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E0" w:rsidRPr="00A20154" w:rsidRDefault="00C441E0" w:rsidP="00C441E0">
      <w:pPr>
        <w:tabs>
          <w:tab w:val="left" w:pos="3060"/>
          <w:tab w:val="left" w:pos="6096"/>
          <w:tab w:val="left" w:pos="6946"/>
        </w:tabs>
        <w:suppressAutoHyphens/>
        <w:spacing w:line="240" w:lineRule="atLeast"/>
        <w:jc w:val="center"/>
      </w:pPr>
      <w:r w:rsidRPr="00A20154">
        <w:rPr>
          <w:noProof/>
        </w:rPr>
        <w:drawing>
          <wp:inline distT="0" distB="0" distL="0" distR="0" wp14:anchorId="37C788AE" wp14:editId="7CD35772">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C441E0" w:rsidRPr="00A20154" w:rsidRDefault="00C441E0" w:rsidP="00C441E0">
      <w:pPr>
        <w:pStyle w:val="a7"/>
        <w:tabs>
          <w:tab w:val="left" w:pos="708"/>
        </w:tabs>
        <w:suppressAutoHyphens/>
        <w:spacing w:line="240" w:lineRule="exact"/>
        <w:rPr>
          <w:caps w:val="0"/>
          <w:szCs w:val="28"/>
        </w:rPr>
      </w:pPr>
      <w:r w:rsidRPr="00A20154">
        <w:rPr>
          <w:caps w:val="0"/>
          <w:szCs w:val="28"/>
        </w:rPr>
        <w:t>Российская Федерация</w:t>
      </w:r>
    </w:p>
    <w:p w:rsidR="00C441E0" w:rsidRPr="00A20154" w:rsidRDefault="00C441E0" w:rsidP="00C441E0">
      <w:pPr>
        <w:pStyle w:val="a7"/>
        <w:suppressAutoHyphens/>
        <w:spacing w:line="240" w:lineRule="exact"/>
        <w:rPr>
          <w:caps w:val="0"/>
          <w:szCs w:val="28"/>
        </w:rPr>
      </w:pPr>
      <w:r w:rsidRPr="00A20154">
        <w:rPr>
          <w:caps w:val="0"/>
          <w:szCs w:val="28"/>
        </w:rPr>
        <w:t>Новгородская область</w:t>
      </w:r>
    </w:p>
    <w:p w:rsidR="00C441E0" w:rsidRPr="00A20154" w:rsidRDefault="00C441E0" w:rsidP="00C441E0">
      <w:pPr>
        <w:pStyle w:val="a7"/>
        <w:suppressAutoHyphens/>
        <w:spacing w:before="120" w:after="120"/>
        <w:rPr>
          <w:szCs w:val="28"/>
        </w:rPr>
      </w:pPr>
      <w:r w:rsidRPr="00A20154">
        <w:rPr>
          <w:szCs w:val="28"/>
        </w:rPr>
        <w:t>Администрация СОЛЕЦКОГО муниципального округа</w:t>
      </w:r>
    </w:p>
    <w:p w:rsidR="00C441E0" w:rsidRPr="00A20154" w:rsidRDefault="00C441E0" w:rsidP="00C441E0">
      <w:pPr>
        <w:tabs>
          <w:tab w:val="left" w:pos="3060"/>
        </w:tabs>
        <w:suppressAutoHyphens/>
        <w:spacing w:line="240" w:lineRule="atLeast"/>
        <w:jc w:val="center"/>
        <w:rPr>
          <w:sz w:val="32"/>
        </w:rPr>
      </w:pPr>
      <w:r w:rsidRPr="00A20154">
        <w:rPr>
          <w:sz w:val="32"/>
        </w:rPr>
        <w:t>ПОСТАНОВЛЕНИЕ</w:t>
      </w:r>
    </w:p>
    <w:p w:rsidR="00C441E0" w:rsidRPr="00A20154" w:rsidRDefault="00C441E0" w:rsidP="00C441E0">
      <w:pPr>
        <w:tabs>
          <w:tab w:val="left" w:pos="4536"/>
        </w:tabs>
        <w:suppressAutoHyphens/>
        <w:jc w:val="center"/>
        <w:rPr>
          <w:sz w:val="28"/>
        </w:rPr>
      </w:pPr>
    </w:p>
    <w:p w:rsidR="00C441E0" w:rsidRPr="00A20154" w:rsidRDefault="00C441E0" w:rsidP="00C441E0">
      <w:pPr>
        <w:tabs>
          <w:tab w:val="left" w:pos="4536"/>
        </w:tabs>
        <w:suppressAutoHyphens/>
        <w:jc w:val="center"/>
        <w:rPr>
          <w:sz w:val="28"/>
        </w:rPr>
      </w:pPr>
      <w:r>
        <w:rPr>
          <w:sz w:val="28"/>
        </w:rPr>
        <w:t>от 09.06.2021 № 8</w:t>
      </w:r>
      <w:r>
        <w:rPr>
          <w:sz w:val="28"/>
        </w:rPr>
        <w:t>38</w:t>
      </w:r>
    </w:p>
    <w:p w:rsidR="00C441E0" w:rsidRDefault="00C441E0" w:rsidP="00C441E0">
      <w:pPr>
        <w:tabs>
          <w:tab w:val="left" w:pos="4536"/>
        </w:tabs>
        <w:suppressAutoHyphens/>
        <w:jc w:val="center"/>
        <w:rPr>
          <w:sz w:val="28"/>
        </w:rPr>
      </w:pPr>
      <w:r w:rsidRPr="00A20154">
        <w:rPr>
          <w:sz w:val="28"/>
        </w:rPr>
        <w:t>г. Сольцы</w:t>
      </w:r>
    </w:p>
    <w:p w:rsidR="00C441E0" w:rsidRDefault="00C441E0" w:rsidP="00C441E0">
      <w:pPr>
        <w:suppressAutoHyphens/>
        <w:spacing w:line="240" w:lineRule="exact"/>
        <w:jc w:val="center"/>
        <w:rPr>
          <w:b/>
          <w:sz w:val="28"/>
          <w:szCs w:val="28"/>
          <w:lang w:eastAsia="ar-SA"/>
        </w:rPr>
      </w:pPr>
    </w:p>
    <w:p w:rsidR="00C441E0" w:rsidRPr="00C441E0" w:rsidRDefault="00C441E0" w:rsidP="00C441E0">
      <w:pPr>
        <w:suppressAutoHyphens/>
        <w:spacing w:line="240" w:lineRule="exact"/>
        <w:jc w:val="center"/>
        <w:rPr>
          <w:b/>
          <w:sz w:val="28"/>
          <w:szCs w:val="28"/>
          <w:lang w:eastAsia="ar-SA"/>
        </w:rPr>
      </w:pPr>
      <w:r w:rsidRPr="00C441E0">
        <w:rPr>
          <w:b/>
          <w:sz w:val="28"/>
          <w:szCs w:val="28"/>
          <w:lang w:eastAsia="ar-SA"/>
        </w:rPr>
        <w:t xml:space="preserve">Об утверждении административного регламента </w:t>
      </w:r>
      <w:proofErr w:type="gramStart"/>
      <w:r w:rsidRPr="00C441E0">
        <w:rPr>
          <w:b/>
          <w:sz w:val="28"/>
          <w:szCs w:val="28"/>
          <w:lang w:eastAsia="ar-SA"/>
        </w:rPr>
        <w:t>предоставления  муниципальной</w:t>
      </w:r>
      <w:proofErr w:type="gramEnd"/>
      <w:r w:rsidRPr="00C441E0">
        <w:rPr>
          <w:b/>
          <w:sz w:val="28"/>
          <w:szCs w:val="28"/>
          <w:lang w:eastAsia="ar-SA"/>
        </w:rPr>
        <w:t xml:space="preserve">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441E0" w:rsidRDefault="00C441E0" w:rsidP="00C441E0">
      <w:pPr>
        <w:pStyle w:val="a3"/>
        <w:ind w:firstLine="709"/>
        <w:rPr>
          <w:szCs w:val="28"/>
          <w:lang w:eastAsia="ar-SA"/>
        </w:rPr>
      </w:pPr>
    </w:p>
    <w:p w:rsidR="00C441E0" w:rsidRPr="00C441E0" w:rsidRDefault="00C441E0" w:rsidP="00C441E0">
      <w:pPr>
        <w:pStyle w:val="a3"/>
        <w:ind w:firstLine="709"/>
        <w:rPr>
          <w:b/>
          <w:szCs w:val="28"/>
        </w:rPr>
      </w:pPr>
      <w:r w:rsidRPr="00C441E0">
        <w:rPr>
          <w:szCs w:val="28"/>
          <w:lang w:eastAsia="ar-SA"/>
        </w:rPr>
        <w:t xml:space="preserve">В соответствии со статьёй 40 Градостроительного кодекса Российской Федерации, </w:t>
      </w:r>
      <w:r w:rsidRPr="00C441E0">
        <w:rPr>
          <w:szCs w:val="28"/>
        </w:rPr>
        <w:t>Федеральным </w:t>
      </w:r>
      <w:hyperlink r:id="rId7" w:history="1">
        <w:r w:rsidRPr="00C441E0">
          <w:rPr>
            <w:szCs w:val="28"/>
          </w:rPr>
          <w:t>законом</w:t>
        </w:r>
      </w:hyperlink>
      <w:r w:rsidRPr="00C441E0">
        <w:rPr>
          <w:szCs w:val="28"/>
        </w:rPr>
        <w:t xml:space="preserve"> от 27 июля 2010 года № 210-ФЗ «Об организации предоставления государственных и муниципальных услуг», решением Думы Солецкого муниципального округа от 21сентября 2020года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25января 2021года № </w:t>
      </w:r>
      <w:r w:rsidRPr="00C441E0">
        <w:rPr>
          <w:szCs w:val="28"/>
        </w:rPr>
        <w:softHyphen/>
        <w:t xml:space="preserve">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r w:rsidRPr="00C441E0">
        <w:rPr>
          <w:b/>
          <w:szCs w:val="28"/>
        </w:rPr>
        <w:t>ПОСТАНОВЛЯЕТ:</w:t>
      </w:r>
    </w:p>
    <w:p w:rsidR="00C441E0" w:rsidRPr="00C441E0" w:rsidRDefault="00C441E0" w:rsidP="00C441E0">
      <w:pPr>
        <w:suppressAutoHyphens/>
        <w:ind w:firstLine="709"/>
        <w:jc w:val="both"/>
        <w:rPr>
          <w:sz w:val="28"/>
          <w:szCs w:val="28"/>
          <w:lang w:eastAsia="ar-SA"/>
        </w:rPr>
      </w:pPr>
      <w:r w:rsidRPr="00C441E0">
        <w:rPr>
          <w:sz w:val="28"/>
          <w:szCs w:val="28"/>
          <w:lang w:eastAsia="ar-SA"/>
        </w:rPr>
        <w:t xml:space="preserve">1. Утвердить прилагаемый административный регламент                                                                           предоставления муниципальной </w:t>
      </w:r>
      <w:proofErr w:type="gramStart"/>
      <w:r w:rsidRPr="00C441E0">
        <w:rPr>
          <w:sz w:val="28"/>
          <w:szCs w:val="28"/>
          <w:lang w:eastAsia="ar-SA"/>
        </w:rPr>
        <w:t>услуги  «</w:t>
      </w:r>
      <w:proofErr w:type="gramEnd"/>
      <w:r w:rsidRPr="00C441E0">
        <w:rPr>
          <w:sz w:val="28"/>
          <w:szCs w:val="28"/>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tabs>
          <w:tab w:val="left" w:pos="4536"/>
        </w:tabs>
        <w:suppressAutoHyphens/>
        <w:ind w:firstLine="709"/>
        <w:jc w:val="both"/>
        <w:rPr>
          <w:sz w:val="28"/>
          <w:szCs w:val="28"/>
        </w:rPr>
      </w:pPr>
      <w:r w:rsidRPr="00C441E0">
        <w:rPr>
          <w:sz w:val="28"/>
          <w:szCs w:val="28"/>
        </w:rPr>
        <w:t>2. Признать утратившими силу постановления Администрации муниципального района</w:t>
      </w:r>
    </w:p>
    <w:p w:rsidR="00C441E0" w:rsidRPr="00C441E0" w:rsidRDefault="00C441E0" w:rsidP="00C441E0">
      <w:pPr>
        <w:tabs>
          <w:tab w:val="left" w:pos="4536"/>
        </w:tabs>
        <w:suppressAutoHyphens/>
        <w:ind w:firstLine="709"/>
        <w:jc w:val="both"/>
        <w:rPr>
          <w:sz w:val="28"/>
          <w:szCs w:val="28"/>
        </w:rPr>
      </w:pPr>
      <w:r w:rsidRPr="00C441E0">
        <w:rPr>
          <w:sz w:val="28"/>
          <w:szCs w:val="28"/>
        </w:rPr>
        <w:t xml:space="preserve">от 08 июля 2019 </w:t>
      </w:r>
      <w:proofErr w:type="gramStart"/>
      <w:r w:rsidRPr="00C441E0">
        <w:rPr>
          <w:sz w:val="28"/>
          <w:szCs w:val="28"/>
        </w:rPr>
        <w:t>года  №</w:t>
      </w:r>
      <w:proofErr w:type="gramEnd"/>
      <w:r w:rsidRPr="00C441E0">
        <w:rPr>
          <w:sz w:val="28"/>
          <w:szCs w:val="28"/>
        </w:rPr>
        <w:t xml:space="preserve"> 882  «</w:t>
      </w:r>
      <w:r w:rsidRPr="00C441E0">
        <w:rPr>
          <w:sz w:val="28"/>
          <w:szCs w:val="28"/>
          <w:lang w:eastAsia="ar-SA"/>
        </w:rPr>
        <w:t>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r w:rsidRPr="00C441E0">
        <w:rPr>
          <w:sz w:val="28"/>
          <w:szCs w:val="28"/>
        </w:rPr>
        <w:t>»;</w:t>
      </w:r>
    </w:p>
    <w:p w:rsidR="00C441E0" w:rsidRPr="00C441E0" w:rsidRDefault="00C441E0" w:rsidP="00C441E0">
      <w:pPr>
        <w:suppressAutoHyphens/>
        <w:ind w:firstLine="709"/>
        <w:jc w:val="both"/>
        <w:rPr>
          <w:sz w:val="28"/>
          <w:szCs w:val="28"/>
          <w:lang w:eastAsia="ar-SA"/>
        </w:rPr>
      </w:pPr>
      <w:r w:rsidRPr="00C441E0">
        <w:rPr>
          <w:sz w:val="28"/>
          <w:szCs w:val="28"/>
        </w:rPr>
        <w:t>от 08 июня 2020 года № 613 «</w:t>
      </w:r>
      <w:r w:rsidRPr="00C441E0">
        <w:rPr>
          <w:sz w:val="28"/>
          <w:szCs w:val="28"/>
          <w:lang w:eastAsia="ar-SA"/>
        </w:rPr>
        <w:t xml:space="preserve">О внесении изменений </w:t>
      </w:r>
      <w:proofErr w:type="gramStart"/>
      <w:r w:rsidRPr="00C441E0">
        <w:rPr>
          <w:sz w:val="28"/>
          <w:szCs w:val="28"/>
          <w:lang w:eastAsia="ar-SA"/>
        </w:rPr>
        <w:t>в  административный</w:t>
      </w:r>
      <w:proofErr w:type="gramEnd"/>
      <w:r w:rsidRPr="00C441E0">
        <w:rPr>
          <w:sz w:val="28"/>
          <w:szCs w:val="28"/>
          <w:lang w:eastAsia="ar-SA"/>
        </w:rPr>
        <w:t xml:space="preserve"> регламент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tabs>
          <w:tab w:val="left" w:pos="4536"/>
        </w:tabs>
        <w:suppressAutoHyphens/>
        <w:ind w:firstLine="709"/>
        <w:jc w:val="both"/>
        <w:rPr>
          <w:bCs/>
          <w:sz w:val="28"/>
          <w:szCs w:val="28"/>
        </w:rPr>
      </w:pPr>
      <w:r w:rsidRPr="00C441E0">
        <w:rPr>
          <w:bCs/>
          <w:sz w:val="28"/>
          <w:szCs w:val="28"/>
        </w:rPr>
        <w:t>3. Настоящее постановление вступает в силу с после официального опубликования.</w:t>
      </w:r>
    </w:p>
    <w:p w:rsidR="00C441E0" w:rsidRPr="00C441E0" w:rsidRDefault="00C441E0" w:rsidP="00C441E0">
      <w:pPr>
        <w:tabs>
          <w:tab w:val="left" w:pos="4536"/>
        </w:tabs>
        <w:suppressAutoHyphens/>
        <w:ind w:firstLine="709"/>
        <w:jc w:val="both"/>
        <w:rPr>
          <w:bCs/>
          <w:sz w:val="28"/>
          <w:szCs w:val="28"/>
        </w:rPr>
      </w:pPr>
      <w:r w:rsidRPr="00C441E0">
        <w:rPr>
          <w:bCs/>
          <w:sz w:val="28"/>
          <w:szCs w:val="28"/>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C441E0" w:rsidRPr="00C441E0" w:rsidRDefault="00C441E0" w:rsidP="00C441E0">
      <w:pPr>
        <w:suppressAutoHyphens/>
        <w:jc w:val="both"/>
        <w:rPr>
          <w:b/>
          <w:bCs/>
          <w:sz w:val="28"/>
          <w:szCs w:val="28"/>
        </w:rPr>
      </w:pPr>
    </w:p>
    <w:p w:rsidR="00C441E0" w:rsidRPr="00A20154" w:rsidRDefault="00C441E0" w:rsidP="00C441E0">
      <w:pPr>
        <w:suppressAutoHyphens/>
        <w:jc w:val="both"/>
        <w:outlineLvl w:val="0"/>
        <w:rPr>
          <w:b/>
          <w:sz w:val="28"/>
          <w:szCs w:val="28"/>
          <w:lang w:eastAsia="x-none"/>
        </w:rPr>
      </w:pPr>
      <w:r w:rsidRPr="00A20154">
        <w:rPr>
          <w:b/>
          <w:sz w:val="28"/>
          <w:szCs w:val="28"/>
          <w:lang w:eastAsia="x-none"/>
        </w:rPr>
        <w:t xml:space="preserve">Заместитель Главы администрации – </w:t>
      </w:r>
    </w:p>
    <w:p w:rsidR="00C441E0" w:rsidRPr="00A20154" w:rsidRDefault="00C441E0" w:rsidP="00C441E0">
      <w:pPr>
        <w:suppressAutoHyphens/>
        <w:jc w:val="both"/>
        <w:outlineLvl w:val="0"/>
        <w:rPr>
          <w:b/>
          <w:sz w:val="28"/>
          <w:szCs w:val="28"/>
          <w:lang w:eastAsia="x-none"/>
        </w:rPr>
      </w:pPr>
      <w:r w:rsidRPr="00A20154">
        <w:rPr>
          <w:b/>
          <w:sz w:val="28"/>
          <w:szCs w:val="28"/>
          <w:lang w:eastAsia="x-none"/>
        </w:rPr>
        <w:t xml:space="preserve">председатель комитета </w:t>
      </w:r>
    </w:p>
    <w:p w:rsidR="00C441E0" w:rsidRDefault="00C441E0" w:rsidP="00C441E0">
      <w:pPr>
        <w:suppressAutoHyphens/>
        <w:jc w:val="both"/>
        <w:outlineLvl w:val="0"/>
        <w:rPr>
          <w:b/>
          <w:sz w:val="28"/>
          <w:szCs w:val="28"/>
          <w:lang w:eastAsia="x-none"/>
        </w:rPr>
      </w:pPr>
      <w:r w:rsidRPr="00A20154">
        <w:rPr>
          <w:b/>
          <w:sz w:val="28"/>
          <w:szCs w:val="28"/>
          <w:lang w:eastAsia="x-none"/>
        </w:rPr>
        <w:t>градостроительства и благоустройства</w:t>
      </w:r>
      <w:r>
        <w:rPr>
          <w:b/>
          <w:sz w:val="28"/>
          <w:szCs w:val="28"/>
          <w:lang w:eastAsia="x-none"/>
        </w:rPr>
        <w:t xml:space="preserve">    </w:t>
      </w:r>
      <w:bookmarkStart w:id="0" w:name="_GoBack"/>
      <w:bookmarkEnd w:id="0"/>
      <w:r w:rsidRPr="00A20154">
        <w:rPr>
          <w:b/>
          <w:sz w:val="28"/>
          <w:szCs w:val="28"/>
          <w:lang w:eastAsia="x-none"/>
        </w:rPr>
        <w:t>И.А. Колесникова</w:t>
      </w:r>
    </w:p>
    <w:p w:rsidR="00C441E0" w:rsidRDefault="00C441E0" w:rsidP="00C441E0">
      <w:pPr>
        <w:suppressAutoHyphens/>
        <w:jc w:val="both"/>
        <w:outlineLvl w:val="0"/>
        <w:rPr>
          <w:b/>
          <w:sz w:val="28"/>
          <w:szCs w:val="28"/>
          <w:lang w:eastAsia="x-none"/>
        </w:rPr>
      </w:pPr>
    </w:p>
    <w:tbl>
      <w:tblPr>
        <w:tblW w:w="0" w:type="auto"/>
        <w:tblLook w:val="04A0" w:firstRow="1" w:lastRow="0" w:firstColumn="1" w:lastColumn="0" w:noHBand="0" w:noVBand="1"/>
      </w:tblPr>
      <w:tblGrid>
        <w:gridCol w:w="5103"/>
        <w:gridCol w:w="4251"/>
      </w:tblGrid>
      <w:tr w:rsidR="00C441E0" w:rsidRPr="00A20154" w:rsidTr="009D3370">
        <w:tc>
          <w:tcPr>
            <w:tcW w:w="5103" w:type="dxa"/>
          </w:tcPr>
          <w:p w:rsidR="00C441E0" w:rsidRPr="00A20154" w:rsidRDefault="00C441E0" w:rsidP="009D3370">
            <w:pPr>
              <w:pStyle w:val="ConsPlusNormal"/>
              <w:suppressAutoHyphens/>
              <w:spacing w:line="240" w:lineRule="exact"/>
              <w:jc w:val="center"/>
              <w:outlineLvl w:val="1"/>
              <w:rPr>
                <w:rFonts w:ascii="Times New Roman" w:hAnsi="Times New Roman" w:cs="Times New Roman"/>
                <w:bCs/>
                <w:sz w:val="26"/>
                <w:szCs w:val="26"/>
              </w:rPr>
            </w:pPr>
          </w:p>
          <w:p w:rsidR="00C441E0" w:rsidRPr="00A20154" w:rsidRDefault="00C441E0" w:rsidP="009D3370">
            <w:pPr>
              <w:pStyle w:val="ConsPlusNormal"/>
              <w:suppressAutoHyphens/>
              <w:spacing w:line="240" w:lineRule="exact"/>
              <w:jc w:val="center"/>
              <w:outlineLvl w:val="1"/>
              <w:rPr>
                <w:rFonts w:ascii="Times New Roman" w:hAnsi="Times New Roman" w:cs="Times New Roman"/>
                <w:bCs/>
                <w:sz w:val="26"/>
                <w:szCs w:val="26"/>
              </w:rPr>
            </w:pPr>
          </w:p>
          <w:p w:rsidR="00C441E0" w:rsidRPr="00A20154" w:rsidRDefault="00C441E0"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C441E0" w:rsidRPr="00A20154" w:rsidRDefault="00C441E0" w:rsidP="009D3370">
            <w:pPr>
              <w:widowControl w:val="0"/>
              <w:suppressAutoHyphens/>
              <w:spacing w:line="240" w:lineRule="exact"/>
              <w:jc w:val="right"/>
              <w:rPr>
                <w:sz w:val="24"/>
                <w:szCs w:val="26"/>
              </w:rPr>
            </w:pPr>
            <w:r w:rsidRPr="00A20154">
              <w:rPr>
                <w:sz w:val="24"/>
                <w:szCs w:val="26"/>
              </w:rPr>
              <w:t>УТВЕРЖДЕН</w:t>
            </w:r>
          </w:p>
          <w:p w:rsidR="00C441E0" w:rsidRDefault="00C441E0"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 xml:space="preserve">постановлением Администрации </w:t>
            </w:r>
          </w:p>
          <w:p w:rsidR="00C441E0" w:rsidRPr="00A20154" w:rsidRDefault="00C441E0"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муниципального округа</w:t>
            </w:r>
          </w:p>
          <w:p w:rsidR="00C441E0" w:rsidRPr="00A20154" w:rsidRDefault="00C441E0" w:rsidP="009D3370">
            <w:pPr>
              <w:pStyle w:val="ConsPlusNormal"/>
              <w:suppressAutoHyphens/>
              <w:spacing w:line="240" w:lineRule="exact"/>
              <w:jc w:val="right"/>
              <w:outlineLvl w:val="1"/>
              <w:rPr>
                <w:rFonts w:ascii="Times New Roman" w:hAnsi="Times New Roman" w:cs="Times New Roman"/>
                <w:bCs/>
                <w:sz w:val="26"/>
                <w:szCs w:val="26"/>
              </w:rPr>
            </w:pPr>
            <w:r w:rsidRPr="00A20154">
              <w:rPr>
                <w:rFonts w:ascii="Times New Roman" w:hAnsi="Times New Roman" w:cs="Times New Roman"/>
                <w:sz w:val="24"/>
                <w:szCs w:val="26"/>
              </w:rPr>
              <w:t>от 09.06.2021№ 8</w:t>
            </w:r>
            <w:r>
              <w:rPr>
                <w:rFonts w:ascii="Times New Roman" w:hAnsi="Times New Roman" w:cs="Times New Roman"/>
                <w:sz w:val="24"/>
                <w:szCs w:val="26"/>
              </w:rPr>
              <w:t>38</w:t>
            </w:r>
          </w:p>
        </w:tc>
      </w:tr>
    </w:tbl>
    <w:p w:rsidR="0018295B" w:rsidRDefault="0018295B" w:rsidP="00C441E0"/>
    <w:p w:rsidR="00C441E0" w:rsidRPr="00C441E0" w:rsidRDefault="00C441E0" w:rsidP="00C441E0">
      <w:pPr>
        <w:tabs>
          <w:tab w:val="left" w:pos="3060"/>
        </w:tabs>
        <w:suppressAutoHyphens/>
        <w:spacing w:line="240" w:lineRule="exact"/>
        <w:jc w:val="center"/>
        <w:rPr>
          <w:color w:val="000000"/>
          <w:sz w:val="26"/>
          <w:szCs w:val="26"/>
          <w:lang w:eastAsia="ar-SA"/>
        </w:rPr>
      </w:pPr>
    </w:p>
    <w:p w:rsidR="00C441E0" w:rsidRPr="00C441E0" w:rsidRDefault="00C441E0" w:rsidP="00C441E0">
      <w:pPr>
        <w:tabs>
          <w:tab w:val="left" w:pos="3060"/>
        </w:tabs>
        <w:suppressAutoHyphens/>
        <w:spacing w:line="240" w:lineRule="exact"/>
        <w:jc w:val="center"/>
        <w:rPr>
          <w:b/>
          <w:sz w:val="26"/>
          <w:szCs w:val="26"/>
          <w:lang w:eastAsia="ar-SA"/>
        </w:rPr>
      </w:pPr>
      <w:r w:rsidRPr="00C441E0">
        <w:rPr>
          <w:b/>
          <w:sz w:val="26"/>
          <w:szCs w:val="26"/>
          <w:lang w:eastAsia="ar-SA"/>
        </w:rPr>
        <w:t>АДМИНИСТРАТИВНЫЙ РЕГЛАМЕНТ</w:t>
      </w:r>
    </w:p>
    <w:p w:rsidR="00C441E0" w:rsidRPr="00C441E0" w:rsidRDefault="00C441E0" w:rsidP="00C441E0">
      <w:pPr>
        <w:tabs>
          <w:tab w:val="left" w:pos="3060"/>
        </w:tabs>
        <w:suppressAutoHyphens/>
        <w:spacing w:line="240" w:lineRule="exact"/>
        <w:jc w:val="center"/>
        <w:rPr>
          <w:b/>
          <w:sz w:val="26"/>
          <w:szCs w:val="26"/>
          <w:lang w:eastAsia="ar-SA"/>
        </w:rPr>
      </w:pPr>
      <w:r w:rsidRPr="00C441E0">
        <w:rPr>
          <w:b/>
          <w:sz w:val="26"/>
          <w:szCs w:val="26"/>
          <w:lang w:eastAsia="ar-SA"/>
        </w:rPr>
        <w:t>ПРЕДОСТАВЛЕНИЯ МУНИЦИПАЛЬНОЙ УСЛУГИ</w:t>
      </w:r>
      <w:r w:rsidRPr="00C441E0">
        <w:rPr>
          <w:b/>
          <w:bCs/>
          <w:spacing w:val="2"/>
          <w:sz w:val="26"/>
          <w:szCs w:val="26"/>
          <w:lang w:eastAsia="ar-SA"/>
        </w:rPr>
        <w:t xml:space="preserve"> «</w:t>
      </w:r>
      <w:proofErr w:type="spellStart"/>
      <w:r w:rsidRPr="00C441E0">
        <w:rPr>
          <w:b/>
          <w:bCs/>
          <w:spacing w:val="2"/>
          <w:sz w:val="26"/>
          <w:szCs w:val="26"/>
          <w:lang w:eastAsia="ar-SA"/>
        </w:rPr>
        <w:t>ВЫДАЧа</w:t>
      </w:r>
      <w:proofErr w:type="spellEnd"/>
      <w:r w:rsidRPr="00C441E0">
        <w:rPr>
          <w:b/>
          <w:bCs/>
          <w:spacing w:val="2"/>
          <w:sz w:val="26"/>
          <w:szCs w:val="26"/>
          <w:lang w:eastAsia="ar-SA"/>
        </w:rPr>
        <w:t xml:space="preserve"> РАЗРЕШЕНИЯ НА ОТКЛОНЕНИЕ ОТ ПРЕДЕЛЬНЫХ ПАРАМЕТРОВ РАЗРЕШЁННОГО СТРОИТЕЛЬСТВА, РЕКОНСТРУКЦИИ ОБЪЕКТОВ КАПИТАЛЬНОГО СТРОИТЕЛЬСТВА»</w:t>
      </w:r>
    </w:p>
    <w:p w:rsidR="00C441E0" w:rsidRPr="00C441E0" w:rsidRDefault="00C441E0" w:rsidP="00C441E0">
      <w:pPr>
        <w:tabs>
          <w:tab w:val="left" w:pos="3060"/>
        </w:tabs>
        <w:suppressAutoHyphens/>
        <w:spacing w:line="240" w:lineRule="exact"/>
        <w:jc w:val="center"/>
        <w:rPr>
          <w:b/>
          <w:sz w:val="26"/>
          <w:szCs w:val="26"/>
          <w:lang w:eastAsia="ar-SA"/>
        </w:rPr>
      </w:pPr>
    </w:p>
    <w:p w:rsidR="00C441E0" w:rsidRPr="00C441E0" w:rsidRDefault="00C441E0" w:rsidP="00C441E0">
      <w:pPr>
        <w:tabs>
          <w:tab w:val="left" w:pos="3060"/>
        </w:tabs>
        <w:suppressAutoHyphens/>
        <w:spacing w:line="240" w:lineRule="exact"/>
        <w:jc w:val="center"/>
        <w:rPr>
          <w:sz w:val="26"/>
          <w:szCs w:val="26"/>
          <w:lang w:eastAsia="ar-SA"/>
        </w:rPr>
      </w:pPr>
      <w:r w:rsidRPr="00C441E0">
        <w:rPr>
          <w:b/>
          <w:sz w:val="26"/>
          <w:szCs w:val="26"/>
          <w:lang w:eastAsia="ar-SA"/>
        </w:rPr>
        <w:t>1.ОБЩИЕ ПОЛОЖЕНИЯ</w:t>
      </w:r>
    </w:p>
    <w:p w:rsidR="00C441E0" w:rsidRPr="00C441E0" w:rsidRDefault="00C441E0" w:rsidP="00C441E0">
      <w:pPr>
        <w:tabs>
          <w:tab w:val="left" w:pos="3060"/>
        </w:tabs>
        <w:suppressAutoHyphens/>
        <w:spacing w:line="240" w:lineRule="exact"/>
        <w:rPr>
          <w:sz w:val="26"/>
          <w:szCs w:val="26"/>
          <w:lang w:eastAsia="ar-SA"/>
        </w:rPr>
      </w:pPr>
    </w:p>
    <w:p w:rsidR="00C441E0" w:rsidRPr="00C441E0" w:rsidRDefault="00C441E0" w:rsidP="00C441E0">
      <w:pPr>
        <w:tabs>
          <w:tab w:val="left" w:pos="3060"/>
        </w:tabs>
        <w:suppressAutoHyphens/>
        <w:spacing w:line="240" w:lineRule="exact"/>
        <w:ind w:firstLine="709"/>
        <w:rPr>
          <w:sz w:val="26"/>
          <w:szCs w:val="26"/>
          <w:lang w:eastAsia="ar-SA"/>
        </w:rPr>
      </w:pPr>
      <w:r w:rsidRPr="00C441E0">
        <w:rPr>
          <w:b/>
          <w:sz w:val="26"/>
          <w:szCs w:val="26"/>
          <w:lang w:eastAsia="ar-SA"/>
        </w:rPr>
        <w:t>1.1. Предмет регулирования регламента</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 xml:space="preserve">Предметом регулирования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является регулирование отношений, возникающих между Администрацией Солецкого муниципального округа </w:t>
      </w:r>
      <w:r w:rsidRPr="00C441E0">
        <w:rPr>
          <w:rFonts w:ascii="Times New Roman CYR" w:hAnsi="Times New Roman CYR"/>
          <w:iCs/>
          <w:color w:val="000000"/>
          <w:sz w:val="26"/>
          <w:szCs w:val="26"/>
        </w:rPr>
        <w:t>(далее – Уполномоченный орган)</w:t>
      </w:r>
      <w:r w:rsidRPr="00C441E0">
        <w:rPr>
          <w:sz w:val="26"/>
          <w:szCs w:val="26"/>
          <w:lang w:eastAsia="ar-SA"/>
        </w:rPr>
        <w:t xml:space="preserve"> и физическими или юридическими лицами при предоставлении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1.2. Круг заявителей</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 xml:space="preserve">1.2.1. Заявителями на предоставление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C441E0">
        <w:rPr>
          <w:sz w:val="26"/>
          <w:szCs w:val="26"/>
          <w:lang w:eastAsia="ar-SA"/>
        </w:rPr>
        <w:t>иные характеристики</w:t>
      </w:r>
      <w:proofErr w:type="gramEnd"/>
      <w:r w:rsidRPr="00C441E0">
        <w:rPr>
          <w:sz w:val="26"/>
          <w:szCs w:val="26"/>
          <w:lang w:eastAsia="ar-SA"/>
        </w:rPr>
        <w:t xml:space="preserve"> которых неблагоприятны для застройки (далее - заявители). </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1.3. Требования к порядку информирования о предоставлении     муниципальной услуги</w:t>
      </w:r>
    </w:p>
    <w:p w:rsidR="00C441E0" w:rsidRPr="00C441E0" w:rsidRDefault="00C441E0" w:rsidP="00C441E0">
      <w:pPr>
        <w:widowControl w:val="0"/>
        <w:autoSpaceDE w:val="0"/>
        <w:autoSpaceDN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 1.3.1. Информация о порядке предоставления муниципальной услуги предоставляется:</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на официальном сайте Уполномоченного органа в информационно-телекоммуникационной сети «Интернет» (далее </w:t>
      </w:r>
      <w:r w:rsidRPr="00C441E0">
        <w:rPr>
          <w:rFonts w:ascii="Times New Roman CYR" w:hAnsi="Times New Roman CYR"/>
          <w:bCs/>
          <w:color w:val="000000"/>
          <w:sz w:val="26"/>
          <w:szCs w:val="26"/>
        </w:rPr>
        <w:t xml:space="preserve">– </w:t>
      </w:r>
      <w:r w:rsidRPr="00C441E0">
        <w:rPr>
          <w:rFonts w:ascii="Times New Roman CYR" w:hAnsi="Times New Roman CYR"/>
          <w:color w:val="000000"/>
          <w:sz w:val="26"/>
          <w:szCs w:val="26"/>
        </w:rPr>
        <w:t>сеть «Интернет»);</w:t>
      </w:r>
    </w:p>
    <w:p w:rsidR="00C441E0" w:rsidRPr="00C441E0" w:rsidRDefault="00C441E0" w:rsidP="00C441E0">
      <w:pPr>
        <w:autoSpaceDE w:val="0"/>
        <w:autoSpaceDN w:val="0"/>
        <w:adjustRightInd w:val="0"/>
        <w:spacing w:line="240" w:lineRule="exact"/>
        <w:ind w:firstLine="709"/>
        <w:contextualSpacing/>
        <w:jc w:val="both"/>
        <w:rPr>
          <w:rFonts w:ascii="Times New Roman CYR" w:eastAsia="Calibri" w:hAnsi="Times New Roman CYR"/>
          <w:color w:val="000000"/>
          <w:sz w:val="26"/>
          <w:szCs w:val="26"/>
        </w:rPr>
      </w:pPr>
      <w:r w:rsidRPr="00C441E0">
        <w:rPr>
          <w:rFonts w:ascii="Times New Roman CYR" w:hAnsi="Times New Roman CYR"/>
          <w:color w:val="000000"/>
          <w:sz w:val="26"/>
          <w:szCs w:val="26"/>
        </w:rPr>
        <w:t xml:space="preserve">в </w:t>
      </w:r>
      <w:r w:rsidRPr="00C441E0">
        <w:rPr>
          <w:rFonts w:ascii="Times New Roman CYR" w:eastAsia="Calibri" w:hAnsi="Times New Roman CYR"/>
          <w:color w:val="000000"/>
          <w:sz w:val="26"/>
          <w:szCs w:val="26"/>
        </w:rPr>
        <w:t>федеральной государственной информационной системе «Единый портал государственных и муниципальных услуг (функций)»</w:t>
      </w:r>
      <w:r w:rsidRPr="00C441E0">
        <w:rPr>
          <w:rFonts w:ascii="Times New Roman CYR" w:eastAsia="Calibri" w:hAnsi="Times New Roman CYR"/>
          <w:color w:val="000000"/>
          <w:sz w:val="26"/>
          <w:szCs w:val="26"/>
        </w:rPr>
        <w:br/>
        <w:t xml:space="preserve">(далее - единый портал), </w:t>
      </w:r>
      <w:r w:rsidRPr="00C441E0">
        <w:rPr>
          <w:rFonts w:ascii="Times New Roman CYR" w:hAnsi="Times New Roman CYR"/>
          <w:bCs/>
          <w:color w:val="000000"/>
          <w:sz w:val="26"/>
          <w:szCs w:val="2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bCs/>
          <w:color w:val="000000"/>
          <w:sz w:val="26"/>
          <w:szCs w:val="26"/>
        </w:rPr>
      </w:pPr>
      <w:r w:rsidRPr="00C441E0">
        <w:rPr>
          <w:rFonts w:ascii="Times New Roman CYR" w:eastAsia="Calibri" w:hAnsi="Times New Roman CYR"/>
          <w:color w:val="000000"/>
          <w:sz w:val="26"/>
          <w:szCs w:val="26"/>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C441E0">
        <w:rPr>
          <w:rFonts w:ascii="Times New Roman CYR" w:hAnsi="Times New Roman CYR"/>
          <w:bCs/>
          <w:color w:val="000000"/>
          <w:sz w:val="26"/>
          <w:szCs w:val="26"/>
        </w:rPr>
        <w:t>; региональной государственной информационной системе «Реестр государственных и муниципальных услуг (функций)» (далее – региональный реестр);</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на информационных стендах в помещениях Уполномоченного органа;</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в многофункциональных центрах предоставления государственных </w:t>
      </w:r>
      <w:r w:rsidRPr="00C441E0">
        <w:rPr>
          <w:rFonts w:ascii="Times New Roman CYR" w:hAnsi="Times New Roman CYR"/>
          <w:color w:val="000000"/>
          <w:sz w:val="26"/>
          <w:szCs w:val="26"/>
        </w:rPr>
        <w:br/>
        <w:t xml:space="preserve">и муниципальных услуг (далее </w:t>
      </w:r>
      <w:r w:rsidRPr="00C441E0">
        <w:rPr>
          <w:rFonts w:ascii="Times New Roman CYR" w:hAnsi="Times New Roman CYR"/>
          <w:bCs/>
          <w:color w:val="000000"/>
          <w:sz w:val="26"/>
          <w:szCs w:val="26"/>
        </w:rPr>
        <w:t xml:space="preserve">– </w:t>
      </w:r>
      <w:r w:rsidRPr="00C441E0">
        <w:rPr>
          <w:rFonts w:ascii="Times New Roman CYR" w:hAnsi="Times New Roman CYR"/>
          <w:color w:val="000000"/>
          <w:sz w:val="26"/>
          <w:szCs w:val="26"/>
        </w:rPr>
        <w:t>МФЦ).</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u w:val="single"/>
        </w:rPr>
      </w:pPr>
      <w:r w:rsidRPr="00C441E0">
        <w:rPr>
          <w:rFonts w:ascii="Times New Roman CYR" w:hAnsi="Times New Roman CYR"/>
          <w:color w:val="000000"/>
          <w:sz w:val="26"/>
          <w:szCs w:val="26"/>
        </w:rPr>
        <w:lastRenderedPageBreak/>
        <w:t xml:space="preserve">2) по номеру телефона для справок должностными лицами </w:t>
      </w:r>
      <w:r w:rsidRPr="00C441E0">
        <w:rPr>
          <w:rFonts w:ascii="Times New Roman CYR" w:hAnsi="Times New Roman CYR"/>
          <w:color w:val="000000"/>
          <w:sz w:val="26"/>
          <w:szCs w:val="26"/>
        </w:rPr>
        <w:br/>
        <w:t>Уполномоченного органа, его структурных подразделений;</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 место нахождения, почтовый адрес, график работы Уполномоченного органа, его структурных подразделений;</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4) порядок получения консультаций (справок).</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 На едином портале, региональном портале размещаются:</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1.3.3.2. Круг заявителей.</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1.3.3.3. Срок предоставления муниципальной услуги.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1.3.3.4. Стоимость предоставления муниципальной услуги и порядок оплаты.</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1.3.3.6. Исчерпывающий перечень оснований для приостановления или отказа в предоставлении муниципальной услуги. </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1.3.3.8. Образцы заполнения электронной формы заявления о </w:t>
      </w:r>
      <w:r w:rsidRPr="00C441E0">
        <w:rPr>
          <w:rFonts w:ascii="Times New Roman CYR" w:hAnsi="Times New Roman CYR"/>
          <w:bCs/>
          <w:color w:val="000000"/>
          <w:sz w:val="26"/>
          <w:szCs w:val="26"/>
        </w:rPr>
        <w:t>предоставлении муниципальной услуги.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1.3.4. Посредством телефонной связи может предоставляться информация:</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1) о месте нахождения и графике работы Уполномоченного органа, его структурных подразделений;</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2) о порядке предоставления муниципальной услуги;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3) о сроках предоставления муниципальной услуги;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4) об адресах официального сайта Уполномоченного органа.</w:t>
      </w:r>
    </w:p>
    <w:p w:rsidR="00C441E0" w:rsidRPr="00C441E0" w:rsidRDefault="00C441E0" w:rsidP="00C441E0">
      <w:pPr>
        <w:suppressAutoHyphens/>
        <w:spacing w:line="240" w:lineRule="exact"/>
        <w:ind w:firstLine="709"/>
        <w:contextualSpacing/>
        <w:jc w:val="both"/>
        <w:rPr>
          <w:rFonts w:eastAsia="Arial"/>
          <w:bCs/>
          <w:color w:val="000000"/>
          <w:sz w:val="26"/>
          <w:szCs w:val="26"/>
          <w:lang w:eastAsia="ar-SA"/>
        </w:rPr>
      </w:pPr>
      <w:r w:rsidRPr="00C441E0">
        <w:rPr>
          <w:rFonts w:eastAsia="Arial"/>
          <w:bCs/>
          <w:color w:val="000000"/>
          <w:sz w:val="26"/>
          <w:szCs w:val="26"/>
          <w:lang w:eastAsia="ar-SA"/>
        </w:rPr>
        <w:t>1.3.5. При предоставлении муниципальной услуги в электронной форме заявителю направляется:</w:t>
      </w:r>
    </w:p>
    <w:p w:rsidR="00C441E0" w:rsidRPr="00C441E0" w:rsidRDefault="00C441E0" w:rsidP="00C441E0">
      <w:pPr>
        <w:suppressAutoHyphens/>
        <w:spacing w:line="240" w:lineRule="exact"/>
        <w:ind w:firstLine="709"/>
        <w:contextualSpacing/>
        <w:jc w:val="both"/>
        <w:rPr>
          <w:rFonts w:eastAsia="Arial"/>
          <w:bCs/>
          <w:color w:val="000000"/>
          <w:sz w:val="26"/>
          <w:szCs w:val="26"/>
          <w:lang w:eastAsia="ar-SA"/>
        </w:rPr>
      </w:pPr>
      <w:r w:rsidRPr="00C441E0">
        <w:rPr>
          <w:rFonts w:eastAsia="Arial"/>
          <w:bCs/>
          <w:color w:val="000000"/>
          <w:sz w:val="26"/>
          <w:szCs w:val="26"/>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441E0" w:rsidRPr="00C441E0" w:rsidRDefault="00C441E0" w:rsidP="00C441E0">
      <w:pPr>
        <w:suppressAutoHyphens/>
        <w:spacing w:line="240" w:lineRule="exact"/>
        <w:ind w:firstLine="709"/>
        <w:contextualSpacing/>
        <w:jc w:val="both"/>
        <w:rPr>
          <w:rFonts w:eastAsia="Arial"/>
          <w:bCs/>
          <w:color w:val="000000"/>
          <w:sz w:val="26"/>
          <w:szCs w:val="26"/>
          <w:lang w:eastAsia="ar-SA"/>
        </w:rPr>
      </w:pPr>
      <w:r w:rsidRPr="00C441E0">
        <w:rPr>
          <w:rFonts w:eastAsia="Arial"/>
          <w:bCs/>
          <w:color w:val="000000"/>
          <w:sz w:val="26"/>
          <w:szCs w:val="26"/>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441E0" w:rsidRPr="00C441E0" w:rsidRDefault="00C441E0" w:rsidP="00C441E0">
      <w:pPr>
        <w:autoSpaceDE w:val="0"/>
        <w:autoSpaceDN w:val="0"/>
        <w:adjustRightInd w:val="0"/>
        <w:spacing w:line="240" w:lineRule="exact"/>
        <w:ind w:firstLine="720"/>
        <w:jc w:val="both"/>
        <w:outlineLvl w:val="1"/>
        <w:rPr>
          <w:rFonts w:ascii="Times New Roman CYR" w:hAnsi="Times New Roman CYR" w:cs="Times New Roman CYR"/>
          <w:b/>
          <w:color w:val="000000"/>
          <w:sz w:val="26"/>
          <w:szCs w:val="26"/>
        </w:rPr>
      </w:pPr>
      <w:r w:rsidRPr="00C441E0">
        <w:rPr>
          <w:bCs/>
          <w:color w:val="000000"/>
          <w:sz w:val="26"/>
          <w:szCs w:val="26"/>
        </w:rPr>
        <w:t>1.3.5.3. Уведомление о мотивированном отказе в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1.3.5.4. По письменному обращению ответ направляется заявителю в срок, не превышающий 30 календарных дней со дня регистрации письменного обращения.</w:t>
      </w:r>
    </w:p>
    <w:p w:rsidR="00C441E0" w:rsidRPr="00C441E0" w:rsidRDefault="00C441E0" w:rsidP="00C441E0">
      <w:pPr>
        <w:tabs>
          <w:tab w:val="left" w:pos="3060"/>
        </w:tabs>
        <w:suppressAutoHyphens/>
        <w:spacing w:line="240" w:lineRule="exact"/>
        <w:ind w:firstLine="709"/>
        <w:jc w:val="center"/>
        <w:rPr>
          <w:b/>
          <w:bCs/>
          <w:sz w:val="26"/>
          <w:szCs w:val="26"/>
          <w:lang w:eastAsia="ar-SA"/>
        </w:rPr>
      </w:pPr>
    </w:p>
    <w:p w:rsidR="00C441E0" w:rsidRPr="00C441E0" w:rsidRDefault="00C441E0" w:rsidP="00C441E0">
      <w:pPr>
        <w:tabs>
          <w:tab w:val="left" w:pos="3060"/>
        </w:tabs>
        <w:suppressAutoHyphens/>
        <w:spacing w:line="240" w:lineRule="exact"/>
        <w:ind w:firstLine="709"/>
        <w:jc w:val="center"/>
        <w:rPr>
          <w:b/>
          <w:bCs/>
          <w:sz w:val="26"/>
          <w:szCs w:val="26"/>
          <w:lang w:eastAsia="ar-SA"/>
        </w:rPr>
      </w:pPr>
      <w:r w:rsidRPr="00C441E0">
        <w:rPr>
          <w:b/>
          <w:bCs/>
          <w:sz w:val="26"/>
          <w:szCs w:val="26"/>
          <w:lang w:eastAsia="ar-SA"/>
        </w:rPr>
        <w:t>2. СТАНДАРТ ПРЕДОСТАВЛЕНИЯ</w:t>
      </w:r>
    </w:p>
    <w:p w:rsidR="00C441E0" w:rsidRPr="00C441E0" w:rsidRDefault="00C441E0" w:rsidP="00C441E0">
      <w:pPr>
        <w:tabs>
          <w:tab w:val="left" w:pos="3060"/>
        </w:tabs>
        <w:suppressAutoHyphens/>
        <w:spacing w:line="240" w:lineRule="exact"/>
        <w:ind w:firstLine="709"/>
        <w:jc w:val="center"/>
        <w:rPr>
          <w:bCs/>
          <w:sz w:val="26"/>
          <w:szCs w:val="26"/>
          <w:lang w:eastAsia="ar-SA"/>
        </w:rPr>
      </w:pPr>
      <w:r w:rsidRPr="00C441E0">
        <w:rPr>
          <w:b/>
          <w:bCs/>
          <w:sz w:val="26"/>
          <w:szCs w:val="26"/>
          <w:lang w:eastAsia="ar-SA"/>
        </w:rPr>
        <w:t>МУНИЦИПАЛЬНОЙ УСЛУГИ</w:t>
      </w:r>
    </w:p>
    <w:p w:rsidR="00C441E0" w:rsidRPr="00C441E0" w:rsidRDefault="00C441E0" w:rsidP="00C441E0">
      <w:pPr>
        <w:tabs>
          <w:tab w:val="left" w:pos="3060"/>
        </w:tabs>
        <w:suppressAutoHyphens/>
        <w:spacing w:line="240" w:lineRule="exact"/>
        <w:ind w:firstLine="709"/>
        <w:rPr>
          <w:sz w:val="26"/>
          <w:szCs w:val="26"/>
          <w:lang w:eastAsia="ar-SA"/>
        </w:rPr>
      </w:pPr>
      <w:r w:rsidRPr="00C441E0">
        <w:rPr>
          <w:b/>
          <w:bCs/>
          <w:sz w:val="26"/>
          <w:szCs w:val="26"/>
          <w:lang w:eastAsia="ar-SA"/>
        </w:rPr>
        <w:t>2</w:t>
      </w:r>
      <w:r w:rsidRPr="00C441E0">
        <w:rPr>
          <w:b/>
          <w:sz w:val="26"/>
          <w:szCs w:val="26"/>
          <w:lang w:eastAsia="ar-SA"/>
        </w:rPr>
        <w:t>.1. Наименование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tabs>
          <w:tab w:val="left" w:pos="3060"/>
        </w:tabs>
        <w:suppressAutoHyphens/>
        <w:spacing w:line="240" w:lineRule="exact"/>
        <w:ind w:firstLine="709"/>
        <w:rPr>
          <w:b/>
          <w:bCs/>
          <w:sz w:val="26"/>
          <w:szCs w:val="26"/>
          <w:lang w:eastAsia="ar-SA"/>
        </w:rPr>
      </w:pPr>
    </w:p>
    <w:p w:rsidR="00C441E0" w:rsidRPr="00C441E0" w:rsidRDefault="00C441E0" w:rsidP="00C441E0">
      <w:pPr>
        <w:tabs>
          <w:tab w:val="left" w:pos="3060"/>
        </w:tabs>
        <w:suppressAutoHyphens/>
        <w:spacing w:line="240" w:lineRule="exact"/>
        <w:ind w:firstLine="709"/>
        <w:rPr>
          <w:sz w:val="26"/>
          <w:szCs w:val="26"/>
          <w:lang w:eastAsia="ar-SA"/>
        </w:rPr>
      </w:pPr>
      <w:r w:rsidRPr="00C441E0">
        <w:rPr>
          <w:b/>
          <w:bCs/>
          <w:sz w:val="26"/>
          <w:szCs w:val="26"/>
          <w:lang w:eastAsia="ar-SA"/>
        </w:rPr>
        <w:t>2.2. Наименование органа, предоставляющего муниципальную услугу</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 xml:space="preserve">2.2.1. Муниципальная услуга предоставляется </w:t>
      </w:r>
      <w:r w:rsidRPr="00C441E0">
        <w:rPr>
          <w:rFonts w:ascii="Times New Roman CYR" w:hAnsi="Times New Roman CYR"/>
          <w:color w:val="000000"/>
          <w:sz w:val="26"/>
          <w:szCs w:val="26"/>
        </w:rPr>
        <w:t>комитетом градостроительства и благоустройства Администрации муниципального округа</w:t>
      </w:r>
      <w:r w:rsidRPr="00C441E0">
        <w:rPr>
          <w:sz w:val="26"/>
          <w:szCs w:val="26"/>
          <w:lang w:eastAsia="ar-SA"/>
        </w:rPr>
        <w:t xml:space="preserve"> (далее – комитет);</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МФЦ по месту жительства или пребывания заявителя - в части в части приема и (или) выдачи документов на предоставление муниципальной услуги (при условии заключения соглашений о взаимодействии с МФЦ).</w:t>
      </w:r>
    </w:p>
    <w:p w:rsidR="00C441E0" w:rsidRPr="00C441E0" w:rsidRDefault="00C441E0" w:rsidP="00C441E0">
      <w:pPr>
        <w:autoSpaceDE w:val="0"/>
        <w:autoSpaceDN w:val="0"/>
        <w:adjustRightInd w:val="0"/>
        <w:spacing w:line="240" w:lineRule="exact"/>
        <w:ind w:firstLine="709"/>
        <w:contextualSpacing/>
        <w:jc w:val="both"/>
        <w:rPr>
          <w:color w:val="000000"/>
          <w:sz w:val="26"/>
          <w:szCs w:val="26"/>
        </w:rPr>
      </w:pPr>
      <w:r w:rsidRPr="00C441E0">
        <w:rPr>
          <w:color w:val="000000"/>
          <w:sz w:val="26"/>
          <w:szCs w:val="26"/>
        </w:rPr>
        <w:t>При предоставлении муниципальной услуги Уполномоченный орган осуществляет взаимодействие с:</w:t>
      </w:r>
    </w:p>
    <w:p w:rsidR="00C441E0" w:rsidRPr="00C441E0" w:rsidRDefault="00C441E0" w:rsidP="00C441E0">
      <w:pPr>
        <w:autoSpaceDE w:val="0"/>
        <w:autoSpaceDN w:val="0"/>
        <w:adjustRightInd w:val="0"/>
        <w:spacing w:line="240" w:lineRule="exact"/>
        <w:ind w:firstLine="709"/>
        <w:contextualSpacing/>
        <w:jc w:val="both"/>
        <w:rPr>
          <w:color w:val="000000"/>
          <w:sz w:val="26"/>
          <w:szCs w:val="26"/>
        </w:rPr>
      </w:pPr>
      <w:r w:rsidRPr="00C441E0">
        <w:rPr>
          <w:color w:val="000000"/>
          <w:sz w:val="26"/>
          <w:szCs w:val="26"/>
        </w:rPr>
        <w:lastRenderedPageBreak/>
        <w:t>Управлением Федеральной службы государственной регистрации, кадастра и картографии по Новгородской области;</w:t>
      </w:r>
    </w:p>
    <w:p w:rsidR="00C441E0" w:rsidRPr="00C441E0" w:rsidRDefault="00C441E0" w:rsidP="00C441E0">
      <w:pPr>
        <w:autoSpaceDE w:val="0"/>
        <w:autoSpaceDN w:val="0"/>
        <w:adjustRightInd w:val="0"/>
        <w:spacing w:line="240" w:lineRule="exact"/>
        <w:ind w:firstLine="709"/>
        <w:contextualSpacing/>
        <w:jc w:val="both"/>
        <w:rPr>
          <w:rFonts w:ascii="Times New Roman CYR" w:hAnsi="Times New Roman CYR" w:cs="Times New Roman CYR"/>
          <w:iCs/>
          <w:color w:val="000000"/>
          <w:sz w:val="26"/>
          <w:szCs w:val="26"/>
        </w:rPr>
      </w:pPr>
      <w:r w:rsidRPr="00C441E0">
        <w:rPr>
          <w:rFonts w:ascii="Times New Roman CYR" w:hAnsi="Times New Roman CYR" w:cs="Times New Roman CYR"/>
          <w:iCs/>
          <w:color w:val="000000"/>
          <w:sz w:val="26"/>
          <w:szCs w:val="26"/>
        </w:rPr>
        <w:t>инспекцией государственной охраны объектов культурного наследия Новгородской области.</w:t>
      </w:r>
    </w:p>
    <w:p w:rsidR="00C441E0" w:rsidRPr="00C441E0" w:rsidRDefault="00C441E0" w:rsidP="00C441E0">
      <w:pPr>
        <w:spacing w:line="240" w:lineRule="exact"/>
        <w:ind w:firstLine="709"/>
        <w:jc w:val="both"/>
        <w:rPr>
          <w:rFonts w:ascii="Times New Roman CYR" w:hAnsi="Times New Roman CYR"/>
          <w:color w:val="000000"/>
          <w:sz w:val="26"/>
          <w:szCs w:val="26"/>
        </w:rPr>
      </w:pPr>
      <w:r w:rsidRPr="00C441E0">
        <w:rPr>
          <w:rFonts w:ascii="Times New Roman CYR" w:hAnsi="Times New Roman CYR"/>
          <w:color w:val="000000"/>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2.2.3. Непосредственное предоставление муниципальной услуги осуществляет специалист комитета.</w:t>
      </w:r>
    </w:p>
    <w:p w:rsidR="00C441E0" w:rsidRPr="00C441E0" w:rsidRDefault="00C441E0" w:rsidP="00C441E0">
      <w:pPr>
        <w:tabs>
          <w:tab w:val="left" w:pos="3060"/>
        </w:tabs>
        <w:suppressAutoHyphens/>
        <w:spacing w:line="240" w:lineRule="exact"/>
        <w:ind w:firstLine="709"/>
        <w:rPr>
          <w:sz w:val="26"/>
          <w:szCs w:val="26"/>
          <w:lang w:eastAsia="ar-SA"/>
        </w:rPr>
      </w:pPr>
      <w:r w:rsidRPr="00C441E0">
        <w:rPr>
          <w:b/>
          <w:sz w:val="26"/>
          <w:szCs w:val="26"/>
          <w:lang w:eastAsia="ar-SA"/>
        </w:rPr>
        <w:t>2.3. Описание результата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sz w:val="26"/>
          <w:szCs w:val="26"/>
          <w:lang w:eastAsia="ar-SA"/>
        </w:rPr>
        <w:t>2.3.1. Результатом предоставления муниципальной услуги является:</w:t>
      </w:r>
    </w:p>
    <w:p w:rsidR="00C441E0" w:rsidRPr="00C441E0" w:rsidRDefault="00C441E0" w:rsidP="00C441E0">
      <w:pPr>
        <w:suppressAutoHyphens/>
        <w:spacing w:line="240" w:lineRule="exact"/>
        <w:ind w:firstLine="709"/>
        <w:jc w:val="both"/>
        <w:rPr>
          <w:sz w:val="26"/>
          <w:szCs w:val="26"/>
          <w:lang w:eastAsia="ar-SA"/>
        </w:rPr>
      </w:pPr>
      <w:r w:rsidRPr="00C441E0">
        <w:rPr>
          <w:sz w:val="26"/>
          <w:szCs w:val="26"/>
          <w:lang w:eastAsia="ar-SA"/>
        </w:rPr>
        <w:t>1) постановление Уполномоченного органа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suppressAutoHyphens/>
        <w:spacing w:line="240" w:lineRule="exact"/>
        <w:ind w:firstLine="709"/>
        <w:jc w:val="both"/>
        <w:rPr>
          <w:sz w:val="26"/>
          <w:szCs w:val="26"/>
          <w:lang w:eastAsia="ar-SA"/>
        </w:rPr>
      </w:pPr>
      <w:r w:rsidRPr="00C441E0">
        <w:rPr>
          <w:sz w:val="26"/>
          <w:szCs w:val="26"/>
          <w:lang w:eastAsia="ar-SA"/>
        </w:rPr>
        <w:t>2) постановление Уполномоченного органа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tabs>
          <w:tab w:val="left" w:pos="405"/>
          <w:tab w:val="left" w:pos="3060"/>
        </w:tabs>
        <w:suppressAutoHyphens/>
        <w:spacing w:line="240" w:lineRule="exact"/>
        <w:ind w:firstLine="709"/>
        <w:rPr>
          <w:b/>
          <w:bCs/>
          <w:sz w:val="26"/>
          <w:szCs w:val="26"/>
          <w:lang w:eastAsia="ar-SA"/>
        </w:rPr>
      </w:pPr>
    </w:p>
    <w:p w:rsidR="00C441E0" w:rsidRPr="00C441E0" w:rsidRDefault="00C441E0" w:rsidP="00C441E0">
      <w:pPr>
        <w:tabs>
          <w:tab w:val="left" w:pos="405"/>
          <w:tab w:val="left" w:pos="3060"/>
        </w:tabs>
        <w:suppressAutoHyphens/>
        <w:spacing w:line="240" w:lineRule="exact"/>
        <w:ind w:firstLine="709"/>
        <w:rPr>
          <w:color w:val="000000"/>
          <w:sz w:val="26"/>
          <w:szCs w:val="26"/>
          <w:lang w:eastAsia="ar-SA"/>
        </w:rPr>
      </w:pPr>
      <w:r w:rsidRPr="00C441E0">
        <w:rPr>
          <w:b/>
          <w:bCs/>
          <w:sz w:val="26"/>
          <w:szCs w:val="26"/>
          <w:lang w:eastAsia="ar-SA"/>
        </w:rPr>
        <w:t>2.4. Срок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color w:val="000000"/>
          <w:sz w:val="26"/>
          <w:szCs w:val="26"/>
          <w:lang w:eastAsia="ar-SA"/>
        </w:rPr>
        <w:t xml:space="preserve">2.4.1. Комитет предоставляет муниципальную услугу </w:t>
      </w:r>
      <w:r w:rsidRPr="00C441E0">
        <w:rPr>
          <w:sz w:val="26"/>
          <w:szCs w:val="26"/>
          <w:lang w:eastAsia="ar-SA"/>
        </w:rPr>
        <w:t>в течение 2 (двух) месяцев</w:t>
      </w:r>
      <w:r w:rsidRPr="00C441E0">
        <w:rPr>
          <w:color w:val="000000" w:themeColor="text1"/>
          <w:sz w:val="26"/>
          <w:szCs w:val="26"/>
          <w:lang w:eastAsia="ar-SA"/>
        </w:rPr>
        <w:t xml:space="preserve"> </w:t>
      </w:r>
      <w:r w:rsidRPr="00C441E0">
        <w:rPr>
          <w:color w:val="000000"/>
          <w:sz w:val="26"/>
          <w:szCs w:val="26"/>
          <w:lang w:eastAsia="ar-SA"/>
        </w:rPr>
        <w:t xml:space="preserve">со дня подачи заявления о выдаче разрешения </w:t>
      </w:r>
      <w:r w:rsidRPr="00C441E0">
        <w:rPr>
          <w:sz w:val="26"/>
          <w:szCs w:val="26"/>
          <w:lang w:eastAsia="ar-SA"/>
        </w:rPr>
        <w:t>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color w:val="000000"/>
          <w:sz w:val="26"/>
          <w:szCs w:val="26"/>
          <w:lang w:eastAsia="ar-SA"/>
        </w:rPr>
        <w:t>2.4.2. В общий срок предоставления муниципальной услуги  входит период времени, затраченный на проведение публичных слушаний, проводимых в порядке, установленном </w:t>
      </w:r>
      <w:hyperlink r:id="rId8" w:anchor="dst2104" w:history="1">
        <w:r w:rsidRPr="00C441E0">
          <w:rPr>
            <w:color w:val="000000"/>
            <w:sz w:val="26"/>
            <w:szCs w:val="26"/>
            <w:lang w:eastAsia="ar-SA"/>
          </w:rPr>
          <w:t>статьей 5.1</w:t>
        </w:r>
      </w:hyperlink>
      <w:r w:rsidRPr="00C441E0">
        <w:rPr>
          <w:color w:val="000000"/>
          <w:sz w:val="26"/>
          <w:szCs w:val="26"/>
          <w:lang w:eastAsia="ar-SA"/>
        </w:rPr>
        <w:t> и с учетом положений </w:t>
      </w:r>
      <w:hyperlink r:id="rId9" w:anchor="dst100615" w:history="1">
        <w:r w:rsidRPr="00C441E0">
          <w:rPr>
            <w:color w:val="000000"/>
            <w:sz w:val="26"/>
            <w:szCs w:val="26"/>
            <w:lang w:eastAsia="ar-SA"/>
          </w:rPr>
          <w:t>статьи 39</w:t>
        </w:r>
      </w:hyperlink>
      <w:r w:rsidRPr="00C441E0">
        <w:rPr>
          <w:color w:val="000000"/>
          <w:sz w:val="26"/>
          <w:szCs w:val="26"/>
          <w:lang w:eastAsia="ar-SA"/>
        </w:rPr>
        <w:t xml:space="preserve"> Градостроительного кодекса Российской Федерации.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r w:rsidRPr="00C441E0">
        <w:rPr>
          <w:sz w:val="26"/>
          <w:szCs w:val="26"/>
          <w:lang w:eastAsia="ar-SA"/>
        </w:rPr>
        <w:t>на отклонение от предельных параметров разрешенного строительства, реконструкции объектов капитального строительства</w:t>
      </w:r>
      <w:r w:rsidRPr="00C441E0">
        <w:rPr>
          <w:color w:val="000000"/>
          <w:sz w:val="26"/>
          <w:szCs w:val="26"/>
          <w:lang w:eastAsia="ar-SA"/>
        </w:rPr>
        <w:t>.</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2.4.3. Датой обращения за предоставлением</w:t>
      </w:r>
      <w:r w:rsidRPr="00C441E0">
        <w:rPr>
          <w:color w:val="000000"/>
          <w:sz w:val="26"/>
          <w:szCs w:val="26"/>
          <w:lang w:eastAsia="ar-SA"/>
        </w:rPr>
        <w:t xml:space="preserve"> муниципальной услуги считается дата регистрации заявления о выдаче разрешения </w:t>
      </w:r>
      <w:r w:rsidRPr="00C441E0">
        <w:rPr>
          <w:sz w:val="26"/>
          <w:szCs w:val="26"/>
          <w:lang w:eastAsia="ar-SA"/>
        </w:rPr>
        <w:t>на отклонение от предельных параметров разрешенного строительства, реконструкции объектов капитального строительства в Уполномоченном органе.</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2.5. Перечень нормативных правовых актов, регулирующих отношения, возникающие в связи с предоставлением муниципальной услуги</w:t>
      </w:r>
    </w:p>
    <w:p w:rsidR="00C441E0" w:rsidRPr="00C441E0" w:rsidRDefault="00C441E0" w:rsidP="00C441E0">
      <w:pPr>
        <w:spacing w:line="240" w:lineRule="exact"/>
        <w:ind w:firstLine="709"/>
        <w:jc w:val="both"/>
        <w:rPr>
          <w:color w:val="000000"/>
          <w:sz w:val="26"/>
          <w:szCs w:val="26"/>
        </w:rPr>
      </w:pPr>
      <w:r w:rsidRPr="00C441E0">
        <w:rPr>
          <w:color w:val="000000"/>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bCs/>
          <w:sz w:val="26"/>
          <w:szCs w:val="26"/>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 xml:space="preserve">2.6.1. Для получения разрешения на отклонение от предельных параметров разрешенного строительства, реконструкции объектов капитального строительства заявитель подает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в соответствии </w:t>
      </w:r>
      <w:proofErr w:type="spellStart"/>
      <w:r w:rsidRPr="00C441E0">
        <w:rPr>
          <w:sz w:val="26"/>
          <w:szCs w:val="26"/>
          <w:lang w:eastAsia="ar-SA"/>
        </w:rPr>
        <w:t>сприложением</w:t>
      </w:r>
      <w:proofErr w:type="spellEnd"/>
      <w:r w:rsidRPr="00C441E0">
        <w:rPr>
          <w:sz w:val="26"/>
          <w:szCs w:val="26"/>
          <w:lang w:eastAsia="ar-SA"/>
        </w:rPr>
        <w:t xml:space="preserve"> №1 к настоящему Административному регламенту.</w:t>
      </w:r>
    </w:p>
    <w:p w:rsidR="00C441E0" w:rsidRPr="00C441E0" w:rsidRDefault="00C441E0" w:rsidP="00C441E0">
      <w:pPr>
        <w:suppressAutoHyphens/>
        <w:spacing w:line="240" w:lineRule="exact"/>
        <w:ind w:firstLine="709"/>
        <w:jc w:val="both"/>
        <w:rPr>
          <w:sz w:val="26"/>
          <w:szCs w:val="26"/>
          <w:lang w:eastAsia="ar-SA"/>
        </w:rPr>
      </w:pPr>
      <w:proofErr w:type="gramStart"/>
      <w:r w:rsidRPr="00C441E0">
        <w:rPr>
          <w:sz w:val="26"/>
          <w:szCs w:val="26"/>
          <w:lang w:eastAsia="ar-SA"/>
        </w:rPr>
        <w:t>2.6.2. .</w:t>
      </w:r>
      <w:proofErr w:type="gramEnd"/>
      <w:r w:rsidRPr="00C441E0">
        <w:rPr>
          <w:sz w:val="26"/>
          <w:szCs w:val="26"/>
          <w:lang w:eastAsia="ar-SA"/>
        </w:rPr>
        <w:t xml:space="preserve">  Документы, которые заявитель должен представить самостоятельно:</w:t>
      </w:r>
    </w:p>
    <w:p w:rsidR="00C441E0" w:rsidRPr="00C441E0" w:rsidRDefault="00C441E0" w:rsidP="00C441E0">
      <w:pPr>
        <w:spacing w:line="240" w:lineRule="exact"/>
        <w:ind w:firstLine="709"/>
        <w:contextualSpacing/>
        <w:jc w:val="both"/>
        <w:rPr>
          <w:bCs/>
          <w:sz w:val="26"/>
          <w:szCs w:val="26"/>
          <w:lang w:eastAsia="ar-SA"/>
        </w:rPr>
      </w:pPr>
      <w:r w:rsidRPr="00C441E0">
        <w:rPr>
          <w:bCs/>
          <w:sz w:val="26"/>
          <w:szCs w:val="26"/>
          <w:lang w:eastAsia="ar-SA"/>
        </w:rPr>
        <w:t>1)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tabs>
          <w:tab w:val="left" w:pos="3060"/>
        </w:tabs>
        <w:suppressAutoHyphens/>
        <w:spacing w:line="240" w:lineRule="exact"/>
        <w:ind w:firstLine="709"/>
        <w:jc w:val="both"/>
        <w:rPr>
          <w:bCs/>
          <w:sz w:val="26"/>
          <w:szCs w:val="26"/>
          <w:lang w:eastAsia="ar-SA"/>
        </w:rPr>
      </w:pPr>
      <w:r w:rsidRPr="00C441E0">
        <w:rPr>
          <w:bCs/>
          <w:sz w:val="26"/>
          <w:szCs w:val="26"/>
          <w:lang w:eastAsia="ar-SA"/>
        </w:rPr>
        <w:t xml:space="preserve">2) </w:t>
      </w:r>
      <w:proofErr w:type="gramStart"/>
      <w:r w:rsidRPr="00C441E0">
        <w:rPr>
          <w:bCs/>
          <w:sz w:val="26"/>
          <w:szCs w:val="26"/>
          <w:lang w:eastAsia="ar-SA"/>
        </w:rPr>
        <w:t>В</w:t>
      </w:r>
      <w:proofErr w:type="gramEnd"/>
      <w:r w:rsidRPr="00C441E0">
        <w:rPr>
          <w:bCs/>
          <w:sz w:val="26"/>
          <w:szCs w:val="26"/>
          <w:lang w:eastAsia="ar-SA"/>
        </w:rPr>
        <w:t xml:space="preserve"> случае обращения за предоставлением муниципальной услуги через представителя должен быть представлен документ, удостоверяющий полномочия представителя заявителя.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2.6.5.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 xml:space="preserve">2.6.6. Копии документов, указанные в подпунктах 2.6.2, 2.6.3., 2.6.4. пункта 2.6. настоящего Административного регламента, при личном приеме предоставляются вместе с подлинниками и заверяются должностными лицами или </w:t>
      </w:r>
      <w:proofErr w:type="gramStart"/>
      <w:r w:rsidRPr="00C441E0">
        <w:rPr>
          <w:sz w:val="26"/>
          <w:szCs w:val="26"/>
          <w:lang w:eastAsia="ar-SA"/>
        </w:rPr>
        <w:t>специалистами</w:t>
      </w:r>
      <w:proofErr w:type="gramEnd"/>
      <w:r w:rsidRPr="00C441E0">
        <w:rPr>
          <w:sz w:val="26"/>
          <w:szCs w:val="26"/>
          <w:lang w:eastAsia="ar-SA"/>
        </w:rPr>
        <w:t xml:space="preserve"> осуществляющими прием (за исключением копий документов, верность которых засвидетельствована в нотариальном порядке).</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В случае направления документов посредством почтовой связи копии документов заверяются нотариально либо должностными лицами или специалистами, имеющими право совершать такое действие.</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2.6.7. Ответственность за достоверность и полноту представляемых сведений и документов возлагается на заявителя.</w:t>
      </w:r>
    </w:p>
    <w:p w:rsidR="00C441E0" w:rsidRPr="00C441E0" w:rsidRDefault="00C441E0" w:rsidP="00C441E0">
      <w:pPr>
        <w:tabs>
          <w:tab w:val="left" w:pos="3060"/>
        </w:tabs>
        <w:suppressAutoHyphens/>
        <w:spacing w:line="240" w:lineRule="exact"/>
        <w:ind w:firstLine="709"/>
        <w:jc w:val="both"/>
        <w:rPr>
          <w:sz w:val="26"/>
          <w:szCs w:val="26"/>
          <w:lang w:eastAsia="ar-SA"/>
        </w:rPr>
      </w:pPr>
    </w:p>
    <w:p w:rsidR="00C441E0" w:rsidRPr="00C441E0" w:rsidRDefault="00C441E0" w:rsidP="00C441E0">
      <w:pPr>
        <w:tabs>
          <w:tab w:val="left" w:pos="3060"/>
        </w:tabs>
        <w:suppressAutoHyphens/>
        <w:spacing w:line="240" w:lineRule="exact"/>
        <w:ind w:firstLine="709"/>
        <w:jc w:val="both"/>
        <w:rPr>
          <w:bCs/>
          <w:sz w:val="26"/>
          <w:szCs w:val="26"/>
          <w:lang w:eastAsia="ar-SA"/>
        </w:rPr>
      </w:pPr>
      <w:r w:rsidRPr="00C441E0">
        <w:rPr>
          <w:b/>
          <w:bCs/>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Cs/>
          <w:sz w:val="26"/>
          <w:szCs w:val="26"/>
          <w:lang w:eastAsia="ar-SA"/>
        </w:rPr>
        <w:t>2.7.1</w:t>
      </w:r>
      <w:r w:rsidRPr="00C441E0">
        <w:rPr>
          <w:sz w:val="26"/>
          <w:szCs w:val="26"/>
          <w:lang w:eastAsia="ar-SA"/>
        </w:rPr>
        <w:t xml:space="preserve"> </w:t>
      </w:r>
      <w:proofErr w:type="gramStart"/>
      <w:r w:rsidRPr="00C441E0">
        <w:rPr>
          <w:sz w:val="26"/>
          <w:szCs w:val="26"/>
          <w:lang w:eastAsia="ar-SA"/>
        </w:rPr>
        <w:t>В</w:t>
      </w:r>
      <w:proofErr w:type="gramEnd"/>
      <w:r w:rsidRPr="00C441E0">
        <w:rPr>
          <w:sz w:val="26"/>
          <w:szCs w:val="26"/>
          <w:lang w:eastAsia="ar-SA"/>
        </w:rPr>
        <w:t xml:space="preserve"> случае если заявителем самостоятельно не предоставлены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 то специалист комитета запрашивает их копии или сведения, содержащиеся в них по каналам межведомственного взаимодействия в Управлении Росреестра по Новгородской области;</w:t>
      </w:r>
    </w:p>
    <w:p w:rsidR="00C441E0" w:rsidRPr="00C441E0" w:rsidRDefault="00C441E0" w:rsidP="00C441E0">
      <w:pPr>
        <w:tabs>
          <w:tab w:val="left" w:pos="3060"/>
        </w:tabs>
        <w:suppressAutoHyphens/>
        <w:spacing w:line="240" w:lineRule="exact"/>
        <w:ind w:firstLine="709"/>
        <w:jc w:val="both"/>
        <w:rPr>
          <w:b/>
          <w:sz w:val="26"/>
          <w:szCs w:val="26"/>
          <w:lang w:eastAsia="ar-SA"/>
        </w:rPr>
      </w:pPr>
      <w:r w:rsidRPr="00C441E0">
        <w:rPr>
          <w:sz w:val="26"/>
          <w:szCs w:val="26"/>
          <w:lang w:eastAsia="ar-SA"/>
        </w:rPr>
        <w:t xml:space="preserve">2.7.2. Непредставление заявителем документов, указанных в подпункте </w:t>
      </w:r>
      <w:r w:rsidRPr="00C441E0">
        <w:rPr>
          <w:color w:val="000000"/>
          <w:sz w:val="26"/>
          <w:szCs w:val="26"/>
          <w:lang w:eastAsia="ar-SA"/>
        </w:rPr>
        <w:t>2.6.3. пункта 2.6.</w:t>
      </w:r>
      <w:r w:rsidRPr="00C441E0">
        <w:rPr>
          <w:sz w:val="26"/>
          <w:szCs w:val="26"/>
          <w:lang w:eastAsia="ar-SA"/>
        </w:rPr>
        <w:t xml:space="preserve"> настоящего Административного регламента не является основанием для отказа заявителю в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bCs/>
          <w:sz w:val="26"/>
          <w:szCs w:val="26"/>
          <w:lang w:eastAsia="ar-SA"/>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1E0" w:rsidRPr="00C441E0" w:rsidRDefault="00C441E0" w:rsidP="00C441E0">
      <w:pPr>
        <w:suppressAutoHyphens/>
        <w:autoSpaceDE w:val="0"/>
        <w:spacing w:line="240" w:lineRule="exact"/>
        <w:ind w:firstLine="709"/>
        <w:contextualSpacing/>
        <w:jc w:val="both"/>
        <w:rPr>
          <w:color w:val="000000" w:themeColor="text1"/>
          <w:sz w:val="26"/>
          <w:szCs w:val="26"/>
        </w:rPr>
      </w:pPr>
      <w:r w:rsidRPr="00C441E0">
        <w:rPr>
          <w:color w:val="000000" w:themeColor="text1"/>
          <w:sz w:val="26"/>
          <w:szCs w:val="26"/>
        </w:rPr>
        <w:t>Запрещается требовать от заявителя:</w:t>
      </w:r>
    </w:p>
    <w:p w:rsidR="00C441E0" w:rsidRPr="00C441E0" w:rsidRDefault="00C441E0" w:rsidP="00C441E0">
      <w:pPr>
        <w:suppressAutoHyphens/>
        <w:autoSpaceDE w:val="0"/>
        <w:autoSpaceDN w:val="0"/>
        <w:adjustRightInd w:val="0"/>
        <w:spacing w:line="240" w:lineRule="exact"/>
        <w:ind w:firstLine="709"/>
        <w:jc w:val="both"/>
        <w:outlineLvl w:val="1"/>
        <w:rPr>
          <w:color w:val="000000" w:themeColor="text1"/>
          <w:sz w:val="26"/>
          <w:szCs w:val="26"/>
        </w:rPr>
      </w:pPr>
      <w:r w:rsidRPr="00C441E0">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1E0" w:rsidRPr="00C441E0" w:rsidRDefault="00C441E0" w:rsidP="00C441E0">
      <w:pPr>
        <w:suppressAutoHyphens/>
        <w:autoSpaceDE w:val="0"/>
        <w:autoSpaceDN w:val="0"/>
        <w:adjustRightInd w:val="0"/>
        <w:spacing w:line="240" w:lineRule="exact"/>
        <w:ind w:firstLine="709"/>
        <w:jc w:val="both"/>
        <w:outlineLvl w:val="1"/>
        <w:rPr>
          <w:color w:val="000000" w:themeColor="text1"/>
          <w:sz w:val="26"/>
          <w:szCs w:val="26"/>
        </w:rPr>
      </w:pPr>
      <w:r w:rsidRPr="00C441E0">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w:t>
      </w:r>
      <w:proofErr w:type="spellStart"/>
      <w:r w:rsidRPr="00C441E0">
        <w:rPr>
          <w:color w:val="000000" w:themeColor="text1"/>
          <w:sz w:val="26"/>
          <w:szCs w:val="26"/>
        </w:rPr>
        <w:t>государственныхи</w:t>
      </w:r>
      <w:proofErr w:type="spellEnd"/>
      <w:r w:rsidRPr="00C441E0">
        <w:rPr>
          <w:color w:val="000000" w:themeColor="text1"/>
          <w:sz w:val="26"/>
          <w:szCs w:val="26"/>
        </w:rPr>
        <w:t xml:space="preserve"> муниципальных услуг» (далее – Федеральный закон) муниципальных услуг, в соответствии с нормативными </w:t>
      </w:r>
      <w:r w:rsidRPr="00C441E0">
        <w:rPr>
          <w:color w:val="000000" w:themeColor="text1"/>
          <w:sz w:val="26"/>
          <w:szCs w:val="26"/>
        </w:rPr>
        <w:lastRenderedPageBreak/>
        <w:t>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41E0" w:rsidRPr="00C441E0" w:rsidRDefault="00C441E0" w:rsidP="00C441E0">
      <w:pPr>
        <w:suppressAutoHyphens/>
        <w:autoSpaceDE w:val="0"/>
        <w:autoSpaceDN w:val="0"/>
        <w:adjustRightInd w:val="0"/>
        <w:spacing w:line="240" w:lineRule="exact"/>
        <w:ind w:firstLine="709"/>
        <w:jc w:val="both"/>
        <w:outlineLvl w:val="1"/>
        <w:rPr>
          <w:color w:val="000000" w:themeColor="text1"/>
          <w:sz w:val="26"/>
          <w:szCs w:val="26"/>
        </w:rPr>
      </w:pPr>
      <w:r w:rsidRPr="00C441E0">
        <w:rPr>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441E0" w:rsidRPr="00C441E0" w:rsidRDefault="00C441E0" w:rsidP="00C441E0">
      <w:pPr>
        <w:suppressAutoHyphens/>
        <w:autoSpaceDE w:val="0"/>
        <w:autoSpaceDN w:val="0"/>
        <w:adjustRightInd w:val="0"/>
        <w:spacing w:line="240" w:lineRule="exact"/>
        <w:ind w:firstLine="709"/>
        <w:jc w:val="both"/>
        <w:outlineLvl w:val="1"/>
        <w:rPr>
          <w:color w:val="000000" w:themeColor="text1"/>
          <w:sz w:val="26"/>
          <w:szCs w:val="26"/>
        </w:rPr>
      </w:pPr>
      <w:r w:rsidRPr="00C441E0">
        <w:rPr>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441E0" w:rsidRPr="00C441E0" w:rsidRDefault="00C441E0" w:rsidP="00C441E0">
      <w:pPr>
        <w:autoSpaceDE w:val="0"/>
        <w:autoSpaceDN w:val="0"/>
        <w:adjustRightInd w:val="0"/>
        <w:spacing w:line="240" w:lineRule="exact"/>
        <w:ind w:firstLine="540"/>
        <w:jc w:val="both"/>
        <w:rPr>
          <w:rFonts w:eastAsiaTheme="minorHAnsi"/>
          <w:sz w:val="26"/>
          <w:szCs w:val="26"/>
          <w:lang w:eastAsia="en-US"/>
        </w:rPr>
      </w:pPr>
      <w:r w:rsidRPr="00C441E0">
        <w:rPr>
          <w:rFonts w:eastAsiaTheme="minorHAns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1E0" w:rsidRPr="00C441E0" w:rsidRDefault="00C441E0" w:rsidP="00C441E0">
      <w:pPr>
        <w:autoSpaceDE w:val="0"/>
        <w:autoSpaceDN w:val="0"/>
        <w:adjustRightInd w:val="0"/>
        <w:spacing w:line="240" w:lineRule="exact"/>
        <w:ind w:firstLine="540"/>
        <w:jc w:val="both"/>
        <w:rPr>
          <w:rFonts w:eastAsiaTheme="minorHAnsi"/>
          <w:sz w:val="26"/>
          <w:szCs w:val="26"/>
          <w:lang w:eastAsia="en-US"/>
        </w:rPr>
      </w:pPr>
      <w:r w:rsidRPr="00C441E0">
        <w:rPr>
          <w:rFonts w:eastAsiaTheme="minorHAnsi"/>
          <w:sz w:val="26"/>
          <w:szCs w:val="26"/>
          <w:lang w:eastAsia="en-US"/>
        </w:rPr>
        <w:t>б) истечение срока действия документов или изменение информации после первоначального отказа в предоставлении муниципальной услуги;</w:t>
      </w:r>
    </w:p>
    <w:p w:rsidR="00C441E0" w:rsidRPr="00C441E0" w:rsidRDefault="00C441E0" w:rsidP="00C441E0">
      <w:pPr>
        <w:autoSpaceDE w:val="0"/>
        <w:autoSpaceDN w:val="0"/>
        <w:adjustRightInd w:val="0"/>
        <w:spacing w:line="240" w:lineRule="exact"/>
        <w:ind w:firstLine="540"/>
        <w:jc w:val="both"/>
        <w:rPr>
          <w:color w:val="000000" w:themeColor="text1"/>
          <w:sz w:val="26"/>
          <w:szCs w:val="26"/>
        </w:rPr>
      </w:pPr>
      <w:r w:rsidRPr="00C441E0">
        <w:rPr>
          <w:rFonts w:eastAsiaTheme="minorHAnsi"/>
          <w:sz w:val="26"/>
          <w:szCs w:val="26"/>
          <w:lang w:eastAsia="en-US"/>
        </w:rPr>
        <w:t xml:space="preserve">в)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C441E0">
        <w:rPr>
          <w:rFonts w:eastAsiaTheme="minorHAnsi"/>
          <w:color w:val="000000" w:themeColor="text1"/>
          <w:sz w:val="26"/>
          <w:szCs w:val="26"/>
          <w:lang w:eastAsia="en-US"/>
        </w:rPr>
        <w:t xml:space="preserve">служащего, работника многофункционального центра, работника организации, предусмотренной </w:t>
      </w:r>
      <w:hyperlink r:id="rId10" w:history="1">
        <w:r w:rsidRPr="00C441E0">
          <w:rPr>
            <w:rFonts w:eastAsiaTheme="minorHAnsi"/>
            <w:color w:val="000000" w:themeColor="text1"/>
            <w:sz w:val="26"/>
            <w:szCs w:val="26"/>
            <w:lang w:eastAsia="en-US"/>
          </w:rPr>
          <w:t>частью 1.1 статьи 16</w:t>
        </w:r>
      </w:hyperlink>
      <w:r w:rsidRPr="00C441E0">
        <w:rPr>
          <w:rFonts w:eastAsiaTheme="minorHAnsi"/>
          <w:color w:val="000000" w:themeColor="text1"/>
          <w:sz w:val="26"/>
          <w:szCs w:val="26"/>
          <w:lang w:eastAsia="en-US"/>
        </w:rPr>
        <w:t xml:space="preserve">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C441E0" w:rsidRPr="00C441E0" w:rsidRDefault="00C441E0" w:rsidP="00C441E0">
      <w:pPr>
        <w:suppressAutoHyphens/>
        <w:autoSpaceDE w:val="0"/>
        <w:autoSpaceDN w:val="0"/>
        <w:adjustRightInd w:val="0"/>
        <w:spacing w:line="240" w:lineRule="exact"/>
        <w:ind w:firstLine="709"/>
        <w:jc w:val="both"/>
        <w:outlineLvl w:val="1"/>
        <w:rPr>
          <w:color w:val="000000" w:themeColor="text1"/>
          <w:sz w:val="26"/>
          <w:szCs w:val="26"/>
        </w:rPr>
      </w:pPr>
      <w:r w:rsidRPr="00C441E0">
        <w:rPr>
          <w:color w:val="000000" w:themeColor="text1"/>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bCs/>
          <w:sz w:val="26"/>
          <w:szCs w:val="26"/>
          <w:lang w:eastAsia="ar-SA"/>
        </w:rPr>
        <w:t>2.9. Исчерпывающий перечень оснований для отказа в приеме документов, необходимых для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Основания для отказа в приеме документов отсутствуют.</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b/>
          <w:color w:val="000000"/>
          <w:sz w:val="26"/>
          <w:szCs w:val="26"/>
          <w:lang w:eastAsia="ar-SA"/>
        </w:rPr>
        <w:t>2.10. Исчерпывающий перечень оснований для приостановления или отказа в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color w:val="000000"/>
          <w:sz w:val="26"/>
          <w:szCs w:val="26"/>
          <w:lang w:eastAsia="ar-SA"/>
        </w:rPr>
        <w:t xml:space="preserve">2.10.1. </w:t>
      </w:r>
      <w:r w:rsidRPr="00C441E0">
        <w:rPr>
          <w:sz w:val="26"/>
          <w:szCs w:val="26"/>
          <w:lang w:eastAsia="ar-SA"/>
        </w:rPr>
        <w:t>Основания для приостановления предоставления муниципальной услуги отсутствуют</w:t>
      </w:r>
      <w:r w:rsidRPr="00C441E0">
        <w:rPr>
          <w:color w:val="000000"/>
          <w:sz w:val="26"/>
          <w:szCs w:val="26"/>
          <w:lang w:eastAsia="ar-SA"/>
        </w:rPr>
        <w:t>.</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color w:val="000000"/>
          <w:sz w:val="26"/>
          <w:szCs w:val="26"/>
          <w:lang w:eastAsia="ar-SA"/>
        </w:rPr>
        <w:t>2.10.2. Основаниями для отказа в предоставлении муниципальной услуги являются:</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color w:val="000000"/>
          <w:sz w:val="26"/>
          <w:szCs w:val="26"/>
          <w:lang w:eastAsia="ar-SA"/>
        </w:rPr>
        <w:t xml:space="preserve">1) подача заявления о выдаче разрешения </w:t>
      </w:r>
      <w:r w:rsidRPr="00C441E0">
        <w:rPr>
          <w:sz w:val="26"/>
          <w:szCs w:val="26"/>
          <w:lang w:eastAsia="ar-SA"/>
        </w:rPr>
        <w:t>на отклонение от предельных параметров разрешенного строительства, реконструкции объектов капитального строительства</w:t>
      </w:r>
      <w:r w:rsidRPr="00C441E0">
        <w:rPr>
          <w:color w:val="000000"/>
          <w:sz w:val="26"/>
          <w:szCs w:val="26"/>
          <w:lang w:eastAsia="ar-SA"/>
        </w:rPr>
        <w:t xml:space="preserve"> ненадлежащим лицом;</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color w:val="000000"/>
          <w:sz w:val="26"/>
          <w:szCs w:val="26"/>
          <w:lang w:eastAsia="ar-SA"/>
        </w:rPr>
        <w:t>2) отрицательное заключение Комиссии по землепользованию и застройке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(далее Комиссия).</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color w:val="000000"/>
          <w:sz w:val="26"/>
          <w:szCs w:val="26"/>
          <w:lang w:eastAsia="ar-SA"/>
        </w:rPr>
        <w:t>3) непредставление документов, указанных в подпункте 2.6.2. пункта 2.6. настоящего Административного регламента;</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2.10.3. Неполучение (несвоевременное получение) документов, запрошенных в соответствии с подпунктами 2.6.3. пункта 2.6. не может являться основанием для отказа в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2.11.1. Услуги, которые являются необходимыми и обязательными для предоставления муниципальной услуги, отсутствуют.</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Cs/>
          <w:sz w:val="26"/>
          <w:szCs w:val="26"/>
          <w:lang w:eastAsia="ar-SA"/>
        </w:rPr>
        <w:t>2</w:t>
      </w:r>
      <w:r w:rsidRPr="00C441E0">
        <w:rPr>
          <w:b/>
          <w:sz w:val="26"/>
          <w:szCs w:val="26"/>
          <w:lang w:eastAsia="ar-SA"/>
        </w:rPr>
        <w:t>.12. Размер платы, взимаемой с заявителя при предоставлении муниципальной услуги, и способы ее взимания</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Муниципальная услуга предоставляется бесплатно.</w:t>
      </w:r>
    </w:p>
    <w:p w:rsidR="00C441E0" w:rsidRPr="00C441E0" w:rsidRDefault="00C441E0" w:rsidP="00C441E0">
      <w:pPr>
        <w:tabs>
          <w:tab w:val="left" w:pos="450"/>
          <w:tab w:val="left" w:pos="3060"/>
        </w:tabs>
        <w:suppressAutoHyphens/>
        <w:spacing w:line="240" w:lineRule="exact"/>
        <w:ind w:firstLine="709"/>
        <w:jc w:val="both"/>
        <w:rPr>
          <w:sz w:val="26"/>
          <w:szCs w:val="26"/>
          <w:lang w:eastAsia="ar-SA"/>
        </w:rPr>
      </w:pPr>
      <w:r w:rsidRPr="00C441E0">
        <w:rPr>
          <w:b/>
          <w:bCs/>
          <w:sz w:val="26"/>
          <w:szCs w:val="26"/>
          <w:lang w:eastAsia="ar-SA"/>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sz w:val="26"/>
          <w:szCs w:val="26"/>
          <w:lang w:eastAsia="ar-SA"/>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C441E0" w:rsidRPr="00C441E0" w:rsidRDefault="00C441E0" w:rsidP="00C441E0">
      <w:pPr>
        <w:tabs>
          <w:tab w:val="left" w:pos="3060"/>
        </w:tabs>
        <w:suppressAutoHyphens/>
        <w:spacing w:line="240" w:lineRule="exact"/>
        <w:ind w:firstLine="709"/>
        <w:jc w:val="both"/>
        <w:rPr>
          <w:b/>
          <w:sz w:val="26"/>
          <w:szCs w:val="26"/>
          <w:lang w:eastAsia="ar-SA"/>
        </w:rPr>
      </w:pPr>
      <w:r w:rsidRPr="00C441E0">
        <w:rPr>
          <w:sz w:val="26"/>
          <w:szCs w:val="26"/>
          <w:lang w:eastAsia="ar-SA"/>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подпункте 2.2.4 пункта 2.4. настоящего Административного регламента.</w:t>
      </w:r>
    </w:p>
    <w:p w:rsidR="00C441E0" w:rsidRPr="00C441E0" w:rsidRDefault="00C441E0" w:rsidP="00C441E0">
      <w:pPr>
        <w:tabs>
          <w:tab w:val="left" w:pos="3060"/>
        </w:tabs>
        <w:suppressAutoHyphens/>
        <w:spacing w:line="240" w:lineRule="exact"/>
        <w:ind w:firstLine="709"/>
        <w:jc w:val="both"/>
        <w:rPr>
          <w:b/>
          <w:bCs/>
          <w:sz w:val="26"/>
          <w:szCs w:val="26"/>
          <w:lang w:eastAsia="ar-SA"/>
        </w:rPr>
      </w:pPr>
      <w:r w:rsidRPr="00C441E0">
        <w:rPr>
          <w:b/>
          <w:sz w:val="26"/>
          <w:szCs w:val="26"/>
          <w:lang w:eastAsia="ar-SA"/>
        </w:rPr>
        <w:t> </w:t>
      </w:r>
    </w:p>
    <w:p w:rsidR="00C441E0" w:rsidRPr="00C441E0" w:rsidRDefault="00C441E0" w:rsidP="00C441E0">
      <w:pPr>
        <w:tabs>
          <w:tab w:val="left" w:pos="420"/>
          <w:tab w:val="left" w:pos="3060"/>
        </w:tabs>
        <w:suppressAutoHyphens/>
        <w:spacing w:line="240" w:lineRule="exact"/>
        <w:ind w:firstLine="709"/>
        <w:jc w:val="both"/>
        <w:rPr>
          <w:sz w:val="26"/>
          <w:szCs w:val="26"/>
          <w:lang w:eastAsia="ar-SA"/>
        </w:rPr>
      </w:pPr>
      <w:r w:rsidRPr="00C441E0">
        <w:rPr>
          <w:b/>
          <w:bCs/>
          <w:sz w:val="26"/>
          <w:szCs w:val="26"/>
          <w:lang w:eastAsia="ar-SA"/>
        </w:rPr>
        <w:t>2.15. Срок и порядок регистрации запроса заявителя о предоставлении муниципальной услуги</w:t>
      </w:r>
    </w:p>
    <w:p w:rsidR="00C441E0" w:rsidRPr="00C441E0" w:rsidRDefault="00C441E0" w:rsidP="00C441E0">
      <w:pPr>
        <w:tabs>
          <w:tab w:val="left" w:pos="420"/>
          <w:tab w:val="left" w:pos="3060"/>
        </w:tabs>
        <w:suppressAutoHyphens/>
        <w:spacing w:line="240" w:lineRule="exact"/>
        <w:ind w:firstLine="709"/>
        <w:jc w:val="both"/>
        <w:rPr>
          <w:sz w:val="26"/>
          <w:szCs w:val="26"/>
          <w:lang w:eastAsia="ar-SA"/>
        </w:rPr>
      </w:pPr>
      <w:r w:rsidRPr="00C441E0">
        <w:rPr>
          <w:sz w:val="26"/>
          <w:szCs w:val="26"/>
          <w:lang w:eastAsia="ar-SA"/>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C441E0" w:rsidRPr="00C441E0" w:rsidRDefault="00C441E0" w:rsidP="00C441E0">
      <w:pPr>
        <w:tabs>
          <w:tab w:val="left" w:pos="420"/>
          <w:tab w:val="left" w:pos="3060"/>
        </w:tabs>
        <w:suppressAutoHyphens/>
        <w:spacing w:line="240" w:lineRule="exact"/>
        <w:ind w:firstLine="709"/>
        <w:jc w:val="both"/>
        <w:rPr>
          <w:color w:val="000000"/>
          <w:sz w:val="26"/>
          <w:szCs w:val="26"/>
          <w:lang w:eastAsia="ar-SA"/>
        </w:rPr>
      </w:pPr>
      <w:r w:rsidRPr="00C441E0">
        <w:rPr>
          <w:sz w:val="26"/>
          <w:szCs w:val="26"/>
          <w:lang w:eastAsia="ar-SA"/>
        </w:rPr>
        <w:t>2.15.2. Регистрация принятых документов производится в соответствующем журнале Уполномоченного органа.</w:t>
      </w:r>
    </w:p>
    <w:p w:rsidR="00C441E0" w:rsidRPr="00C441E0" w:rsidRDefault="00C441E0" w:rsidP="00C441E0">
      <w:pPr>
        <w:tabs>
          <w:tab w:val="left" w:pos="3060"/>
        </w:tabs>
        <w:suppressAutoHyphens/>
        <w:spacing w:line="240" w:lineRule="exact"/>
        <w:ind w:firstLine="709"/>
        <w:jc w:val="both"/>
        <w:rPr>
          <w:color w:val="000000"/>
          <w:sz w:val="26"/>
          <w:szCs w:val="26"/>
          <w:lang w:eastAsia="ar-SA"/>
        </w:rPr>
      </w:pPr>
      <w:r w:rsidRPr="00C441E0">
        <w:rPr>
          <w:color w:val="000000"/>
          <w:sz w:val="26"/>
          <w:szCs w:val="26"/>
          <w:lang w:eastAsia="ar-SA"/>
        </w:rPr>
        <w:t>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(при наличии технической возможности)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2.16.1. Рабочий кабинет специалиста комитета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2.16.2. Рабочее место специалиста комитета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2.16.3. Требования к размещению мест ожидания: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а) места ожидания должны быть оборудованы стульями (кресельными секциями) и (или) скамьями (банкетками);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2.16.4. Требования к оформлению входа в здание: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а) вход в здание должен быть оборудован удобной лестницей с поручнями для свободного доступа заявителей в здание;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б) центральный вход в здание должен быть оборудован информационной табличкой (вывеской), содержащей следующую информацию:</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наименование Уполномоченного органа;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режим работы;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в) вход и выход из здания оборудуются соответствующими указателями;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г) информационные таблички должны размещаться рядом с входом либо на двери входа так, чтобы их хорошо видели посетители;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lastRenderedPageBreak/>
        <w:t>д) фасад здания (строения) должен быть оборудован осветительными приборами; </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2.16.6. Требования к местам приема заявителей: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а) кабинет приема заявителей должен быть оборудован информационной табличкой с указанием:</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номера кабинета;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фамилия, имя, отчество и должность специалиста, осуществляющего предоставление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времени перерыва на обед;</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б) рабочее место специалиста комитета должно обеспечивать ему возможность свободного входа и выхода из помещения при необходимости;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в) место для приема заявителя должно быть снабжено стулом, иметь место для письма и раскладки документов.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441E0" w:rsidRPr="00C441E0" w:rsidRDefault="00C441E0" w:rsidP="00C441E0">
      <w:pPr>
        <w:tabs>
          <w:tab w:val="left" w:pos="3060"/>
        </w:tabs>
        <w:suppressAutoHyphens/>
        <w:spacing w:line="240" w:lineRule="exact"/>
        <w:ind w:firstLine="709"/>
        <w:jc w:val="both"/>
        <w:rPr>
          <w:b/>
          <w:sz w:val="26"/>
          <w:szCs w:val="26"/>
          <w:lang w:eastAsia="ar-SA"/>
        </w:rPr>
      </w:pPr>
      <w:r w:rsidRPr="00C441E0">
        <w:rPr>
          <w:b/>
          <w:bCs/>
          <w:sz w:val="26"/>
          <w:szCs w:val="26"/>
          <w:lang w:eastAsia="ar-SA"/>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2.17.1. Показателем качества и доступности муниципальной </w:t>
      </w:r>
      <w:proofErr w:type="gramStart"/>
      <w:r w:rsidRPr="00C441E0">
        <w:rPr>
          <w:sz w:val="26"/>
          <w:szCs w:val="26"/>
        </w:rPr>
        <w:t>услуги  является</w:t>
      </w:r>
      <w:proofErr w:type="gramEnd"/>
      <w:r w:rsidRPr="00C441E0">
        <w:rPr>
          <w:sz w:val="26"/>
          <w:szCs w:val="26"/>
        </w:rPr>
        <w:t xml:space="preserve">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2.17.2. Показателем доступности является информационная открытость порядка и правил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наличие административного регламента </w:t>
      </w:r>
      <w:proofErr w:type="gramStart"/>
      <w:r w:rsidRPr="00C441E0">
        <w:rPr>
          <w:sz w:val="26"/>
          <w:szCs w:val="26"/>
        </w:rPr>
        <w:t>предоставления  муниципальной</w:t>
      </w:r>
      <w:proofErr w:type="gramEnd"/>
      <w:r w:rsidRPr="00C441E0">
        <w:rPr>
          <w:sz w:val="26"/>
          <w:szCs w:val="26"/>
        </w:rPr>
        <w:t xml:space="preserve"> услуги;</w:t>
      </w:r>
    </w:p>
    <w:p w:rsidR="00C441E0" w:rsidRPr="00C441E0" w:rsidRDefault="00C441E0" w:rsidP="00C441E0">
      <w:pPr>
        <w:tabs>
          <w:tab w:val="left" w:pos="3060"/>
        </w:tabs>
        <w:suppressAutoHyphens/>
        <w:spacing w:line="240" w:lineRule="exact"/>
        <w:ind w:firstLine="709"/>
        <w:jc w:val="both"/>
        <w:rPr>
          <w:sz w:val="26"/>
          <w:szCs w:val="26"/>
        </w:rPr>
      </w:pPr>
      <w:proofErr w:type="gramStart"/>
      <w:r w:rsidRPr="00C441E0">
        <w:rPr>
          <w:sz w:val="26"/>
          <w:szCs w:val="26"/>
        </w:rPr>
        <w:t>наличие  информации</w:t>
      </w:r>
      <w:proofErr w:type="gramEnd"/>
      <w:r w:rsidRPr="00C441E0">
        <w:rPr>
          <w:sz w:val="26"/>
          <w:szCs w:val="26"/>
        </w:rPr>
        <w:t xml:space="preserve"> об оказании муниципальной услуги в средствах массовой информации, общедоступных местах, на стендах в Уполномоченного органа;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lastRenderedPageBreak/>
        <w:t>количество взаимодействий заявителя с должностными лицами Уполномоченного органа для получения муниципальной услуги (для получения муниципальной услуги заявителю необходимо обратиться для подачи и получения документов).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2.17.3. Показателями качества предоставления муниципальной услуги являются: </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степень удовлетворенности граждан качеством и доступностью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соответствие предоставляемой муниципальной услуги требованиям настоящего Административного регламента;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соблюдение сроков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количество обоснованных жалоб;</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регистрация, учет и анализ жалоб и </w:t>
      </w:r>
      <w:proofErr w:type="gramStart"/>
      <w:r w:rsidRPr="00C441E0">
        <w:rPr>
          <w:sz w:val="26"/>
          <w:szCs w:val="26"/>
        </w:rPr>
        <w:t>обращений  в</w:t>
      </w:r>
      <w:proofErr w:type="gramEnd"/>
      <w:r w:rsidRPr="00C441E0">
        <w:rPr>
          <w:sz w:val="26"/>
          <w:szCs w:val="26"/>
        </w:rPr>
        <w:t xml:space="preserve"> Уполномоченного органа.</w:t>
      </w:r>
    </w:p>
    <w:p w:rsidR="00C441E0" w:rsidRPr="00C441E0" w:rsidRDefault="00C441E0" w:rsidP="00C441E0">
      <w:pPr>
        <w:tabs>
          <w:tab w:val="left" w:pos="3060"/>
        </w:tabs>
        <w:suppressAutoHyphens/>
        <w:spacing w:line="240" w:lineRule="exact"/>
        <w:ind w:firstLine="709"/>
        <w:jc w:val="both"/>
        <w:rPr>
          <w:b/>
          <w:sz w:val="26"/>
          <w:szCs w:val="26"/>
          <w:lang w:eastAsia="ar-SA"/>
        </w:rPr>
      </w:pPr>
    </w:p>
    <w:p w:rsidR="00C441E0" w:rsidRPr="00C441E0" w:rsidRDefault="00C441E0" w:rsidP="00C441E0">
      <w:pPr>
        <w:tabs>
          <w:tab w:val="left" w:pos="3060"/>
        </w:tabs>
        <w:suppressAutoHyphens/>
        <w:spacing w:line="240" w:lineRule="exact"/>
        <w:ind w:firstLine="709"/>
        <w:jc w:val="both"/>
        <w:rPr>
          <w:b/>
          <w:bCs/>
          <w:sz w:val="26"/>
          <w:szCs w:val="26"/>
          <w:lang w:eastAsia="ar-SA"/>
        </w:rPr>
      </w:pPr>
      <w:r w:rsidRPr="00C441E0">
        <w:rPr>
          <w:b/>
          <w:sz w:val="26"/>
          <w:szCs w:val="26"/>
          <w:lang w:eastAsia="ar-SA"/>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w:t>
      </w:r>
      <w:proofErr w:type="gramStart"/>
      <w:r w:rsidRPr="00C441E0">
        <w:rPr>
          <w:sz w:val="26"/>
          <w:szCs w:val="26"/>
        </w:rPr>
        <w:t>Соглашения  о</w:t>
      </w:r>
      <w:proofErr w:type="gramEnd"/>
      <w:r w:rsidRPr="00C441E0">
        <w:rPr>
          <w:sz w:val="26"/>
          <w:szCs w:val="26"/>
        </w:rPr>
        <w:t xml:space="preserve"> взаимодействии между </w:t>
      </w:r>
      <w:proofErr w:type="spellStart"/>
      <w:r w:rsidRPr="00C441E0">
        <w:rPr>
          <w:sz w:val="26"/>
          <w:szCs w:val="26"/>
        </w:rPr>
        <w:t>Уполнолмоченным</w:t>
      </w:r>
      <w:proofErr w:type="spellEnd"/>
      <w:r w:rsidRPr="00C441E0">
        <w:rPr>
          <w:sz w:val="26"/>
          <w:szCs w:val="26"/>
        </w:rPr>
        <w:t xml:space="preserve"> органом и государственным областным автономным учреждением «Многофункциональный центр предоставления государственных и муниципальных услуг».</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Уполномоченный орган.</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в ходе личного приема заявителя;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по телефону;</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по электронной почте.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lastRenderedPageBreak/>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proofErr w:type="gramStart"/>
      <w:r w:rsidRPr="00C441E0">
        <w:rPr>
          <w:sz w:val="26"/>
          <w:szCs w:val="26"/>
        </w:rPr>
        <w:t>посредством  электронной</w:t>
      </w:r>
      <w:proofErr w:type="gramEnd"/>
      <w:r w:rsidRPr="00C441E0">
        <w:rPr>
          <w:sz w:val="26"/>
          <w:szCs w:val="26"/>
        </w:rPr>
        <w:t xml:space="preserve"> почты, МФЦ обязан направить ответ заявителю не позднее рабочего дня, следующего за днем получения МФЦ указанного запроса.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C441E0" w:rsidRPr="00C441E0" w:rsidRDefault="00C441E0" w:rsidP="00C441E0">
      <w:pPr>
        <w:suppressAutoHyphens/>
        <w:spacing w:line="240" w:lineRule="exact"/>
        <w:jc w:val="center"/>
        <w:rPr>
          <w:sz w:val="26"/>
          <w:szCs w:val="26"/>
          <w:lang w:eastAsia="ar-SA"/>
        </w:rPr>
      </w:pPr>
      <w:r w:rsidRPr="00C441E0">
        <w:rPr>
          <w:b/>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41E0" w:rsidRPr="00C441E0" w:rsidRDefault="00C441E0" w:rsidP="00C441E0">
      <w:pPr>
        <w:spacing w:line="240" w:lineRule="exact"/>
        <w:ind w:firstLine="709"/>
        <w:jc w:val="both"/>
        <w:rPr>
          <w:b/>
          <w:sz w:val="26"/>
          <w:szCs w:val="26"/>
          <w:lang w:eastAsia="ar-SA"/>
        </w:rPr>
      </w:pPr>
      <w:r w:rsidRPr="00C441E0">
        <w:rPr>
          <w:b/>
          <w:sz w:val="26"/>
          <w:szCs w:val="26"/>
          <w:lang w:eastAsia="ar-SA"/>
        </w:rPr>
        <w:t>3.1. Исчерпывающий перечень административных процедур (действий)</w:t>
      </w:r>
    </w:p>
    <w:p w:rsidR="00C441E0" w:rsidRPr="00C441E0" w:rsidRDefault="00C441E0" w:rsidP="00C441E0">
      <w:pPr>
        <w:widowControl w:val="0"/>
        <w:autoSpaceDE w:val="0"/>
        <w:autoSpaceDN w:val="0"/>
        <w:adjustRightInd w:val="0"/>
        <w:spacing w:line="240" w:lineRule="exact"/>
        <w:ind w:firstLine="709"/>
        <w:jc w:val="both"/>
        <w:rPr>
          <w:sz w:val="26"/>
          <w:szCs w:val="26"/>
          <w:lang w:eastAsia="ar-SA"/>
        </w:rPr>
      </w:pPr>
      <w:r w:rsidRPr="00C441E0">
        <w:rPr>
          <w:sz w:val="26"/>
          <w:szCs w:val="26"/>
          <w:lang w:eastAsia="ar-SA"/>
        </w:rPr>
        <w:t>1) прием и регистрация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административного регламента;</w:t>
      </w:r>
    </w:p>
    <w:p w:rsidR="00C441E0" w:rsidRPr="00C441E0" w:rsidRDefault="00C441E0" w:rsidP="00C441E0">
      <w:pPr>
        <w:widowControl w:val="0"/>
        <w:autoSpaceDE w:val="0"/>
        <w:autoSpaceDN w:val="0"/>
        <w:adjustRightInd w:val="0"/>
        <w:spacing w:line="240" w:lineRule="exact"/>
        <w:ind w:firstLine="709"/>
        <w:jc w:val="both"/>
        <w:rPr>
          <w:sz w:val="26"/>
          <w:szCs w:val="26"/>
          <w:lang w:eastAsia="ar-SA"/>
        </w:rPr>
      </w:pPr>
      <w:r w:rsidRPr="00C441E0">
        <w:rPr>
          <w:sz w:val="26"/>
          <w:szCs w:val="26"/>
          <w:lang w:eastAsia="ar-SA"/>
        </w:rPr>
        <w:t>2) направление межведомственных запросов (при необходимости);</w:t>
      </w:r>
    </w:p>
    <w:p w:rsidR="00C441E0" w:rsidRPr="00C441E0" w:rsidRDefault="00C441E0" w:rsidP="00C441E0">
      <w:pPr>
        <w:widowControl w:val="0"/>
        <w:autoSpaceDE w:val="0"/>
        <w:autoSpaceDN w:val="0"/>
        <w:adjustRightInd w:val="0"/>
        <w:spacing w:line="240" w:lineRule="exact"/>
        <w:ind w:firstLine="709"/>
        <w:jc w:val="both"/>
        <w:rPr>
          <w:sz w:val="26"/>
          <w:szCs w:val="26"/>
          <w:lang w:eastAsia="ar-SA"/>
        </w:rPr>
      </w:pPr>
      <w:r w:rsidRPr="00C441E0">
        <w:rPr>
          <w:sz w:val="26"/>
          <w:szCs w:val="26"/>
          <w:lang w:eastAsia="ar-SA"/>
        </w:rPr>
        <w:t xml:space="preserve">3) организация общественных обсуждений или публичных слушаний; </w:t>
      </w:r>
    </w:p>
    <w:p w:rsidR="00C441E0" w:rsidRPr="00C441E0" w:rsidRDefault="00C441E0" w:rsidP="00C441E0">
      <w:pPr>
        <w:widowControl w:val="0"/>
        <w:autoSpaceDE w:val="0"/>
        <w:autoSpaceDN w:val="0"/>
        <w:adjustRightInd w:val="0"/>
        <w:spacing w:line="240" w:lineRule="exact"/>
        <w:ind w:firstLine="709"/>
        <w:jc w:val="both"/>
        <w:rPr>
          <w:sz w:val="26"/>
          <w:szCs w:val="26"/>
          <w:lang w:eastAsia="ar-SA"/>
        </w:rPr>
      </w:pPr>
      <w:r w:rsidRPr="00C441E0">
        <w:rPr>
          <w:sz w:val="26"/>
          <w:szCs w:val="26"/>
          <w:lang w:eastAsia="ar-SA"/>
        </w:rPr>
        <w:t>4) подготовка постановления Уполномоченного органа о выдаче разрешения на отклонение от предельных параметров разрешенного строительства, реконструкции объектов капитального строительства или постановления Уполномоченного органа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widowControl w:val="0"/>
        <w:autoSpaceDE w:val="0"/>
        <w:autoSpaceDN w:val="0"/>
        <w:adjustRightInd w:val="0"/>
        <w:spacing w:line="240" w:lineRule="exact"/>
        <w:ind w:firstLine="709"/>
        <w:jc w:val="both"/>
        <w:rPr>
          <w:sz w:val="26"/>
          <w:szCs w:val="26"/>
          <w:lang w:eastAsia="ar-SA"/>
        </w:rPr>
      </w:pPr>
      <w:r w:rsidRPr="00C441E0">
        <w:rPr>
          <w:sz w:val="26"/>
          <w:szCs w:val="26"/>
          <w:lang w:eastAsia="ar-SA"/>
        </w:rPr>
        <w:t>5) выдача (направление) результата предоставления муниципальной услуги заявителю.</w:t>
      </w:r>
    </w:p>
    <w:p w:rsidR="00C441E0" w:rsidRPr="00C441E0" w:rsidRDefault="00C441E0" w:rsidP="00C441E0">
      <w:pPr>
        <w:widowControl w:val="0"/>
        <w:autoSpaceDE w:val="0"/>
        <w:autoSpaceDN w:val="0"/>
        <w:adjustRightInd w:val="0"/>
        <w:spacing w:line="240" w:lineRule="exact"/>
        <w:ind w:firstLine="709"/>
        <w:jc w:val="both"/>
        <w:rPr>
          <w:b/>
          <w:sz w:val="26"/>
          <w:szCs w:val="26"/>
          <w:lang w:eastAsia="ar-SA"/>
        </w:rPr>
      </w:pPr>
      <w:r w:rsidRPr="00C441E0">
        <w:rPr>
          <w:b/>
          <w:sz w:val="26"/>
          <w:szCs w:val="26"/>
          <w:lang w:eastAsia="ar-SA"/>
        </w:rPr>
        <w:t>3.2. Прием и регистрация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административного регламента.</w:t>
      </w:r>
    </w:p>
    <w:p w:rsidR="00C441E0" w:rsidRPr="00C441E0" w:rsidRDefault="00C441E0" w:rsidP="00C441E0">
      <w:pPr>
        <w:widowControl w:val="0"/>
        <w:autoSpaceDE w:val="0"/>
        <w:autoSpaceDN w:val="0"/>
        <w:adjustRightInd w:val="0"/>
        <w:spacing w:line="240" w:lineRule="exact"/>
        <w:ind w:firstLine="709"/>
        <w:jc w:val="both"/>
        <w:rPr>
          <w:sz w:val="26"/>
          <w:szCs w:val="26"/>
          <w:lang w:eastAsia="ar-SA"/>
        </w:rPr>
      </w:pPr>
      <w:r w:rsidRPr="00C441E0">
        <w:rPr>
          <w:sz w:val="26"/>
          <w:szCs w:val="26"/>
          <w:lang w:eastAsia="ar-SA"/>
        </w:rPr>
        <w:t xml:space="preserve">3.2.1. Основанием для начала административной процедуры по приему и регистрации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w:t>
      </w:r>
      <w:r w:rsidRPr="00C441E0">
        <w:rPr>
          <w:sz w:val="26"/>
          <w:szCs w:val="26"/>
          <w:lang w:eastAsia="ar-SA"/>
        </w:rPr>
        <w:lastRenderedPageBreak/>
        <w:t>административного регламента является поступление от заявителя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административного регламента: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на бумажном носителе непосредственно в </w:t>
      </w:r>
      <w:r w:rsidRPr="00C441E0">
        <w:rPr>
          <w:rFonts w:ascii="Times New Roman CYR" w:hAnsi="Times New Roman CYR"/>
          <w:color w:val="000000"/>
          <w:sz w:val="26"/>
          <w:szCs w:val="26"/>
        </w:rPr>
        <w:t>Уполномоченный орган</w:t>
      </w:r>
      <w:r w:rsidRPr="00C441E0">
        <w:rPr>
          <w:sz w:val="26"/>
          <w:szCs w:val="26"/>
          <w:lang w:eastAsia="ar-SA"/>
        </w:rPr>
        <w:t>, МФЦ;</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на бумажном носителе в </w:t>
      </w:r>
      <w:r w:rsidRPr="00C441E0">
        <w:rPr>
          <w:rFonts w:ascii="Times New Roman CYR" w:hAnsi="Times New Roman CYR"/>
          <w:color w:val="000000"/>
          <w:sz w:val="26"/>
          <w:szCs w:val="26"/>
        </w:rPr>
        <w:t>Уполномоченный орган</w:t>
      </w:r>
      <w:r w:rsidRPr="00C441E0">
        <w:rPr>
          <w:sz w:val="26"/>
          <w:szCs w:val="26"/>
          <w:lang w:eastAsia="ar-SA"/>
        </w:rPr>
        <w:t xml:space="preserve"> </w:t>
      </w:r>
      <w:proofErr w:type="gramStart"/>
      <w:r w:rsidRPr="00C441E0">
        <w:rPr>
          <w:sz w:val="26"/>
          <w:szCs w:val="26"/>
          <w:lang w:eastAsia="ar-SA"/>
        </w:rPr>
        <w:t>посредством  почтового</w:t>
      </w:r>
      <w:proofErr w:type="gramEnd"/>
      <w:r w:rsidRPr="00C441E0">
        <w:rPr>
          <w:sz w:val="26"/>
          <w:szCs w:val="26"/>
          <w:lang w:eastAsia="ar-SA"/>
        </w:rPr>
        <w:t xml:space="preserve"> отправления;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 форме электронного документа с использованием единого портала, регионального портала.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При личной форме подачи документов в Администрацию муниципального округа, МФЦ подача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1" w:history="1">
        <w:r w:rsidRPr="00C441E0">
          <w:rPr>
            <w:sz w:val="26"/>
            <w:szCs w:val="26"/>
            <w:lang w:eastAsia="ar-SA"/>
          </w:rPr>
          <w:t>пунктах 2.6</w:t>
        </w:r>
      </w:hyperlink>
      <w:r w:rsidRPr="00C441E0">
        <w:rPr>
          <w:sz w:val="26"/>
          <w:szCs w:val="26"/>
          <w:lang w:eastAsia="ar-SA"/>
        </w:rPr>
        <w:t>, настоящего административного регламента на бумажном носителе.</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При личной форме подачи документов заявление о предоставлении муниципальной услуги может быть оформлено заявителем в ходе приема в </w:t>
      </w:r>
      <w:r w:rsidRPr="00C441E0">
        <w:rPr>
          <w:rFonts w:ascii="Times New Roman CYR" w:hAnsi="Times New Roman CYR"/>
          <w:color w:val="000000"/>
          <w:sz w:val="26"/>
          <w:szCs w:val="26"/>
        </w:rPr>
        <w:t>Уполномоченном органе</w:t>
      </w:r>
      <w:r w:rsidRPr="00C441E0">
        <w:rPr>
          <w:sz w:val="26"/>
          <w:szCs w:val="26"/>
          <w:lang w:eastAsia="ar-SA"/>
        </w:rPr>
        <w:t>, МФЦ либо оформлено заранее.</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По просьбе обратившегося лица заявление может быть оформлено должностным лицом комитета </w:t>
      </w:r>
      <w:r w:rsidRPr="00C441E0">
        <w:rPr>
          <w:rFonts w:ascii="Times New Roman CYR" w:hAnsi="Times New Roman CYR"/>
          <w:color w:val="000000"/>
          <w:sz w:val="26"/>
          <w:szCs w:val="26"/>
        </w:rPr>
        <w:t>Уполномоченного органа</w:t>
      </w:r>
      <w:r w:rsidRPr="00C441E0">
        <w:rPr>
          <w:sz w:val="26"/>
          <w:szCs w:val="26"/>
          <w:lang w:eastAsia="ar-SA"/>
        </w:rPr>
        <w:t>, специалистом МФЦ, ответственными за предоставление муниципальной услуги,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Должностное лицо </w:t>
      </w:r>
      <w:r w:rsidRPr="00C441E0">
        <w:rPr>
          <w:rFonts w:ascii="Times New Roman CYR" w:hAnsi="Times New Roman CYR"/>
          <w:color w:val="000000"/>
          <w:sz w:val="26"/>
          <w:szCs w:val="26"/>
        </w:rPr>
        <w:t>Уполномоченного органа</w:t>
      </w:r>
      <w:r w:rsidRPr="00C441E0">
        <w:rPr>
          <w:sz w:val="26"/>
          <w:szCs w:val="26"/>
          <w:lang w:eastAsia="ar-SA"/>
        </w:rPr>
        <w:t>, ответственное за прием документов, осуществляет следующие действия в ходе приема заявителя: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устанавливает предмет обращения; </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устанавливает личность заявителя, в том числе проверяет наличие документа, удостоверяющего личность;</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проверяет полномочия заявителя;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2" w:history="1">
        <w:r w:rsidRPr="00C441E0">
          <w:rPr>
            <w:sz w:val="26"/>
            <w:szCs w:val="26"/>
            <w:lang w:eastAsia="ar-SA"/>
          </w:rPr>
          <w:t>пунктом 2.6</w:t>
        </w:r>
      </w:hyperlink>
      <w:r w:rsidRPr="00C441E0">
        <w:rPr>
          <w:sz w:val="26"/>
          <w:szCs w:val="26"/>
          <w:lang w:eastAsia="ar-SA"/>
        </w:rPr>
        <w:t xml:space="preserve"> настоящего административного регламента;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выдает заявителю расписку с описью представленных документов и указанием даты их принятия, подтверждающую принятие документов или копию зарегистрированного заявления.</w:t>
      </w:r>
    </w:p>
    <w:p w:rsidR="00C441E0" w:rsidRPr="00C441E0" w:rsidRDefault="00C441E0" w:rsidP="00C441E0">
      <w:pPr>
        <w:autoSpaceDE w:val="0"/>
        <w:autoSpaceDN w:val="0"/>
        <w:adjustRightInd w:val="0"/>
        <w:spacing w:line="240" w:lineRule="exact"/>
        <w:ind w:firstLine="709"/>
        <w:contextualSpacing/>
        <w:jc w:val="both"/>
        <w:rPr>
          <w:b/>
          <w:sz w:val="26"/>
          <w:szCs w:val="26"/>
          <w:lang w:eastAsia="ar-SA"/>
        </w:rPr>
      </w:pPr>
      <w:r w:rsidRPr="00C441E0">
        <w:rPr>
          <w:b/>
          <w:sz w:val="26"/>
          <w:szCs w:val="26"/>
          <w:lang w:eastAsia="ar-SA"/>
        </w:rPr>
        <w:t>Специалист МФЦ, ответственный за прием документов, осуществляет следующие действия в ходе приема заявителя: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устанавливает предмет обращения; </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устанавливает личность заявителя, в том числе проверяет наличие документа, удостоверяющего личность;</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проверяет полномочия заявителя;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3" w:history="1">
        <w:r w:rsidRPr="00C441E0">
          <w:rPr>
            <w:sz w:val="26"/>
            <w:szCs w:val="26"/>
            <w:lang w:eastAsia="ar-SA"/>
          </w:rPr>
          <w:t>пунктом 2.6</w:t>
        </w:r>
      </w:hyperlink>
      <w:r w:rsidRPr="00C441E0">
        <w:rPr>
          <w:sz w:val="26"/>
          <w:szCs w:val="26"/>
          <w:lang w:eastAsia="ar-SA"/>
        </w:rPr>
        <w:t xml:space="preserve"> настоящего административного регламента;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w:t>
      </w:r>
      <w:proofErr w:type="gramStart"/>
      <w:r w:rsidRPr="00C441E0">
        <w:rPr>
          <w:sz w:val="26"/>
          <w:szCs w:val="26"/>
          <w:lang w:eastAsia="ar-SA"/>
        </w:rPr>
        <w:t>заявителя  о</w:t>
      </w:r>
      <w:proofErr w:type="gramEnd"/>
      <w:r w:rsidRPr="00C441E0">
        <w:rPr>
          <w:sz w:val="26"/>
          <w:szCs w:val="26"/>
          <w:lang w:eastAsia="ar-SA"/>
        </w:rPr>
        <w:t xml:space="preserve"> выявленных фактах и предлагает принять меры по их устранению;</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Передача в </w:t>
      </w:r>
      <w:r w:rsidRPr="00C441E0">
        <w:rPr>
          <w:rFonts w:ascii="Times New Roman CYR" w:hAnsi="Times New Roman CYR"/>
          <w:color w:val="000000"/>
          <w:sz w:val="26"/>
          <w:szCs w:val="26"/>
        </w:rPr>
        <w:t>Уполномоченный орган</w:t>
      </w:r>
      <w:r w:rsidRPr="00C441E0">
        <w:rPr>
          <w:sz w:val="26"/>
          <w:szCs w:val="26"/>
          <w:lang w:eastAsia="ar-SA"/>
        </w:rPr>
        <w:t xml:space="preserve">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При необходимости должностное лицо </w:t>
      </w:r>
      <w:r w:rsidRPr="00C441E0">
        <w:rPr>
          <w:rFonts w:ascii="Times New Roman CYR" w:hAnsi="Times New Roman CYR"/>
          <w:color w:val="000000"/>
          <w:sz w:val="26"/>
          <w:szCs w:val="26"/>
        </w:rPr>
        <w:t>Уполномоченного органа,</w:t>
      </w:r>
      <w:r w:rsidRPr="00C441E0">
        <w:rPr>
          <w:sz w:val="26"/>
          <w:szCs w:val="26"/>
          <w:lang w:eastAsia="ar-SA"/>
        </w:rPr>
        <w:t xml:space="preserve"> специалист МФЦ изготавливают копии представленных заявителем документов, выполняют на </w:t>
      </w:r>
      <w:r w:rsidRPr="00C441E0">
        <w:rPr>
          <w:sz w:val="26"/>
          <w:szCs w:val="26"/>
          <w:lang w:eastAsia="ar-SA"/>
        </w:rPr>
        <w:lastRenderedPageBreak/>
        <w:t>них надпись об их соответствии подлинным экземплярам, заверяют своей подписью с указанием фамилии и инициалов.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Длительность осуществления всех необходимых действий не может превышать 15 минут.</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Документы для предоставления муниципальной услуги могут быть представлены в </w:t>
      </w:r>
      <w:r w:rsidRPr="00C441E0">
        <w:rPr>
          <w:rFonts w:ascii="Times New Roman CYR" w:hAnsi="Times New Roman CYR"/>
          <w:color w:val="000000"/>
          <w:sz w:val="26"/>
          <w:szCs w:val="26"/>
        </w:rPr>
        <w:t>Уполномоченный орган</w:t>
      </w:r>
      <w:r w:rsidRPr="00C441E0">
        <w:rPr>
          <w:sz w:val="26"/>
          <w:szCs w:val="26"/>
          <w:lang w:eastAsia="ar-SA"/>
        </w:rPr>
        <w:t xml:space="preserve">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Днем регистрации заявления является день его поступления в </w:t>
      </w:r>
      <w:r w:rsidRPr="00C441E0">
        <w:rPr>
          <w:rFonts w:ascii="Times New Roman CYR" w:hAnsi="Times New Roman CYR"/>
          <w:color w:val="000000"/>
          <w:sz w:val="26"/>
          <w:szCs w:val="26"/>
        </w:rPr>
        <w:t>Уполномоченный орган</w:t>
      </w:r>
      <w:r w:rsidRPr="00C441E0">
        <w:rPr>
          <w:sz w:val="26"/>
          <w:szCs w:val="26"/>
          <w:lang w:eastAsia="ar-SA"/>
        </w:rPr>
        <w:t>;</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При формировании заявления обеспечивается: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возможность копирования и сохранения заявления и иных документов, указанных </w:t>
      </w:r>
      <w:proofErr w:type="gramStart"/>
      <w:r w:rsidRPr="00C441E0">
        <w:rPr>
          <w:sz w:val="26"/>
          <w:szCs w:val="26"/>
          <w:lang w:eastAsia="ar-SA"/>
        </w:rPr>
        <w:t>в  пунктах</w:t>
      </w:r>
      <w:proofErr w:type="gramEnd"/>
      <w:r w:rsidRPr="00C441E0">
        <w:rPr>
          <w:sz w:val="26"/>
          <w:szCs w:val="26"/>
          <w:lang w:eastAsia="ar-SA"/>
        </w:rPr>
        <w:t xml:space="preserve"> 2.6, 2.7 настоящего административного регламента, необходимых для предоставления муниципальной услуги;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возможность печати на бумажном носителе копии электронной формы заявления;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возможность вернуться на любой из этапов заполнения электронной формы заявления без потери ранее введенной информации;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w:t>
      </w:r>
      <w:proofErr w:type="gramStart"/>
      <w:r w:rsidRPr="00C441E0">
        <w:rPr>
          <w:sz w:val="26"/>
          <w:szCs w:val="26"/>
          <w:lang w:eastAsia="ar-SA"/>
        </w:rPr>
        <w:t>муниципальной  услуги</w:t>
      </w:r>
      <w:proofErr w:type="gramEnd"/>
      <w:r w:rsidRPr="00C441E0">
        <w:rPr>
          <w:sz w:val="26"/>
          <w:szCs w:val="26"/>
          <w:lang w:eastAsia="ar-SA"/>
        </w:rPr>
        <w:t xml:space="preserve">, направляются в </w:t>
      </w:r>
      <w:r w:rsidRPr="00C441E0">
        <w:rPr>
          <w:rFonts w:ascii="Times New Roman CYR" w:hAnsi="Times New Roman CYR"/>
          <w:color w:val="000000"/>
          <w:sz w:val="26"/>
          <w:szCs w:val="26"/>
        </w:rPr>
        <w:t>Уполномоченный орган</w:t>
      </w:r>
      <w:r w:rsidRPr="00C441E0">
        <w:rPr>
          <w:sz w:val="26"/>
          <w:szCs w:val="26"/>
          <w:lang w:eastAsia="ar-SA"/>
        </w:rPr>
        <w:t xml:space="preserve"> посредством единого портала, регионального портала.</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Предварительная запись может осуществляться следующими способами по выбору заявителя:</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 xml:space="preserve">при личном обращении заявителя в </w:t>
      </w:r>
      <w:r w:rsidRPr="00C441E0">
        <w:rPr>
          <w:rFonts w:ascii="Times New Roman CYR" w:hAnsi="Times New Roman CYR"/>
          <w:color w:val="000000"/>
          <w:sz w:val="26"/>
          <w:szCs w:val="26"/>
        </w:rPr>
        <w:t>Уполномоченный орган</w:t>
      </w:r>
      <w:r w:rsidRPr="00C441E0">
        <w:rPr>
          <w:rFonts w:cs="Times New Roman CYR"/>
          <w:sz w:val="26"/>
          <w:szCs w:val="26"/>
          <w:lang w:eastAsia="ar-SA"/>
        </w:rPr>
        <w:t>;</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 xml:space="preserve">по телефону комитета </w:t>
      </w:r>
      <w:r w:rsidRPr="00C441E0">
        <w:rPr>
          <w:rFonts w:ascii="Times New Roman CYR" w:hAnsi="Times New Roman CYR"/>
          <w:color w:val="000000"/>
          <w:sz w:val="26"/>
          <w:szCs w:val="26"/>
        </w:rPr>
        <w:t>Уполномоченный орган</w:t>
      </w:r>
      <w:r w:rsidRPr="00C441E0">
        <w:rPr>
          <w:rFonts w:cs="Times New Roman CYR"/>
          <w:sz w:val="26"/>
          <w:szCs w:val="26"/>
          <w:lang w:eastAsia="ar-SA"/>
        </w:rPr>
        <w:t>;</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 xml:space="preserve">через официальный сайт </w:t>
      </w:r>
      <w:r w:rsidRPr="00C441E0">
        <w:rPr>
          <w:rFonts w:ascii="Times New Roman CYR" w:hAnsi="Times New Roman CYR"/>
          <w:color w:val="000000"/>
          <w:sz w:val="26"/>
          <w:szCs w:val="26"/>
        </w:rPr>
        <w:t>Уполномоченного органа</w:t>
      </w:r>
      <w:r w:rsidRPr="00C441E0">
        <w:rPr>
          <w:rFonts w:cs="Times New Roman CYR"/>
          <w:sz w:val="26"/>
          <w:szCs w:val="26"/>
          <w:lang w:eastAsia="ar-SA"/>
        </w:rPr>
        <w:t>;</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 xml:space="preserve">посредством единого портала, регионального портала. </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При осуществлении записи заявитель сообщает следующие данные:</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фамилию, имя, отчество (последнее - при наличии);</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номер контактного телефона;</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адрес электронной почты (по желанию);</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желаемые дату и время представления заявления и необходимых документов.</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lastRenderedPageBreak/>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441E0" w:rsidRPr="00C441E0" w:rsidRDefault="00C441E0" w:rsidP="00C441E0">
      <w:pPr>
        <w:autoSpaceDE w:val="0"/>
        <w:autoSpaceDN w:val="0"/>
        <w:adjustRightInd w:val="0"/>
        <w:spacing w:line="240" w:lineRule="exact"/>
        <w:ind w:firstLine="709"/>
        <w:contextualSpacing/>
        <w:jc w:val="both"/>
        <w:rPr>
          <w:rFonts w:cs="Times New Roman CYR"/>
          <w:sz w:val="26"/>
          <w:szCs w:val="26"/>
          <w:lang w:eastAsia="ar-SA"/>
        </w:rPr>
      </w:pPr>
      <w:r w:rsidRPr="00C441E0">
        <w:rPr>
          <w:rFonts w:cs="Times New Roman CYR"/>
          <w:sz w:val="26"/>
          <w:szCs w:val="26"/>
          <w:lang w:eastAsia="ar-SA"/>
        </w:rPr>
        <w:t xml:space="preserve">Запись на прием в </w:t>
      </w:r>
      <w:r w:rsidRPr="00C441E0">
        <w:rPr>
          <w:rFonts w:ascii="Times New Roman CYR" w:hAnsi="Times New Roman CYR"/>
          <w:color w:val="000000"/>
          <w:sz w:val="26"/>
          <w:szCs w:val="26"/>
        </w:rPr>
        <w:t>Уполномоченный орган</w:t>
      </w:r>
      <w:r w:rsidRPr="00C441E0">
        <w:rPr>
          <w:rFonts w:cs="Times New Roman CYR"/>
          <w:sz w:val="26"/>
          <w:szCs w:val="26"/>
          <w:lang w:eastAsia="ar-SA"/>
        </w:rPr>
        <w:t xml:space="preserve">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rFonts w:ascii="Times New Roman CYR" w:hAnsi="Times New Roman CYR"/>
          <w:color w:val="000000"/>
          <w:sz w:val="26"/>
          <w:szCs w:val="26"/>
        </w:rPr>
        <w:t>Уполномоченный орган</w:t>
      </w:r>
      <w:r w:rsidRPr="00C441E0">
        <w:rPr>
          <w:sz w:val="26"/>
          <w:szCs w:val="26"/>
          <w:lang w:eastAsia="ar-SA"/>
        </w:rPr>
        <w:t xml:space="preserve">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При поступлении документов в форме электронных документов</w:t>
      </w:r>
      <w:r w:rsidRPr="00C441E0">
        <w:rPr>
          <w:sz w:val="26"/>
          <w:szCs w:val="26"/>
          <w:lang w:eastAsia="ar-SA"/>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При поступлении заявления о предоставлении муниципальной услуги в электронной форме через единый портал, региональный портал в </w:t>
      </w:r>
      <w:r w:rsidRPr="00C441E0">
        <w:rPr>
          <w:rFonts w:ascii="Times New Roman CYR" w:hAnsi="Times New Roman CYR"/>
          <w:color w:val="000000"/>
          <w:sz w:val="26"/>
          <w:szCs w:val="26"/>
        </w:rPr>
        <w:t>Уполномоченный орган</w:t>
      </w:r>
      <w:r w:rsidRPr="00C441E0">
        <w:rPr>
          <w:sz w:val="26"/>
          <w:szCs w:val="26"/>
          <w:lang w:eastAsia="ar-SA"/>
        </w:rPr>
        <w:t>, заявлению присваивается статус «отправлено в ведомство». Информирование заявителя осуществляется через личный кабинет указанных порталов.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Идентификация заявителя обеспечивается электронным идентификационным приложением с использованием соответствующего сервиса ЕСИА.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Если заявитель обратился заочно, должностное лицо </w:t>
      </w:r>
      <w:r w:rsidRPr="00C441E0">
        <w:rPr>
          <w:rFonts w:ascii="Times New Roman CYR" w:hAnsi="Times New Roman CYR"/>
          <w:color w:val="000000"/>
          <w:sz w:val="26"/>
          <w:szCs w:val="26"/>
        </w:rPr>
        <w:t xml:space="preserve">Уполномоченного </w:t>
      </w:r>
      <w:proofErr w:type="gramStart"/>
      <w:r w:rsidRPr="00C441E0">
        <w:rPr>
          <w:rFonts w:ascii="Times New Roman CYR" w:hAnsi="Times New Roman CYR"/>
          <w:color w:val="000000"/>
          <w:sz w:val="26"/>
          <w:szCs w:val="26"/>
        </w:rPr>
        <w:t>органа</w:t>
      </w:r>
      <w:r w:rsidRPr="00C441E0">
        <w:rPr>
          <w:sz w:val="26"/>
          <w:szCs w:val="26"/>
          <w:lang w:eastAsia="ar-SA"/>
        </w:rPr>
        <w:t>,  ответственное</w:t>
      </w:r>
      <w:proofErr w:type="gramEnd"/>
      <w:r w:rsidRPr="00C441E0">
        <w:rPr>
          <w:sz w:val="26"/>
          <w:szCs w:val="26"/>
          <w:lang w:eastAsia="ar-SA"/>
        </w:rPr>
        <w:t xml:space="preserve"> за прием документов: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регистрирует заявление под индивидуальным порядковым номером в день поступления документов;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проверяет правильность оформления заявления и правильность оформления иных документов, поступивших от заявителя;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проверяет представленные документы на предмет комплектности;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отправляет заявителю уведомление с описью принятых документов и указанием даты их принятия, подтверждающее принятие документов.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По итогам исполнения административной процедуры по приему документов в </w:t>
      </w:r>
      <w:r w:rsidRPr="00C441E0">
        <w:rPr>
          <w:rFonts w:ascii="Times New Roman CYR" w:hAnsi="Times New Roman CYR"/>
          <w:color w:val="000000"/>
          <w:sz w:val="26"/>
          <w:szCs w:val="26"/>
        </w:rPr>
        <w:t>Уполномоченный орган</w:t>
      </w:r>
      <w:r w:rsidRPr="00C441E0">
        <w:rPr>
          <w:sz w:val="26"/>
          <w:szCs w:val="26"/>
          <w:lang w:eastAsia="ar-SA"/>
        </w:rPr>
        <w:t xml:space="preserve">, должностное лицо </w:t>
      </w:r>
      <w:r w:rsidRPr="00C441E0">
        <w:rPr>
          <w:rFonts w:ascii="Times New Roman CYR" w:hAnsi="Times New Roman CYR"/>
          <w:color w:val="000000"/>
          <w:sz w:val="26"/>
          <w:szCs w:val="26"/>
        </w:rPr>
        <w:t>Уполномоченного органа,</w:t>
      </w:r>
      <w:r w:rsidRPr="00C441E0">
        <w:rPr>
          <w:sz w:val="26"/>
          <w:szCs w:val="26"/>
          <w:lang w:eastAsia="ar-SA"/>
        </w:rPr>
        <w:t xml:space="preserve"> ответственное за прием документов, формирует документы (дело) и передает его должностному лицу </w:t>
      </w:r>
      <w:r w:rsidRPr="00C441E0">
        <w:rPr>
          <w:rFonts w:ascii="Times New Roman CYR" w:hAnsi="Times New Roman CYR"/>
          <w:color w:val="000000"/>
          <w:sz w:val="26"/>
          <w:szCs w:val="26"/>
        </w:rPr>
        <w:t>Уполномоченного органа</w:t>
      </w:r>
      <w:r w:rsidRPr="00C441E0">
        <w:rPr>
          <w:sz w:val="26"/>
          <w:szCs w:val="26"/>
          <w:lang w:eastAsia="ar-SA"/>
        </w:rPr>
        <w:t>, ответственному за принятие решения.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в сроки, установленные соглашением о взаимодействии, в </w:t>
      </w:r>
      <w:r w:rsidRPr="00C441E0">
        <w:rPr>
          <w:rFonts w:ascii="Times New Roman CYR" w:hAnsi="Times New Roman CYR"/>
          <w:color w:val="000000"/>
          <w:sz w:val="26"/>
          <w:szCs w:val="26"/>
        </w:rPr>
        <w:t>Уполномоченный орган</w:t>
      </w:r>
      <w:r w:rsidRPr="00C441E0">
        <w:rPr>
          <w:sz w:val="26"/>
          <w:szCs w:val="26"/>
          <w:lang w:eastAsia="ar-SA"/>
        </w:rPr>
        <w:t>.</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3.2.2. Критерием принятия решения о приеме документов является наличие заявления и прилагаемых документов.</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3.2.4. Результатом административной процедуры является регистрация в </w:t>
      </w:r>
      <w:r w:rsidRPr="00C441E0">
        <w:rPr>
          <w:rFonts w:ascii="Times New Roman CYR" w:hAnsi="Times New Roman CYR"/>
          <w:color w:val="000000"/>
          <w:sz w:val="26"/>
          <w:szCs w:val="26"/>
        </w:rPr>
        <w:t xml:space="preserve">Уполномоченном органе </w:t>
      </w:r>
      <w:r w:rsidRPr="00C441E0">
        <w:rPr>
          <w:sz w:val="26"/>
          <w:szCs w:val="26"/>
          <w:lang w:eastAsia="ar-SA"/>
        </w:rPr>
        <w:t xml:space="preserve">заявления и документов, представленных заявителем, их передача с резолюцией </w:t>
      </w:r>
      <w:r w:rsidRPr="00C441E0">
        <w:rPr>
          <w:rFonts w:ascii="Times New Roman CYR" w:hAnsi="Times New Roman CYR"/>
          <w:color w:val="FF0000"/>
          <w:sz w:val="26"/>
          <w:szCs w:val="26"/>
        </w:rPr>
        <w:t>заместителя Главы Администрации - председателя</w:t>
      </w:r>
      <w:r w:rsidRPr="00C441E0">
        <w:rPr>
          <w:sz w:val="26"/>
          <w:szCs w:val="26"/>
        </w:rPr>
        <w:t xml:space="preserve"> </w:t>
      </w:r>
      <w:r w:rsidRPr="00C441E0">
        <w:rPr>
          <w:rFonts w:ascii="Times New Roman CYR" w:hAnsi="Times New Roman CYR"/>
          <w:color w:val="FF0000"/>
          <w:sz w:val="26"/>
          <w:szCs w:val="26"/>
        </w:rPr>
        <w:t>комитета градостроительства и благоустройства Администрации Солецкого муниципального округа (далее заместитель Главы – председатель комитета)</w:t>
      </w:r>
      <w:r w:rsidRPr="00C441E0">
        <w:rPr>
          <w:sz w:val="26"/>
          <w:szCs w:val="26"/>
          <w:lang w:eastAsia="ar-SA"/>
        </w:rPr>
        <w:t>.</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Результат административной процедуры фиксируется в системе электронного документооборота Уполномоченного органа.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w:t>
      </w:r>
      <w:r w:rsidRPr="00C441E0">
        <w:rPr>
          <w:sz w:val="26"/>
          <w:szCs w:val="26"/>
          <w:lang w:eastAsia="ar-SA"/>
        </w:rPr>
        <w:lastRenderedPageBreak/>
        <w:t xml:space="preserve">производит должностное лицо </w:t>
      </w:r>
      <w:proofErr w:type="spellStart"/>
      <w:r w:rsidRPr="00C441E0">
        <w:rPr>
          <w:sz w:val="26"/>
          <w:szCs w:val="26"/>
          <w:lang w:eastAsia="ar-SA"/>
        </w:rPr>
        <w:t>комситета</w:t>
      </w:r>
      <w:proofErr w:type="spellEnd"/>
      <w:r w:rsidRPr="00C441E0">
        <w:rPr>
          <w:sz w:val="26"/>
          <w:szCs w:val="26"/>
          <w:lang w:eastAsia="ar-SA"/>
        </w:rPr>
        <w:t xml:space="preserve"> Уполномоченного органа, ответственное за принятие решений о предоставлении муниципальной услуги.</w:t>
      </w:r>
    </w:p>
    <w:p w:rsidR="00C441E0" w:rsidRPr="00C441E0" w:rsidRDefault="00C441E0" w:rsidP="00C441E0">
      <w:pPr>
        <w:autoSpaceDE w:val="0"/>
        <w:autoSpaceDN w:val="0"/>
        <w:adjustRightInd w:val="0"/>
        <w:spacing w:line="240" w:lineRule="exact"/>
        <w:ind w:firstLine="709"/>
        <w:jc w:val="both"/>
        <w:rPr>
          <w:sz w:val="26"/>
          <w:szCs w:val="26"/>
          <w:lang w:eastAsia="ar-SA"/>
        </w:rPr>
      </w:pPr>
      <w:r w:rsidRPr="00C441E0">
        <w:rPr>
          <w:sz w:val="26"/>
          <w:szCs w:val="26"/>
          <w:lang w:eastAsia="ar-SA"/>
        </w:rPr>
        <w:t>3.2.5. Результат административной процедуры – прием и регистрация заявления и документов от заявителя.</w:t>
      </w:r>
    </w:p>
    <w:p w:rsidR="00C441E0" w:rsidRPr="00C441E0" w:rsidRDefault="00C441E0" w:rsidP="00C441E0">
      <w:pPr>
        <w:autoSpaceDE w:val="0"/>
        <w:autoSpaceDN w:val="0"/>
        <w:adjustRightInd w:val="0"/>
        <w:spacing w:line="240" w:lineRule="exact"/>
        <w:ind w:firstLine="709"/>
        <w:jc w:val="both"/>
        <w:rPr>
          <w:sz w:val="26"/>
          <w:szCs w:val="26"/>
          <w:lang w:eastAsia="ar-SA"/>
        </w:rPr>
      </w:pPr>
      <w:r w:rsidRPr="00C441E0">
        <w:rPr>
          <w:sz w:val="26"/>
          <w:szCs w:val="26"/>
          <w:lang w:eastAsia="ar-SA"/>
        </w:rPr>
        <w:t>3.2.6. Время выполнения административной процедуры не должно превышать 15 (пятнадцати) минут.</w:t>
      </w:r>
    </w:p>
    <w:p w:rsidR="00C441E0" w:rsidRPr="00C441E0" w:rsidRDefault="00C441E0" w:rsidP="00C441E0">
      <w:pPr>
        <w:autoSpaceDE w:val="0"/>
        <w:autoSpaceDN w:val="0"/>
        <w:adjustRightInd w:val="0"/>
        <w:spacing w:line="240" w:lineRule="exact"/>
        <w:ind w:firstLine="709"/>
        <w:jc w:val="both"/>
        <w:rPr>
          <w:b/>
          <w:sz w:val="26"/>
          <w:szCs w:val="26"/>
          <w:lang w:eastAsia="ar-SA"/>
        </w:rPr>
      </w:pPr>
      <w:r w:rsidRPr="00C441E0">
        <w:rPr>
          <w:b/>
          <w:sz w:val="26"/>
          <w:szCs w:val="26"/>
          <w:lang w:eastAsia="ar-SA"/>
        </w:rPr>
        <w:t xml:space="preserve">3.3. Направление межведомственных запросов </w:t>
      </w:r>
    </w:p>
    <w:p w:rsidR="00C441E0" w:rsidRPr="00C441E0" w:rsidRDefault="00C441E0" w:rsidP="00C441E0">
      <w:pPr>
        <w:autoSpaceDE w:val="0"/>
        <w:autoSpaceDN w:val="0"/>
        <w:adjustRightInd w:val="0"/>
        <w:spacing w:line="240" w:lineRule="exact"/>
        <w:ind w:firstLine="709"/>
        <w:jc w:val="both"/>
        <w:rPr>
          <w:sz w:val="26"/>
          <w:szCs w:val="26"/>
          <w:lang w:eastAsia="ar-SA"/>
        </w:rPr>
      </w:pPr>
      <w:r w:rsidRPr="00C441E0">
        <w:rPr>
          <w:sz w:val="26"/>
          <w:szCs w:val="26"/>
          <w:lang w:eastAsia="ar-SA"/>
        </w:rPr>
        <w:t xml:space="preserve">3.3.1. Основанием для начала административной процедуры является непредставление заявителем документов, указанных в пункте 2.7 раздела </w:t>
      </w:r>
      <w:proofErr w:type="gramStart"/>
      <w:r w:rsidRPr="00C441E0">
        <w:rPr>
          <w:sz w:val="26"/>
          <w:szCs w:val="26"/>
          <w:lang w:eastAsia="ar-SA"/>
        </w:rPr>
        <w:t>2  настоящего</w:t>
      </w:r>
      <w:proofErr w:type="gramEnd"/>
      <w:r w:rsidRPr="00C441E0">
        <w:rPr>
          <w:sz w:val="26"/>
          <w:szCs w:val="26"/>
          <w:lang w:eastAsia="ar-SA"/>
        </w:rPr>
        <w:t xml:space="preserve"> административного регламента.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3.3.2. Специалист комитета, ответственный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раздела 2 настоящего административного регламента.</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C441E0" w:rsidRPr="00C441E0" w:rsidRDefault="00C441E0" w:rsidP="00C441E0">
      <w:pPr>
        <w:autoSpaceDE w:val="0"/>
        <w:autoSpaceDN w:val="0"/>
        <w:adjustRightInd w:val="0"/>
        <w:spacing w:line="240" w:lineRule="exact"/>
        <w:ind w:firstLine="709"/>
        <w:jc w:val="both"/>
        <w:rPr>
          <w:b/>
          <w:sz w:val="26"/>
          <w:szCs w:val="26"/>
          <w:lang w:eastAsia="ar-SA"/>
        </w:rPr>
      </w:pPr>
      <w:r w:rsidRPr="00C441E0">
        <w:rPr>
          <w:b/>
          <w:sz w:val="26"/>
          <w:szCs w:val="26"/>
          <w:lang w:eastAsia="ar-SA"/>
        </w:rPr>
        <w:t xml:space="preserve">3.4. Организация общественных обсуждений или публичных слушаний </w:t>
      </w:r>
    </w:p>
    <w:p w:rsidR="00C441E0" w:rsidRPr="00C441E0" w:rsidRDefault="00C441E0" w:rsidP="00C441E0">
      <w:pPr>
        <w:autoSpaceDE w:val="0"/>
        <w:autoSpaceDN w:val="0"/>
        <w:adjustRightInd w:val="0"/>
        <w:spacing w:line="240" w:lineRule="exact"/>
        <w:ind w:firstLine="709"/>
        <w:jc w:val="both"/>
        <w:rPr>
          <w:sz w:val="26"/>
          <w:szCs w:val="26"/>
          <w:lang w:eastAsia="ar-SA"/>
        </w:rPr>
      </w:pPr>
      <w:r w:rsidRPr="00C441E0">
        <w:rPr>
          <w:sz w:val="26"/>
          <w:szCs w:val="26"/>
          <w:lang w:eastAsia="ar-SA"/>
        </w:rPr>
        <w:t>3.4.1. Основанием для начала административной процедуры по организация общественных обсуждений или публичных слушаний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C441E0" w:rsidRPr="00C441E0" w:rsidRDefault="00C441E0" w:rsidP="00C441E0">
      <w:pPr>
        <w:autoSpaceDE w:val="0"/>
        <w:autoSpaceDN w:val="0"/>
        <w:adjustRightInd w:val="0"/>
        <w:spacing w:line="240" w:lineRule="exact"/>
        <w:ind w:firstLine="709"/>
        <w:jc w:val="both"/>
        <w:rPr>
          <w:sz w:val="26"/>
          <w:szCs w:val="26"/>
          <w:lang w:eastAsia="ar-SA"/>
        </w:rPr>
      </w:pPr>
      <w:r w:rsidRPr="00C441E0">
        <w:rPr>
          <w:sz w:val="26"/>
          <w:szCs w:val="26"/>
          <w:lang w:eastAsia="ar-SA"/>
        </w:rPr>
        <w:t>3.4.</w:t>
      </w:r>
      <w:proofErr w:type="gramStart"/>
      <w:r w:rsidRPr="00C441E0">
        <w:rPr>
          <w:sz w:val="26"/>
          <w:szCs w:val="26"/>
          <w:lang w:eastAsia="ar-SA"/>
        </w:rPr>
        <w:t>2.Специалист</w:t>
      </w:r>
      <w:proofErr w:type="gramEnd"/>
      <w:r w:rsidRPr="00C441E0">
        <w:rPr>
          <w:sz w:val="26"/>
          <w:szCs w:val="26"/>
          <w:lang w:eastAsia="ar-SA"/>
        </w:rPr>
        <w:t xml:space="preserve"> комитета передает заявление и сформированный пакет документов секретарю Комиссии по землепользованию и застройке для подготовки и проведения процедуры общественных обсуждений или публичных слушаний.</w:t>
      </w:r>
    </w:p>
    <w:p w:rsidR="00C441E0" w:rsidRPr="00C441E0" w:rsidRDefault="00C441E0" w:rsidP="00C441E0">
      <w:pPr>
        <w:autoSpaceDE w:val="0"/>
        <w:autoSpaceDN w:val="0"/>
        <w:adjustRightInd w:val="0"/>
        <w:spacing w:line="240" w:lineRule="exact"/>
        <w:ind w:firstLine="709"/>
        <w:jc w:val="both"/>
        <w:rPr>
          <w:bCs/>
          <w:sz w:val="26"/>
          <w:szCs w:val="26"/>
          <w:lang w:eastAsia="ar-SA"/>
        </w:rPr>
      </w:pPr>
      <w:r w:rsidRPr="00C441E0">
        <w:rPr>
          <w:bCs/>
          <w:sz w:val="26"/>
          <w:szCs w:val="26"/>
          <w:lang w:eastAsia="ar-SA"/>
        </w:rPr>
        <w:t xml:space="preserve">Порядок организации и проведения публичных слушаний или общественных обсуждений осуществляется в соответствии с Градостроительным </w:t>
      </w:r>
      <w:hyperlink r:id="rId14" w:history="1">
        <w:r w:rsidRPr="00C441E0">
          <w:rPr>
            <w:bCs/>
            <w:sz w:val="26"/>
            <w:szCs w:val="26"/>
            <w:lang w:eastAsia="ar-SA"/>
          </w:rPr>
          <w:t>кодексом</w:t>
        </w:r>
      </w:hyperlink>
      <w:r w:rsidRPr="00C441E0">
        <w:rPr>
          <w:bCs/>
          <w:sz w:val="26"/>
          <w:szCs w:val="26"/>
          <w:lang w:eastAsia="ar-SA"/>
        </w:rPr>
        <w:t xml:space="preserve"> Российской Федерации, </w:t>
      </w:r>
      <w:hyperlink r:id="rId15" w:history="1">
        <w:r w:rsidRPr="00C441E0">
          <w:rPr>
            <w:bCs/>
            <w:sz w:val="26"/>
            <w:szCs w:val="26"/>
            <w:lang w:eastAsia="ar-SA"/>
          </w:rPr>
          <w:t>муниципальным</w:t>
        </w:r>
      </w:hyperlink>
      <w:r w:rsidRPr="00C441E0">
        <w:rPr>
          <w:bCs/>
          <w:sz w:val="26"/>
          <w:szCs w:val="26"/>
          <w:lang w:eastAsia="ar-SA"/>
        </w:rPr>
        <w:t xml:space="preserve"> правовым актом о порядке проведения публичных слушаний или общественных обсуждений по проектам в области градостроительной деятельности.</w:t>
      </w:r>
    </w:p>
    <w:p w:rsidR="00C441E0" w:rsidRPr="00C441E0" w:rsidRDefault="00C441E0" w:rsidP="00C441E0">
      <w:pPr>
        <w:autoSpaceDE w:val="0"/>
        <w:autoSpaceDN w:val="0"/>
        <w:adjustRightInd w:val="0"/>
        <w:spacing w:line="240" w:lineRule="exact"/>
        <w:ind w:firstLine="709"/>
        <w:jc w:val="both"/>
        <w:rPr>
          <w:bCs/>
          <w:sz w:val="26"/>
          <w:szCs w:val="26"/>
          <w:lang w:eastAsia="ar-SA"/>
        </w:rPr>
      </w:pPr>
      <w:r w:rsidRPr="00C441E0">
        <w:rPr>
          <w:sz w:val="26"/>
          <w:szCs w:val="26"/>
          <w:lang w:eastAsia="ar-SA"/>
        </w:rPr>
        <w:t>3.</w:t>
      </w:r>
      <w:r w:rsidRPr="00C441E0">
        <w:rPr>
          <w:bCs/>
          <w:sz w:val="26"/>
          <w:szCs w:val="26"/>
          <w:lang w:eastAsia="ar-SA"/>
        </w:rPr>
        <w:t>4.3 Секретарь комиссии по землепользованию и застройке осуществляет подготовку проекта постановления Уполномоченного органа о назначении общественных обсуждений или публичных слушаний.</w:t>
      </w:r>
    </w:p>
    <w:p w:rsidR="00C441E0" w:rsidRPr="00C441E0" w:rsidRDefault="00C441E0" w:rsidP="00C441E0">
      <w:pPr>
        <w:autoSpaceDE w:val="0"/>
        <w:autoSpaceDN w:val="0"/>
        <w:adjustRightInd w:val="0"/>
        <w:spacing w:line="240" w:lineRule="exact"/>
        <w:ind w:firstLine="709"/>
        <w:jc w:val="both"/>
        <w:rPr>
          <w:bCs/>
          <w:sz w:val="26"/>
          <w:szCs w:val="26"/>
          <w:lang w:eastAsia="ar-SA"/>
        </w:rPr>
      </w:pPr>
      <w:r w:rsidRPr="00C441E0">
        <w:rPr>
          <w:bCs/>
          <w:sz w:val="26"/>
          <w:szCs w:val="26"/>
          <w:lang w:eastAsia="ar-SA"/>
        </w:rPr>
        <w:t xml:space="preserve">Указанное постановление Уполномоченного органа в течение трех дней со дня его принятия подлежит </w:t>
      </w:r>
      <w:proofErr w:type="gramStart"/>
      <w:r w:rsidRPr="00C441E0">
        <w:rPr>
          <w:bCs/>
          <w:sz w:val="26"/>
          <w:szCs w:val="26"/>
          <w:lang w:eastAsia="ar-SA"/>
        </w:rPr>
        <w:t>официальному  опубликованию</w:t>
      </w:r>
      <w:proofErr w:type="gramEnd"/>
      <w:r w:rsidRPr="00C441E0">
        <w:rPr>
          <w:bCs/>
          <w:sz w:val="26"/>
          <w:szCs w:val="26"/>
          <w:lang w:eastAsia="ar-SA"/>
        </w:rPr>
        <w:t xml:space="preserve"> в периодическом печатном издании - «</w:t>
      </w:r>
      <w:r w:rsidRPr="00C441E0">
        <w:rPr>
          <w:bCs/>
          <w:sz w:val="26"/>
          <w:szCs w:val="26"/>
        </w:rPr>
        <w:t>Бюллетень Солецкого муниципального округа</w:t>
      </w:r>
      <w:r w:rsidRPr="00C441E0">
        <w:rPr>
          <w:bCs/>
          <w:sz w:val="26"/>
          <w:szCs w:val="26"/>
          <w:lang w:eastAsia="ar-SA"/>
        </w:rPr>
        <w:t>» и размещению на официальном сайте Уполномоченного органа в информационно-телекоммуникационной сети «Интернет».</w:t>
      </w:r>
    </w:p>
    <w:p w:rsidR="00C441E0" w:rsidRPr="00C441E0" w:rsidRDefault="00C441E0" w:rsidP="00C441E0">
      <w:pPr>
        <w:autoSpaceDE w:val="0"/>
        <w:autoSpaceDN w:val="0"/>
        <w:adjustRightInd w:val="0"/>
        <w:spacing w:line="240" w:lineRule="exact"/>
        <w:ind w:firstLine="709"/>
        <w:jc w:val="both"/>
        <w:rPr>
          <w:bCs/>
          <w:sz w:val="26"/>
          <w:szCs w:val="26"/>
          <w:lang w:eastAsia="ar-SA"/>
        </w:rPr>
      </w:pPr>
      <w:r w:rsidRPr="00C441E0">
        <w:rPr>
          <w:rFonts w:cs="Times New Roman CYR"/>
          <w:sz w:val="26"/>
          <w:szCs w:val="26"/>
          <w:lang w:eastAsia="ar-SA"/>
        </w:rPr>
        <w:t xml:space="preserve">3.4.4. </w:t>
      </w:r>
      <w:r w:rsidRPr="00C441E0">
        <w:rPr>
          <w:bCs/>
          <w:sz w:val="26"/>
          <w:szCs w:val="26"/>
          <w:lang w:eastAsia="ar-SA"/>
        </w:rPr>
        <w:t>Секретарь комиссии по землепользованию и застройке обеспечивает подготовку документов и материалов к публичным слушаниям или общественным обсуждениям и осуществляет прием предложений и замечаний участников публичных слушаний или общественных обсуждений по подлежащему рассмотрению проекту.</w:t>
      </w:r>
    </w:p>
    <w:p w:rsidR="00C441E0" w:rsidRPr="00C441E0" w:rsidRDefault="00C441E0" w:rsidP="00C441E0">
      <w:pPr>
        <w:autoSpaceDE w:val="0"/>
        <w:autoSpaceDN w:val="0"/>
        <w:adjustRightInd w:val="0"/>
        <w:spacing w:line="240" w:lineRule="exact"/>
        <w:ind w:firstLine="709"/>
        <w:jc w:val="both"/>
        <w:rPr>
          <w:rFonts w:cs="Times New Roman CYR"/>
          <w:sz w:val="26"/>
          <w:szCs w:val="26"/>
          <w:lang w:eastAsia="ar-SA"/>
        </w:rPr>
      </w:pPr>
      <w:r w:rsidRPr="00C441E0">
        <w:rPr>
          <w:rFonts w:cs="Times New Roman CYR"/>
          <w:sz w:val="26"/>
          <w:szCs w:val="26"/>
          <w:lang w:eastAsia="ar-SA"/>
        </w:rPr>
        <w:t>По итогам проведения публичных слушаний или общественных обсуждений комиссия по землепользованию и застройке оформляет заключение о результатах публичных слушаний (общественных обсуждений) с рекомендациями.</w:t>
      </w:r>
    </w:p>
    <w:p w:rsidR="00C441E0" w:rsidRPr="00C441E0" w:rsidRDefault="00C441E0" w:rsidP="00C441E0">
      <w:pPr>
        <w:autoSpaceDE w:val="0"/>
        <w:autoSpaceDN w:val="0"/>
        <w:adjustRightInd w:val="0"/>
        <w:spacing w:line="240" w:lineRule="exact"/>
        <w:ind w:firstLine="709"/>
        <w:jc w:val="both"/>
        <w:rPr>
          <w:rFonts w:cs="Times New Roman CYR"/>
          <w:sz w:val="26"/>
          <w:szCs w:val="26"/>
          <w:lang w:eastAsia="ar-SA"/>
        </w:rPr>
      </w:pPr>
      <w:r w:rsidRPr="00C441E0">
        <w:rPr>
          <w:rFonts w:cs="Times New Roman CYR"/>
          <w:sz w:val="26"/>
          <w:szCs w:val="26"/>
          <w:lang w:eastAsia="ar-SA"/>
        </w:rPr>
        <w:t>3.4.5. Результатом административной процедуры является подготовка заключения о результатах публичных слушаний (общественных обсуждений) с рекомендациями комиссии по землепользованию и застройке.</w:t>
      </w:r>
    </w:p>
    <w:p w:rsidR="00C441E0" w:rsidRPr="00C441E0" w:rsidRDefault="00C441E0" w:rsidP="00C441E0">
      <w:pPr>
        <w:autoSpaceDE w:val="0"/>
        <w:autoSpaceDN w:val="0"/>
        <w:adjustRightInd w:val="0"/>
        <w:spacing w:line="240" w:lineRule="exact"/>
        <w:ind w:firstLine="709"/>
        <w:jc w:val="both"/>
        <w:rPr>
          <w:rFonts w:cs="Times New Roman CYR"/>
          <w:sz w:val="26"/>
          <w:szCs w:val="26"/>
          <w:lang w:eastAsia="ar-SA"/>
        </w:rPr>
      </w:pPr>
      <w:r w:rsidRPr="00C441E0">
        <w:rPr>
          <w:rFonts w:cs="Times New Roman CYR"/>
          <w:sz w:val="26"/>
          <w:szCs w:val="26"/>
          <w:lang w:eastAsia="ar-SA"/>
        </w:rPr>
        <w:t>3.4.6. Максимальный срок административной процедуры составляет</w:t>
      </w:r>
      <w:r w:rsidRPr="00C441E0">
        <w:rPr>
          <w:rFonts w:cs="Times New Roman CYR"/>
          <w:sz w:val="26"/>
          <w:szCs w:val="26"/>
          <w:lang w:eastAsia="ar-SA"/>
        </w:rPr>
        <w:br/>
        <w:t>54 календарных дня со дня регистрации в Уполномоченном органе заявления о предоставлении муниципальной услуги.</w:t>
      </w:r>
    </w:p>
    <w:p w:rsidR="00C441E0" w:rsidRPr="00C441E0" w:rsidRDefault="00C441E0" w:rsidP="00C441E0">
      <w:pPr>
        <w:autoSpaceDE w:val="0"/>
        <w:autoSpaceDN w:val="0"/>
        <w:adjustRightInd w:val="0"/>
        <w:spacing w:line="240" w:lineRule="exact"/>
        <w:ind w:firstLine="709"/>
        <w:jc w:val="both"/>
        <w:rPr>
          <w:b/>
          <w:sz w:val="26"/>
          <w:szCs w:val="26"/>
          <w:lang w:eastAsia="ar-SA"/>
        </w:rPr>
      </w:pPr>
      <w:r w:rsidRPr="00C441E0">
        <w:rPr>
          <w:b/>
          <w:sz w:val="26"/>
          <w:szCs w:val="26"/>
          <w:lang w:eastAsia="ar-SA"/>
        </w:rPr>
        <w:t xml:space="preserve">3.5. Подготовка постановления </w:t>
      </w:r>
      <w:r w:rsidRPr="00C441E0">
        <w:rPr>
          <w:rFonts w:cs="Times New Roman CYR"/>
          <w:sz w:val="26"/>
          <w:szCs w:val="26"/>
          <w:lang w:eastAsia="ar-SA"/>
        </w:rPr>
        <w:t>Уполномоченного органа</w:t>
      </w:r>
      <w:r w:rsidRPr="00C441E0">
        <w:rPr>
          <w:b/>
          <w:sz w:val="26"/>
          <w:szCs w:val="26"/>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w:t>
      </w:r>
      <w:r w:rsidRPr="00C441E0">
        <w:rPr>
          <w:rFonts w:cs="Times New Roman CYR"/>
          <w:sz w:val="26"/>
          <w:szCs w:val="26"/>
          <w:lang w:eastAsia="ar-SA"/>
        </w:rPr>
        <w:t>Уполномоченного органа</w:t>
      </w:r>
      <w:r w:rsidRPr="00C441E0">
        <w:rPr>
          <w:b/>
          <w:sz w:val="26"/>
          <w:szCs w:val="26"/>
          <w:lang w:eastAsia="ar-SA"/>
        </w:rPr>
        <w:t xml:space="preserve"> об отказе в предоставлении разрешения на отклонение от предельных параметров </w:t>
      </w:r>
      <w:r w:rsidRPr="00C441E0">
        <w:rPr>
          <w:b/>
          <w:sz w:val="26"/>
          <w:szCs w:val="26"/>
          <w:lang w:eastAsia="ar-SA"/>
        </w:rPr>
        <w:lastRenderedPageBreak/>
        <w:t>разрешенного строительства, реконструкции объектов капитального строительства</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3.5.1. Основанием для начала административной процедуры является поступление в комитет заключения о результатах публичных слушаний или общественных обсуждений с рекомендациями комиссии по землепользованию и застройке.</w:t>
      </w:r>
    </w:p>
    <w:p w:rsidR="00C441E0" w:rsidRPr="00C441E0" w:rsidRDefault="00C441E0" w:rsidP="00C441E0">
      <w:pPr>
        <w:autoSpaceDE w:val="0"/>
        <w:autoSpaceDN w:val="0"/>
        <w:adjustRightInd w:val="0"/>
        <w:spacing w:line="240" w:lineRule="exact"/>
        <w:ind w:firstLine="709"/>
        <w:jc w:val="both"/>
        <w:rPr>
          <w:rFonts w:cs="Times New Roman CYR"/>
          <w:sz w:val="26"/>
          <w:szCs w:val="26"/>
          <w:lang w:eastAsia="ar-SA"/>
        </w:rPr>
      </w:pPr>
      <w:r w:rsidRPr="00C441E0">
        <w:rPr>
          <w:sz w:val="26"/>
          <w:szCs w:val="26"/>
          <w:lang w:eastAsia="ar-SA"/>
        </w:rPr>
        <w:t xml:space="preserve">3.5.2. </w:t>
      </w:r>
      <w:r w:rsidRPr="00C441E0">
        <w:rPr>
          <w:rFonts w:cs="Times New Roman CYR"/>
          <w:sz w:val="26"/>
          <w:szCs w:val="26"/>
          <w:lang w:eastAsia="ar-SA"/>
        </w:rPr>
        <w:t>Проект постановления Уполномоченного органа</w:t>
      </w:r>
      <w:r w:rsidRPr="00C441E0">
        <w:rPr>
          <w:b/>
          <w:sz w:val="26"/>
          <w:szCs w:val="26"/>
          <w:lang w:eastAsia="ar-SA"/>
        </w:rPr>
        <w:t xml:space="preserve"> </w:t>
      </w:r>
      <w:r w:rsidRPr="00C441E0">
        <w:rPr>
          <w:rFonts w:cs="Times New Roman CYR"/>
          <w:sz w:val="26"/>
          <w:szCs w:val="26"/>
          <w:lang w:eastAsia="ar-SA"/>
        </w:rPr>
        <w:t xml:space="preserve">готовится специалистом комитета и направляется </w:t>
      </w:r>
      <w:r w:rsidRPr="00C441E0">
        <w:rPr>
          <w:rFonts w:ascii="Times New Roman CYR" w:hAnsi="Times New Roman CYR"/>
          <w:color w:val="FF0000"/>
          <w:sz w:val="26"/>
          <w:szCs w:val="26"/>
        </w:rPr>
        <w:t xml:space="preserve">заместителем Главы – председателю комитета </w:t>
      </w:r>
      <w:r w:rsidRPr="00C441E0">
        <w:rPr>
          <w:rFonts w:cs="Times New Roman CYR"/>
          <w:sz w:val="26"/>
          <w:szCs w:val="26"/>
          <w:lang w:eastAsia="ar-SA"/>
        </w:rPr>
        <w:t xml:space="preserve">в порядке делопроизводства. </w:t>
      </w:r>
      <w:r w:rsidRPr="00C441E0">
        <w:rPr>
          <w:rFonts w:ascii="Times New Roman CYR" w:hAnsi="Times New Roman CYR"/>
          <w:color w:val="FF0000"/>
          <w:sz w:val="26"/>
          <w:szCs w:val="26"/>
        </w:rPr>
        <w:t>Заместитель Главы – председатель комитета</w:t>
      </w:r>
      <w:r w:rsidRPr="00C441E0">
        <w:rPr>
          <w:rFonts w:cs="Times New Roman CYR"/>
          <w:sz w:val="26"/>
          <w:szCs w:val="26"/>
          <w:lang w:eastAsia="ar-SA"/>
        </w:rPr>
        <w:t xml:space="preserve"> в течение трех дней со дня поступления заключения о результатах публичных слушаний или общественных обсуждений с рекомендациями комиссии принимает решение в форме постановления Уполномоченного органа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C441E0" w:rsidRPr="00C441E0" w:rsidRDefault="00C441E0" w:rsidP="00C441E0">
      <w:pPr>
        <w:autoSpaceDE w:val="0"/>
        <w:autoSpaceDN w:val="0"/>
        <w:adjustRightInd w:val="0"/>
        <w:spacing w:line="240" w:lineRule="exact"/>
        <w:ind w:firstLine="709"/>
        <w:jc w:val="both"/>
        <w:rPr>
          <w:rFonts w:cs="Times New Roman CYR"/>
          <w:sz w:val="26"/>
          <w:szCs w:val="26"/>
          <w:lang w:eastAsia="ar-SA"/>
        </w:rPr>
      </w:pPr>
      <w:r w:rsidRPr="00C441E0">
        <w:rPr>
          <w:rFonts w:cs="Times New Roman CYR"/>
          <w:sz w:val="26"/>
          <w:szCs w:val="26"/>
          <w:lang w:eastAsia="ar-SA"/>
        </w:rPr>
        <w:t>3.5.3. Подписанное з</w:t>
      </w:r>
      <w:r w:rsidRPr="00C441E0">
        <w:rPr>
          <w:rFonts w:ascii="Times New Roman CYR" w:hAnsi="Times New Roman CYR"/>
          <w:color w:val="FF0000"/>
          <w:sz w:val="26"/>
          <w:szCs w:val="26"/>
        </w:rPr>
        <w:t>аместителем Главы – председателем комитета</w:t>
      </w:r>
      <w:r w:rsidRPr="00C441E0">
        <w:rPr>
          <w:rFonts w:cs="Times New Roman CYR"/>
          <w:sz w:val="26"/>
          <w:szCs w:val="26"/>
          <w:lang w:eastAsia="ar-SA"/>
        </w:rPr>
        <w:t xml:space="preserve"> постановление Уполномоченного </w:t>
      </w:r>
      <w:proofErr w:type="gramStart"/>
      <w:r w:rsidRPr="00C441E0">
        <w:rPr>
          <w:rFonts w:cs="Times New Roman CYR"/>
          <w:sz w:val="26"/>
          <w:szCs w:val="26"/>
          <w:lang w:eastAsia="ar-SA"/>
        </w:rPr>
        <w:t>органа  опубликовывается</w:t>
      </w:r>
      <w:proofErr w:type="gramEnd"/>
      <w:r w:rsidRPr="00C441E0">
        <w:rPr>
          <w:rFonts w:cs="Times New Roman CYR"/>
          <w:sz w:val="26"/>
          <w:szCs w:val="26"/>
          <w:lang w:eastAsia="ar-SA"/>
        </w:rPr>
        <w:t xml:space="preserve"> (обнародуется) </w:t>
      </w:r>
      <w:r w:rsidRPr="00C441E0">
        <w:rPr>
          <w:bCs/>
          <w:sz w:val="26"/>
          <w:szCs w:val="26"/>
          <w:lang w:eastAsia="ar-SA"/>
        </w:rPr>
        <w:t>в периодическом печатном издании - бюллетень «</w:t>
      </w:r>
      <w:r w:rsidRPr="00C441E0">
        <w:rPr>
          <w:bCs/>
          <w:sz w:val="26"/>
          <w:szCs w:val="26"/>
        </w:rPr>
        <w:t>Бюллетень Солецкого муниципального округа</w:t>
      </w:r>
      <w:r w:rsidRPr="00C441E0">
        <w:rPr>
          <w:bCs/>
          <w:sz w:val="26"/>
          <w:szCs w:val="26"/>
          <w:lang w:eastAsia="ar-SA"/>
        </w:rPr>
        <w:t>» и размещается на официальном сайте Уполномоченного органа в информационно- телекоммуникационной сети «Интернет».</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 xml:space="preserve">3.5.4. </w:t>
      </w:r>
      <w:r w:rsidRPr="00C441E0">
        <w:rPr>
          <w:rFonts w:cs="Times New Roman CYR"/>
          <w:sz w:val="26"/>
          <w:szCs w:val="26"/>
          <w:lang w:eastAsia="ar-SA"/>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6" w:history="1">
        <w:r w:rsidRPr="00C441E0">
          <w:rPr>
            <w:rFonts w:cs="Times New Roman CYR"/>
            <w:sz w:val="26"/>
            <w:szCs w:val="26"/>
            <w:lang w:eastAsia="ar-SA"/>
          </w:rPr>
          <w:t>пункте 2.10.2</w:t>
        </w:r>
      </w:hyperlink>
      <w:r w:rsidRPr="00C441E0">
        <w:rPr>
          <w:rFonts w:cs="Times New Roman CYR"/>
          <w:sz w:val="26"/>
          <w:szCs w:val="26"/>
          <w:lang w:eastAsia="ar-SA"/>
        </w:rPr>
        <w:t xml:space="preserve"> настоящего административного регламента.</w:t>
      </w:r>
    </w:p>
    <w:p w:rsidR="00C441E0" w:rsidRPr="00C441E0" w:rsidRDefault="00C441E0" w:rsidP="00C441E0">
      <w:pPr>
        <w:tabs>
          <w:tab w:val="left" w:pos="1260"/>
        </w:tabs>
        <w:spacing w:line="240" w:lineRule="exact"/>
        <w:ind w:firstLine="709"/>
        <w:jc w:val="both"/>
        <w:rPr>
          <w:sz w:val="26"/>
          <w:szCs w:val="26"/>
          <w:lang w:eastAsia="ar-SA"/>
        </w:rPr>
      </w:pPr>
      <w:r w:rsidRPr="00C441E0">
        <w:rPr>
          <w:sz w:val="26"/>
          <w:szCs w:val="26"/>
          <w:lang w:eastAsia="ar-SA"/>
        </w:rPr>
        <w:t xml:space="preserve">3.4.5. Результат административной процедуры – подписанное </w:t>
      </w:r>
      <w:r w:rsidRPr="00C441E0">
        <w:rPr>
          <w:rFonts w:cs="Times New Roman CYR"/>
          <w:sz w:val="26"/>
          <w:szCs w:val="26"/>
          <w:lang w:eastAsia="ar-SA"/>
        </w:rPr>
        <w:t>з</w:t>
      </w:r>
      <w:r w:rsidRPr="00C441E0">
        <w:rPr>
          <w:rFonts w:ascii="Times New Roman CYR" w:hAnsi="Times New Roman CYR"/>
          <w:color w:val="FF0000"/>
          <w:sz w:val="26"/>
          <w:szCs w:val="26"/>
        </w:rPr>
        <w:t>аместителем Главы – председателем комитета</w:t>
      </w:r>
      <w:r w:rsidRPr="00C441E0">
        <w:rPr>
          <w:rFonts w:cs="Times New Roman CYR"/>
          <w:sz w:val="26"/>
          <w:szCs w:val="26"/>
          <w:lang w:eastAsia="ar-SA"/>
        </w:rPr>
        <w:t xml:space="preserve"> </w:t>
      </w:r>
      <w:r w:rsidRPr="00C441E0">
        <w:rPr>
          <w:sz w:val="26"/>
          <w:szCs w:val="26"/>
          <w:lang w:eastAsia="ar-SA"/>
        </w:rPr>
        <w:t>постановление Уполномоченного органа о предоставлении либо отказе в предоставлении муниципальной услуги.</w:t>
      </w:r>
    </w:p>
    <w:p w:rsidR="00C441E0" w:rsidRPr="00C441E0" w:rsidRDefault="00C441E0" w:rsidP="00C441E0">
      <w:pPr>
        <w:autoSpaceDE w:val="0"/>
        <w:autoSpaceDN w:val="0"/>
        <w:adjustRightInd w:val="0"/>
        <w:spacing w:line="240" w:lineRule="exact"/>
        <w:ind w:firstLine="709"/>
        <w:jc w:val="both"/>
        <w:rPr>
          <w:rFonts w:cs="Times New Roman CYR"/>
          <w:sz w:val="26"/>
          <w:szCs w:val="26"/>
          <w:lang w:eastAsia="ar-SA"/>
        </w:rPr>
      </w:pPr>
      <w:r w:rsidRPr="00C441E0">
        <w:rPr>
          <w:sz w:val="26"/>
          <w:szCs w:val="26"/>
          <w:lang w:eastAsia="ar-SA"/>
        </w:rPr>
        <w:t xml:space="preserve">3.4.6. </w:t>
      </w:r>
      <w:r w:rsidRPr="00C441E0">
        <w:rPr>
          <w:rFonts w:cs="Times New Roman CYR"/>
          <w:sz w:val="26"/>
          <w:szCs w:val="26"/>
          <w:lang w:eastAsia="ar-SA"/>
        </w:rPr>
        <w:t>Максимальный срок административной процедуры составляет</w:t>
      </w:r>
      <w:r w:rsidRPr="00C441E0">
        <w:rPr>
          <w:rFonts w:cs="Times New Roman CYR"/>
          <w:sz w:val="26"/>
          <w:szCs w:val="26"/>
          <w:lang w:eastAsia="ar-SA"/>
        </w:rPr>
        <w:br/>
        <w:t>3 дня со дня проведения общественных обсуждений или публичных слушаний.</w:t>
      </w:r>
    </w:p>
    <w:p w:rsidR="00C441E0" w:rsidRPr="00C441E0" w:rsidRDefault="00C441E0" w:rsidP="00C441E0">
      <w:pPr>
        <w:widowControl w:val="0"/>
        <w:spacing w:line="240" w:lineRule="exact"/>
        <w:ind w:firstLine="709"/>
        <w:jc w:val="both"/>
        <w:rPr>
          <w:b/>
          <w:sz w:val="26"/>
          <w:szCs w:val="26"/>
          <w:lang w:eastAsia="ar-SA"/>
        </w:rPr>
      </w:pPr>
      <w:r w:rsidRPr="00C441E0">
        <w:rPr>
          <w:b/>
          <w:sz w:val="26"/>
          <w:szCs w:val="26"/>
          <w:lang w:eastAsia="ar-SA"/>
        </w:rPr>
        <w:t>3.6. Выдача (направление) результата предоставления муниципальной услуги заявителю</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3.6.1. Основанием для начала административной процедуры является подписание постановление Уполномоченного органа о предоставлении либо отказе в предоставлении муниципальной услуги (далее-результат предоставления муниципальной услуги).</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 xml:space="preserve">3.6.2. Специалист комитета вручает (направляет) заявителю </w:t>
      </w:r>
      <w:proofErr w:type="gramStart"/>
      <w:r w:rsidRPr="00C441E0">
        <w:rPr>
          <w:sz w:val="26"/>
          <w:szCs w:val="26"/>
          <w:lang w:eastAsia="ar-SA"/>
        </w:rPr>
        <w:t>результат  предоставления</w:t>
      </w:r>
      <w:proofErr w:type="gramEnd"/>
      <w:r w:rsidRPr="00C441E0">
        <w:rPr>
          <w:sz w:val="26"/>
          <w:szCs w:val="26"/>
          <w:lang w:eastAsia="ar-SA"/>
        </w:rPr>
        <w:t xml:space="preserve"> муниципальной услуги в течение 2 (двух) рабочих дней со дня принятия решения о предоставлении либо отказе в предоставлении муниципальной услуги.</w:t>
      </w:r>
    </w:p>
    <w:p w:rsidR="00C441E0" w:rsidRPr="00C441E0" w:rsidRDefault="00C441E0" w:rsidP="00C441E0">
      <w:pPr>
        <w:autoSpaceDE w:val="0"/>
        <w:autoSpaceDN w:val="0"/>
        <w:adjustRightInd w:val="0"/>
        <w:spacing w:line="240" w:lineRule="exact"/>
        <w:ind w:firstLine="709"/>
        <w:contextualSpacing/>
        <w:jc w:val="both"/>
        <w:rPr>
          <w:sz w:val="26"/>
          <w:szCs w:val="26"/>
          <w:lang w:eastAsia="ar-SA"/>
        </w:rPr>
      </w:pPr>
      <w:r w:rsidRPr="00C441E0">
        <w:rPr>
          <w:sz w:val="26"/>
          <w:szCs w:val="26"/>
          <w:lang w:eastAsia="ar-SA"/>
        </w:rPr>
        <w:t>3.6.3.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C441E0" w:rsidRPr="00C441E0" w:rsidRDefault="00C441E0" w:rsidP="00C441E0">
      <w:pPr>
        <w:widowControl w:val="0"/>
        <w:spacing w:line="240" w:lineRule="exact"/>
        <w:ind w:firstLine="709"/>
        <w:jc w:val="both"/>
        <w:rPr>
          <w:color w:val="FF0000"/>
          <w:sz w:val="26"/>
          <w:szCs w:val="26"/>
          <w:lang w:eastAsia="ar-SA"/>
        </w:rPr>
      </w:pPr>
      <w:r w:rsidRPr="00C441E0">
        <w:rPr>
          <w:sz w:val="26"/>
          <w:szCs w:val="26"/>
          <w:lang w:eastAsia="ar-SA"/>
        </w:rPr>
        <w:t>3.6.4. Результатом выполнения административной процедуры является направление (выдача) заявителю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Уполномоченного органа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заведующая отделом или ведущий специалист отдела.</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Действие изменения статуса заявления, поступившего в электронной форме с использованием единого портала, регионального портала, производит специалист комитета.</w:t>
      </w:r>
    </w:p>
    <w:p w:rsidR="00C441E0" w:rsidRPr="00C441E0" w:rsidRDefault="00C441E0" w:rsidP="00C441E0">
      <w:pPr>
        <w:widowControl w:val="0"/>
        <w:spacing w:line="240" w:lineRule="exact"/>
        <w:ind w:firstLine="709"/>
        <w:jc w:val="both"/>
        <w:rPr>
          <w:sz w:val="26"/>
          <w:szCs w:val="26"/>
          <w:lang w:eastAsia="ar-SA"/>
        </w:rPr>
      </w:pPr>
      <w:r w:rsidRPr="00C441E0">
        <w:rPr>
          <w:sz w:val="26"/>
          <w:szCs w:val="26"/>
          <w:lang w:eastAsia="ar-SA"/>
        </w:rPr>
        <w:t xml:space="preserve">3.6.5. Максимальное время, затраченное на административное действие, не должно превышать 2 (двух) рабочих  дней со дня регистрации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w:t>
      </w:r>
      <w:r w:rsidRPr="00C441E0">
        <w:rPr>
          <w:sz w:val="26"/>
          <w:szCs w:val="26"/>
          <w:lang w:eastAsia="ar-SA"/>
        </w:rPr>
        <w:lastRenderedPageBreak/>
        <w:t>капитального строительства или постановления Уполномоченного органа об отказе в предоставлении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41E0" w:rsidRPr="00C441E0" w:rsidRDefault="00C441E0" w:rsidP="00C441E0">
      <w:pPr>
        <w:autoSpaceDE w:val="0"/>
        <w:autoSpaceDN w:val="0"/>
        <w:adjustRightInd w:val="0"/>
        <w:spacing w:line="240" w:lineRule="exact"/>
        <w:ind w:firstLine="709"/>
        <w:jc w:val="both"/>
        <w:rPr>
          <w:b/>
          <w:sz w:val="26"/>
          <w:szCs w:val="26"/>
          <w:lang w:eastAsia="ar-SA"/>
        </w:rPr>
      </w:pPr>
      <w:r w:rsidRPr="00C441E0">
        <w:rPr>
          <w:b/>
          <w:sz w:val="26"/>
          <w:szCs w:val="26"/>
          <w:lang w:eastAsia="ar-SA"/>
        </w:rPr>
        <w:t>3.7. Порядок выполнения административных процедур МФЦ</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МФЦ не осуществляет:</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Предварительная запись на прием в МФЦ для подачи заявления осуществляется посредством </w:t>
      </w:r>
      <w:proofErr w:type="spellStart"/>
      <w:r w:rsidRPr="00C441E0">
        <w:rPr>
          <w:rFonts w:ascii="Times New Roman CYR" w:hAnsi="Times New Roman CYR"/>
          <w:color w:val="000000"/>
          <w:sz w:val="26"/>
          <w:szCs w:val="26"/>
        </w:rPr>
        <w:t>самозаписи</w:t>
      </w:r>
      <w:proofErr w:type="spellEnd"/>
      <w:r w:rsidRPr="00C441E0">
        <w:rPr>
          <w:rFonts w:ascii="Times New Roman CYR" w:hAnsi="Times New Roman CYR"/>
          <w:color w:val="000000"/>
          <w:sz w:val="26"/>
          <w:szCs w:val="26"/>
        </w:rPr>
        <w:t xml:space="preserve"> на официальном сайте ГОАУ «МФЦ» (</w:t>
      </w:r>
      <w:hyperlink r:id="rId17" w:history="1">
        <w:r w:rsidRPr="00C441E0">
          <w:rPr>
            <w:rFonts w:ascii="Times New Roman CYR" w:hAnsi="Times New Roman CYR"/>
            <w:color w:val="000000"/>
            <w:sz w:val="26"/>
            <w:szCs w:val="26"/>
            <w:u w:val="single"/>
            <w:lang w:val="en-US"/>
          </w:rPr>
          <w:t>https</w:t>
        </w:r>
        <w:r w:rsidRPr="00C441E0">
          <w:rPr>
            <w:rFonts w:ascii="Times New Roman CYR" w:hAnsi="Times New Roman CYR"/>
            <w:color w:val="000000"/>
            <w:sz w:val="26"/>
            <w:szCs w:val="26"/>
            <w:u w:val="single"/>
          </w:rPr>
          <w:t>://</w:t>
        </w:r>
        <w:proofErr w:type="spellStart"/>
        <w:r w:rsidRPr="00C441E0">
          <w:rPr>
            <w:rFonts w:ascii="Times New Roman CYR" w:hAnsi="Times New Roman CYR"/>
            <w:color w:val="000000"/>
            <w:sz w:val="26"/>
            <w:szCs w:val="26"/>
            <w:u w:val="single"/>
            <w:lang w:val="en-US"/>
          </w:rPr>
          <w:t>mfc</w:t>
        </w:r>
        <w:proofErr w:type="spellEnd"/>
        <w:r w:rsidRPr="00C441E0">
          <w:rPr>
            <w:rFonts w:ascii="Times New Roman CYR" w:hAnsi="Times New Roman CYR"/>
            <w:color w:val="000000"/>
            <w:sz w:val="26"/>
            <w:szCs w:val="26"/>
            <w:u w:val="single"/>
          </w:rPr>
          <w:t>53.</w:t>
        </w:r>
        <w:proofErr w:type="spellStart"/>
        <w:r w:rsidRPr="00C441E0">
          <w:rPr>
            <w:rFonts w:ascii="Times New Roman CYR" w:hAnsi="Times New Roman CYR"/>
            <w:color w:val="000000"/>
            <w:sz w:val="26"/>
            <w:szCs w:val="26"/>
            <w:u w:val="single"/>
            <w:lang w:val="en-US"/>
          </w:rPr>
          <w:t>nov</w:t>
        </w:r>
        <w:proofErr w:type="spellEnd"/>
        <w:r w:rsidRPr="00C441E0">
          <w:rPr>
            <w:rFonts w:ascii="Times New Roman CYR" w:hAnsi="Times New Roman CYR"/>
            <w:color w:val="000000"/>
            <w:sz w:val="26"/>
            <w:szCs w:val="26"/>
            <w:u w:val="single"/>
          </w:rPr>
          <w:t>.</w:t>
        </w:r>
        <w:r w:rsidRPr="00C441E0">
          <w:rPr>
            <w:rFonts w:ascii="Times New Roman CYR" w:hAnsi="Times New Roman CYR"/>
            <w:color w:val="000000"/>
            <w:sz w:val="26"/>
            <w:szCs w:val="26"/>
            <w:u w:val="single"/>
            <w:lang w:val="en-US"/>
          </w:rPr>
          <w:t>ru</w:t>
        </w:r>
        <w:r w:rsidRPr="00C441E0">
          <w:rPr>
            <w:rFonts w:ascii="Times New Roman CYR" w:hAnsi="Times New Roman CYR"/>
            <w:color w:val="000000"/>
            <w:sz w:val="26"/>
            <w:szCs w:val="26"/>
            <w:u w:val="single"/>
          </w:rPr>
          <w:t>/</w:t>
        </w:r>
      </w:hyperlink>
      <w:r w:rsidRPr="00C441E0">
        <w:rPr>
          <w:rFonts w:ascii="Times New Roman CYR" w:hAnsi="Times New Roman CYR"/>
          <w:color w:val="000000"/>
          <w:sz w:val="26"/>
          <w:szCs w:val="26"/>
        </w:rPr>
        <w:t xml:space="preserve">), по телефону </w:t>
      </w:r>
      <w:r w:rsidRPr="00C441E0">
        <w:rPr>
          <w:rFonts w:ascii="Times New Roman CYR" w:hAnsi="Times New Roman CYR"/>
          <w:color w:val="000000"/>
          <w:sz w:val="26"/>
          <w:szCs w:val="26"/>
          <w:lang w:val="en-US"/>
        </w:rPr>
        <w:t>call</w:t>
      </w:r>
      <w:r w:rsidRPr="00C441E0">
        <w:rPr>
          <w:rFonts w:ascii="Times New Roman CYR" w:hAnsi="Times New Roman CYR"/>
          <w:color w:val="000000"/>
          <w:sz w:val="26"/>
          <w:szCs w:val="26"/>
        </w:rPr>
        <w:t>-центра:88002501053, а также при личном обращении в структурное подразделение ГОАУ «МФЦ».</w:t>
      </w:r>
    </w:p>
    <w:p w:rsidR="00C441E0" w:rsidRPr="00C441E0" w:rsidRDefault="00C441E0" w:rsidP="00C441E0">
      <w:pPr>
        <w:autoSpaceDE w:val="0"/>
        <w:autoSpaceDN w:val="0"/>
        <w:adjustRightInd w:val="0"/>
        <w:spacing w:line="240" w:lineRule="exact"/>
        <w:ind w:firstLine="709"/>
        <w:jc w:val="both"/>
        <w:rPr>
          <w:b/>
          <w:sz w:val="26"/>
          <w:szCs w:val="26"/>
          <w:lang w:eastAsia="ar-SA"/>
        </w:rPr>
      </w:pPr>
      <w:r w:rsidRPr="00C441E0">
        <w:rPr>
          <w:b/>
          <w:sz w:val="26"/>
          <w:szCs w:val="26"/>
          <w:lang w:eastAsia="ar-SA"/>
        </w:rPr>
        <w:t>3.8. Порядок исправления допущенных опечаток и ошибок в выданных в результате предоставления муниципальной услуги документах</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8" w:history="1">
        <w:r w:rsidRPr="00C441E0">
          <w:rPr>
            <w:rFonts w:ascii="Times New Roman CYR" w:hAnsi="Times New Roman CYR"/>
            <w:color w:val="000000"/>
            <w:sz w:val="26"/>
            <w:szCs w:val="26"/>
          </w:rPr>
          <w:t>заявление</w:t>
        </w:r>
      </w:hyperlink>
      <w:r w:rsidRPr="00C441E0">
        <w:rPr>
          <w:rFonts w:ascii="Times New Roman CYR" w:hAnsi="Times New Roman CYR"/>
          <w:color w:val="000000"/>
          <w:sz w:val="26"/>
          <w:szCs w:val="26"/>
        </w:rPr>
        <w:t xml:space="preserve"> об исправлении таких опечаток и (или) ошибок посредством личного обращения или почтовым отправлением.</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Должностное лицо Уполномоченного органа проводит проверку указанных в заявлении сведений.</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C441E0" w:rsidRPr="00C441E0" w:rsidRDefault="00C441E0" w:rsidP="00C441E0">
      <w:pPr>
        <w:autoSpaceDE w:val="0"/>
        <w:autoSpaceDN w:val="0"/>
        <w:adjustRightInd w:val="0"/>
        <w:spacing w:line="240" w:lineRule="exact"/>
        <w:ind w:firstLine="540"/>
        <w:contextualSpacing/>
        <w:jc w:val="both"/>
        <w:rPr>
          <w:rFonts w:ascii="Times New Roman CYR" w:hAnsi="Times New Roman CYR"/>
          <w:color w:val="000000"/>
          <w:sz w:val="26"/>
          <w:szCs w:val="26"/>
        </w:rPr>
      </w:pPr>
      <w:r w:rsidRPr="00C441E0">
        <w:rPr>
          <w:rFonts w:ascii="Times New Roman CYR" w:hAnsi="Times New Roman CYR"/>
          <w:color w:val="000000"/>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441E0" w:rsidRPr="00C441E0" w:rsidRDefault="00C441E0" w:rsidP="00C441E0">
      <w:pPr>
        <w:tabs>
          <w:tab w:val="left" w:pos="3060"/>
        </w:tabs>
        <w:suppressAutoHyphens/>
        <w:spacing w:line="240" w:lineRule="exact"/>
        <w:ind w:firstLine="709"/>
        <w:jc w:val="center"/>
        <w:rPr>
          <w:sz w:val="26"/>
          <w:szCs w:val="26"/>
          <w:lang w:eastAsia="ar-SA"/>
        </w:rPr>
      </w:pPr>
    </w:p>
    <w:p w:rsidR="00C441E0" w:rsidRPr="00C441E0" w:rsidRDefault="00C441E0" w:rsidP="00C441E0">
      <w:pPr>
        <w:tabs>
          <w:tab w:val="left" w:pos="3060"/>
        </w:tabs>
        <w:suppressAutoHyphens/>
        <w:spacing w:line="240" w:lineRule="exact"/>
        <w:ind w:firstLine="709"/>
        <w:jc w:val="center"/>
        <w:rPr>
          <w:b/>
          <w:bCs/>
          <w:sz w:val="26"/>
          <w:szCs w:val="26"/>
          <w:lang w:eastAsia="ar-SA"/>
        </w:rPr>
      </w:pPr>
      <w:r w:rsidRPr="00C441E0">
        <w:rPr>
          <w:b/>
          <w:bCs/>
          <w:sz w:val="26"/>
          <w:szCs w:val="26"/>
          <w:lang w:eastAsia="ar-SA"/>
        </w:rPr>
        <w:t>4. ПОРЯДОК И ФОРМЫ КОНТРОЛЯ ЗА ПРЕДОСТАВЛЕНИЕ</w:t>
      </w:r>
    </w:p>
    <w:p w:rsidR="00C441E0" w:rsidRPr="00C441E0" w:rsidRDefault="00C441E0" w:rsidP="00C441E0">
      <w:pPr>
        <w:tabs>
          <w:tab w:val="left" w:pos="3060"/>
        </w:tabs>
        <w:suppressAutoHyphens/>
        <w:spacing w:line="240" w:lineRule="exact"/>
        <w:ind w:firstLine="709"/>
        <w:jc w:val="center"/>
        <w:rPr>
          <w:sz w:val="26"/>
          <w:szCs w:val="26"/>
          <w:lang w:eastAsia="ar-SA"/>
        </w:rPr>
      </w:pPr>
      <w:r w:rsidRPr="00C441E0">
        <w:rPr>
          <w:b/>
          <w:bCs/>
          <w:sz w:val="26"/>
          <w:szCs w:val="26"/>
          <w:lang w:eastAsia="ar-SA"/>
        </w:rPr>
        <w:t>МУНИЦИПАЛЬНОЙ УСЛУГИ</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4.1.1.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 а также путем проведения </w:t>
      </w:r>
      <w:r w:rsidRPr="00C441E0">
        <w:rPr>
          <w:rFonts w:ascii="Times New Roman CYR" w:hAnsi="Times New Roman CYR"/>
          <w:color w:val="FF0000"/>
          <w:sz w:val="26"/>
          <w:szCs w:val="26"/>
        </w:rPr>
        <w:t>заместителем Главы - председателем</w:t>
      </w:r>
      <w:r w:rsidRPr="00C441E0">
        <w:rPr>
          <w:sz w:val="26"/>
          <w:szCs w:val="26"/>
        </w:rPr>
        <w:t xml:space="preserve"> </w:t>
      </w:r>
      <w:r w:rsidRPr="00C441E0">
        <w:rPr>
          <w:rFonts w:ascii="Times New Roman CYR" w:hAnsi="Times New Roman CYR"/>
          <w:color w:val="FF0000"/>
          <w:sz w:val="26"/>
          <w:szCs w:val="26"/>
        </w:rPr>
        <w:t xml:space="preserve">комитета </w:t>
      </w:r>
      <w:r w:rsidRPr="00C441E0">
        <w:rPr>
          <w:sz w:val="26"/>
          <w:szCs w:val="26"/>
        </w:rPr>
        <w:t>или лицом, его замещающим, проверок исполнения специалистом комитета положений Административного регламента.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lastRenderedPageBreak/>
        <w:t xml:space="preserve">О случаях и причинах нарушения сроков, содержания административных процедур и действий </w:t>
      </w:r>
      <w:proofErr w:type="gramStart"/>
      <w:r w:rsidRPr="00C441E0">
        <w:rPr>
          <w:sz w:val="26"/>
          <w:szCs w:val="26"/>
        </w:rPr>
        <w:t>специалисты  комитета</w:t>
      </w:r>
      <w:proofErr w:type="gramEnd"/>
      <w:r w:rsidRPr="00C441E0">
        <w:rPr>
          <w:sz w:val="26"/>
          <w:szCs w:val="26"/>
        </w:rPr>
        <w:t xml:space="preserve"> немедленно информируют </w:t>
      </w:r>
      <w:r w:rsidRPr="00C441E0">
        <w:rPr>
          <w:rFonts w:ascii="Times New Roman CYR" w:hAnsi="Times New Roman CYR"/>
          <w:color w:val="FF0000"/>
          <w:sz w:val="26"/>
          <w:szCs w:val="26"/>
        </w:rPr>
        <w:t>заместителя Главы - председателя</w:t>
      </w:r>
      <w:r w:rsidRPr="00C441E0">
        <w:rPr>
          <w:sz w:val="26"/>
          <w:szCs w:val="26"/>
        </w:rPr>
        <w:t xml:space="preserve"> </w:t>
      </w:r>
      <w:r w:rsidRPr="00C441E0">
        <w:rPr>
          <w:rFonts w:ascii="Times New Roman CYR" w:hAnsi="Times New Roman CYR"/>
          <w:color w:val="FF0000"/>
          <w:sz w:val="26"/>
          <w:szCs w:val="26"/>
        </w:rPr>
        <w:t xml:space="preserve">комитета </w:t>
      </w:r>
      <w:r w:rsidRPr="00C441E0">
        <w:rPr>
          <w:sz w:val="26"/>
          <w:szCs w:val="26"/>
        </w:rPr>
        <w:t>или лицо, его замещающее, а также принимают срочные меры по устранению нарушений.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sz w:val="26"/>
          <w:szCs w:val="26"/>
          <w:lang w:eastAsia="ar-SA"/>
        </w:rPr>
        <w:t> </w:t>
      </w:r>
      <w:r w:rsidRPr="00C441E0">
        <w:rPr>
          <w:b/>
          <w:bCs/>
          <w:sz w:val="26"/>
          <w:szCs w:val="2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4.2.2. Проверки могут быть плановыми и внеплановыми.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Внеплановые проверки проводятся по поручению заместителя Главы-председателя комитета или лица, его замещающего, по конкретному обращению заинтересованных лиц.</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C441E0" w:rsidRPr="00C441E0" w:rsidRDefault="00C441E0" w:rsidP="00C441E0">
      <w:pPr>
        <w:tabs>
          <w:tab w:val="left" w:pos="3060"/>
        </w:tabs>
        <w:suppressAutoHyphens/>
        <w:spacing w:line="240" w:lineRule="exact"/>
        <w:ind w:firstLine="709"/>
        <w:jc w:val="both"/>
        <w:rPr>
          <w:b/>
          <w:sz w:val="26"/>
          <w:szCs w:val="26"/>
        </w:rPr>
      </w:pPr>
      <w:bookmarkStart w:id="1" w:name="sub_283"/>
      <w:r w:rsidRPr="00C441E0">
        <w:rPr>
          <w:b/>
          <w:sz w:val="26"/>
          <w:szCs w:val="26"/>
        </w:rPr>
        <w:t>4.3. Порядок привлечения к ответственности должностных лиц комитета,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bookmarkEnd w:id="1"/>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4.3.1. Должностное лицо несет персональную ответственность за:</w:t>
      </w:r>
    </w:p>
    <w:p w:rsidR="00C441E0" w:rsidRPr="00C441E0" w:rsidRDefault="00C441E0" w:rsidP="00C441E0">
      <w:pPr>
        <w:tabs>
          <w:tab w:val="left" w:pos="3060"/>
          <w:tab w:val="left" w:pos="8023"/>
        </w:tabs>
        <w:suppressAutoHyphens/>
        <w:spacing w:line="240" w:lineRule="exact"/>
        <w:ind w:firstLine="709"/>
        <w:jc w:val="both"/>
        <w:rPr>
          <w:sz w:val="26"/>
          <w:szCs w:val="26"/>
        </w:rPr>
      </w:pPr>
      <w:r w:rsidRPr="00C441E0">
        <w:rPr>
          <w:sz w:val="26"/>
          <w:szCs w:val="26"/>
        </w:rPr>
        <w:t>-  соблюдение установленного порядка приема документов;</w:t>
      </w:r>
      <w:r w:rsidRPr="00C441E0">
        <w:rPr>
          <w:sz w:val="26"/>
          <w:szCs w:val="26"/>
        </w:rPr>
        <w:tab/>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принятие надлежащих мер по полной и всесторонней проверке представленных документов;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соблюдение сроков рассмотрения документов, соблюдение порядка выдачи документов;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учет выданных документов;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своевременное формирование, ведение и надлежащее хранение документов.</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4.3.2. Работники МФЦ несут ответственность, установленную законодательством Российской Федерации: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4</w:t>
      </w:r>
      <w:r w:rsidRPr="00C441E0">
        <w:rPr>
          <w:b/>
          <w:sz w:val="26"/>
          <w:szCs w:val="26"/>
        </w:rPr>
        <w:t>.4. Положения</w:t>
      </w:r>
      <w:r w:rsidRPr="00C441E0">
        <w:rPr>
          <w:b/>
          <w:bCs/>
          <w:sz w:val="26"/>
          <w:szCs w:val="26"/>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Уполномоченный орган.</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Любое заинтересованное лицо может осуществлять контроль за полнотой и качеством предоставления муниципальной услуги, обратившись в Уполномоченный орган.</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color w:val="000000"/>
          <w:sz w:val="26"/>
          <w:szCs w:val="26"/>
          <w:lang w:eastAsia="ar-SA"/>
        </w:rPr>
        <w:t> </w:t>
      </w:r>
    </w:p>
    <w:p w:rsidR="00C441E0" w:rsidRPr="00C441E0" w:rsidRDefault="00C441E0" w:rsidP="00C441E0">
      <w:pPr>
        <w:tabs>
          <w:tab w:val="left" w:pos="3060"/>
        </w:tabs>
        <w:suppressAutoHyphens/>
        <w:spacing w:line="240" w:lineRule="exact"/>
        <w:ind w:firstLine="709"/>
        <w:jc w:val="center"/>
        <w:rPr>
          <w:b/>
          <w:sz w:val="26"/>
          <w:szCs w:val="26"/>
          <w:lang w:eastAsia="ar-SA"/>
        </w:rPr>
      </w:pPr>
      <w:r w:rsidRPr="00C441E0">
        <w:rPr>
          <w:b/>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w:t>
      </w:r>
    </w:p>
    <w:p w:rsidR="00C441E0" w:rsidRPr="00C441E0" w:rsidRDefault="00C441E0" w:rsidP="00C441E0">
      <w:pPr>
        <w:tabs>
          <w:tab w:val="left" w:pos="3060"/>
        </w:tabs>
        <w:suppressAutoHyphens/>
        <w:spacing w:line="240" w:lineRule="exact"/>
        <w:ind w:firstLine="709"/>
        <w:jc w:val="center"/>
        <w:rPr>
          <w:b/>
          <w:bCs/>
          <w:sz w:val="26"/>
          <w:szCs w:val="26"/>
          <w:lang w:eastAsia="ar-SA"/>
        </w:rPr>
      </w:pPr>
      <w:r w:rsidRPr="00C441E0">
        <w:rPr>
          <w:b/>
          <w:sz w:val="26"/>
          <w:szCs w:val="26"/>
          <w:lang w:eastAsia="ar-SA"/>
        </w:rPr>
        <w:t>МНОГОФУНКЦИОНАЛЬНОГО ЦЕНТРА, А ТАКЖЕ ОРГАНИЗАЦИЙ, ОСУЩЕСТВЛЯЮЩИХ ФУНКЦИИ ПО ПРЕДОСТАВЛЕНИЮ МУНИЦИПАЛЬНЫХ УСЛУГ, ИЛИ ИХ РАБОТНИКОВ</w:t>
      </w:r>
    </w:p>
    <w:p w:rsidR="00C441E0" w:rsidRPr="00C441E0" w:rsidRDefault="00C441E0" w:rsidP="00C441E0">
      <w:pPr>
        <w:tabs>
          <w:tab w:val="left" w:pos="3060"/>
        </w:tabs>
        <w:suppressAutoHyphens/>
        <w:spacing w:line="240" w:lineRule="exact"/>
        <w:ind w:firstLine="709"/>
        <w:jc w:val="both"/>
        <w:rPr>
          <w:sz w:val="26"/>
          <w:szCs w:val="26"/>
          <w:lang w:eastAsia="ar-SA"/>
        </w:rPr>
      </w:pPr>
      <w:r w:rsidRPr="00C441E0">
        <w:rPr>
          <w:b/>
          <w:sz w:val="26"/>
          <w:szCs w:val="26"/>
          <w:lang w:eastAsia="ar-SA"/>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C441E0">
        <w:rPr>
          <w:b/>
          <w:bCs/>
          <w:sz w:val="26"/>
          <w:szCs w:val="26"/>
          <w:lang w:eastAsia="ar-SA"/>
        </w:rPr>
        <w:t> </w:t>
      </w:r>
      <w:r w:rsidRPr="00C441E0">
        <w:rPr>
          <w:b/>
          <w:sz w:val="26"/>
          <w:szCs w:val="26"/>
          <w:lang w:eastAsia="ar-SA"/>
        </w:rPr>
        <w:t>при предоставлении муниципальной услуги (далее жалоба)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5.2. Предмет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нарушение срока регистрации заявления о предоставлении муниципальной услуги, комплексного запроса;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C441E0">
        <w:rPr>
          <w:sz w:val="26"/>
          <w:szCs w:val="26"/>
        </w:rPr>
        <w:t>бездействие)  которого</w:t>
      </w:r>
      <w:proofErr w:type="gramEnd"/>
      <w:r w:rsidRPr="00C441E0">
        <w:rPr>
          <w:sz w:val="26"/>
          <w:szCs w:val="2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441E0">
        <w:rPr>
          <w:sz w:val="26"/>
          <w:szCs w:val="26"/>
        </w:rPr>
        <w:lastRenderedPageBreak/>
        <w:t>нормативными правовыми актами Российской Федерации, нормативными правовыми актами Новгородской области, муниципальными правовыми актами</w:t>
      </w:r>
      <w:r w:rsidRPr="00C441E0">
        <w:rPr>
          <w:i/>
          <w:iCs/>
          <w:sz w:val="26"/>
          <w:szCs w:val="26"/>
        </w:rPr>
        <w:t>.</w:t>
      </w:r>
      <w:r w:rsidRPr="00C441E0">
        <w:rPr>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C441E0">
        <w:rPr>
          <w:sz w:val="26"/>
          <w:szCs w:val="26"/>
        </w:rPr>
        <w:t>бездействие)  которого</w:t>
      </w:r>
      <w:proofErr w:type="gramEnd"/>
      <w:r w:rsidRPr="00C441E0">
        <w:rPr>
          <w:sz w:val="26"/>
          <w:szCs w:val="2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затребование с заявителя при предоставлении </w:t>
      </w:r>
      <w:proofErr w:type="gramStart"/>
      <w:r w:rsidRPr="00C441E0">
        <w:rPr>
          <w:sz w:val="26"/>
          <w:szCs w:val="26"/>
        </w:rPr>
        <w:t>муниципальной  услуги</w:t>
      </w:r>
      <w:proofErr w:type="gramEnd"/>
      <w:r w:rsidRPr="00C441E0">
        <w:rPr>
          <w:sz w:val="26"/>
          <w:szCs w:val="26"/>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C441E0">
        <w:rPr>
          <w:sz w:val="26"/>
          <w:szCs w:val="26"/>
        </w:rPr>
        <w:t>исправлений.В</w:t>
      </w:r>
      <w:proofErr w:type="spellEnd"/>
      <w:r w:rsidRPr="00C441E0">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нарушение срока или порядка выдачи документов по результатам предоставления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w:t>
      </w:r>
      <w:proofErr w:type="spellStart"/>
      <w:r w:rsidRPr="00C441E0">
        <w:rPr>
          <w:sz w:val="26"/>
          <w:szCs w:val="26"/>
        </w:rPr>
        <w:t>актами.В</w:t>
      </w:r>
      <w:proofErr w:type="spellEnd"/>
      <w:r w:rsidRPr="00C441E0">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w:t>
      </w:r>
      <w:proofErr w:type="gramStart"/>
      <w:r w:rsidRPr="00C441E0">
        <w:rPr>
          <w:sz w:val="26"/>
          <w:szCs w:val="26"/>
        </w:rPr>
        <w:t>7,  210</w:t>
      </w:r>
      <w:proofErr w:type="gramEnd"/>
      <w:r w:rsidRPr="00C441E0">
        <w:rPr>
          <w:sz w:val="26"/>
          <w:szCs w:val="26"/>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C441E0">
        <w:rPr>
          <w:sz w:val="26"/>
          <w:szCs w:val="26"/>
        </w:rPr>
        <w:t>16,  210</w:t>
      </w:r>
      <w:proofErr w:type="gramEnd"/>
      <w:r w:rsidRPr="00C441E0">
        <w:rPr>
          <w:sz w:val="26"/>
          <w:szCs w:val="26"/>
        </w:rPr>
        <w:t xml:space="preserve"> Федерального закона.</w:t>
      </w:r>
    </w:p>
    <w:p w:rsidR="00C441E0" w:rsidRPr="00C441E0" w:rsidRDefault="00C441E0" w:rsidP="00C441E0">
      <w:pPr>
        <w:tabs>
          <w:tab w:val="left" w:pos="3060"/>
        </w:tabs>
        <w:suppressAutoHyphens/>
        <w:spacing w:line="240" w:lineRule="exact"/>
        <w:ind w:firstLine="709"/>
        <w:jc w:val="both"/>
        <w:rPr>
          <w:sz w:val="26"/>
          <w:szCs w:val="26"/>
        </w:rPr>
      </w:pP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5.3. Органы и уполномоченные на рассмотрение жалобы должностные лица, которым может быть направлена жалоба</w:t>
      </w:r>
    </w:p>
    <w:p w:rsidR="00C441E0" w:rsidRPr="00C441E0" w:rsidRDefault="00C441E0" w:rsidP="00C441E0">
      <w:pPr>
        <w:tabs>
          <w:tab w:val="left" w:pos="3060"/>
        </w:tabs>
        <w:suppressAutoHyphens/>
        <w:spacing w:line="240" w:lineRule="exact"/>
        <w:ind w:firstLine="709"/>
        <w:jc w:val="both"/>
        <w:rPr>
          <w:sz w:val="26"/>
          <w:szCs w:val="26"/>
        </w:rPr>
      </w:pP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5.3.1. Жалобы на должностное лицо (муниципального служащего) комитета, решения и действия (бездействие) которого обжалуются, подаются </w:t>
      </w:r>
      <w:r w:rsidRPr="00C441E0">
        <w:rPr>
          <w:rFonts w:ascii="Times New Roman CYR" w:hAnsi="Times New Roman CYR"/>
          <w:color w:val="FF0000"/>
          <w:sz w:val="26"/>
          <w:szCs w:val="26"/>
        </w:rPr>
        <w:t>заместителю Главы - председателю</w:t>
      </w:r>
      <w:r w:rsidRPr="00C441E0">
        <w:rPr>
          <w:sz w:val="26"/>
          <w:szCs w:val="26"/>
        </w:rPr>
        <w:t xml:space="preserve"> </w:t>
      </w:r>
      <w:r w:rsidRPr="00C441E0">
        <w:rPr>
          <w:rFonts w:ascii="Times New Roman CYR" w:hAnsi="Times New Roman CYR"/>
          <w:color w:val="FF0000"/>
          <w:sz w:val="26"/>
          <w:szCs w:val="26"/>
        </w:rPr>
        <w:t>комитета</w:t>
      </w:r>
      <w:r w:rsidRPr="00C441E0">
        <w:rPr>
          <w:sz w:val="26"/>
          <w:szCs w:val="26"/>
        </w:rPr>
        <w:t>.</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5.3.2. Жалобы на решения, </w:t>
      </w:r>
      <w:proofErr w:type="gramStart"/>
      <w:r w:rsidRPr="00C441E0">
        <w:rPr>
          <w:sz w:val="26"/>
          <w:szCs w:val="26"/>
        </w:rPr>
        <w:t xml:space="preserve">принятые  </w:t>
      </w:r>
      <w:r w:rsidRPr="00C441E0">
        <w:rPr>
          <w:rFonts w:ascii="Times New Roman CYR" w:hAnsi="Times New Roman CYR"/>
          <w:color w:val="FF0000"/>
          <w:sz w:val="26"/>
          <w:szCs w:val="26"/>
        </w:rPr>
        <w:t>заместителем</w:t>
      </w:r>
      <w:proofErr w:type="gramEnd"/>
      <w:r w:rsidRPr="00C441E0">
        <w:rPr>
          <w:rFonts w:ascii="Times New Roman CYR" w:hAnsi="Times New Roman CYR"/>
          <w:color w:val="FF0000"/>
          <w:sz w:val="26"/>
          <w:szCs w:val="26"/>
        </w:rPr>
        <w:t xml:space="preserve"> Главы - председателем</w:t>
      </w:r>
      <w:r w:rsidRPr="00C441E0">
        <w:rPr>
          <w:sz w:val="26"/>
          <w:szCs w:val="26"/>
        </w:rPr>
        <w:t xml:space="preserve"> </w:t>
      </w:r>
      <w:r w:rsidRPr="00C441E0">
        <w:rPr>
          <w:rFonts w:ascii="Times New Roman CYR" w:hAnsi="Times New Roman CYR"/>
          <w:color w:val="FF0000"/>
          <w:sz w:val="26"/>
          <w:szCs w:val="26"/>
        </w:rPr>
        <w:t xml:space="preserve">комитета </w:t>
      </w:r>
      <w:r w:rsidRPr="00C441E0">
        <w:rPr>
          <w:sz w:val="26"/>
          <w:szCs w:val="26"/>
        </w:rPr>
        <w:t>при предоставлении муниципальной услуги, подаются Главе Администрации муниципального округа.</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5.3.4. Жалобы на решения и действия (бездействие) работника МФЦ подаются руководителю этого МФЦ. Жалобы на решения и действия (бездействие) </w:t>
      </w:r>
      <w:r w:rsidRPr="00C441E0">
        <w:rPr>
          <w:sz w:val="26"/>
          <w:szCs w:val="26"/>
        </w:rPr>
        <w:lastRenderedPageBreak/>
        <w:t>руководителя МФЦ подаются учредителю МФЦ или должностному лицу, уполномоченному нормативным правовым актом Новгородской области.</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5.4. Порядок подачи и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5.4.1. Основанием для начала процедуры досудебного (внесудебного) обжалования является поступление жалобы заявителя в комитет.</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Жалоба подается в письменной форме на бумажном носителе, в электронной форме.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Жалоба на решения и действия (бездействие) комитета, должностного лица комитета, муниципального служащего, заместителя Главы-председателя комитета,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5.4.2. В электронном виде жалоба может быть подана заявителем посредством:</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3) федеральной государственной информационной системы «Досудебное обжалование» (</w:t>
      </w:r>
      <w:hyperlink r:id="rId19" w:history="1">
        <w:r w:rsidRPr="00C441E0">
          <w:rPr>
            <w:sz w:val="26"/>
            <w:szCs w:val="26"/>
          </w:rPr>
          <w:t>https://do.gosuslugi.ru</w:t>
        </w:r>
      </w:hyperlink>
      <w:r w:rsidRPr="00C441E0">
        <w:rPr>
          <w:sz w:val="26"/>
          <w:szCs w:val="26"/>
        </w:rPr>
        <w:t>).</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5.4.3. Жалоба должна содержать:</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5.5. Сроки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5.5.1. Жалоба, поступившая в Уполномоченный орган,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5.6. Результат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5.6.1. По результатам рассмотрения жалобы принимается одно из следующих решений: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w:t>
      </w:r>
      <w:proofErr w:type="gramStart"/>
      <w:r w:rsidRPr="00C441E0">
        <w:rPr>
          <w:sz w:val="26"/>
          <w:szCs w:val="26"/>
        </w:rPr>
        <w:t>области,  муниципальными</w:t>
      </w:r>
      <w:proofErr w:type="gramEnd"/>
      <w:r w:rsidRPr="00C441E0">
        <w:rPr>
          <w:sz w:val="26"/>
          <w:szCs w:val="26"/>
        </w:rPr>
        <w:t xml:space="preserve"> правовыми актами;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lastRenderedPageBreak/>
        <w:t>в удовлетворении жалобы отказывается.</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sz w:val="26"/>
          <w:szCs w:val="26"/>
        </w:rPr>
        <w:t>5</w:t>
      </w:r>
      <w:r w:rsidRPr="00C441E0">
        <w:rPr>
          <w:b/>
          <w:bCs/>
          <w:sz w:val="26"/>
          <w:szCs w:val="26"/>
        </w:rPr>
        <w:t>.7. Порядок информирования заявителя о результатах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5.8. Порядок обжалования решения по жалобе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района.  </w:t>
      </w:r>
    </w:p>
    <w:p w:rsidR="00C441E0" w:rsidRPr="00C441E0" w:rsidRDefault="00C441E0" w:rsidP="00C441E0">
      <w:pPr>
        <w:tabs>
          <w:tab w:val="left" w:pos="3060"/>
        </w:tabs>
        <w:suppressAutoHyphens/>
        <w:spacing w:line="240" w:lineRule="exact"/>
        <w:ind w:firstLine="709"/>
        <w:jc w:val="both"/>
        <w:rPr>
          <w:b/>
          <w:bCs/>
          <w:sz w:val="26"/>
          <w:szCs w:val="26"/>
        </w:rPr>
      </w:pPr>
      <w:r w:rsidRPr="00C441E0">
        <w:rPr>
          <w:b/>
          <w:bCs/>
          <w:sz w:val="26"/>
          <w:szCs w:val="26"/>
        </w:rPr>
        <w:t>5.9. Право заявителя на получение информации и документов, необходимых для обоснования и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441E0" w:rsidRPr="00C441E0" w:rsidRDefault="00C441E0" w:rsidP="00C441E0">
      <w:pPr>
        <w:tabs>
          <w:tab w:val="left" w:pos="3060"/>
        </w:tabs>
        <w:suppressAutoHyphens/>
        <w:spacing w:line="240" w:lineRule="exact"/>
        <w:ind w:firstLine="709"/>
        <w:jc w:val="both"/>
        <w:rPr>
          <w:b/>
          <w:sz w:val="26"/>
          <w:szCs w:val="26"/>
        </w:rPr>
      </w:pPr>
      <w:r w:rsidRPr="00C441E0">
        <w:rPr>
          <w:b/>
          <w:sz w:val="26"/>
          <w:szCs w:val="26"/>
        </w:rPr>
        <w:t>5.10. Способы информирования заявителей о порядке подачи и рассмотрения жалобы</w:t>
      </w:r>
    </w:p>
    <w:p w:rsidR="00C441E0" w:rsidRPr="00C441E0" w:rsidRDefault="00C441E0" w:rsidP="00C441E0">
      <w:pPr>
        <w:tabs>
          <w:tab w:val="left" w:pos="3060"/>
        </w:tabs>
        <w:suppressAutoHyphens/>
        <w:spacing w:line="240" w:lineRule="exact"/>
        <w:ind w:firstLine="709"/>
        <w:jc w:val="both"/>
        <w:rPr>
          <w:sz w:val="26"/>
          <w:szCs w:val="26"/>
        </w:rPr>
      </w:pPr>
      <w:r w:rsidRPr="00C441E0">
        <w:rPr>
          <w:bCs/>
          <w:sz w:val="26"/>
          <w:szCs w:val="26"/>
        </w:rPr>
        <w:t>5</w:t>
      </w:r>
      <w:r w:rsidRPr="00C441E0">
        <w:rPr>
          <w:sz w:val="26"/>
          <w:szCs w:val="26"/>
        </w:rPr>
        <w:t>.10.1. Комитет, Уполномоченный орган, МФЦ обеспечивают:</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Уполномоченного органа,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C441E0" w:rsidRPr="00C441E0" w:rsidRDefault="00C441E0" w:rsidP="00C441E0">
      <w:pPr>
        <w:tabs>
          <w:tab w:val="left" w:pos="3060"/>
        </w:tabs>
        <w:suppressAutoHyphens/>
        <w:spacing w:line="240" w:lineRule="exact"/>
        <w:ind w:firstLine="709"/>
        <w:jc w:val="both"/>
        <w:rPr>
          <w:sz w:val="26"/>
          <w:szCs w:val="26"/>
        </w:rPr>
      </w:pPr>
      <w:r w:rsidRPr="00C441E0">
        <w:rPr>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C441E0" w:rsidRPr="00495BD5" w:rsidRDefault="00C441E0" w:rsidP="00C441E0">
      <w:pPr>
        <w:tabs>
          <w:tab w:val="left" w:pos="3060"/>
        </w:tabs>
        <w:suppressAutoHyphens/>
        <w:ind w:firstLine="709"/>
        <w:jc w:val="both"/>
        <w:rPr>
          <w:sz w:val="24"/>
          <w:szCs w:val="24"/>
        </w:rPr>
      </w:pPr>
      <w:r w:rsidRPr="00495BD5">
        <w:rPr>
          <w:sz w:val="24"/>
          <w:szCs w:val="24"/>
        </w:rPr>
        <w:t> </w:t>
      </w: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p w:rsidR="00C441E0" w:rsidRPr="00D90712" w:rsidRDefault="00C441E0" w:rsidP="00C441E0">
      <w:pPr>
        <w:tabs>
          <w:tab w:val="left" w:pos="3060"/>
        </w:tabs>
        <w:suppressAutoHyphens/>
        <w:jc w:val="center"/>
        <w:rPr>
          <w:sz w:val="24"/>
          <w:szCs w:val="24"/>
          <w:lang w:eastAsia="ar-SA"/>
        </w:rPr>
      </w:pPr>
    </w:p>
    <w:tbl>
      <w:tblPr>
        <w:tblW w:w="9590" w:type="dxa"/>
        <w:tblLayout w:type="fixed"/>
        <w:tblLook w:val="0000" w:firstRow="0" w:lastRow="0" w:firstColumn="0" w:lastColumn="0" w:noHBand="0" w:noVBand="0"/>
      </w:tblPr>
      <w:tblGrid>
        <w:gridCol w:w="4795"/>
        <w:gridCol w:w="4795"/>
      </w:tblGrid>
      <w:tr w:rsidR="00C441E0" w:rsidRPr="00D90712" w:rsidTr="009D3370">
        <w:tc>
          <w:tcPr>
            <w:tcW w:w="4795" w:type="dxa"/>
            <w:shd w:val="clear" w:color="auto" w:fill="auto"/>
          </w:tcPr>
          <w:p w:rsidR="00C441E0" w:rsidRPr="00D90712" w:rsidRDefault="00C441E0" w:rsidP="009D3370">
            <w:pPr>
              <w:tabs>
                <w:tab w:val="left" w:pos="3060"/>
              </w:tabs>
              <w:suppressAutoHyphens/>
              <w:snapToGrid w:val="0"/>
              <w:spacing w:line="240" w:lineRule="exact"/>
              <w:jc w:val="both"/>
              <w:rPr>
                <w:lang w:eastAsia="ar-SA"/>
              </w:rPr>
            </w:pPr>
          </w:p>
        </w:tc>
        <w:tc>
          <w:tcPr>
            <w:tcW w:w="4795" w:type="dxa"/>
            <w:shd w:val="clear" w:color="auto" w:fill="auto"/>
          </w:tcPr>
          <w:p w:rsidR="00C441E0" w:rsidRDefault="00C441E0" w:rsidP="009D3370">
            <w:pPr>
              <w:tabs>
                <w:tab w:val="left" w:pos="3060"/>
              </w:tabs>
              <w:suppressAutoHyphens/>
              <w:spacing w:line="240" w:lineRule="exact"/>
              <w:jc w:val="right"/>
              <w:rPr>
                <w:b/>
                <w:sz w:val="24"/>
                <w:szCs w:val="24"/>
                <w:lang w:eastAsia="ar-SA"/>
              </w:rPr>
            </w:pPr>
          </w:p>
          <w:p w:rsidR="00C441E0" w:rsidRDefault="00C441E0" w:rsidP="009D3370">
            <w:pPr>
              <w:tabs>
                <w:tab w:val="left" w:pos="3060"/>
              </w:tabs>
              <w:suppressAutoHyphens/>
              <w:spacing w:line="240" w:lineRule="exact"/>
              <w:jc w:val="right"/>
              <w:rPr>
                <w:b/>
                <w:sz w:val="24"/>
                <w:szCs w:val="24"/>
                <w:lang w:eastAsia="ar-SA"/>
              </w:rPr>
            </w:pPr>
          </w:p>
          <w:p w:rsidR="00C441E0" w:rsidRPr="00214966" w:rsidRDefault="00C441E0" w:rsidP="009D3370">
            <w:pPr>
              <w:tabs>
                <w:tab w:val="left" w:pos="3060"/>
              </w:tabs>
              <w:suppressAutoHyphens/>
              <w:spacing w:line="240" w:lineRule="exact"/>
              <w:jc w:val="right"/>
              <w:rPr>
                <w:b/>
                <w:sz w:val="24"/>
                <w:szCs w:val="24"/>
                <w:lang w:eastAsia="ar-SA"/>
              </w:rPr>
            </w:pPr>
            <w:r w:rsidRPr="00214966">
              <w:rPr>
                <w:b/>
                <w:sz w:val="24"/>
                <w:szCs w:val="24"/>
                <w:lang w:eastAsia="ar-SA"/>
              </w:rPr>
              <w:t>Приложение №1</w:t>
            </w:r>
          </w:p>
          <w:p w:rsidR="00C441E0" w:rsidRPr="00214966" w:rsidRDefault="00C441E0" w:rsidP="009D3370">
            <w:pPr>
              <w:tabs>
                <w:tab w:val="left" w:pos="3060"/>
              </w:tabs>
              <w:suppressAutoHyphens/>
              <w:spacing w:line="240" w:lineRule="exact"/>
              <w:jc w:val="right"/>
              <w:rPr>
                <w:sz w:val="24"/>
                <w:szCs w:val="24"/>
                <w:lang w:eastAsia="ar-SA"/>
              </w:rPr>
            </w:pPr>
            <w:r w:rsidRPr="00214966">
              <w:rPr>
                <w:sz w:val="24"/>
                <w:szCs w:val="24"/>
                <w:lang w:eastAsia="ar-SA"/>
              </w:rPr>
              <w:t>к административному регламенту по предоставлению муниципальной услуги по выдаче разрешения о выдаче разрешения на отклонение от предельных параметров разрешенного строительства, реконструкции объектов капитального строительства</w:t>
            </w:r>
          </w:p>
        </w:tc>
      </w:tr>
    </w:tbl>
    <w:p w:rsidR="00C441E0" w:rsidRPr="00D90712" w:rsidRDefault="00C441E0" w:rsidP="00C441E0">
      <w:pPr>
        <w:tabs>
          <w:tab w:val="left" w:pos="3060"/>
        </w:tabs>
        <w:suppressAutoHyphens/>
        <w:spacing w:line="240" w:lineRule="exact"/>
        <w:jc w:val="center"/>
        <w:rPr>
          <w:sz w:val="24"/>
          <w:szCs w:val="24"/>
          <w:lang w:eastAsia="ar-SA"/>
        </w:rPr>
      </w:pPr>
    </w:p>
    <w:p w:rsidR="00C441E0" w:rsidRPr="00D90712" w:rsidRDefault="00C441E0" w:rsidP="00C441E0">
      <w:pPr>
        <w:tabs>
          <w:tab w:val="left" w:pos="3060"/>
        </w:tabs>
        <w:suppressAutoHyphens/>
        <w:spacing w:line="240" w:lineRule="exact"/>
        <w:jc w:val="center"/>
        <w:rPr>
          <w:sz w:val="24"/>
          <w:szCs w:val="24"/>
          <w:lang w:eastAsia="ar-SA"/>
        </w:rPr>
      </w:pPr>
    </w:p>
    <w:p w:rsidR="00C441E0" w:rsidRPr="00D90712" w:rsidRDefault="00C441E0" w:rsidP="00C441E0">
      <w:pPr>
        <w:widowControl w:val="0"/>
        <w:suppressAutoHyphens/>
        <w:autoSpaceDE w:val="0"/>
        <w:autoSpaceDN w:val="0"/>
        <w:adjustRightInd w:val="0"/>
        <w:spacing w:line="240" w:lineRule="exact"/>
        <w:jc w:val="right"/>
        <w:rPr>
          <w:color w:val="000000"/>
          <w:sz w:val="28"/>
          <w:szCs w:val="28"/>
          <w:lang w:eastAsia="ar-SA"/>
        </w:rPr>
      </w:pPr>
      <w:r w:rsidRPr="00D90712">
        <w:rPr>
          <w:color w:val="000000"/>
          <w:sz w:val="28"/>
          <w:szCs w:val="28"/>
          <w:lang w:eastAsia="ar-SA"/>
        </w:rPr>
        <w:t xml:space="preserve">Форма заявления </w:t>
      </w:r>
    </w:p>
    <w:p w:rsidR="00C441E0" w:rsidRPr="00D90712" w:rsidRDefault="00C441E0" w:rsidP="00C441E0">
      <w:pPr>
        <w:widowControl w:val="0"/>
        <w:suppressAutoHyphens/>
        <w:autoSpaceDE w:val="0"/>
        <w:autoSpaceDN w:val="0"/>
        <w:adjustRightInd w:val="0"/>
        <w:spacing w:line="240" w:lineRule="exact"/>
        <w:jc w:val="right"/>
        <w:rPr>
          <w:color w:val="000000"/>
          <w:sz w:val="28"/>
          <w:szCs w:val="28"/>
          <w:lang w:eastAsia="ar-SA"/>
        </w:rPr>
      </w:pPr>
      <w:r w:rsidRPr="00D90712">
        <w:rPr>
          <w:color w:val="000000"/>
          <w:sz w:val="28"/>
          <w:szCs w:val="28"/>
          <w:lang w:eastAsia="ar-SA"/>
        </w:rPr>
        <w:t xml:space="preserve">о выдаче разрешения </w:t>
      </w:r>
      <w:proofErr w:type="gramStart"/>
      <w:r w:rsidRPr="00D90712">
        <w:rPr>
          <w:color w:val="000000"/>
          <w:sz w:val="28"/>
          <w:szCs w:val="28"/>
          <w:lang w:eastAsia="ar-SA"/>
        </w:rPr>
        <w:t>на  отклонение</w:t>
      </w:r>
      <w:proofErr w:type="gramEnd"/>
      <w:r w:rsidRPr="00D90712">
        <w:rPr>
          <w:color w:val="000000"/>
          <w:sz w:val="28"/>
          <w:szCs w:val="28"/>
          <w:lang w:eastAsia="ar-SA"/>
        </w:rPr>
        <w:t xml:space="preserve"> от предельных параметров разрешенного строительства, реконструкции объектов капитального строительства</w:t>
      </w:r>
    </w:p>
    <w:p w:rsidR="00C441E0" w:rsidRPr="00D90712" w:rsidRDefault="00C441E0" w:rsidP="00C441E0">
      <w:pPr>
        <w:widowControl w:val="0"/>
        <w:suppressAutoHyphens/>
        <w:autoSpaceDE w:val="0"/>
        <w:autoSpaceDN w:val="0"/>
        <w:adjustRightInd w:val="0"/>
        <w:ind w:firstLine="540"/>
        <w:jc w:val="center"/>
        <w:rPr>
          <w:b/>
          <w:color w:val="000000"/>
          <w:sz w:val="24"/>
          <w:szCs w:val="24"/>
          <w:highlight w:val="yellow"/>
          <w:lang w:eastAsia="ar-SA"/>
        </w:rPr>
      </w:pPr>
    </w:p>
    <w:p w:rsidR="00C441E0" w:rsidRPr="00D90712" w:rsidRDefault="00C441E0" w:rsidP="00C441E0">
      <w:pPr>
        <w:widowControl w:val="0"/>
        <w:suppressAutoHyphens/>
        <w:autoSpaceDE w:val="0"/>
        <w:autoSpaceDN w:val="0"/>
        <w:adjustRightInd w:val="0"/>
        <w:ind w:left="3600"/>
        <w:jc w:val="right"/>
        <w:rPr>
          <w:color w:val="000000"/>
          <w:sz w:val="24"/>
          <w:szCs w:val="24"/>
          <w:lang w:eastAsia="ar-SA"/>
        </w:rPr>
      </w:pPr>
      <w:r w:rsidRPr="00D90712">
        <w:rPr>
          <w:color w:val="000000"/>
          <w:sz w:val="24"/>
          <w:szCs w:val="24"/>
          <w:lang w:eastAsia="ar-SA"/>
        </w:rPr>
        <w:t xml:space="preserve"> В Администрацию Солецкого муниципального</w:t>
      </w:r>
      <w:r>
        <w:rPr>
          <w:color w:val="000000"/>
          <w:sz w:val="24"/>
          <w:szCs w:val="24"/>
          <w:lang w:eastAsia="ar-SA"/>
        </w:rPr>
        <w:t xml:space="preserve"> округа</w:t>
      </w:r>
    </w:p>
    <w:p w:rsidR="00C441E0" w:rsidRPr="00D90712" w:rsidRDefault="00C441E0" w:rsidP="00C441E0">
      <w:pPr>
        <w:widowControl w:val="0"/>
        <w:suppressAutoHyphens/>
        <w:autoSpaceDE w:val="0"/>
        <w:autoSpaceDN w:val="0"/>
        <w:adjustRightInd w:val="0"/>
        <w:ind w:left="3600"/>
        <w:jc w:val="right"/>
        <w:rPr>
          <w:color w:val="000000"/>
          <w:sz w:val="24"/>
          <w:szCs w:val="24"/>
          <w:lang w:eastAsia="ar-SA"/>
        </w:rPr>
      </w:pPr>
    </w:p>
    <w:p w:rsidR="00C441E0" w:rsidRPr="00D90712" w:rsidRDefault="00C441E0" w:rsidP="00C441E0">
      <w:pPr>
        <w:suppressAutoHyphens/>
        <w:ind w:left="3600"/>
        <w:jc w:val="right"/>
        <w:rPr>
          <w:color w:val="000000"/>
          <w:sz w:val="24"/>
          <w:szCs w:val="24"/>
          <w:lang w:eastAsia="ar-SA"/>
        </w:rPr>
      </w:pPr>
      <w:r w:rsidRPr="00D90712">
        <w:rPr>
          <w:color w:val="000000"/>
          <w:sz w:val="24"/>
          <w:szCs w:val="24"/>
          <w:lang w:eastAsia="ar-SA"/>
        </w:rPr>
        <w:t>от_______________________________________</w:t>
      </w:r>
    </w:p>
    <w:p w:rsidR="00C441E0" w:rsidRPr="00D90712" w:rsidRDefault="00C441E0" w:rsidP="00C441E0">
      <w:pPr>
        <w:suppressAutoHyphens/>
        <w:spacing w:line="360" w:lineRule="auto"/>
        <w:ind w:left="3600"/>
        <w:jc w:val="right"/>
        <w:rPr>
          <w:color w:val="000000"/>
          <w:spacing w:val="-12"/>
          <w:lang w:eastAsia="ar-SA"/>
        </w:rPr>
      </w:pPr>
      <w:r w:rsidRPr="00D90712">
        <w:rPr>
          <w:color w:val="000000"/>
          <w:spacing w:val="-12"/>
          <w:lang w:eastAsia="ar-SA"/>
        </w:rPr>
        <w:t>(наименование организации-застройщика, номер и дата выдачи</w:t>
      </w:r>
    </w:p>
    <w:p w:rsidR="00C441E0" w:rsidRPr="00D90712" w:rsidRDefault="00C441E0" w:rsidP="00C441E0">
      <w:pPr>
        <w:suppressAutoHyphens/>
        <w:ind w:left="3600"/>
        <w:jc w:val="right"/>
        <w:rPr>
          <w:color w:val="000000"/>
          <w:sz w:val="24"/>
          <w:szCs w:val="24"/>
          <w:lang w:eastAsia="ar-SA"/>
        </w:rPr>
      </w:pPr>
      <w:r w:rsidRPr="00D90712">
        <w:rPr>
          <w:color w:val="000000"/>
          <w:sz w:val="24"/>
          <w:szCs w:val="24"/>
          <w:lang w:eastAsia="ar-SA"/>
        </w:rPr>
        <w:t>_________________________________________</w:t>
      </w:r>
    </w:p>
    <w:p w:rsidR="00C441E0" w:rsidRPr="00D90712" w:rsidRDefault="00C441E0" w:rsidP="00C441E0">
      <w:pPr>
        <w:suppressAutoHyphens/>
        <w:spacing w:line="360" w:lineRule="auto"/>
        <w:ind w:left="3600"/>
        <w:jc w:val="right"/>
        <w:rPr>
          <w:color w:val="000000"/>
          <w:lang w:eastAsia="ar-SA"/>
        </w:rPr>
      </w:pPr>
      <w:r w:rsidRPr="00D90712">
        <w:rPr>
          <w:color w:val="000000"/>
          <w:spacing w:val="-14"/>
          <w:lang w:eastAsia="ar-SA"/>
        </w:rPr>
        <w:t>свидетельства о его государственной регистрации, ИНН, почтовы</w:t>
      </w:r>
      <w:r w:rsidRPr="00D90712">
        <w:rPr>
          <w:color w:val="000000"/>
          <w:lang w:eastAsia="ar-SA"/>
        </w:rPr>
        <w:t>е</w:t>
      </w:r>
    </w:p>
    <w:p w:rsidR="00C441E0" w:rsidRPr="00D90712" w:rsidRDefault="00C441E0" w:rsidP="00C441E0">
      <w:pPr>
        <w:suppressAutoHyphens/>
        <w:ind w:left="3600"/>
        <w:jc w:val="right"/>
        <w:rPr>
          <w:color w:val="000000"/>
          <w:sz w:val="24"/>
          <w:szCs w:val="24"/>
          <w:lang w:eastAsia="ar-SA"/>
        </w:rPr>
      </w:pPr>
      <w:r w:rsidRPr="00D90712">
        <w:rPr>
          <w:color w:val="000000"/>
          <w:sz w:val="24"/>
          <w:szCs w:val="24"/>
          <w:lang w:eastAsia="ar-SA"/>
        </w:rPr>
        <w:t>_________________________________________</w:t>
      </w:r>
    </w:p>
    <w:p w:rsidR="00C441E0" w:rsidRPr="00D90712" w:rsidRDefault="00C441E0" w:rsidP="00C441E0">
      <w:pPr>
        <w:suppressAutoHyphens/>
        <w:spacing w:line="360" w:lineRule="auto"/>
        <w:ind w:left="3600"/>
        <w:jc w:val="right"/>
        <w:rPr>
          <w:color w:val="000000"/>
          <w:spacing w:val="-12"/>
          <w:lang w:eastAsia="ar-SA"/>
        </w:rPr>
      </w:pPr>
      <w:r w:rsidRPr="00D90712">
        <w:rPr>
          <w:color w:val="000000"/>
          <w:spacing w:val="-12"/>
          <w:lang w:eastAsia="ar-SA"/>
        </w:rPr>
        <w:t>реквизиты, код ОКПО, тел./факс; ФИО гражданина-застройщика,</w:t>
      </w:r>
    </w:p>
    <w:p w:rsidR="00C441E0" w:rsidRPr="00D90712" w:rsidRDefault="00C441E0" w:rsidP="00C441E0">
      <w:pPr>
        <w:suppressAutoHyphens/>
        <w:ind w:left="3600"/>
        <w:jc w:val="right"/>
        <w:rPr>
          <w:color w:val="000000"/>
          <w:sz w:val="24"/>
          <w:szCs w:val="24"/>
          <w:lang w:eastAsia="ar-SA"/>
        </w:rPr>
      </w:pPr>
      <w:r w:rsidRPr="00D90712">
        <w:rPr>
          <w:color w:val="000000"/>
          <w:sz w:val="24"/>
          <w:szCs w:val="24"/>
          <w:lang w:eastAsia="ar-SA"/>
        </w:rPr>
        <w:t>________________________________________</w:t>
      </w:r>
    </w:p>
    <w:p w:rsidR="00C441E0" w:rsidRPr="00D90712" w:rsidRDefault="00C441E0" w:rsidP="00C441E0">
      <w:pPr>
        <w:suppressAutoHyphens/>
        <w:ind w:left="3600"/>
        <w:jc w:val="right"/>
        <w:rPr>
          <w:color w:val="000000"/>
          <w:lang w:eastAsia="ar-SA"/>
        </w:rPr>
      </w:pPr>
      <w:r w:rsidRPr="00D90712">
        <w:rPr>
          <w:color w:val="000000"/>
          <w:lang w:eastAsia="ar-SA"/>
        </w:rPr>
        <w:t>его паспортные данные, место проживания, тел./факс.)</w:t>
      </w:r>
    </w:p>
    <w:p w:rsidR="00C441E0" w:rsidRPr="00214966" w:rsidRDefault="00C441E0" w:rsidP="00C441E0">
      <w:pPr>
        <w:suppressAutoHyphens/>
        <w:autoSpaceDE w:val="0"/>
        <w:jc w:val="right"/>
        <w:rPr>
          <w:b/>
          <w:color w:val="000000"/>
          <w:sz w:val="28"/>
          <w:szCs w:val="28"/>
          <w:lang w:eastAsia="ar-SA"/>
        </w:rPr>
      </w:pPr>
    </w:p>
    <w:p w:rsidR="00C441E0" w:rsidRPr="00214966" w:rsidRDefault="00C441E0" w:rsidP="00C441E0">
      <w:pPr>
        <w:suppressAutoHyphens/>
        <w:autoSpaceDE w:val="0"/>
        <w:jc w:val="center"/>
        <w:rPr>
          <w:b/>
          <w:color w:val="000000"/>
          <w:sz w:val="28"/>
          <w:szCs w:val="28"/>
          <w:lang w:eastAsia="ar-SA"/>
        </w:rPr>
      </w:pPr>
      <w:r w:rsidRPr="00214966">
        <w:rPr>
          <w:b/>
          <w:color w:val="000000"/>
          <w:sz w:val="28"/>
          <w:szCs w:val="28"/>
          <w:lang w:eastAsia="ar-SA"/>
        </w:rPr>
        <w:t>Заявление</w:t>
      </w:r>
    </w:p>
    <w:p w:rsidR="00C441E0" w:rsidRPr="00214966" w:rsidRDefault="00C441E0" w:rsidP="00C441E0">
      <w:pPr>
        <w:suppressAutoHyphens/>
        <w:autoSpaceDE w:val="0"/>
        <w:jc w:val="center"/>
        <w:rPr>
          <w:color w:val="000000"/>
          <w:sz w:val="28"/>
          <w:szCs w:val="28"/>
          <w:lang w:eastAsia="ar-SA"/>
        </w:rPr>
      </w:pPr>
      <w:r w:rsidRPr="00214966">
        <w:rPr>
          <w:color w:val="000000"/>
          <w:sz w:val="28"/>
          <w:szCs w:val="28"/>
          <w:lang w:eastAsia="ar-SA"/>
        </w:rPr>
        <w:t xml:space="preserve">о выдаче разрешения </w:t>
      </w:r>
      <w:proofErr w:type="gramStart"/>
      <w:r w:rsidRPr="00214966">
        <w:rPr>
          <w:color w:val="000000"/>
          <w:sz w:val="28"/>
          <w:szCs w:val="28"/>
          <w:lang w:eastAsia="ar-SA"/>
        </w:rPr>
        <w:t>на  отклонение</w:t>
      </w:r>
      <w:proofErr w:type="gramEnd"/>
      <w:r w:rsidRPr="00214966">
        <w:rPr>
          <w:color w:val="000000"/>
          <w:sz w:val="28"/>
          <w:szCs w:val="28"/>
          <w:lang w:eastAsia="ar-SA"/>
        </w:rPr>
        <w:t xml:space="preserve"> от предельных параметров разрешенного строительства, реконструкции объектов капитального строительства</w:t>
      </w:r>
    </w:p>
    <w:p w:rsidR="00C441E0" w:rsidRPr="00214966" w:rsidRDefault="00C441E0" w:rsidP="00C441E0">
      <w:pPr>
        <w:suppressAutoHyphens/>
        <w:autoSpaceDE w:val="0"/>
        <w:rPr>
          <w:rFonts w:ascii="Courier New" w:hAnsi="Courier New" w:cs="Courier New"/>
          <w:color w:val="000000"/>
          <w:sz w:val="24"/>
          <w:szCs w:val="24"/>
          <w:lang w:eastAsia="ar-SA"/>
        </w:rPr>
      </w:pPr>
    </w:p>
    <w:p w:rsidR="00C441E0" w:rsidRPr="00214966" w:rsidRDefault="00C441E0" w:rsidP="00C441E0">
      <w:pPr>
        <w:widowControl w:val="0"/>
        <w:suppressAutoHyphens/>
        <w:autoSpaceDE w:val="0"/>
        <w:autoSpaceDN w:val="0"/>
        <w:adjustRightInd w:val="0"/>
        <w:jc w:val="both"/>
        <w:rPr>
          <w:b/>
          <w:color w:val="000000"/>
          <w:sz w:val="24"/>
          <w:szCs w:val="24"/>
          <w:lang w:eastAsia="ar-SA"/>
        </w:rPr>
      </w:pPr>
      <w:r w:rsidRPr="00214966">
        <w:rPr>
          <w:b/>
          <w:color w:val="000000"/>
          <w:sz w:val="24"/>
          <w:szCs w:val="24"/>
          <w:lang w:eastAsia="ar-SA"/>
        </w:rPr>
        <w:t xml:space="preserve">Прошу выдать </w:t>
      </w:r>
      <w:proofErr w:type="gramStart"/>
      <w:r w:rsidRPr="00214966">
        <w:rPr>
          <w:b/>
          <w:color w:val="000000"/>
          <w:sz w:val="24"/>
          <w:szCs w:val="24"/>
          <w:lang w:eastAsia="ar-SA"/>
        </w:rPr>
        <w:t>разрешение  на</w:t>
      </w:r>
      <w:proofErr w:type="gramEnd"/>
      <w:r w:rsidRPr="00214966">
        <w:rPr>
          <w:b/>
          <w:color w:val="000000"/>
          <w:sz w:val="24"/>
          <w:szCs w:val="24"/>
          <w:lang w:eastAsia="ar-SA"/>
        </w:rPr>
        <w:t xml:space="preserve">  отклонение от предельных параметров разрешенного строительства, реконструкции объектов капитального строительства______________</w:t>
      </w:r>
    </w:p>
    <w:p w:rsidR="00C441E0" w:rsidRPr="00214966" w:rsidRDefault="00C441E0" w:rsidP="00C441E0">
      <w:pPr>
        <w:suppressAutoHyphens/>
        <w:autoSpaceDE w:val="0"/>
        <w:rPr>
          <w:color w:val="000000"/>
          <w:sz w:val="24"/>
          <w:szCs w:val="24"/>
          <w:lang w:eastAsia="ar-SA"/>
        </w:rPr>
      </w:pPr>
      <w:r w:rsidRPr="00214966">
        <w:rPr>
          <w:color w:val="000000"/>
          <w:sz w:val="24"/>
          <w:szCs w:val="24"/>
          <w:lang w:eastAsia="ar-SA"/>
        </w:rPr>
        <w:t>_____________________________________________________________________________</w:t>
      </w:r>
    </w:p>
    <w:p w:rsidR="00C441E0" w:rsidRPr="00214966" w:rsidRDefault="00C441E0" w:rsidP="00C441E0">
      <w:pPr>
        <w:suppressAutoHyphens/>
        <w:autoSpaceDE w:val="0"/>
        <w:jc w:val="center"/>
        <w:rPr>
          <w:color w:val="000000"/>
          <w:sz w:val="24"/>
          <w:szCs w:val="24"/>
          <w:lang w:eastAsia="ar-SA"/>
        </w:rPr>
      </w:pPr>
      <w:r w:rsidRPr="00214966">
        <w:rPr>
          <w:color w:val="000000"/>
          <w:sz w:val="24"/>
          <w:szCs w:val="24"/>
          <w:lang w:eastAsia="ar-SA"/>
        </w:rPr>
        <w:t>(наименование объекта)</w:t>
      </w:r>
    </w:p>
    <w:p w:rsidR="00C441E0" w:rsidRPr="00214966" w:rsidRDefault="00C441E0" w:rsidP="00C441E0">
      <w:pPr>
        <w:suppressAutoHyphens/>
        <w:autoSpaceDE w:val="0"/>
        <w:rPr>
          <w:color w:val="000000"/>
          <w:sz w:val="24"/>
          <w:szCs w:val="24"/>
          <w:lang w:eastAsia="ar-SA"/>
        </w:rPr>
      </w:pPr>
      <w:r w:rsidRPr="00214966">
        <w:rPr>
          <w:b/>
          <w:color w:val="000000"/>
          <w:sz w:val="24"/>
          <w:szCs w:val="24"/>
          <w:lang w:eastAsia="ar-SA"/>
        </w:rPr>
        <w:t>на земельном участке по адресу:</w:t>
      </w:r>
      <w:r w:rsidRPr="00214966">
        <w:rPr>
          <w:color w:val="000000"/>
          <w:sz w:val="24"/>
          <w:szCs w:val="24"/>
          <w:lang w:eastAsia="ar-SA"/>
        </w:rPr>
        <w:t xml:space="preserve"> ______________________________________________</w:t>
      </w:r>
    </w:p>
    <w:p w:rsidR="00C441E0" w:rsidRPr="00214966" w:rsidRDefault="00C441E0" w:rsidP="00C441E0">
      <w:pPr>
        <w:suppressAutoHyphens/>
        <w:autoSpaceDE w:val="0"/>
        <w:jc w:val="center"/>
        <w:rPr>
          <w:color w:val="000000"/>
          <w:sz w:val="24"/>
          <w:szCs w:val="24"/>
          <w:lang w:eastAsia="ar-SA"/>
        </w:rPr>
      </w:pPr>
      <w:r w:rsidRPr="00214966">
        <w:rPr>
          <w:color w:val="000000"/>
          <w:sz w:val="24"/>
          <w:szCs w:val="24"/>
          <w:lang w:eastAsia="ar-SA"/>
        </w:rPr>
        <w:t>(город, район, улица, номер участка)</w:t>
      </w:r>
    </w:p>
    <w:p w:rsidR="00C441E0" w:rsidRPr="00214966" w:rsidRDefault="00C441E0" w:rsidP="00C441E0">
      <w:pPr>
        <w:suppressAutoHyphens/>
        <w:autoSpaceDE w:val="0"/>
        <w:rPr>
          <w:color w:val="000000"/>
          <w:sz w:val="24"/>
          <w:szCs w:val="24"/>
          <w:lang w:eastAsia="ar-SA"/>
        </w:rPr>
      </w:pPr>
      <w:r w:rsidRPr="00214966">
        <w:rPr>
          <w:color w:val="000000"/>
          <w:sz w:val="24"/>
          <w:szCs w:val="24"/>
          <w:lang w:eastAsia="ar-SA"/>
        </w:rPr>
        <w:t>_________________________________________________________________________</w:t>
      </w:r>
    </w:p>
    <w:p w:rsidR="00C441E0" w:rsidRPr="00214966" w:rsidRDefault="00C441E0" w:rsidP="00C441E0">
      <w:pPr>
        <w:suppressAutoHyphens/>
        <w:autoSpaceDE w:val="0"/>
        <w:rPr>
          <w:b/>
          <w:color w:val="000000"/>
          <w:sz w:val="24"/>
          <w:szCs w:val="24"/>
          <w:lang w:eastAsia="ar-SA"/>
        </w:rPr>
      </w:pPr>
    </w:p>
    <w:p w:rsidR="00C441E0" w:rsidRPr="00214966" w:rsidRDefault="00C441E0" w:rsidP="00C441E0">
      <w:pPr>
        <w:suppressAutoHyphens/>
        <w:autoSpaceDE w:val="0"/>
        <w:rPr>
          <w:color w:val="000000"/>
          <w:sz w:val="24"/>
          <w:szCs w:val="24"/>
          <w:lang w:eastAsia="ar-SA"/>
        </w:rPr>
      </w:pPr>
      <w:r w:rsidRPr="00214966">
        <w:rPr>
          <w:b/>
          <w:color w:val="000000"/>
          <w:sz w:val="24"/>
          <w:szCs w:val="24"/>
          <w:lang w:eastAsia="ar-SA"/>
        </w:rPr>
        <w:t>Право пользования земельным участком закреплено</w:t>
      </w:r>
      <w:r w:rsidRPr="00214966">
        <w:rPr>
          <w:color w:val="000000"/>
          <w:sz w:val="24"/>
          <w:szCs w:val="24"/>
          <w:lang w:eastAsia="ar-SA"/>
        </w:rPr>
        <w:t xml:space="preserve"> ____________________________</w:t>
      </w:r>
    </w:p>
    <w:p w:rsidR="00C441E0" w:rsidRPr="00214966" w:rsidRDefault="00C441E0" w:rsidP="00C441E0">
      <w:pPr>
        <w:suppressAutoHyphens/>
        <w:autoSpaceDE w:val="0"/>
        <w:rPr>
          <w:color w:val="000000"/>
          <w:sz w:val="24"/>
          <w:szCs w:val="24"/>
          <w:lang w:eastAsia="ar-SA"/>
        </w:rPr>
      </w:pPr>
      <w:r w:rsidRPr="00214966">
        <w:rPr>
          <w:color w:val="000000"/>
          <w:sz w:val="24"/>
          <w:szCs w:val="24"/>
          <w:lang w:eastAsia="ar-SA"/>
        </w:rPr>
        <w:t xml:space="preserve">                                                                                                   (наименование документа)</w:t>
      </w:r>
    </w:p>
    <w:p w:rsidR="00C441E0" w:rsidRPr="00214966" w:rsidRDefault="00C441E0" w:rsidP="00C441E0">
      <w:pPr>
        <w:suppressAutoHyphens/>
        <w:autoSpaceDE w:val="0"/>
        <w:rPr>
          <w:color w:val="000000"/>
          <w:sz w:val="24"/>
          <w:szCs w:val="24"/>
          <w:lang w:eastAsia="ar-SA"/>
        </w:rPr>
      </w:pPr>
      <w:r w:rsidRPr="00214966">
        <w:rPr>
          <w:color w:val="000000"/>
          <w:sz w:val="24"/>
          <w:szCs w:val="24"/>
          <w:lang w:eastAsia="ar-SA"/>
        </w:rPr>
        <w:t xml:space="preserve">_____________________________ </w:t>
      </w:r>
      <w:r w:rsidRPr="00214966">
        <w:rPr>
          <w:b/>
          <w:color w:val="000000"/>
          <w:sz w:val="24"/>
          <w:szCs w:val="24"/>
          <w:lang w:eastAsia="ar-SA"/>
        </w:rPr>
        <w:t>от</w:t>
      </w:r>
      <w:r w:rsidRPr="00214966">
        <w:rPr>
          <w:color w:val="000000"/>
          <w:sz w:val="24"/>
          <w:szCs w:val="24"/>
          <w:lang w:eastAsia="ar-SA"/>
        </w:rPr>
        <w:t xml:space="preserve"> "___" _______________ </w:t>
      </w:r>
      <w:r w:rsidRPr="00214966">
        <w:rPr>
          <w:b/>
          <w:color w:val="000000"/>
          <w:sz w:val="24"/>
          <w:szCs w:val="24"/>
          <w:lang w:eastAsia="ar-SA"/>
        </w:rPr>
        <w:t>г. №</w:t>
      </w:r>
      <w:r w:rsidRPr="00214966">
        <w:rPr>
          <w:color w:val="000000"/>
          <w:sz w:val="24"/>
          <w:szCs w:val="24"/>
          <w:lang w:eastAsia="ar-SA"/>
        </w:rPr>
        <w:t xml:space="preserve"> ___________________</w:t>
      </w:r>
    </w:p>
    <w:p w:rsidR="00C441E0" w:rsidRPr="00214966" w:rsidRDefault="00C441E0" w:rsidP="00C441E0">
      <w:pPr>
        <w:suppressAutoHyphens/>
        <w:autoSpaceDE w:val="0"/>
        <w:rPr>
          <w:color w:val="000000"/>
          <w:sz w:val="24"/>
          <w:szCs w:val="24"/>
          <w:lang w:eastAsia="ar-SA"/>
        </w:rPr>
      </w:pPr>
      <w:r w:rsidRPr="00214966">
        <w:rPr>
          <w:b/>
          <w:color w:val="000000"/>
          <w:sz w:val="24"/>
          <w:szCs w:val="24"/>
          <w:lang w:eastAsia="ar-SA"/>
        </w:rPr>
        <w:t>Установив следующие параметры разрешенного строительства</w:t>
      </w:r>
      <w:r w:rsidRPr="00214966">
        <w:rPr>
          <w:color w:val="000000"/>
          <w:sz w:val="24"/>
          <w:szCs w:val="24"/>
          <w:lang w:eastAsia="ar-SA"/>
        </w:rPr>
        <w:t xml:space="preserve"> __________________</w:t>
      </w:r>
    </w:p>
    <w:p w:rsidR="00C441E0" w:rsidRPr="00214966" w:rsidRDefault="00C441E0" w:rsidP="00C441E0">
      <w:pPr>
        <w:suppressAutoHyphens/>
        <w:autoSpaceDE w:val="0"/>
        <w:rPr>
          <w:color w:val="000000"/>
          <w:sz w:val="24"/>
          <w:szCs w:val="24"/>
          <w:lang w:eastAsia="ar-SA"/>
        </w:rPr>
      </w:pPr>
      <w:r w:rsidRPr="00214966">
        <w:rPr>
          <w:color w:val="000000"/>
          <w:sz w:val="24"/>
          <w:szCs w:val="24"/>
          <w:lang w:eastAsia="ar-SA"/>
        </w:rPr>
        <w:t>_____________________________________________________________________________</w:t>
      </w:r>
    </w:p>
    <w:p w:rsidR="00C441E0" w:rsidRPr="00214966" w:rsidRDefault="00C441E0" w:rsidP="00C441E0">
      <w:pPr>
        <w:suppressAutoHyphens/>
        <w:autoSpaceDE w:val="0"/>
        <w:rPr>
          <w:color w:val="000000"/>
          <w:sz w:val="24"/>
          <w:szCs w:val="24"/>
          <w:lang w:eastAsia="ar-SA"/>
        </w:rPr>
      </w:pPr>
      <w:r w:rsidRPr="00214966">
        <w:rPr>
          <w:color w:val="000000"/>
          <w:sz w:val="24"/>
          <w:szCs w:val="24"/>
          <w:lang w:eastAsia="ar-SA"/>
        </w:rPr>
        <w:t xml:space="preserve">                                                 (указать параметры разрешённого строительства)</w:t>
      </w:r>
    </w:p>
    <w:p w:rsidR="00C441E0" w:rsidRPr="00214966" w:rsidRDefault="00C441E0" w:rsidP="00C441E0">
      <w:pPr>
        <w:suppressAutoHyphens/>
        <w:jc w:val="both"/>
        <w:rPr>
          <w:color w:val="000000"/>
          <w:sz w:val="24"/>
          <w:szCs w:val="24"/>
          <w:lang w:eastAsia="ar-SA"/>
        </w:rPr>
      </w:pPr>
      <w:r w:rsidRPr="00214966">
        <w:rPr>
          <w:color w:val="000000"/>
          <w:sz w:val="24"/>
          <w:szCs w:val="24"/>
          <w:lang w:eastAsia="ar-SA"/>
        </w:rPr>
        <w:t>Ответственность за достоверность представленных сведений и документов несет заявитель.</w:t>
      </w:r>
    </w:p>
    <w:p w:rsidR="00C441E0" w:rsidRPr="00214966" w:rsidRDefault="00C441E0" w:rsidP="00C441E0">
      <w:pPr>
        <w:suppressAutoHyphens/>
        <w:jc w:val="both"/>
        <w:rPr>
          <w:b/>
          <w:color w:val="000000"/>
          <w:sz w:val="24"/>
          <w:szCs w:val="24"/>
          <w:lang w:eastAsia="ar-SA"/>
        </w:rPr>
      </w:pPr>
      <w:r w:rsidRPr="00214966">
        <w:rPr>
          <w:b/>
          <w:color w:val="000000"/>
          <w:sz w:val="24"/>
          <w:szCs w:val="24"/>
          <w:lang w:eastAsia="ar-SA"/>
        </w:rPr>
        <w:t>При этом прилагаю:</w:t>
      </w:r>
    </w:p>
    <w:p w:rsidR="00C441E0" w:rsidRPr="00214966" w:rsidRDefault="00C441E0" w:rsidP="00C441E0">
      <w:pPr>
        <w:suppressAutoHyphens/>
        <w:jc w:val="both"/>
        <w:rPr>
          <w:color w:val="000000"/>
          <w:sz w:val="24"/>
          <w:szCs w:val="24"/>
          <w:lang w:eastAsia="ar-SA"/>
        </w:rPr>
      </w:pPr>
      <w:r w:rsidRPr="00214966">
        <w:rPr>
          <w:color w:val="000000"/>
          <w:sz w:val="24"/>
          <w:szCs w:val="24"/>
          <w:lang w:eastAsia="ar-SA"/>
        </w:rPr>
        <w:t>__________________________________________________________________</w:t>
      </w:r>
    </w:p>
    <w:p w:rsidR="00C441E0" w:rsidRPr="00214966" w:rsidRDefault="00C441E0" w:rsidP="00C441E0">
      <w:pPr>
        <w:suppressAutoHyphens/>
        <w:rPr>
          <w:color w:val="000000"/>
          <w:sz w:val="24"/>
          <w:szCs w:val="24"/>
          <w:lang w:eastAsia="ar-SA"/>
        </w:rPr>
      </w:pPr>
      <w:r w:rsidRPr="00214966">
        <w:rPr>
          <w:color w:val="000000"/>
          <w:sz w:val="24"/>
          <w:szCs w:val="24"/>
          <w:lang w:eastAsia="ar-SA"/>
        </w:rPr>
        <w:t>_______________________                     _____________________</w:t>
      </w:r>
    </w:p>
    <w:p w:rsidR="00C441E0" w:rsidRPr="00214966" w:rsidRDefault="00C441E0" w:rsidP="00C441E0">
      <w:pPr>
        <w:suppressAutoHyphens/>
        <w:rPr>
          <w:color w:val="000000"/>
          <w:sz w:val="24"/>
          <w:szCs w:val="24"/>
          <w:lang w:eastAsia="ar-SA"/>
        </w:rPr>
      </w:pPr>
      <w:r w:rsidRPr="00214966">
        <w:rPr>
          <w:color w:val="000000"/>
          <w:sz w:val="24"/>
          <w:szCs w:val="24"/>
          <w:lang w:eastAsia="ar-SA"/>
        </w:rPr>
        <w:t xml:space="preserve">                     (</w:t>
      </w:r>
      <w:proofErr w:type="gramStart"/>
      <w:r w:rsidRPr="00214966">
        <w:rPr>
          <w:color w:val="000000"/>
          <w:sz w:val="24"/>
          <w:szCs w:val="24"/>
          <w:lang w:eastAsia="ar-SA"/>
        </w:rPr>
        <w:t xml:space="preserve">дата)   </w:t>
      </w:r>
      <w:proofErr w:type="gramEnd"/>
      <w:r w:rsidRPr="00214966">
        <w:rPr>
          <w:color w:val="000000"/>
          <w:sz w:val="24"/>
          <w:szCs w:val="24"/>
          <w:lang w:eastAsia="ar-SA"/>
        </w:rPr>
        <w:t xml:space="preserve">                                                         (подпись)</w:t>
      </w:r>
    </w:p>
    <w:p w:rsidR="00C441E0" w:rsidRPr="00D90712" w:rsidRDefault="00C441E0" w:rsidP="00C441E0">
      <w:pPr>
        <w:suppressAutoHyphens/>
        <w:rPr>
          <w:color w:val="000000"/>
          <w:lang w:eastAsia="ar-SA"/>
        </w:rPr>
      </w:pPr>
    </w:p>
    <w:p w:rsidR="00C441E0" w:rsidRDefault="00C441E0" w:rsidP="00C441E0">
      <w:pPr>
        <w:suppressAutoHyphens/>
        <w:rPr>
          <w:color w:val="000000"/>
          <w:lang w:eastAsia="ar-SA"/>
        </w:rPr>
      </w:pPr>
    </w:p>
    <w:p w:rsidR="00C441E0" w:rsidRDefault="00C441E0" w:rsidP="00C441E0">
      <w:pPr>
        <w:suppressAutoHyphens/>
        <w:rPr>
          <w:color w:val="000000"/>
          <w:lang w:eastAsia="ar-SA"/>
        </w:rPr>
      </w:pPr>
    </w:p>
    <w:p w:rsidR="00C441E0" w:rsidRDefault="00C441E0" w:rsidP="00C441E0">
      <w:pPr>
        <w:suppressAutoHyphens/>
        <w:rPr>
          <w:color w:val="000000"/>
          <w:lang w:eastAsia="ar-SA"/>
        </w:rPr>
      </w:pPr>
    </w:p>
    <w:p w:rsidR="00C441E0" w:rsidRDefault="00C441E0" w:rsidP="00C441E0">
      <w:pPr>
        <w:suppressAutoHyphens/>
        <w:rPr>
          <w:color w:val="000000"/>
          <w:lang w:eastAsia="ar-SA"/>
        </w:rPr>
      </w:pPr>
    </w:p>
    <w:p w:rsidR="00C441E0" w:rsidRDefault="00C441E0" w:rsidP="00C441E0">
      <w:pPr>
        <w:suppressAutoHyphens/>
        <w:rPr>
          <w:color w:val="000000"/>
          <w:lang w:eastAsia="ar-SA"/>
        </w:rPr>
      </w:pPr>
    </w:p>
    <w:p w:rsidR="00C441E0" w:rsidRDefault="00C441E0" w:rsidP="00C441E0">
      <w:pPr>
        <w:suppressAutoHyphens/>
        <w:rPr>
          <w:color w:val="000000"/>
          <w:lang w:eastAsia="ar-SA"/>
        </w:rPr>
      </w:pPr>
    </w:p>
    <w:p w:rsidR="00C441E0" w:rsidRPr="00D90712" w:rsidRDefault="00C441E0" w:rsidP="00C441E0">
      <w:pPr>
        <w:suppressAutoHyphens/>
        <w:rPr>
          <w:color w:val="000000"/>
          <w:lang w:eastAsia="ar-SA"/>
        </w:rPr>
      </w:pPr>
    </w:p>
    <w:tbl>
      <w:tblPr>
        <w:tblW w:w="0" w:type="auto"/>
        <w:tblLayout w:type="fixed"/>
        <w:tblLook w:val="0000" w:firstRow="0" w:lastRow="0" w:firstColumn="0" w:lastColumn="0" w:noHBand="0" w:noVBand="0"/>
      </w:tblPr>
      <w:tblGrid>
        <w:gridCol w:w="4795"/>
        <w:gridCol w:w="4795"/>
      </w:tblGrid>
      <w:tr w:rsidR="00C441E0" w:rsidRPr="00D90712" w:rsidTr="009D3370">
        <w:tc>
          <w:tcPr>
            <w:tcW w:w="4795" w:type="dxa"/>
            <w:shd w:val="clear" w:color="auto" w:fill="auto"/>
          </w:tcPr>
          <w:p w:rsidR="00C441E0" w:rsidRPr="00D90712" w:rsidRDefault="00C441E0" w:rsidP="009D3370">
            <w:pPr>
              <w:tabs>
                <w:tab w:val="left" w:pos="3060"/>
              </w:tabs>
              <w:suppressAutoHyphens/>
              <w:snapToGrid w:val="0"/>
              <w:jc w:val="both"/>
              <w:rPr>
                <w:sz w:val="24"/>
                <w:szCs w:val="24"/>
                <w:lang w:eastAsia="ar-SA"/>
              </w:rPr>
            </w:pPr>
          </w:p>
          <w:p w:rsidR="00C441E0" w:rsidRPr="00D90712" w:rsidRDefault="00C441E0" w:rsidP="009D3370">
            <w:pPr>
              <w:tabs>
                <w:tab w:val="left" w:pos="3060"/>
              </w:tabs>
              <w:suppressAutoHyphens/>
              <w:snapToGrid w:val="0"/>
              <w:jc w:val="both"/>
              <w:rPr>
                <w:sz w:val="24"/>
                <w:szCs w:val="24"/>
                <w:lang w:eastAsia="ar-SA"/>
              </w:rPr>
            </w:pPr>
          </w:p>
          <w:p w:rsidR="00C441E0" w:rsidRPr="00D90712" w:rsidRDefault="00C441E0" w:rsidP="009D3370">
            <w:pPr>
              <w:tabs>
                <w:tab w:val="left" w:pos="3060"/>
              </w:tabs>
              <w:suppressAutoHyphens/>
              <w:snapToGrid w:val="0"/>
              <w:jc w:val="both"/>
              <w:rPr>
                <w:sz w:val="24"/>
                <w:szCs w:val="24"/>
                <w:lang w:eastAsia="ar-SA"/>
              </w:rPr>
            </w:pPr>
          </w:p>
        </w:tc>
        <w:tc>
          <w:tcPr>
            <w:tcW w:w="4795" w:type="dxa"/>
            <w:shd w:val="clear" w:color="auto" w:fill="auto"/>
          </w:tcPr>
          <w:p w:rsidR="00C441E0" w:rsidRPr="00214966" w:rsidRDefault="00C441E0" w:rsidP="009D3370">
            <w:pPr>
              <w:tabs>
                <w:tab w:val="left" w:pos="3060"/>
              </w:tabs>
              <w:suppressAutoHyphens/>
              <w:spacing w:line="240" w:lineRule="exact"/>
              <w:jc w:val="right"/>
              <w:rPr>
                <w:b/>
                <w:sz w:val="24"/>
                <w:szCs w:val="24"/>
                <w:lang w:eastAsia="ar-SA"/>
              </w:rPr>
            </w:pPr>
            <w:r w:rsidRPr="00214966">
              <w:rPr>
                <w:b/>
                <w:sz w:val="24"/>
                <w:szCs w:val="24"/>
                <w:lang w:eastAsia="ar-SA"/>
              </w:rPr>
              <w:t>Приложение №2</w:t>
            </w:r>
          </w:p>
          <w:p w:rsidR="00C441E0" w:rsidRPr="00214966" w:rsidRDefault="00C441E0" w:rsidP="009D3370">
            <w:pPr>
              <w:tabs>
                <w:tab w:val="left" w:pos="3060"/>
              </w:tabs>
              <w:suppressAutoHyphens/>
              <w:spacing w:line="240" w:lineRule="exact"/>
              <w:jc w:val="right"/>
              <w:rPr>
                <w:sz w:val="24"/>
                <w:szCs w:val="24"/>
                <w:lang w:eastAsia="ar-SA"/>
              </w:rPr>
            </w:pPr>
            <w:r w:rsidRPr="00214966">
              <w:rPr>
                <w:sz w:val="24"/>
                <w:szCs w:val="24"/>
                <w:lang w:eastAsia="ar-SA"/>
              </w:rPr>
              <w:t>к административному регламенту по предоставлению муниципальной услуги по выдаче разрешения на строительство (реконструкцию) объекта капитального строительств</w:t>
            </w:r>
          </w:p>
        </w:tc>
      </w:tr>
    </w:tbl>
    <w:p w:rsidR="00C441E0" w:rsidRPr="00D90712" w:rsidRDefault="00C441E0" w:rsidP="00C441E0">
      <w:pPr>
        <w:tabs>
          <w:tab w:val="left" w:pos="3060"/>
        </w:tabs>
        <w:suppressAutoHyphens/>
        <w:jc w:val="center"/>
        <w:rPr>
          <w:sz w:val="24"/>
          <w:szCs w:val="24"/>
          <w:lang w:eastAsia="ar-SA"/>
        </w:rPr>
      </w:pPr>
    </w:p>
    <w:tbl>
      <w:tblPr>
        <w:tblW w:w="0" w:type="auto"/>
        <w:tblLayout w:type="fixed"/>
        <w:tblLook w:val="0000" w:firstRow="0" w:lastRow="0" w:firstColumn="0" w:lastColumn="0" w:noHBand="0" w:noVBand="0"/>
      </w:tblPr>
      <w:tblGrid>
        <w:gridCol w:w="3614"/>
        <w:gridCol w:w="5976"/>
      </w:tblGrid>
      <w:tr w:rsidR="00C441E0" w:rsidRPr="00D90712" w:rsidTr="009D3370">
        <w:tc>
          <w:tcPr>
            <w:tcW w:w="3614" w:type="dxa"/>
            <w:shd w:val="clear" w:color="auto" w:fill="auto"/>
          </w:tcPr>
          <w:p w:rsidR="00C441E0" w:rsidRPr="00D90712" w:rsidRDefault="00C441E0" w:rsidP="009D3370">
            <w:pPr>
              <w:tabs>
                <w:tab w:val="left" w:pos="3060"/>
              </w:tabs>
              <w:suppressAutoHyphens/>
              <w:snapToGrid w:val="0"/>
              <w:jc w:val="both"/>
              <w:rPr>
                <w:sz w:val="24"/>
                <w:szCs w:val="24"/>
                <w:lang w:eastAsia="ar-SA"/>
              </w:rPr>
            </w:pPr>
          </w:p>
        </w:tc>
        <w:tc>
          <w:tcPr>
            <w:tcW w:w="5976" w:type="dxa"/>
            <w:shd w:val="clear" w:color="auto" w:fill="auto"/>
          </w:tcPr>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 xml:space="preserve">В Администрацию Солецкого муниципального </w:t>
            </w:r>
            <w:r>
              <w:rPr>
                <w:sz w:val="22"/>
                <w:szCs w:val="22"/>
                <w:lang w:eastAsia="ar-SA"/>
              </w:rPr>
              <w:t>округа</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от______________________________________________</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(наименование организации-застройщика, номер и дата выдачи</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________________________________________________</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 xml:space="preserve">свидетельства о его государственной регистрации, ИНН, </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________________________________________________</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почтовые реквизиты, код ОКПО, тел./факс, ФИО гражданина</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________________________________________________</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 xml:space="preserve">застройщика, его паспортные данные, место проживания, </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________________________________________________</w:t>
            </w:r>
          </w:p>
          <w:p w:rsidR="00C441E0" w:rsidRPr="00214966" w:rsidRDefault="00C441E0" w:rsidP="009D3370">
            <w:pPr>
              <w:tabs>
                <w:tab w:val="left" w:pos="3060"/>
              </w:tabs>
              <w:suppressAutoHyphens/>
              <w:jc w:val="right"/>
              <w:rPr>
                <w:sz w:val="22"/>
                <w:szCs w:val="22"/>
                <w:lang w:eastAsia="ar-SA"/>
              </w:rPr>
            </w:pPr>
            <w:r w:rsidRPr="00214966">
              <w:rPr>
                <w:sz w:val="22"/>
                <w:szCs w:val="22"/>
                <w:lang w:eastAsia="ar-SA"/>
              </w:rPr>
              <w:t>тел./факс</w:t>
            </w:r>
          </w:p>
        </w:tc>
      </w:tr>
    </w:tbl>
    <w:p w:rsidR="00C441E0" w:rsidRPr="00D90712" w:rsidRDefault="00C441E0" w:rsidP="00C441E0">
      <w:pPr>
        <w:suppressAutoHyphens/>
        <w:ind w:firstLine="426"/>
        <w:jc w:val="both"/>
        <w:rPr>
          <w:sz w:val="24"/>
          <w:szCs w:val="24"/>
          <w:lang w:eastAsia="ar-SA"/>
        </w:rPr>
      </w:pPr>
    </w:p>
    <w:p w:rsidR="00C441E0" w:rsidRPr="00214966" w:rsidRDefault="00C441E0" w:rsidP="00C441E0">
      <w:pPr>
        <w:suppressAutoHyphens/>
        <w:ind w:firstLine="709"/>
        <w:rPr>
          <w:b/>
          <w:bCs/>
          <w:sz w:val="24"/>
          <w:szCs w:val="24"/>
          <w:lang w:eastAsia="ar-SA"/>
        </w:rPr>
      </w:pPr>
      <w:r w:rsidRPr="00214966">
        <w:rPr>
          <w:b/>
          <w:bCs/>
          <w:sz w:val="24"/>
          <w:szCs w:val="24"/>
          <w:lang w:eastAsia="ar-SA"/>
        </w:rPr>
        <w:t xml:space="preserve">                                           СОГЛАСИЕ</w:t>
      </w:r>
    </w:p>
    <w:p w:rsidR="00C441E0" w:rsidRPr="00214966" w:rsidRDefault="00C441E0" w:rsidP="00C441E0">
      <w:pPr>
        <w:suppressAutoHyphens/>
        <w:ind w:firstLine="709"/>
        <w:rPr>
          <w:sz w:val="24"/>
          <w:szCs w:val="24"/>
          <w:lang w:eastAsia="ar-SA"/>
        </w:rPr>
      </w:pPr>
      <w:r w:rsidRPr="00214966">
        <w:rPr>
          <w:b/>
          <w:bCs/>
          <w:sz w:val="24"/>
          <w:szCs w:val="24"/>
          <w:lang w:eastAsia="ar-SA"/>
        </w:rPr>
        <w:t xml:space="preserve">                        на обработку персональных данных</w:t>
      </w:r>
    </w:p>
    <w:p w:rsidR="00C441E0" w:rsidRPr="00214966" w:rsidRDefault="00C441E0" w:rsidP="00C441E0">
      <w:pPr>
        <w:suppressAutoHyphens/>
        <w:jc w:val="both"/>
        <w:rPr>
          <w:sz w:val="24"/>
          <w:szCs w:val="24"/>
          <w:lang w:eastAsia="ar-SA"/>
        </w:rPr>
      </w:pPr>
      <w:r w:rsidRPr="00214966">
        <w:rPr>
          <w:sz w:val="24"/>
          <w:szCs w:val="24"/>
          <w:lang w:eastAsia="ar-SA"/>
        </w:rPr>
        <w:t>Я, __________________________________________________________________________,</w:t>
      </w:r>
    </w:p>
    <w:p w:rsidR="00C441E0" w:rsidRPr="00514F70" w:rsidRDefault="00C441E0" w:rsidP="00C441E0">
      <w:pPr>
        <w:suppressAutoHyphens/>
        <w:jc w:val="both"/>
        <w:rPr>
          <w:lang w:eastAsia="ar-SA"/>
        </w:rPr>
      </w:pPr>
      <w:r w:rsidRPr="00514F70">
        <w:rPr>
          <w:lang w:eastAsia="ar-SA"/>
        </w:rPr>
        <w:t xml:space="preserve">                                                     (фамилия, имя, отчество (при наличии))</w:t>
      </w:r>
    </w:p>
    <w:p w:rsidR="00C441E0" w:rsidRPr="00214966" w:rsidRDefault="00C441E0" w:rsidP="00C441E0">
      <w:pPr>
        <w:suppressAutoHyphens/>
        <w:jc w:val="both"/>
        <w:rPr>
          <w:sz w:val="24"/>
          <w:szCs w:val="24"/>
          <w:lang w:eastAsia="ar-SA"/>
        </w:rPr>
      </w:pPr>
      <w:r w:rsidRPr="00214966">
        <w:rPr>
          <w:sz w:val="24"/>
          <w:szCs w:val="24"/>
          <w:lang w:eastAsia="ar-SA"/>
        </w:rPr>
        <w:t>проживающий(</w:t>
      </w:r>
      <w:proofErr w:type="spellStart"/>
      <w:r w:rsidRPr="00214966">
        <w:rPr>
          <w:sz w:val="24"/>
          <w:szCs w:val="24"/>
          <w:lang w:eastAsia="ar-SA"/>
        </w:rPr>
        <w:t>ая</w:t>
      </w:r>
      <w:proofErr w:type="spellEnd"/>
      <w:r w:rsidRPr="00214966">
        <w:rPr>
          <w:sz w:val="24"/>
          <w:szCs w:val="24"/>
          <w:lang w:eastAsia="ar-SA"/>
        </w:rPr>
        <w:t>) по адресу ____________________________________________________,</w:t>
      </w:r>
    </w:p>
    <w:p w:rsidR="00C441E0" w:rsidRPr="00214966" w:rsidRDefault="00C441E0" w:rsidP="00C441E0">
      <w:pPr>
        <w:suppressAutoHyphens/>
        <w:jc w:val="both"/>
        <w:rPr>
          <w:sz w:val="24"/>
          <w:szCs w:val="24"/>
          <w:lang w:eastAsia="ar-SA"/>
        </w:rPr>
      </w:pPr>
      <w:r w:rsidRPr="00214966">
        <w:rPr>
          <w:sz w:val="24"/>
          <w:szCs w:val="24"/>
          <w:lang w:eastAsia="ar-SA"/>
        </w:rPr>
        <w:t>документ, удостоверяющий личность: _____________ серия _________ № _____________, выдан _______________________________________________________________________,</w:t>
      </w:r>
    </w:p>
    <w:p w:rsidR="00C441E0" w:rsidRPr="00214966" w:rsidRDefault="00C441E0" w:rsidP="00C441E0">
      <w:pPr>
        <w:suppressAutoHyphens/>
        <w:jc w:val="both"/>
        <w:rPr>
          <w:sz w:val="24"/>
          <w:szCs w:val="24"/>
          <w:lang w:eastAsia="ar-SA"/>
        </w:rPr>
      </w:pPr>
      <w:r w:rsidRPr="00514F70">
        <w:rPr>
          <w:lang w:eastAsia="ar-SA"/>
        </w:rPr>
        <w:t xml:space="preserve">                                                                          (кем и когда выдан</w:t>
      </w:r>
      <w:r w:rsidRPr="00214966">
        <w:rPr>
          <w:color w:val="000000"/>
          <w:sz w:val="24"/>
          <w:szCs w:val="24"/>
          <w:lang w:eastAsia="ar-SA"/>
        </w:rPr>
        <w:t>)</w:t>
      </w:r>
    </w:p>
    <w:p w:rsidR="00C441E0" w:rsidRPr="00214966" w:rsidRDefault="00C441E0" w:rsidP="00C441E0">
      <w:pPr>
        <w:suppressAutoHyphens/>
        <w:jc w:val="both"/>
        <w:rPr>
          <w:sz w:val="24"/>
          <w:szCs w:val="24"/>
          <w:lang w:eastAsia="ar-SA"/>
        </w:rPr>
      </w:pPr>
      <w:proofErr w:type="gramStart"/>
      <w:r w:rsidRPr="00214966">
        <w:rPr>
          <w:sz w:val="24"/>
          <w:szCs w:val="24"/>
          <w:lang w:eastAsia="ar-SA"/>
        </w:rPr>
        <w:t>настоящим  даю</w:t>
      </w:r>
      <w:proofErr w:type="gramEnd"/>
      <w:r w:rsidRPr="00214966">
        <w:rPr>
          <w:sz w:val="24"/>
          <w:szCs w:val="24"/>
          <w:lang w:eastAsia="ar-SA"/>
        </w:rPr>
        <w:t xml:space="preserve">  свое  согласие  Администрации Солецкого муниципального </w:t>
      </w:r>
      <w:r>
        <w:rPr>
          <w:sz w:val="24"/>
          <w:szCs w:val="24"/>
          <w:lang w:eastAsia="ar-SA"/>
        </w:rPr>
        <w:t>округа</w:t>
      </w:r>
      <w:r w:rsidRPr="00214966">
        <w:rPr>
          <w:sz w:val="24"/>
          <w:szCs w:val="24"/>
          <w:lang w:eastAsia="ar-SA"/>
        </w:rPr>
        <w:t>,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C441E0" w:rsidRPr="00214966" w:rsidRDefault="00C441E0" w:rsidP="00C441E0">
      <w:pPr>
        <w:suppressAutoHyphens/>
        <w:ind w:firstLine="709"/>
        <w:jc w:val="both"/>
        <w:rPr>
          <w:sz w:val="24"/>
          <w:szCs w:val="24"/>
          <w:lang w:eastAsia="ar-SA"/>
        </w:rPr>
      </w:pPr>
      <w:proofErr w:type="gramStart"/>
      <w:r w:rsidRPr="00214966">
        <w:rPr>
          <w:sz w:val="24"/>
          <w:szCs w:val="24"/>
          <w:lang w:eastAsia="ar-SA"/>
        </w:rPr>
        <w:t>Согласие  дается</w:t>
      </w:r>
      <w:proofErr w:type="gramEnd"/>
      <w:r w:rsidRPr="00214966">
        <w:rPr>
          <w:sz w:val="24"/>
          <w:szCs w:val="24"/>
          <w:lang w:eastAsia="ar-SA"/>
        </w:rPr>
        <w:t>  мной  для  целей,  связанных  с предоставлением муниципальной услуги по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распространяется  на   персональные  данные:___________________________ ____________________________________________________________________________ .</w:t>
      </w:r>
    </w:p>
    <w:p w:rsidR="00C441E0" w:rsidRPr="00514F70" w:rsidRDefault="00C441E0" w:rsidP="00C441E0">
      <w:pPr>
        <w:suppressAutoHyphens/>
        <w:ind w:firstLine="709"/>
        <w:jc w:val="both"/>
        <w:rPr>
          <w:lang w:eastAsia="ar-SA"/>
        </w:rPr>
      </w:pPr>
      <w:r w:rsidRPr="00514F70">
        <w:rPr>
          <w:lang w:eastAsia="ar-SA"/>
        </w:rPr>
        <w:t xml:space="preserve">                        (указать персональные данные, на обработку которых дается согласие)</w:t>
      </w:r>
    </w:p>
    <w:p w:rsidR="00C441E0" w:rsidRPr="00214966" w:rsidRDefault="00C441E0" w:rsidP="00C441E0">
      <w:pPr>
        <w:suppressAutoHyphens/>
        <w:ind w:firstLine="709"/>
        <w:jc w:val="both"/>
        <w:rPr>
          <w:sz w:val="24"/>
          <w:szCs w:val="24"/>
          <w:lang w:eastAsia="ar-SA"/>
        </w:rPr>
      </w:pPr>
      <w:r w:rsidRPr="00214966">
        <w:rPr>
          <w:sz w:val="24"/>
          <w:szCs w:val="24"/>
          <w:lang w:eastAsia="ar-SA"/>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20" w:history="1">
        <w:r w:rsidRPr="00214966">
          <w:rPr>
            <w:color w:val="0000FF"/>
            <w:sz w:val="24"/>
            <w:szCs w:val="24"/>
            <w:u w:val="single"/>
            <w:lang w:eastAsia="ar-SA"/>
          </w:rPr>
          <w:t>закона</w:t>
        </w:r>
      </w:hyperlink>
      <w:r w:rsidRPr="00214966">
        <w:rPr>
          <w:sz w:val="24"/>
          <w:szCs w:val="24"/>
          <w:lang w:eastAsia="ar-SA"/>
        </w:rPr>
        <w:t xml:space="preserve"> от 27 июля 2006 года № 152-ФЗ «О персональных данных». </w:t>
      </w:r>
      <w:proofErr w:type="gramStart"/>
      <w:r w:rsidRPr="00214966">
        <w:rPr>
          <w:sz w:val="24"/>
          <w:szCs w:val="24"/>
          <w:lang w:eastAsia="ar-SA"/>
        </w:rPr>
        <w:t>Конфиденциальность  персональных</w:t>
      </w:r>
      <w:proofErr w:type="gramEnd"/>
      <w:r w:rsidRPr="00214966">
        <w:rPr>
          <w:sz w:val="24"/>
          <w:szCs w:val="24"/>
          <w:lang w:eastAsia="ar-SA"/>
        </w:rPr>
        <w:t>  данных  соблюдается в рамках исполнения законодательства Российской Федерации.</w:t>
      </w:r>
    </w:p>
    <w:p w:rsidR="00C441E0" w:rsidRPr="00214966" w:rsidRDefault="00C441E0" w:rsidP="00C441E0">
      <w:pPr>
        <w:suppressAutoHyphens/>
        <w:ind w:firstLine="709"/>
        <w:jc w:val="both"/>
        <w:rPr>
          <w:sz w:val="24"/>
          <w:szCs w:val="24"/>
          <w:lang w:eastAsia="ar-SA"/>
        </w:rPr>
      </w:pPr>
      <w:proofErr w:type="gramStart"/>
      <w:r w:rsidRPr="00214966">
        <w:rPr>
          <w:sz w:val="24"/>
          <w:szCs w:val="24"/>
          <w:lang w:eastAsia="ar-SA"/>
        </w:rPr>
        <w:t>Настоящее  согласие</w:t>
      </w:r>
      <w:proofErr w:type="gramEnd"/>
      <w:r w:rsidRPr="00214966">
        <w:rPr>
          <w:sz w:val="24"/>
          <w:szCs w:val="24"/>
          <w:lang w:eastAsia="ar-SA"/>
        </w:rPr>
        <w:t>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41E0" w:rsidRPr="00214966" w:rsidRDefault="00C441E0" w:rsidP="00C441E0">
      <w:pPr>
        <w:suppressAutoHyphens/>
        <w:ind w:firstLine="709"/>
        <w:jc w:val="both"/>
        <w:rPr>
          <w:sz w:val="24"/>
          <w:szCs w:val="24"/>
          <w:lang w:eastAsia="ar-SA"/>
        </w:rPr>
      </w:pPr>
      <w:r w:rsidRPr="00214966">
        <w:rPr>
          <w:sz w:val="24"/>
          <w:szCs w:val="24"/>
          <w:lang w:eastAsia="ar-SA"/>
        </w:rPr>
        <w:t xml:space="preserve">Данное согласие действует до момента отзыва моего согласия на обработку </w:t>
      </w:r>
      <w:proofErr w:type="gramStart"/>
      <w:r w:rsidRPr="00214966">
        <w:rPr>
          <w:sz w:val="24"/>
          <w:szCs w:val="24"/>
          <w:lang w:eastAsia="ar-SA"/>
        </w:rPr>
        <w:t>моих  персональных</w:t>
      </w:r>
      <w:proofErr w:type="gramEnd"/>
      <w:r w:rsidRPr="00214966">
        <w:rPr>
          <w:sz w:val="24"/>
          <w:szCs w:val="24"/>
          <w:lang w:eastAsia="ar-SA"/>
        </w:rPr>
        <w:t>  данных в письменной форме. Мне разъяснен порядок отзыва моего согласия на обработку моих персональных данных.</w:t>
      </w:r>
    </w:p>
    <w:p w:rsidR="00C441E0" w:rsidRPr="00214966" w:rsidRDefault="00C441E0" w:rsidP="00C441E0">
      <w:pPr>
        <w:suppressAutoHyphens/>
        <w:jc w:val="both"/>
        <w:rPr>
          <w:sz w:val="24"/>
          <w:szCs w:val="24"/>
          <w:lang w:eastAsia="ar-SA"/>
        </w:rPr>
      </w:pPr>
      <w:r>
        <w:rPr>
          <w:sz w:val="24"/>
          <w:szCs w:val="24"/>
          <w:lang w:eastAsia="ar-SA"/>
        </w:rPr>
        <w:t>_</w:t>
      </w:r>
      <w:r w:rsidRPr="00214966">
        <w:rPr>
          <w:sz w:val="24"/>
          <w:szCs w:val="24"/>
          <w:lang w:eastAsia="ar-SA"/>
        </w:rPr>
        <w:t>______________________________                                                _____________________</w:t>
      </w:r>
    </w:p>
    <w:p w:rsidR="00C441E0" w:rsidRPr="00514F70" w:rsidRDefault="00C441E0" w:rsidP="00C441E0">
      <w:pPr>
        <w:suppressAutoHyphens/>
        <w:jc w:val="both"/>
        <w:rPr>
          <w:lang w:eastAsia="ar-SA"/>
        </w:rPr>
      </w:pPr>
      <w:r w:rsidRPr="00514F70">
        <w:rPr>
          <w:lang w:eastAsia="ar-SA"/>
        </w:rPr>
        <w:t xml:space="preserve">   (подпись лица, давшего </w:t>
      </w:r>
      <w:proofErr w:type="gramStart"/>
      <w:r w:rsidRPr="00514F70">
        <w:rPr>
          <w:lang w:eastAsia="ar-SA"/>
        </w:rPr>
        <w:t>согласие)   </w:t>
      </w:r>
      <w:proofErr w:type="gramEnd"/>
      <w:r w:rsidRPr="00514F70">
        <w:rPr>
          <w:lang w:eastAsia="ar-SA"/>
        </w:rPr>
        <w:t>                                                         (И.О. Фамилия)</w:t>
      </w:r>
    </w:p>
    <w:p w:rsidR="00C441E0" w:rsidRPr="00EF7567" w:rsidRDefault="00C441E0" w:rsidP="00C441E0">
      <w:pPr>
        <w:jc w:val="both"/>
        <w:rPr>
          <w:sz w:val="28"/>
          <w:szCs w:val="28"/>
        </w:rPr>
      </w:pPr>
    </w:p>
    <w:p w:rsidR="00C441E0" w:rsidRDefault="00C441E0" w:rsidP="00C441E0">
      <w:pPr>
        <w:pStyle w:val="31"/>
        <w:suppressAutoHyphens/>
        <w:ind w:left="0"/>
        <w:rPr>
          <w:b/>
          <w:sz w:val="28"/>
          <w:szCs w:val="28"/>
        </w:rPr>
      </w:pPr>
    </w:p>
    <w:p w:rsidR="00C441E0" w:rsidRPr="00C441E0" w:rsidRDefault="00C441E0" w:rsidP="00C441E0"/>
    <w:sectPr w:rsidR="00C441E0" w:rsidRPr="00C441E0"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61170"/>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Arial" w:hint="default"/>
        <w:color w:val="000000"/>
        <w:sz w:val="24"/>
        <w:szCs w:val="24"/>
      </w:rPr>
    </w:lvl>
    <w:lvl w:ilvl="1">
      <w:start w:val="4"/>
      <w:numFmt w:val="decimal"/>
      <w:lvlText w:val="%1.%2."/>
      <w:lvlJc w:val="left"/>
      <w:pPr>
        <w:tabs>
          <w:tab w:val="num" w:pos="1080"/>
        </w:tabs>
        <w:ind w:left="1080" w:hanging="360"/>
      </w:pPr>
      <w:rPr>
        <w:rFonts w:ascii="Times New Roman" w:hAnsi="Times New Roman" w:cs="Arial" w:hint="default"/>
        <w:color w:val="000000"/>
        <w:sz w:val="24"/>
        <w:szCs w:val="24"/>
      </w:rPr>
    </w:lvl>
    <w:lvl w:ilvl="2">
      <w:start w:val="1"/>
      <w:numFmt w:val="decimal"/>
      <w:lvlText w:val="%1.%2.%3."/>
      <w:lvlJc w:val="left"/>
      <w:pPr>
        <w:tabs>
          <w:tab w:val="num" w:pos="1440"/>
        </w:tabs>
        <w:ind w:left="1440" w:hanging="360"/>
      </w:pPr>
      <w:rPr>
        <w:rFonts w:ascii="Times New Roman" w:hAnsi="Times New Roman" w:cs="Arial" w:hint="default"/>
        <w:color w:val="00000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rPr>
        <w:rFonts w:hint="default"/>
        <w:sz w:val="24"/>
        <w:szCs w:val="24"/>
      </w:rPr>
    </w:lvl>
    <w:lvl w:ilvl="1">
      <w:start w:val="6"/>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1440"/>
        </w:tabs>
        <w:ind w:left="1440" w:hanging="360"/>
      </w:pPr>
      <w:rPr>
        <w:rFonts w:hint="default"/>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rPr>
        <w:sz w:val="24"/>
        <w:szCs w:val="24"/>
      </w:rPr>
    </w:lvl>
    <w:lvl w:ilvl="1">
      <w:start w:val="2"/>
      <w:numFmt w:val="decimal"/>
      <w:lvlText w:val="%1.%2."/>
      <w:lvlJc w:val="left"/>
      <w:pPr>
        <w:tabs>
          <w:tab w:val="num" w:pos="1080"/>
        </w:tabs>
        <w:ind w:left="1080" w:hanging="360"/>
      </w:pPr>
      <w:rPr>
        <w:sz w:val="24"/>
        <w:szCs w:val="24"/>
      </w:rPr>
    </w:lvl>
    <w:lvl w:ilvl="2">
      <w:start w:val="4"/>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2"/>
      <w:numFmt w:val="decimal"/>
      <w:lvlText w:val="%1."/>
      <w:lvlJc w:val="left"/>
      <w:pPr>
        <w:tabs>
          <w:tab w:val="num" w:pos="720"/>
        </w:tabs>
        <w:ind w:left="720" w:hanging="360"/>
      </w:pPr>
      <w:rPr>
        <w:sz w:val="24"/>
        <w:szCs w:val="24"/>
      </w:rPr>
    </w:lvl>
    <w:lvl w:ilvl="1">
      <w:start w:val="6"/>
      <w:numFmt w:val="decimal"/>
      <w:lvlText w:val="%1.%2."/>
      <w:lvlJc w:val="left"/>
      <w:pPr>
        <w:tabs>
          <w:tab w:val="num" w:pos="1080"/>
        </w:tabs>
        <w:ind w:left="1080" w:hanging="360"/>
      </w:pPr>
      <w:rPr>
        <w:sz w:val="24"/>
        <w:szCs w:val="24"/>
      </w:rPr>
    </w:lvl>
    <w:lvl w:ilvl="2">
      <w:start w:val="2"/>
      <w:numFmt w:val="decimal"/>
      <w:lvlText w:val="%1.%2.%3."/>
      <w:lvlJc w:val="left"/>
      <w:pPr>
        <w:tabs>
          <w:tab w:val="num" w:pos="1440"/>
        </w:tabs>
        <w:ind w:left="1440" w:hanging="360"/>
      </w:pPr>
      <w:rPr>
        <w:sz w:val="24"/>
        <w:szCs w:val="24"/>
      </w:rPr>
    </w:lvl>
    <w:lvl w:ilvl="3">
      <w:start w:val="2"/>
      <w:numFmt w:val="decimal"/>
      <w:lvlText w:val="%1.%2.%3.%4."/>
      <w:lvlJc w:val="left"/>
      <w:pPr>
        <w:tabs>
          <w:tab w:val="num" w:pos="1800"/>
        </w:tabs>
        <w:ind w:left="1800" w:hanging="360"/>
      </w:pPr>
      <w:rPr>
        <w:sz w:val="24"/>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
      <w:numFmt w:val="decimal"/>
      <w:lvlText w:val="%1."/>
      <w:lvlJc w:val="left"/>
      <w:pPr>
        <w:tabs>
          <w:tab w:val="num" w:pos="720"/>
        </w:tabs>
        <w:ind w:left="720" w:hanging="360"/>
      </w:pPr>
    </w:lvl>
    <w:lvl w:ilvl="1">
      <w:start w:val="3"/>
      <w:numFmt w:val="decimal"/>
      <w:lvlText w:val="%2)"/>
      <w:lvlJc w:val="left"/>
      <w:pPr>
        <w:tabs>
          <w:tab w:val="num" w:pos="1211"/>
        </w:tabs>
        <w:ind w:left="1211"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lvl w:ilvl="0">
      <w:start w:val="3"/>
      <w:numFmt w:val="decimal"/>
      <w:lvlText w:val="%1."/>
      <w:lvlJc w:val="left"/>
      <w:pPr>
        <w:tabs>
          <w:tab w:val="num" w:pos="720"/>
        </w:tabs>
        <w:ind w:left="720" w:hanging="360"/>
      </w:pPr>
      <w:rPr>
        <w:sz w:val="24"/>
        <w:szCs w:val="24"/>
      </w:rPr>
    </w:lvl>
    <w:lvl w:ilvl="1">
      <w:start w:val="4"/>
      <w:numFmt w:val="decimal"/>
      <w:lvlText w:val="%1.%2."/>
      <w:lvlJc w:val="left"/>
      <w:pPr>
        <w:tabs>
          <w:tab w:val="num" w:pos="1080"/>
        </w:tabs>
        <w:ind w:left="1080" w:hanging="360"/>
      </w:pPr>
      <w:rPr>
        <w:sz w:val="24"/>
        <w:szCs w:val="24"/>
      </w:rPr>
    </w:lvl>
    <w:lvl w:ilvl="2">
      <w:start w:val="2"/>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14" w15:restartNumberingAfterBreak="0">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6"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8" w15:restartNumberingAfterBreak="0">
    <w:nsid w:val="1A69583E"/>
    <w:multiLevelType w:val="hybridMultilevel"/>
    <w:tmpl w:val="707CB256"/>
    <w:lvl w:ilvl="0" w:tplc="0778E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09533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15:restartNumberingAfterBreak="0">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309A3814"/>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1D0239B"/>
    <w:multiLevelType w:val="hybridMultilevel"/>
    <w:tmpl w:val="DCB6EA04"/>
    <w:lvl w:ilvl="0" w:tplc="5106DA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3BD92D5F"/>
    <w:multiLevelType w:val="hybridMultilevel"/>
    <w:tmpl w:val="3326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33" w15:restartNumberingAfterBreak="0">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4" w15:restartNumberingAfterBreak="0">
    <w:nsid w:val="465F7D05"/>
    <w:multiLevelType w:val="multilevel"/>
    <w:tmpl w:val="86A87D94"/>
    <w:lvl w:ilvl="0">
      <w:start w:val="1"/>
      <w:numFmt w:val="decimal"/>
      <w:lvlText w:val="%1."/>
      <w:lvlJc w:val="left"/>
      <w:pPr>
        <w:ind w:left="1050" w:hanging="360"/>
      </w:pPr>
      <w:rPr>
        <w:rFonts w:eastAsia="Calibri"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5" w15:restartNumberingAfterBreak="0">
    <w:nsid w:val="47042AFB"/>
    <w:multiLevelType w:val="hybridMultilevel"/>
    <w:tmpl w:val="AC305A36"/>
    <w:lvl w:ilvl="0" w:tplc="04A2FB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4A7F3929"/>
    <w:multiLevelType w:val="multilevel"/>
    <w:tmpl w:val="FDBCDD92"/>
    <w:lvl w:ilvl="0">
      <w:start w:val="1"/>
      <w:numFmt w:val="decimal"/>
      <w:lvlText w:val="%1."/>
      <w:lvlJc w:val="left"/>
      <w:pPr>
        <w:ind w:left="1924" w:hanging="121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55183149"/>
    <w:multiLevelType w:val="multilevel"/>
    <w:tmpl w:val="F71C84EE"/>
    <w:lvl w:ilvl="0">
      <w:start w:val="1"/>
      <w:numFmt w:val="decimal"/>
      <w:lvlText w:val="%1"/>
      <w:lvlJc w:val="left"/>
      <w:pPr>
        <w:ind w:left="375" w:hanging="375"/>
      </w:pPr>
      <w:rPr>
        <w:rFonts w:eastAsia="Calibri" w:hint="default"/>
      </w:rPr>
    </w:lvl>
    <w:lvl w:ilvl="1">
      <w:start w:val="2"/>
      <w:numFmt w:val="decimal"/>
      <w:lvlText w:val="%1.%2"/>
      <w:lvlJc w:val="left"/>
      <w:pPr>
        <w:ind w:left="1084" w:hanging="37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38" w15:restartNumberingAfterBreak="0">
    <w:nsid w:val="57CB5760"/>
    <w:multiLevelType w:val="hybridMultilevel"/>
    <w:tmpl w:val="324E28DE"/>
    <w:lvl w:ilvl="0" w:tplc="542C6F3E">
      <w:start w:val="1"/>
      <w:numFmt w:val="decimal"/>
      <w:lvlText w:val="%1."/>
      <w:lvlJc w:val="left"/>
      <w:pPr>
        <w:ind w:left="1049" w:hanging="76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16C2CF3"/>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3" w15:restartNumberingAfterBreak="0">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F0369F1"/>
    <w:multiLevelType w:val="hybridMultilevel"/>
    <w:tmpl w:val="13306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1"/>
  </w:num>
  <w:num w:numId="3">
    <w:abstractNumId w:val="1"/>
  </w:num>
  <w:num w:numId="4">
    <w:abstractNumId w:val="15"/>
  </w:num>
  <w:num w:numId="5">
    <w:abstractNumId w:val="13"/>
  </w:num>
  <w:num w:numId="6">
    <w:abstractNumId w:val="17"/>
  </w:num>
  <w:num w:numId="7">
    <w:abstractNumId w:val="41"/>
  </w:num>
  <w:num w:numId="8">
    <w:abstractNumId w:val="20"/>
  </w:num>
  <w:num w:numId="9">
    <w:abstractNumId w:val="30"/>
  </w:num>
  <w:num w:numId="10">
    <w:abstractNumId w:val="22"/>
  </w:num>
  <w:num w:numId="11">
    <w:abstractNumId w:val="28"/>
  </w:num>
  <w:num w:numId="12">
    <w:abstractNumId w:val="3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7"/>
  </w:num>
  <w:num w:numId="16">
    <w:abstractNumId w:val="33"/>
  </w:num>
  <w:num w:numId="17">
    <w:abstractNumId w:val="42"/>
  </w:num>
  <w:num w:numId="18">
    <w:abstractNumId w:val="23"/>
  </w:num>
  <w:num w:numId="19">
    <w:abstractNumId w:val="32"/>
  </w:num>
  <w:num w:numId="20">
    <w:abstractNumId w:val="14"/>
  </w:num>
  <w:num w:numId="21">
    <w:abstractNumId w:val="12"/>
  </w:num>
  <w:num w:numId="22">
    <w:abstractNumId w:val="40"/>
  </w:num>
  <w:num w:numId="23">
    <w:abstractNumId w:val="26"/>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6">
    <w:abstractNumId w:val="31"/>
  </w:num>
  <w:num w:numId="27">
    <w:abstractNumId w:val="29"/>
  </w:num>
  <w:num w:numId="28">
    <w:abstractNumId w:val="35"/>
  </w:num>
  <w:num w:numId="29">
    <w:abstractNumId w:val="44"/>
  </w:num>
  <w:num w:numId="30">
    <w:abstractNumId w:val="27"/>
  </w:num>
  <w:num w:numId="31">
    <w:abstractNumId w:val="4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6"/>
  </w:num>
  <w:num w:numId="35">
    <w:abstractNumId w:val="18"/>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3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3C16"/>
    <w:rsid w:val="00276921"/>
    <w:rsid w:val="00283E7A"/>
    <w:rsid w:val="002847B9"/>
    <w:rsid w:val="00284F1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470B"/>
    <w:rsid w:val="00535160"/>
    <w:rsid w:val="005354D2"/>
    <w:rsid w:val="005377E7"/>
    <w:rsid w:val="00546453"/>
    <w:rsid w:val="00550FD4"/>
    <w:rsid w:val="00555605"/>
    <w:rsid w:val="00555CF5"/>
    <w:rsid w:val="00561E8E"/>
    <w:rsid w:val="005635F5"/>
    <w:rsid w:val="00563A2E"/>
    <w:rsid w:val="00563CE7"/>
    <w:rsid w:val="00563F0D"/>
    <w:rsid w:val="0056406B"/>
    <w:rsid w:val="0057775B"/>
    <w:rsid w:val="00580C1F"/>
    <w:rsid w:val="00581886"/>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4067"/>
    <w:rsid w:val="00A0474F"/>
    <w:rsid w:val="00A10075"/>
    <w:rsid w:val="00A1257B"/>
    <w:rsid w:val="00A13B01"/>
    <w:rsid w:val="00A1531E"/>
    <w:rsid w:val="00A15EDA"/>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41E0"/>
    <w:rsid w:val="00C4552A"/>
    <w:rsid w:val="00C532EE"/>
    <w:rsid w:val="00C60D1A"/>
    <w:rsid w:val="00C61BA5"/>
    <w:rsid w:val="00C70409"/>
    <w:rsid w:val="00C8477A"/>
    <w:rsid w:val="00C86527"/>
    <w:rsid w:val="00C902BB"/>
    <w:rsid w:val="00C9052A"/>
    <w:rsid w:val="00C94789"/>
    <w:rsid w:val="00C97C09"/>
    <w:rsid w:val="00CA408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rsid w:val="00F35707"/>
    <w:rPr>
      <w:rFonts w:ascii="Times New Roman" w:eastAsia="Times New Roman" w:hAnsi="Times New Roman" w:cs="Times New Roman"/>
      <w:sz w:val="24"/>
      <w:szCs w:val="24"/>
      <w:lang w:eastAsia="ru-RU"/>
    </w:rPr>
  </w:style>
  <w:style w:type="paragraph" w:styleId="af4">
    <w:name w:val="footer"/>
    <w:basedOn w:val="a"/>
    <w:link w:val="af5"/>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iPriority w:val="99"/>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uiPriority w:val="9"/>
    <w:semiHidden/>
    <w:rsid w:val="00EB15E0"/>
    <w:rPr>
      <w:rFonts w:asciiTheme="majorHAnsi" w:eastAsiaTheme="majorEastAsia" w:hAnsiTheme="majorHAnsi" w:cstheme="majorBidi"/>
      <w:i/>
      <w:iCs/>
      <w:color w:val="365F91" w:themeColor="accent1" w:themeShade="BF"/>
      <w:sz w:val="20"/>
      <w:szCs w:val="20"/>
      <w:lang w:eastAsia="ru-RU"/>
    </w:rPr>
  </w:style>
  <w:style w:type="numbering" w:customStyle="1" w:styleId="18">
    <w:name w:val="Нет списка1"/>
    <w:next w:val="a2"/>
    <w:uiPriority w:val="99"/>
    <w:semiHidden/>
    <w:unhideWhenUsed/>
    <w:rsid w:val="00C441E0"/>
  </w:style>
  <w:style w:type="character" w:customStyle="1" w:styleId="WW8Num1z0">
    <w:name w:val="WW8Num1z0"/>
    <w:rsid w:val="00C441E0"/>
    <w:rPr>
      <w:rFonts w:hint="default"/>
      <w:b w:val="0"/>
    </w:rPr>
  </w:style>
  <w:style w:type="character" w:customStyle="1" w:styleId="WW8Num1z1">
    <w:name w:val="WW8Num1z1"/>
    <w:rsid w:val="00C441E0"/>
    <w:rPr>
      <w:rFonts w:hint="default"/>
    </w:rPr>
  </w:style>
  <w:style w:type="character" w:customStyle="1" w:styleId="WW8Num1z2">
    <w:name w:val="WW8Num1z2"/>
    <w:rsid w:val="00C441E0"/>
  </w:style>
  <w:style w:type="character" w:customStyle="1" w:styleId="WW8Num1z3">
    <w:name w:val="WW8Num1z3"/>
    <w:rsid w:val="00C441E0"/>
  </w:style>
  <w:style w:type="character" w:customStyle="1" w:styleId="WW8Num1z4">
    <w:name w:val="WW8Num1z4"/>
    <w:rsid w:val="00C441E0"/>
  </w:style>
  <w:style w:type="character" w:customStyle="1" w:styleId="WW8Num1z5">
    <w:name w:val="WW8Num1z5"/>
    <w:rsid w:val="00C441E0"/>
  </w:style>
  <w:style w:type="character" w:customStyle="1" w:styleId="WW8Num1z6">
    <w:name w:val="WW8Num1z6"/>
    <w:rsid w:val="00C441E0"/>
  </w:style>
  <w:style w:type="character" w:customStyle="1" w:styleId="WW8Num1z7">
    <w:name w:val="WW8Num1z7"/>
    <w:rsid w:val="00C441E0"/>
  </w:style>
  <w:style w:type="character" w:customStyle="1" w:styleId="WW8Num1z8">
    <w:name w:val="WW8Num1z8"/>
    <w:rsid w:val="00C441E0"/>
  </w:style>
  <w:style w:type="character" w:customStyle="1" w:styleId="WW8Num2z0">
    <w:name w:val="WW8Num2z0"/>
    <w:rsid w:val="00C441E0"/>
    <w:rPr>
      <w:rFonts w:ascii="Times New Roman" w:hAnsi="Times New Roman" w:cs="Arial" w:hint="default"/>
      <w:color w:val="000000"/>
      <w:sz w:val="24"/>
      <w:szCs w:val="24"/>
    </w:rPr>
  </w:style>
  <w:style w:type="character" w:customStyle="1" w:styleId="WW8Num2z3">
    <w:name w:val="WW8Num2z3"/>
    <w:rsid w:val="00C441E0"/>
  </w:style>
  <w:style w:type="character" w:customStyle="1" w:styleId="WW8Num2z4">
    <w:name w:val="WW8Num2z4"/>
    <w:rsid w:val="00C441E0"/>
  </w:style>
  <w:style w:type="character" w:customStyle="1" w:styleId="WW8Num2z5">
    <w:name w:val="WW8Num2z5"/>
    <w:rsid w:val="00C441E0"/>
  </w:style>
  <w:style w:type="character" w:customStyle="1" w:styleId="WW8Num2z6">
    <w:name w:val="WW8Num2z6"/>
    <w:rsid w:val="00C441E0"/>
  </w:style>
  <w:style w:type="character" w:customStyle="1" w:styleId="WW8Num2z7">
    <w:name w:val="WW8Num2z7"/>
    <w:rsid w:val="00C441E0"/>
  </w:style>
  <w:style w:type="character" w:customStyle="1" w:styleId="WW8Num2z8">
    <w:name w:val="WW8Num2z8"/>
    <w:rsid w:val="00C441E0"/>
  </w:style>
  <w:style w:type="character" w:customStyle="1" w:styleId="WW8Num3z0">
    <w:name w:val="WW8Num3z0"/>
    <w:rsid w:val="00C441E0"/>
    <w:rPr>
      <w:rFonts w:hint="default"/>
      <w:sz w:val="24"/>
      <w:szCs w:val="24"/>
    </w:rPr>
  </w:style>
  <w:style w:type="character" w:customStyle="1" w:styleId="WW8Num3z3">
    <w:name w:val="WW8Num3z3"/>
    <w:rsid w:val="00C441E0"/>
  </w:style>
  <w:style w:type="character" w:customStyle="1" w:styleId="WW8Num3z4">
    <w:name w:val="WW8Num3z4"/>
    <w:rsid w:val="00C441E0"/>
  </w:style>
  <w:style w:type="character" w:customStyle="1" w:styleId="WW8Num3z5">
    <w:name w:val="WW8Num3z5"/>
    <w:rsid w:val="00C441E0"/>
  </w:style>
  <w:style w:type="character" w:customStyle="1" w:styleId="WW8Num3z6">
    <w:name w:val="WW8Num3z6"/>
    <w:rsid w:val="00C441E0"/>
  </w:style>
  <w:style w:type="character" w:customStyle="1" w:styleId="WW8Num3z7">
    <w:name w:val="WW8Num3z7"/>
    <w:rsid w:val="00C441E0"/>
  </w:style>
  <w:style w:type="character" w:customStyle="1" w:styleId="WW8Num3z8">
    <w:name w:val="WW8Num3z8"/>
    <w:rsid w:val="00C441E0"/>
  </w:style>
  <w:style w:type="character" w:customStyle="1" w:styleId="WW8Num4z0">
    <w:name w:val="WW8Num4z0"/>
    <w:rsid w:val="00C441E0"/>
    <w:rPr>
      <w:rFonts w:hint="default"/>
    </w:rPr>
  </w:style>
  <w:style w:type="character" w:customStyle="1" w:styleId="WW8Num4z1">
    <w:name w:val="WW8Num4z1"/>
    <w:rsid w:val="00C441E0"/>
    <w:rPr>
      <w:color w:val="000000"/>
      <w:sz w:val="24"/>
      <w:szCs w:val="24"/>
    </w:rPr>
  </w:style>
  <w:style w:type="character" w:customStyle="1" w:styleId="WW8Num4z2">
    <w:name w:val="WW8Num4z2"/>
    <w:rsid w:val="00C441E0"/>
  </w:style>
  <w:style w:type="character" w:customStyle="1" w:styleId="WW8Num4z3">
    <w:name w:val="WW8Num4z3"/>
    <w:rsid w:val="00C441E0"/>
  </w:style>
  <w:style w:type="character" w:customStyle="1" w:styleId="WW8Num4z4">
    <w:name w:val="WW8Num4z4"/>
    <w:rsid w:val="00C441E0"/>
  </w:style>
  <w:style w:type="character" w:customStyle="1" w:styleId="WW8Num4z5">
    <w:name w:val="WW8Num4z5"/>
    <w:rsid w:val="00C441E0"/>
  </w:style>
  <w:style w:type="character" w:customStyle="1" w:styleId="WW8Num4z6">
    <w:name w:val="WW8Num4z6"/>
    <w:rsid w:val="00C441E0"/>
  </w:style>
  <w:style w:type="character" w:customStyle="1" w:styleId="WW8Num4z7">
    <w:name w:val="WW8Num4z7"/>
    <w:rsid w:val="00C441E0"/>
  </w:style>
  <w:style w:type="character" w:customStyle="1" w:styleId="WW8Num4z8">
    <w:name w:val="WW8Num4z8"/>
    <w:rsid w:val="00C441E0"/>
  </w:style>
  <w:style w:type="character" w:customStyle="1" w:styleId="WW8Num5z0">
    <w:name w:val="WW8Num5z0"/>
    <w:rsid w:val="00C441E0"/>
    <w:rPr>
      <w:rFonts w:ascii="Arial" w:hAnsi="Arial" w:cs="Arial" w:hint="default"/>
      <w:color w:val="FF0000"/>
      <w:sz w:val="24"/>
      <w:szCs w:val="24"/>
      <w:shd w:val="clear" w:color="auto" w:fill="FFFFFF"/>
    </w:rPr>
  </w:style>
  <w:style w:type="character" w:customStyle="1" w:styleId="WW8Num5z3">
    <w:name w:val="WW8Num5z3"/>
    <w:rsid w:val="00C441E0"/>
  </w:style>
  <w:style w:type="character" w:customStyle="1" w:styleId="WW8Num5z4">
    <w:name w:val="WW8Num5z4"/>
    <w:rsid w:val="00C441E0"/>
  </w:style>
  <w:style w:type="character" w:customStyle="1" w:styleId="WW8Num5z5">
    <w:name w:val="WW8Num5z5"/>
    <w:rsid w:val="00C441E0"/>
  </w:style>
  <w:style w:type="character" w:customStyle="1" w:styleId="WW8Num5z6">
    <w:name w:val="WW8Num5z6"/>
    <w:rsid w:val="00C441E0"/>
  </w:style>
  <w:style w:type="character" w:customStyle="1" w:styleId="WW8Num5z7">
    <w:name w:val="WW8Num5z7"/>
    <w:rsid w:val="00C441E0"/>
  </w:style>
  <w:style w:type="character" w:customStyle="1" w:styleId="WW8Num5z8">
    <w:name w:val="WW8Num5z8"/>
    <w:rsid w:val="00C441E0"/>
  </w:style>
  <w:style w:type="character" w:customStyle="1" w:styleId="5">
    <w:name w:val="Основной шрифт абзаца5"/>
    <w:rsid w:val="00C441E0"/>
  </w:style>
  <w:style w:type="character" w:customStyle="1" w:styleId="WW8Num5z1">
    <w:name w:val="WW8Num5z1"/>
    <w:rsid w:val="00C441E0"/>
    <w:rPr>
      <w:sz w:val="24"/>
      <w:szCs w:val="24"/>
    </w:rPr>
  </w:style>
  <w:style w:type="character" w:customStyle="1" w:styleId="WW8Num5z2">
    <w:name w:val="WW8Num5z2"/>
    <w:rsid w:val="00C441E0"/>
  </w:style>
  <w:style w:type="character" w:customStyle="1" w:styleId="WW8Num6z0">
    <w:name w:val="WW8Num6z0"/>
    <w:rsid w:val="00C441E0"/>
    <w:rPr>
      <w:rFonts w:ascii="Arial" w:hAnsi="Arial" w:cs="Arial" w:hint="default"/>
      <w:i/>
      <w:color w:val="FF0000"/>
      <w:sz w:val="24"/>
      <w:szCs w:val="24"/>
      <w:shd w:val="clear" w:color="auto" w:fill="FFFFFF"/>
    </w:rPr>
  </w:style>
  <w:style w:type="character" w:customStyle="1" w:styleId="WW8Num6z3">
    <w:name w:val="WW8Num6z3"/>
    <w:rsid w:val="00C441E0"/>
  </w:style>
  <w:style w:type="character" w:customStyle="1" w:styleId="WW8Num6z4">
    <w:name w:val="WW8Num6z4"/>
    <w:rsid w:val="00C441E0"/>
  </w:style>
  <w:style w:type="character" w:customStyle="1" w:styleId="WW8Num6z5">
    <w:name w:val="WW8Num6z5"/>
    <w:rsid w:val="00C441E0"/>
  </w:style>
  <w:style w:type="character" w:customStyle="1" w:styleId="WW8Num6z6">
    <w:name w:val="WW8Num6z6"/>
    <w:rsid w:val="00C441E0"/>
  </w:style>
  <w:style w:type="character" w:customStyle="1" w:styleId="WW8Num6z7">
    <w:name w:val="WW8Num6z7"/>
    <w:rsid w:val="00C441E0"/>
  </w:style>
  <w:style w:type="character" w:customStyle="1" w:styleId="WW8Num6z8">
    <w:name w:val="WW8Num6z8"/>
    <w:rsid w:val="00C441E0"/>
  </w:style>
  <w:style w:type="character" w:customStyle="1" w:styleId="43">
    <w:name w:val="Основной шрифт абзаца4"/>
    <w:rsid w:val="00C441E0"/>
  </w:style>
  <w:style w:type="character" w:customStyle="1" w:styleId="37">
    <w:name w:val="Основной шрифт абзаца3"/>
    <w:rsid w:val="00C441E0"/>
  </w:style>
  <w:style w:type="character" w:customStyle="1" w:styleId="WW8Num6z1">
    <w:name w:val="WW8Num6z1"/>
    <w:rsid w:val="00C441E0"/>
  </w:style>
  <w:style w:type="character" w:customStyle="1" w:styleId="WW8Num6z2">
    <w:name w:val="WW8Num6z2"/>
    <w:rsid w:val="00C441E0"/>
  </w:style>
  <w:style w:type="character" w:customStyle="1" w:styleId="WW8Num7z0">
    <w:name w:val="WW8Num7z0"/>
    <w:rsid w:val="00C441E0"/>
    <w:rPr>
      <w:color w:val="FF0000"/>
      <w:sz w:val="24"/>
      <w:szCs w:val="24"/>
    </w:rPr>
  </w:style>
  <w:style w:type="character" w:customStyle="1" w:styleId="WW8Num7z3">
    <w:name w:val="WW8Num7z3"/>
    <w:rsid w:val="00C441E0"/>
  </w:style>
  <w:style w:type="character" w:customStyle="1" w:styleId="WW8Num7z4">
    <w:name w:val="WW8Num7z4"/>
    <w:rsid w:val="00C441E0"/>
  </w:style>
  <w:style w:type="character" w:customStyle="1" w:styleId="WW8Num7z5">
    <w:name w:val="WW8Num7z5"/>
    <w:rsid w:val="00C441E0"/>
  </w:style>
  <w:style w:type="character" w:customStyle="1" w:styleId="WW8Num7z6">
    <w:name w:val="WW8Num7z6"/>
    <w:rsid w:val="00C441E0"/>
  </w:style>
  <w:style w:type="character" w:customStyle="1" w:styleId="WW8Num7z7">
    <w:name w:val="WW8Num7z7"/>
    <w:rsid w:val="00C441E0"/>
  </w:style>
  <w:style w:type="character" w:customStyle="1" w:styleId="WW8Num7z8">
    <w:name w:val="WW8Num7z8"/>
    <w:rsid w:val="00C441E0"/>
  </w:style>
  <w:style w:type="character" w:customStyle="1" w:styleId="27">
    <w:name w:val="Основной шрифт абзаца2"/>
    <w:rsid w:val="00C441E0"/>
  </w:style>
  <w:style w:type="character" w:customStyle="1" w:styleId="WW8Num2z1">
    <w:name w:val="WW8Num2z1"/>
    <w:rsid w:val="00C441E0"/>
  </w:style>
  <w:style w:type="character" w:customStyle="1" w:styleId="WW8Num2z2">
    <w:name w:val="WW8Num2z2"/>
    <w:rsid w:val="00C441E0"/>
  </w:style>
  <w:style w:type="character" w:customStyle="1" w:styleId="WW8Num3z1">
    <w:name w:val="WW8Num3z1"/>
    <w:rsid w:val="00C441E0"/>
  </w:style>
  <w:style w:type="character" w:customStyle="1" w:styleId="WW8Num3z2">
    <w:name w:val="WW8Num3z2"/>
    <w:rsid w:val="00C441E0"/>
  </w:style>
  <w:style w:type="character" w:customStyle="1" w:styleId="WW8Num8z0">
    <w:name w:val="WW8Num8z0"/>
    <w:rsid w:val="00C441E0"/>
    <w:rPr>
      <w:rFonts w:hint="default"/>
    </w:rPr>
  </w:style>
  <w:style w:type="character" w:customStyle="1" w:styleId="WW8Num8z1">
    <w:name w:val="WW8Num8z1"/>
    <w:rsid w:val="00C441E0"/>
  </w:style>
  <w:style w:type="character" w:customStyle="1" w:styleId="WW8Num8z2">
    <w:name w:val="WW8Num8z2"/>
    <w:rsid w:val="00C441E0"/>
  </w:style>
  <w:style w:type="character" w:customStyle="1" w:styleId="WW8Num8z3">
    <w:name w:val="WW8Num8z3"/>
    <w:rsid w:val="00C441E0"/>
  </w:style>
  <w:style w:type="character" w:customStyle="1" w:styleId="WW8Num8z4">
    <w:name w:val="WW8Num8z4"/>
    <w:rsid w:val="00C441E0"/>
  </w:style>
  <w:style w:type="character" w:customStyle="1" w:styleId="WW8Num8z5">
    <w:name w:val="WW8Num8z5"/>
    <w:rsid w:val="00C441E0"/>
  </w:style>
  <w:style w:type="character" w:customStyle="1" w:styleId="WW8Num8z6">
    <w:name w:val="WW8Num8z6"/>
    <w:rsid w:val="00C441E0"/>
  </w:style>
  <w:style w:type="character" w:customStyle="1" w:styleId="WW8Num8z7">
    <w:name w:val="WW8Num8z7"/>
    <w:rsid w:val="00C441E0"/>
  </w:style>
  <w:style w:type="character" w:customStyle="1" w:styleId="WW8Num8z8">
    <w:name w:val="WW8Num8z8"/>
    <w:rsid w:val="00C441E0"/>
  </w:style>
  <w:style w:type="character" w:customStyle="1" w:styleId="WW8Num9z0">
    <w:name w:val="WW8Num9z0"/>
    <w:rsid w:val="00C441E0"/>
    <w:rPr>
      <w:rFonts w:hint="default"/>
    </w:rPr>
  </w:style>
  <w:style w:type="character" w:customStyle="1" w:styleId="WW8Num10z0">
    <w:name w:val="WW8Num10z0"/>
    <w:rsid w:val="00C441E0"/>
    <w:rPr>
      <w:rFonts w:hint="default"/>
    </w:rPr>
  </w:style>
  <w:style w:type="character" w:customStyle="1" w:styleId="WW8Num10z1">
    <w:name w:val="WW8Num10z1"/>
    <w:rsid w:val="00C441E0"/>
  </w:style>
  <w:style w:type="character" w:customStyle="1" w:styleId="WW8Num10z2">
    <w:name w:val="WW8Num10z2"/>
    <w:rsid w:val="00C441E0"/>
  </w:style>
  <w:style w:type="character" w:customStyle="1" w:styleId="WW8Num10z3">
    <w:name w:val="WW8Num10z3"/>
    <w:rsid w:val="00C441E0"/>
  </w:style>
  <w:style w:type="character" w:customStyle="1" w:styleId="WW8Num10z4">
    <w:name w:val="WW8Num10z4"/>
    <w:rsid w:val="00C441E0"/>
  </w:style>
  <w:style w:type="character" w:customStyle="1" w:styleId="WW8Num10z5">
    <w:name w:val="WW8Num10z5"/>
    <w:rsid w:val="00C441E0"/>
  </w:style>
  <w:style w:type="character" w:customStyle="1" w:styleId="WW8Num10z6">
    <w:name w:val="WW8Num10z6"/>
    <w:rsid w:val="00C441E0"/>
  </w:style>
  <w:style w:type="character" w:customStyle="1" w:styleId="WW8Num10z7">
    <w:name w:val="WW8Num10z7"/>
    <w:rsid w:val="00C441E0"/>
  </w:style>
  <w:style w:type="character" w:customStyle="1" w:styleId="WW8Num10z8">
    <w:name w:val="WW8Num10z8"/>
    <w:rsid w:val="00C441E0"/>
  </w:style>
  <w:style w:type="character" w:customStyle="1" w:styleId="WW8Num11z0">
    <w:name w:val="WW8Num11z0"/>
    <w:rsid w:val="00C441E0"/>
    <w:rPr>
      <w:rFonts w:hint="default"/>
    </w:rPr>
  </w:style>
  <w:style w:type="character" w:customStyle="1" w:styleId="WW8Num11z1">
    <w:name w:val="WW8Num11z1"/>
    <w:rsid w:val="00C441E0"/>
  </w:style>
  <w:style w:type="character" w:customStyle="1" w:styleId="WW8Num11z2">
    <w:name w:val="WW8Num11z2"/>
    <w:rsid w:val="00C441E0"/>
  </w:style>
  <w:style w:type="character" w:customStyle="1" w:styleId="WW8Num11z3">
    <w:name w:val="WW8Num11z3"/>
    <w:rsid w:val="00C441E0"/>
  </w:style>
  <w:style w:type="character" w:customStyle="1" w:styleId="WW8Num11z4">
    <w:name w:val="WW8Num11z4"/>
    <w:rsid w:val="00C441E0"/>
  </w:style>
  <w:style w:type="character" w:customStyle="1" w:styleId="WW8Num11z5">
    <w:name w:val="WW8Num11z5"/>
    <w:rsid w:val="00C441E0"/>
  </w:style>
  <w:style w:type="character" w:customStyle="1" w:styleId="WW8Num11z6">
    <w:name w:val="WW8Num11z6"/>
    <w:rsid w:val="00C441E0"/>
  </w:style>
  <w:style w:type="character" w:customStyle="1" w:styleId="WW8Num11z7">
    <w:name w:val="WW8Num11z7"/>
    <w:rsid w:val="00C441E0"/>
  </w:style>
  <w:style w:type="character" w:customStyle="1" w:styleId="WW8Num11z8">
    <w:name w:val="WW8Num11z8"/>
    <w:rsid w:val="00C441E0"/>
  </w:style>
  <w:style w:type="character" w:customStyle="1" w:styleId="WW8Num12z0">
    <w:name w:val="WW8Num12z0"/>
    <w:rsid w:val="00C441E0"/>
    <w:rPr>
      <w:rFonts w:hint="default"/>
    </w:rPr>
  </w:style>
  <w:style w:type="character" w:customStyle="1" w:styleId="19">
    <w:name w:val="Основной шрифт абзаца1"/>
    <w:rsid w:val="00C441E0"/>
  </w:style>
  <w:style w:type="character" w:styleId="aff1">
    <w:name w:val="page number"/>
    <w:rsid w:val="00C441E0"/>
  </w:style>
  <w:style w:type="character" w:customStyle="1" w:styleId="aff2">
    <w:name w:val="Текст сноски Знак"/>
    <w:basedOn w:val="19"/>
    <w:rsid w:val="00C441E0"/>
  </w:style>
  <w:style w:type="character" w:customStyle="1" w:styleId="aff3">
    <w:name w:val="Символ сноски"/>
    <w:rsid w:val="00C441E0"/>
    <w:rPr>
      <w:vertAlign w:val="superscript"/>
    </w:rPr>
  </w:style>
  <w:style w:type="character" w:customStyle="1" w:styleId="aff4">
    <w:name w:val="Без интервала Знак"/>
    <w:rsid w:val="00C441E0"/>
    <w:rPr>
      <w:rFonts w:ascii="Calibri" w:hAnsi="Calibri" w:cs="Calibri"/>
      <w:sz w:val="22"/>
      <w:szCs w:val="22"/>
    </w:rPr>
  </w:style>
  <w:style w:type="character" w:customStyle="1" w:styleId="aff5">
    <w:name w:val="Символ нумерации"/>
    <w:rsid w:val="00C441E0"/>
    <w:rPr>
      <w:sz w:val="24"/>
      <w:szCs w:val="24"/>
    </w:rPr>
  </w:style>
  <w:style w:type="character" w:customStyle="1" w:styleId="aff6">
    <w:name w:val="Маркеры списка"/>
    <w:rsid w:val="00C441E0"/>
    <w:rPr>
      <w:rFonts w:ascii="OpenSymbol" w:eastAsia="OpenSymbol" w:hAnsi="OpenSymbol" w:cs="OpenSymbol"/>
    </w:rPr>
  </w:style>
  <w:style w:type="paragraph" w:customStyle="1" w:styleId="1a">
    <w:name w:val="Заголовок1"/>
    <w:basedOn w:val="a"/>
    <w:next w:val="a3"/>
    <w:rsid w:val="00C441E0"/>
    <w:pPr>
      <w:keepNext/>
      <w:spacing w:before="240" w:after="120"/>
    </w:pPr>
    <w:rPr>
      <w:rFonts w:ascii="Arial" w:eastAsia="Microsoft YaHei" w:hAnsi="Arial" w:cs="Arial"/>
      <w:sz w:val="28"/>
      <w:szCs w:val="28"/>
      <w:lang w:eastAsia="ar-SA"/>
    </w:rPr>
  </w:style>
  <w:style w:type="paragraph" w:styleId="aff7">
    <w:name w:val="List"/>
    <w:basedOn w:val="a3"/>
    <w:rsid w:val="00C441E0"/>
    <w:rPr>
      <w:rFonts w:cs="Arial"/>
      <w:lang w:eastAsia="ar-SA"/>
    </w:rPr>
  </w:style>
  <w:style w:type="paragraph" w:customStyle="1" w:styleId="50">
    <w:name w:val="Название5"/>
    <w:basedOn w:val="a"/>
    <w:rsid w:val="00C441E0"/>
    <w:pPr>
      <w:suppressLineNumbers/>
      <w:spacing w:before="120" w:after="120"/>
    </w:pPr>
    <w:rPr>
      <w:rFonts w:cs="Arial"/>
      <w:i/>
      <w:iCs/>
      <w:sz w:val="24"/>
      <w:szCs w:val="24"/>
      <w:lang w:eastAsia="ar-SA"/>
    </w:rPr>
  </w:style>
  <w:style w:type="paragraph" w:customStyle="1" w:styleId="51">
    <w:name w:val="Указатель5"/>
    <w:basedOn w:val="a"/>
    <w:rsid w:val="00C441E0"/>
    <w:pPr>
      <w:suppressLineNumbers/>
    </w:pPr>
    <w:rPr>
      <w:rFonts w:cs="Arial"/>
      <w:lang w:eastAsia="ar-SA"/>
    </w:rPr>
  </w:style>
  <w:style w:type="paragraph" w:customStyle="1" w:styleId="44">
    <w:name w:val="Название4"/>
    <w:basedOn w:val="a"/>
    <w:rsid w:val="00C441E0"/>
    <w:pPr>
      <w:suppressLineNumbers/>
      <w:spacing w:before="120" w:after="120"/>
    </w:pPr>
    <w:rPr>
      <w:rFonts w:cs="Arial"/>
      <w:i/>
      <w:iCs/>
      <w:sz w:val="24"/>
      <w:szCs w:val="24"/>
      <w:lang w:eastAsia="ar-SA"/>
    </w:rPr>
  </w:style>
  <w:style w:type="paragraph" w:customStyle="1" w:styleId="45">
    <w:name w:val="Указатель4"/>
    <w:basedOn w:val="a"/>
    <w:rsid w:val="00C441E0"/>
    <w:pPr>
      <w:suppressLineNumbers/>
    </w:pPr>
    <w:rPr>
      <w:rFonts w:cs="Arial"/>
      <w:lang w:eastAsia="ar-SA"/>
    </w:rPr>
  </w:style>
  <w:style w:type="paragraph" w:customStyle="1" w:styleId="38">
    <w:name w:val="Название3"/>
    <w:basedOn w:val="a"/>
    <w:rsid w:val="00C441E0"/>
    <w:pPr>
      <w:suppressLineNumbers/>
      <w:spacing w:before="120" w:after="120"/>
    </w:pPr>
    <w:rPr>
      <w:rFonts w:cs="Arial"/>
      <w:i/>
      <w:iCs/>
      <w:sz w:val="24"/>
      <w:szCs w:val="24"/>
      <w:lang w:eastAsia="ar-SA"/>
    </w:rPr>
  </w:style>
  <w:style w:type="paragraph" w:customStyle="1" w:styleId="39">
    <w:name w:val="Указатель3"/>
    <w:basedOn w:val="a"/>
    <w:rsid w:val="00C441E0"/>
    <w:pPr>
      <w:suppressLineNumbers/>
    </w:pPr>
    <w:rPr>
      <w:rFonts w:cs="Arial"/>
      <w:lang w:eastAsia="ar-SA"/>
    </w:rPr>
  </w:style>
  <w:style w:type="paragraph" w:customStyle="1" w:styleId="28">
    <w:name w:val="Название2"/>
    <w:basedOn w:val="a"/>
    <w:rsid w:val="00C441E0"/>
    <w:pPr>
      <w:suppressLineNumbers/>
      <w:spacing w:before="120" w:after="120"/>
    </w:pPr>
    <w:rPr>
      <w:rFonts w:cs="Arial"/>
      <w:i/>
      <w:iCs/>
      <w:sz w:val="24"/>
      <w:szCs w:val="24"/>
      <w:lang w:eastAsia="ar-SA"/>
    </w:rPr>
  </w:style>
  <w:style w:type="paragraph" w:customStyle="1" w:styleId="29">
    <w:name w:val="Указатель2"/>
    <w:basedOn w:val="a"/>
    <w:rsid w:val="00C441E0"/>
    <w:pPr>
      <w:suppressLineNumbers/>
    </w:pPr>
    <w:rPr>
      <w:rFonts w:cs="Arial"/>
      <w:lang w:eastAsia="ar-SA"/>
    </w:rPr>
  </w:style>
  <w:style w:type="paragraph" w:customStyle="1" w:styleId="1b">
    <w:name w:val="Название1"/>
    <w:basedOn w:val="a"/>
    <w:rsid w:val="00C441E0"/>
    <w:pPr>
      <w:suppressLineNumbers/>
      <w:spacing w:before="120" w:after="120"/>
    </w:pPr>
    <w:rPr>
      <w:rFonts w:cs="Arial"/>
      <w:i/>
      <w:iCs/>
      <w:sz w:val="24"/>
      <w:szCs w:val="24"/>
      <w:lang w:eastAsia="ar-SA"/>
    </w:rPr>
  </w:style>
  <w:style w:type="paragraph" w:customStyle="1" w:styleId="1c">
    <w:name w:val="Указатель1"/>
    <w:basedOn w:val="a"/>
    <w:rsid w:val="00C441E0"/>
    <w:pPr>
      <w:suppressLineNumbers/>
    </w:pPr>
    <w:rPr>
      <w:rFonts w:cs="Arial"/>
      <w:lang w:eastAsia="ar-SA"/>
    </w:rPr>
  </w:style>
  <w:style w:type="character" w:customStyle="1" w:styleId="1d">
    <w:name w:val="Текст выноски Знак1"/>
    <w:basedOn w:val="a0"/>
    <w:rsid w:val="00C441E0"/>
    <w:rPr>
      <w:rFonts w:ascii="Tahoma" w:hAnsi="Tahoma" w:cs="Tahoma"/>
      <w:sz w:val="16"/>
      <w:szCs w:val="16"/>
      <w:lang w:eastAsia="ar-SA"/>
    </w:rPr>
  </w:style>
  <w:style w:type="paragraph" w:customStyle="1" w:styleId="310">
    <w:name w:val="Основной текст с отступом 31"/>
    <w:basedOn w:val="a"/>
    <w:rsid w:val="00C441E0"/>
    <w:pPr>
      <w:spacing w:after="120"/>
      <w:ind w:left="283"/>
    </w:pPr>
    <w:rPr>
      <w:sz w:val="16"/>
      <w:szCs w:val="16"/>
      <w:lang w:eastAsia="ar-SA"/>
    </w:rPr>
  </w:style>
  <w:style w:type="paragraph" w:styleId="aff8">
    <w:name w:val="footnote text"/>
    <w:basedOn w:val="a"/>
    <w:link w:val="1e"/>
    <w:rsid w:val="00C441E0"/>
    <w:rPr>
      <w:lang w:eastAsia="ar-SA"/>
    </w:rPr>
  </w:style>
  <w:style w:type="character" w:customStyle="1" w:styleId="1e">
    <w:name w:val="Текст сноски Знак1"/>
    <w:basedOn w:val="a0"/>
    <w:link w:val="aff8"/>
    <w:rsid w:val="00C441E0"/>
    <w:rPr>
      <w:rFonts w:ascii="Times New Roman" w:eastAsia="Times New Roman" w:hAnsi="Times New Roman" w:cs="Times New Roman"/>
      <w:sz w:val="20"/>
      <w:szCs w:val="20"/>
      <w:lang w:eastAsia="ar-SA"/>
    </w:rPr>
  </w:style>
  <w:style w:type="paragraph" w:customStyle="1" w:styleId="aff9">
    <w:name w:val="Содержимое таблицы"/>
    <w:basedOn w:val="a"/>
    <w:rsid w:val="00C441E0"/>
    <w:pPr>
      <w:suppressLineNumbers/>
    </w:pPr>
    <w:rPr>
      <w:lang w:eastAsia="ar-SA"/>
    </w:rPr>
  </w:style>
  <w:style w:type="paragraph" w:customStyle="1" w:styleId="affa">
    <w:name w:val="Заголовок таблицы"/>
    <w:basedOn w:val="aff9"/>
    <w:rsid w:val="00C441E0"/>
    <w:pPr>
      <w:jc w:val="center"/>
    </w:pPr>
    <w:rPr>
      <w:b/>
      <w:bCs/>
    </w:rPr>
  </w:style>
  <w:style w:type="paragraph" w:customStyle="1" w:styleId="formattext">
    <w:name w:val="formattext"/>
    <w:basedOn w:val="a"/>
    <w:rsid w:val="00C441E0"/>
    <w:pPr>
      <w:spacing w:before="280" w:after="280"/>
    </w:pPr>
    <w:rPr>
      <w:sz w:val="24"/>
      <w:szCs w:val="24"/>
      <w:lang w:eastAsia="ar-SA"/>
    </w:rPr>
  </w:style>
  <w:style w:type="character" w:customStyle="1" w:styleId="hl">
    <w:name w:val="hl"/>
    <w:basedOn w:val="a0"/>
    <w:rsid w:val="00C441E0"/>
  </w:style>
  <w:style w:type="character" w:customStyle="1" w:styleId="6Exact">
    <w:name w:val="Основной текст (6) Exact"/>
    <w:basedOn w:val="a0"/>
    <w:link w:val="61"/>
    <w:uiPriority w:val="99"/>
    <w:locked/>
    <w:rsid w:val="00C441E0"/>
    <w:rPr>
      <w:rFonts w:ascii="Times New Roman" w:hAnsi="Times New Roman" w:cs="Times New Roman"/>
      <w:shd w:val="clear" w:color="auto" w:fill="FFFFFF"/>
    </w:rPr>
  </w:style>
  <w:style w:type="paragraph" w:customStyle="1" w:styleId="61">
    <w:name w:val="Основной текст (6)"/>
    <w:basedOn w:val="a"/>
    <w:link w:val="6Exact"/>
    <w:uiPriority w:val="99"/>
    <w:rsid w:val="00C441E0"/>
    <w:pPr>
      <w:widowControl w:val="0"/>
      <w:shd w:val="clear" w:color="auto" w:fill="FFFFFF"/>
      <w:spacing w:line="240" w:lineRule="atLeast"/>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fc77c7117187684ab0cb02c7ee53952df0de55be/"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mfc53.nov.ru/" TargetMode="External"/><Relationship Id="rId2" Type="http://schemas.openxmlformats.org/officeDocument/2006/relationships/numbering" Target="numbering.xml"/><Relationship Id="rId16" Type="http://schemas.openxmlformats.org/officeDocument/2006/relationships/hyperlink" Target="consultantplus://offline/ref=C2A175470A4B273865066485851DEF34987C99A4E8188A1F361A7A7E626DAA35FAA245466D920AF4CA99B14740E31814FB3077AF4780B3CDFD1B34ECQCmDL" TargetMode="External"/><Relationship Id="rId20" Type="http://schemas.openxmlformats.org/officeDocument/2006/relationships/hyperlink" Target="consultantplus://offline/ref=7C9D763240F15EF804753A58B2BB1230DD675C022CBC16C395D9875C71197F5DE8D418FEB404049CE9B4DC0705V1s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webSettings" Target="webSettings.xml"/><Relationship Id="rId15" Type="http://schemas.openxmlformats.org/officeDocument/2006/relationships/hyperlink" Target="consultantplus://offline/ref=1777711F9B779B1FC45D69F1065ED0A56BD0F6888C41C63276C9F9F5A222011470AAD12595C09DE85B17394E53E272DCv41AH" TargetMode="External"/><Relationship Id="rId10" Type="http://schemas.openxmlformats.org/officeDocument/2006/relationships/hyperlink" Target="consultantplus://offline/ref=1212CE0307CA0C347E8D40D163DFEBE900D65CB4A8687B12437480B11542B9E4BE5526B5D5D4C12A5D429B7A881375D6F4B492DE43796213j9F5G"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consultant.ru/document/cons_doc_LAW_301011/d43ae8ece00bbaa3bc825d04067c64adebeae28c/" TargetMode="External"/><Relationship Id="rId14" Type="http://schemas.openxmlformats.org/officeDocument/2006/relationships/hyperlink" Target="consultantplus://offline/ref=1777711F9B779B1FC45D77FC10328CAA68DBA9858445C86C2996A2A8F52B0B4325E5D079D2948EEB5F173B4B4CvE1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E029-ADCB-4CA1-9328-C64A03B5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13359</Words>
  <Characters>76148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Olga</cp:lastModifiedBy>
  <cp:revision>3</cp:revision>
  <cp:lastPrinted>2021-06-10T09:41:00Z</cp:lastPrinted>
  <dcterms:created xsi:type="dcterms:W3CDTF">2021-06-10T09:36:00Z</dcterms:created>
  <dcterms:modified xsi:type="dcterms:W3CDTF">2021-06-10T09:41:00Z</dcterms:modified>
</cp:coreProperties>
</file>