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B" w:rsidRDefault="004875CB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4DA2" w:rsidRPr="00447515" w:rsidRDefault="003F4DA2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ИНФОРМАЦИЯ</w:t>
      </w:r>
      <w:r w:rsidR="00B168C9" w:rsidRPr="00447515">
        <w:rPr>
          <w:b/>
          <w:sz w:val="28"/>
          <w:szCs w:val="28"/>
        </w:rPr>
        <w:t xml:space="preserve"> </w:t>
      </w:r>
    </w:p>
    <w:p w:rsidR="003F4DA2" w:rsidRPr="00447515" w:rsidRDefault="00B168C9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о проведении общественного обсуждения</w:t>
      </w:r>
      <w:r w:rsidR="00107D2E" w:rsidRPr="00447515">
        <w:rPr>
          <w:b/>
          <w:sz w:val="28"/>
          <w:szCs w:val="28"/>
        </w:rPr>
        <w:t xml:space="preserve"> </w:t>
      </w:r>
    </w:p>
    <w:p w:rsidR="00447515" w:rsidRPr="00447515" w:rsidRDefault="00107D2E" w:rsidP="00447515">
      <w:pPr>
        <w:jc w:val="center"/>
        <w:rPr>
          <w:sz w:val="28"/>
          <w:szCs w:val="28"/>
        </w:rPr>
      </w:pPr>
      <w:r w:rsidRPr="00447515">
        <w:rPr>
          <w:sz w:val="28"/>
          <w:szCs w:val="28"/>
        </w:rPr>
        <w:t xml:space="preserve">проекта </w:t>
      </w:r>
      <w:r w:rsidR="00447515" w:rsidRPr="00447515">
        <w:rPr>
          <w:sz w:val="28"/>
          <w:szCs w:val="28"/>
        </w:rPr>
        <w:t xml:space="preserve">постановления Администрации муниципального округа </w:t>
      </w:r>
    </w:p>
    <w:p w:rsidR="00C91A3D" w:rsidRPr="00A60204" w:rsidRDefault="00447515" w:rsidP="00A60204">
      <w:pPr>
        <w:jc w:val="center"/>
        <w:rPr>
          <w:sz w:val="28"/>
          <w:szCs w:val="28"/>
        </w:rPr>
      </w:pPr>
      <w:r w:rsidRPr="00447515">
        <w:rPr>
          <w:sz w:val="28"/>
          <w:szCs w:val="28"/>
        </w:rPr>
        <w:t xml:space="preserve">«Об утверждении формы проверочного листа, </w:t>
      </w:r>
      <w:r w:rsidR="00A60204">
        <w:rPr>
          <w:sz w:val="28"/>
          <w:szCs w:val="28"/>
        </w:rPr>
        <w:t xml:space="preserve"> </w:t>
      </w:r>
      <w:r w:rsidRPr="00447515">
        <w:rPr>
          <w:sz w:val="28"/>
          <w:szCs w:val="28"/>
        </w:rPr>
        <w:t xml:space="preserve">применяемого при осуществлении муниципального </w:t>
      </w:r>
      <w:r w:rsidR="00A60204" w:rsidRPr="00A60204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Солецкого муниципального округа</w:t>
      </w:r>
      <w:r w:rsidRPr="00447515">
        <w:rPr>
          <w:sz w:val="28"/>
          <w:szCs w:val="28"/>
        </w:rPr>
        <w:t>»</w:t>
      </w:r>
    </w:p>
    <w:p w:rsidR="00107D2E" w:rsidRDefault="00107D2E" w:rsidP="00B168C9">
      <w:pPr>
        <w:pStyle w:val="formattexttopleveltext"/>
        <w:spacing w:before="0" w:beforeAutospacing="0" w:after="0" w:afterAutospacing="0"/>
        <w:rPr>
          <w:sz w:val="28"/>
        </w:rPr>
      </w:pPr>
    </w:p>
    <w:p w:rsidR="00107D2E" w:rsidRPr="00447515" w:rsidRDefault="00107D2E" w:rsidP="00A60204">
      <w:pPr>
        <w:jc w:val="center"/>
        <w:rPr>
          <w:b w:val="0"/>
          <w:sz w:val="28"/>
          <w:szCs w:val="28"/>
          <w:lang w:eastAsia="en-US"/>
        </w:rPr>
      </w:pPr>
      <w:proofErr w:type="gramStart"/>
      <w:r w:rsidRPr="00447515">
        <w:rPr>
          <w:b w:val="0"/>
          <w:sz w:val="28"/>
        </w:rPr>
        <w:t xml:space="preserve">Проект </w:t>
      </w:r>
      <w:r w:rsidR="00447515" w:rsidRPr="00447515">
        <w:rPr>
          <w:b w:val="0"/>
          <w:sz w:val="28"/>
          <w:szCs w:val="28"/>
        </w:rPr>
        <w:t>постановления Администрации муниципального округа «Об утверждении формы проверочного листа, применяемого п</w:t>
      </w:r>
      <w:r w:rsidR="00A60204">
        <w:rPr>
          <w:b w:val="0"/>
          <w:sz w:val="28"/>
          <w:szCs w:val="28"/>
        </w:rPr>
        <w:t xml:space="preserve">ри осуществлении муниципального </w:t>
      </w:r>
      <w:r w:rsidR="00A60204" w:rsidRPr="00A60204">
        <w:rPr>
          <w:b w:val="0"/>
          <w:sz w:val="28"/>
          <w:szCs w:val="28"/>
          <w:lang w:eastAsia="en-US"/>
        </w:rPr>
        <w:t xml:space="preserve">контроля на автомобильном транспорте, городском наземном электрическом транспорте и в дорожном хозяйстве Солецкого </w:t>
      </w:r>
      <w:r w:rsidR="00A60204">
        <w:rPr>
          <w:b w:val="0"/>
          <w:sz w:val="28"/>
          <w:szCs w:val="28"/>
          <w:lang w:eastAsia="en-US"/>
        </w:rPr>
        <w:t xml:space="preserve"> </w:t>
      </w:r>
      <w:r w:rsidR="00A60204" w:rsidRPr="00A60204">
        <w:rPr>
          <w:b w:val="0"/>
          <w:sz w:val="28"/>
          <w:szCs w:val="28"/>
          <w:lang w:eastAsia="en-US"/>
        </w:rPr>
        <w:t>муниципального округа</w:t>
      </w:r>
      <w:r w:rsidR="00447515" w:rsidRPr="00447515">
        <w:rPr>
          <w:b w:val="0"/>
          <w:bCs w:val="0"/>
          <w:sz w:val="28"/>
          <w:szCs w:val="28"/>
        </w:rPr>
        <w:t>»</w:t>
      </w:r>
      <w:r w:rsidRPr="00447515">
        <w:rPr>
          <w:b w:val="0"/>
          <w:sz w:val="28"/>
        </w:rPr>
        <w:t xml:space="preserve"> разработан в соответствии </w:t>
      </w:r>
      <w:r w:rsidRPr="00447515">
        <w:rPr>
          <w:b w:val="0"/>
          <w:sz w:val="28"/>
          <w:szCs w:val="28"/>
        </w:rPr>
        <w:t xml:space="preserve">со статьей </w:t>
      </w:r>
      <w:r w:rsidR="00447515" w:rsidRPr="00447515">
        <w:rPr>
          <w:b w:val="0"/>
          <w:sz w:val="28"/>
          <w:szCs w:val="28"/>
        </w:rPr>
        <w:t>53</w:t>
      </w:r>
      <w:r w:rsidRPr="00447515">
        <w:rPr>
          <w:b w:val="0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</w:t>
      </w:r>
      <w:r w:rsidR="00447515" w:rsidRPr="00447515">
        <w:rPr>
          <w:b w:val="0"/>
          <w:sz w:val="28"/>
          <w:szCs w:val="28"/>
        </w:rPr>
        <w:t>27</w:t>
      </w:r>
      <w:r w:rsidRPr="00447515">
        <w:rPr>
          <w:b w:val="0"/>
          <w:sz w:val="28"/>
          <w:szCs w:val="28"/>
        </w:rPr>
        <w:t>.</w:t>
      </w:r>
      <w:r w:rsidR="00447515" w:rsidRPr="00447515">
        <w:rPr>
          <w:b w:val="0"/>
          <w:sz w:val="28"/>
          <w:szCs w:val="28"/>
        </w:rPr>
        <w:t>10</w:t>
      </w:r>
      <w:r w:rsidRPr="00447515">
        <w:rPr>
          <w:b w:val="0"/>
          <w:sz w:val="28"/>
          <w:szCs w:val="28"/>
        </w:rPr>
        <w:t xml:space="preserve">.2021 № </w:t>
      </w:r>
      <w:r w:rsidR="00447515" w:rsidRPr="00447515">
        <w:rPr>
          <w:b w:val="0"/>
          <w:sz w:val="28"/>
          <w:szCs w:val="28"/>
        </w:rPr>
        <w:t>1844</w:t>
      </w:r>
      <w:r w:rsidRPr="00447515">
        <w:rPr>
          <w:b w:val="0"/>
          <w:sz w:val="28"/>
          <w:szCs w:val="28"/>
        </w:rPr>
        <w:t xml:space="preserve"> «</w:t>
      </w:r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>Об</w:t>
      </w:r>
      <w:proofErr w:type="gramEnd"/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>утверждении</w:t>
      </w:r>
      <w:proofErr w:type="gramEnd"/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447515">
        <w:rPr>
          <w:b w:val="0"/>
          <w:sz w:val="28"/>
          <w:szCs w:val="28"/>
        </w:rPr>
        <w:t>».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A60204" w:rsidRDefault="00A60204" w:rsidP="00A60204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>
        <w:rPr>
          <w:b/>
          <w:color w:val="000000"/>
          <w:sz w:val="28"/>
          <w:szCs w:val="28"/>
          <w:u w:val="single"/>
        </w:rPr>
        <w:t>с 10.11.2021 по 9.12</w:t>
      </w:r>
      <w:r w:rsidRPr="003F4DA2">
        <w:rPr>
          <w:b/>
          <w:color w:val="000000"/>
          <w:sz w:val="28"/>
          <w:szCs w:val="28"/>
          <w:u w:val="single"/>
        </w:rPr>
        <w:t>.2021 (включительно)</w:t>
      </w:r>
    </w:p>
    <w:p w:rsidR="00A60204" w:rsidRDefault="00A60204" w:rsidP="00A60204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A60204" w:rsidRPr="00DC651C" w:rsidRDefault="00A60204" w:rsidP="00A60204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r w:rsidRPr="00DC651C">
        <w:t>soladmgkh@mail.ru</w:t>
      </w:r>
    </w:p>
    <w:p w:rsidR="00A60204" w:rsidRPr="00E50360" w:rsidRDefault="00A60204" w:rsidP="00A60204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A60204" w:rsidRPr="003F4DA2" w:rsidRDefault="00A60204" w:rsidP="00A60204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>
        <w:rPr>
          <w:b/>
          <w:sz w:val="28"/>
        </w:rPr>
        <w:t>с 10.12.2021 по 20.12</w:t>
      </w:r>
      <w:r w:rsidRPr="003F4DA2">
        <w:rPr>
          <w:b/>
          <w:sz w:val="28"/>
        </w:rPr>
        <w:t>.2021 (включительно)</w:t>
      </w:r>
    </w:p>
    <w:p w:rsidR="00A60204" w:rsidRDefault="00A60204" w:rsidP="00A60204">
      <w:pPr>
        <w:pStyle w:val="afd"/>
        <w:tabs>
          <w:tab w:val="left" w:pos="708"/>
        </w:tabs>
        <w:spacing w:line="240" w:lineRule="auto"/>
        <w:jc w:val="right"/>
        <w:rPr>
          <w:b w:val="0"/>
          <w:caps w:val="0"/>
          <w:sz w:val="26"/>
          <w:szCs w:val="26"/>
        </w:rPr>
      </w:pPr>
    </w:p>
    <w:p w:rsidR="00A60204" w:rsidRDefault="00A60204" w:rsidP="00A60204"/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981615" w:rsidRDefault="009816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981615" w:rsidRDefault="009816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981615" w:rsidRDefault="009816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875CB" w:rsidRDefault="004875CB" w:rsidP="00447515">
      <w:pPr>
        <w:jc w:val="right"/>
        <w:rPr>
          <w:b w:val="0"/>
          <w:sz w:val="16"/>
          <w:szCs w:val="16"/>
        </w:rPr>
      </w:pPr>
    </w:p>
    <w:p w:rsidR="004875CB" w:rsidRDefault="004875CB" w:rsidP="00447515">
      <w:pPr>
        <w:jc w:val="right"/>
        <w:rPr>
          <w:b w:val="0"/>
          <w:sz w:val="16"/>
          <w:szCs w:val="16"/>
        </w:rPr>
      </w:pPr>
    </w:p>
    <w:p w:rsidR="004875CB" w:rsidRDefault="004875CB" w:rsidP="00447515">
      <w:pPr>
        <w:jc w:val="right"/>
        <w:rPr>
          <w:b w:val="0"/>
          <w:sz w:val="16"/>
          <w:szCs w:val="16"/>
        </w:rPr>
      </w:pPr>
    </w:p>
    <w:p w:rsidR="004875CB" w:rsidRDefault="004875CB" w:rsidP="00447515">
      <w:pPr>
        <w:jc w:val="right"/>
        <w:rPr>
          <w:b w:val="0"/>
          <w:sz w:val="16"/>
          <w:szCs w:val="16"/>
        </w:rPr>
      </w:pPr>
    </w:p>
    <w:p w:rsidR="00447515" w:rsidRPr="00447515" w:rsidRDefault="00447515" w:rsidP="00447515">
      <w:pPr>
        <w:jc w:val="right"/>
        <w:rPr>
          <w:b w:val="0"/>
        </w:rPr>
      </w:pPr>
      <w:r w:rsidRPr="00447515">
        <w:rPr>
          <w:b w:val="0"/>
          <w:sz w:val="16"/>
          <w:szCs w:val="16"/>
        </w:rPr>
        <w:lastRenderedPageBreak/>
        <w:t>Проект</w:t>
      </w: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447515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447515" w:rsidRPr="00447515" w:rsidRDefault="00447515" w:rsidP="00447515">
      <w:pPr>
        <w:jc w:val="center"/>
        <w:rPr>
          <w:b w:val="0"/>
          <w:caps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новгородская область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Администрация Солецкого муниципального ОКРУГА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447515">
        <w:rPr>
          <w:rFonts w:ascii="Times New Roman" w:hAnsi="Times New Roman" w:cs="Times New Roman"/>
          <w:caps/>
          <w:color w:val="auto"/>
        </w:rPr>
        <w:t>П</w:t>
      </w:r>
      <w:proofErr w:type="gramEnd"/>
      <w:r w:rsidRPr="00447515">
        <w:rPr>
          <w:rFonts w:ascii="Times New Roman" w:hAnsi="Times New Roman" w:cs="Times New Roman"/>
          <w:caps/>
          <w:color w:val="auto"/>
        </w:rPr>
        <w:t xml:space="preserve"> о с т а н о в л е н и е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447515" w:rsidRPr="00447515" w:rsidTr="00447515">
        <w:trPr>
          <w:trHeight w:val="536"/>
        </w:trPr>
        <w:tc>
          <w:tcPr>
            <w:tcW w:w="10598" w:type="dxa"/>
            <w:shd w:val="clear" w:color="auto" w:fill="auto"/>
          </w:tcPr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от _______________ № _______</w:t>
            </w:r>
          </w:p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г. Сольцы</w:t>
            </w:r>
          </w:p>
        </w:tc>
      </w:tr>
    </w:tbl>
    <w:p w:rsidR="00447515" w:rsidRPr="00447515" w:rsidRDefault="00447515" w:rsidP="00447515">
      <w:pPr>
        <w:rPr>
          <w:b w:val="0"/>
          <w:szCs w:val="28"/>
        </w:rPr>
      </w:pPr>
    </w:p>
    <w:tbl>
      <w:tblPr>
        <w:tblW w:w="0" w:type="auto"/>
        <w:tblLayout w:type="fixed"/>
        <w:tblLook w:val="04A0"/>
      </w:tblPr>
      <w:tblGrid>
        <w:gridCol w:w="10598"/>
      </w:tblGrid>
      <w:tr w:rsidR="00447515" w:rsidRPr="00447515" w:rsidTr="00447515">
        <w:tc>
          <w:tcPr>
            <w:tcW w:w="10598" w:type="dxa"/>
          </w:tcPr>
          <w:p w:rsidR="00447515" w:rsidRDefault="00447515" w:rsidP="00131FF4">
            <w:pPr>
              <w:jc w:val="center"/>
              <w:rPr>
                <w:sz w:val="28"/>
                <w:szCs w:val="28"/>
              </w:rPr>
            </w:pPr>
            <w:r w:rsidRPr="00447515">
              <w:rPr>
                <w:sz w:val="28"/>
                <w:szCs w:val="28"/>
              </w:rPr>
              <w:t xml:space="preserve">Об утверждении формы проверочного листа, </w:t>
            </w:r>
          </w:p>
          <w:p w:rsidR="00447515" w:rsidRPr="00447515" w:rsidRDefault="00447515" w:rsidP="00A60204">
            <w:pPr>
              <w:jc w:val="center"/>
              <w:rPr>
                <w:sz w:val="28"/>
                <w:szCs w:val="28"/>
              </w:rPr>
            </w:pPr>
            <w:r w:rsidRPr="00447515">
              <w:rPr>
                <w:sz w:val="28"/>
                <w:szCs w:val="28"/>
              </w:rPr>
              <w:t xml:space="preserve">применяемого при осуществлении муниципального </w:t>
            </w:r>
            <w:r w:rsidR="00A60204" w:rsidRPr="00A60204">
              <w:rPr>
                <w:sz w:val="28"/>
                <w:szCs w:val="28"/>
              </w:rPr>
              <w:t xml:space="preserve">контроля на автомобильном транспорте, городском наземном электрическом транспорте и в дорожном хозяйстве Солецкого </w:t>
            </w:r>
            <w:r w:rsidR="00A60204">
              <w:rPr>
                <w:sz w:val="28"/>
                <w:szCs w:val="28"/>
              </w:rPr>
              <w:t xml:space="preserve"> </w:t>
            </w:r>
            <w:r w:rsidR="00A60204" w:rsidRPr="00A60204"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447515" w:rsidRPr="00447515" w:rsidRDefault="00447515" w:rsidP="00447515">
      <w:pPr>
        <w:ind w:firstLine="708"/>
        <w:jc w:val="both"/>
        <w:rPr>
          <w:b w:val="0"/>
          <w:sz w:val="28"/>
          <w:szCs w:val="28"/>
        </w:rPr>
      </w:pPr>
    </w:p>
    <w:p w:rsidR="00447515" w:rsidRPr="00447515" w:rsidRDefault="00447515" w:rsidP="00447515">
      <w:pPr>
        <w:ind w:firstLine="708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Администрация Солецкого муниципального округа </w:t>
      </w:r>
      <w:r w:rsidRPr="00447515">
        <w:rPr>
          <w:sz w:val="28"/>
          <w:szCs w:val="28"/>
        </w:rPr>
        <w:t>ПОСТАНОВЛЯЕТ</w:t>
      </w:r>
      <w:r w:rsidRPr="00447515">
        <w:rPr>
          <w:b w:val="0"/>
          <w:sz w:val="28"/>
          <w:szCs w:val="28"/>
        </w:rPr>
        <w:t>:</w:t>
      </w:r>
    </w:p>
    <w:p w:rsidR="00447515" w:rsidRPr="00447515" w:rsidRDefault="00447515" w:rsidP="00447515">
      <w:pPr>
        <w:pStyle w:val="24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проверочного листа, применяемого при осуществлении муниципального </w:t>
      </w:r>
      <w:r w:rsidR="00A60204" w:rsidRPr="00A60204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Солецкого  муниципального округа</w:t>
      </w:r>
      <w:r w:rsidRPr="00447515">
        <w:rPr>
          <w:rFonts w:ascii="Times New Roman" w:hAnsi="Times New Roman" w:cs="Times New Roman"/>
          <w:sz w:val="28"/>
          <w:szCs w:val="28"/>
        </w:rPr>
        <w:t xml:space="preserve"> на территории Солецкого муниципального округа.</w:t>
      </w:r>
    </w:p>
    <w:p w:rsidR="00447515" w:rsidRPr="00447515" w:rsidRDefault="00447515" w:rsidP="00447515">
      <w:pPr>
        <w:ind w:firstLine="709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  <w:szCs w:val="28"/>
        </w:rPr>
        <w:t>2. Настоящее постановление вступает в силу после дня официального опубликования, но не ранее 01.03.2022 года.</w:t>
      </w:r>
    </w:p>
    <w:p w:rsidR="00447515" w:rsidRPr="00447515" w:rsidRDefault="00447515" w:rsidP="00447515">
      <w:pPr>
        <w:spacing w:line="320" w:lineRule="atLeast"/>
        <w:ind w:firstLine="708"/>
        <w:jc w:val="both"/>
        <w:rPr>
          <w:b w:val="0"/>
          <w:kern w:val="20"/>
          <w:sz w:val="28"/>
          <w:szCs w:val="28"/>
        </w:rPr>
      </w:pPr>
      <w:r w:rsidRPr="00447515">
        <w:rPr>
          <w:b w:val="0"/>
          <w:kern w:val="20"/>
          <w:sz w:val="28"/>
          <w:szCs w:val="28"/>
        </w:rPr>
        <w:t xml:space="preserve">3. Опубликовать настоящее постановление в периодическом печатном издании </w:t>
      </w:r>
      <w:r w:rsidRPr="00447515">
        <w:rPr>
          <w:b w:val="0"/>
          <w:sz w:val="28"/>
          <w:szCs w:val="28"/>
        </w:rPr>
        <w:t xml:space="preserve">– «Бюллетень Солецкого муниципального округа» и </w:t>
      </w:r>
      <w:proofErr w:type="gramStart"/>
      <w:r w:rsidRPr="00447515">
        <w:rPr>
          <w:b w:val="0"/>
          <w:sz w:val="28"/>
          <w:szCs w:val="28"/>
        </w:rPr>
        <w:t>разместить его</w:t>
      </w:r>
      <w:proofErr w:type="gramEnd"/>
      <w:r w:rsidRPr="00447515">
        <w:rPr>
          <w:b w:val="0"/>
          <w:sz w:val="28"/>
          <w:szCs w:val="28"/>
        </w:rPr>
        <w:t xml:space="preserve"> на официальном сайте Администрации Солецкого  муниципального округа в информационно-телекоммуникационной сети «Интернет»</w:t>
      </w: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47515" w:rsidRPr="00447515" w:rsidTr="00131FF4">
        <w:tc>
          <w:tcPr>
            <w:tcW w:w="3936" w:type="dxa"/>
          </w:tcPr>
          <w:p w:rsidR="004875CB" w:rsidRPr="004875CB" w:rsidRDefault="004875CB" w:rsidP="004875CB">
            <w:pPr>
              <w:pStyle w:val="afa"/>
              <w:spacing w:line="240" w:lineRule="exact"/>
              <w:rPr>
                <w:b w:val="0"/>
                <w:szCs w:val="28"/>
              </w:rPr>
            </w:pPr>
            <w:r w:rsidRPr="004875CB">
              <w:rPr>
                <w:b w:val="0"/>
                <w:szCs w:val="28"/>
              </w:rPr>
              <w:t xml:space="preserve">Председатель комитета ЖКХ, </w:t>
            </w:r>
          </w:p>
          <w:p w:rsidR="00447515" w:rsidRPr="00447515" w:rsidRDefault="004875CB" w:rsidP="004875CB">
            <w:pPr>
              <w:pStyle w:val="afa"/>
              <w:spacing w:line="240" w:lineRule="exact"/>
              <w:rPr>
                <w:b w:val="0"/>
                <w:szCs w:val="28"/>
              </w:rPr>
            </w:pPr>
            <w:r w:rsidRPr="004875CB">
              <w:rPr>
                <w:b w:val="0"/>
                <w:szCs w:val="28"/>
              </w:rPr>
              <w:t xml:space="preserve">дорожного строительства и транспорта     </w:t>
            </w:r>
            <w:r w:rsidRPr="004875CB">
              <w:rPr>
                <w:b w:val="0"/>
                <w:szCs w:val="28"/>
              </w:rPr>
              <w:t>Администрации муниципального округа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47515" w:rsidRPr="00447515" w:rsidRDefault="00447515" w:rsidP="00131FF4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447515" w:rsidRPr="00447515" w:rsidRDefault="00A60204" w:rsidP="00131FF4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Е.Н. Качанович</w:t>
            </w:r>
          </w:p>
        </w:tc>
      </w:tr>
      <w:tr w:rsidR="00447515" w:rsidRPr="00447515" w:rsidTr="00131FF4">
        <w:tc>
          <w:tcPr>
            <w:tcW w:w="3936" w:type="dxa"/>
          </w:tcPr>
          <w:p w:rsidR="00447515" w:rsidRPr="00447515" w:rsidRDefault="00447515" w:rsidP="00131FF4">
            <w:pPr>
              <w:pStyle w:val="afa"/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447515" w:rsidRPr="00447515" w:rsidRDefault="00447515" w:rsidP="00131FF4">
            <w:pPr>
              <w:pStyle w:val="afa"/>
              <w:spacing w:line="240" w:lineRule="exact"/>
              <w:ind w:right="-73"/>
              <w:jc w:val="center"/>
              <w:rPr>
                <w:b w:val="0"/>
              </w:rPr>
            </w:pPr>
            <w:r w:rsidRPr="00447515">
              <w:rPr>
                <w:b w:val="0"/>
              </w:rPr>
              <w:t>(подпись)</w:t>
            </w:r>
          </w:p>
        </w:tc>
        <w:tc>
          <w:tcPr>
            <w:tcW w:w="2658" w:type="dxa"/>
          </w:tcPr>
          <w:p w:rsidR="00447515" w:rsidRPr="00447515" w:rsidRDefault="00447515" w:rsidP="00131FF4">
            <w:pPr>
              <w:pStyle w:val="afa"/>
              <w:spacing w:line="240" w:lineRule="exact"/>
              <w:ind w:right="369"/>
              <w:jc w:val="center"/>
              <w:rPr>
                <w:b w:val="0"/>
              </w:rPr>
            </w:pPr>
          </w:p>
        </w:tc>
      </w:tr>
    </w:tbl>
    <w:p w:rsidR="00447515" w:rsidRPr="00447515" w:rsidRDefault="00447515" w:rsidP="00447515">
      <w:pPr>
        <w:tabs>
          <w:tab w:val="left" w:pos="6900"/>
        </w:tabs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Лист согласования прилагается.</w:t>
      </w: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47515" w:rsidRPr="00447515" w:rsidTr="00131FF4">
        <w:tc>
          <w:tcPr>
            <w:tcW w:w="5210" w:type="dxa"/>
          </w:tcPr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Утверждена </w:t>
            </w:r>
          </w:p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постановлением Администрации муниципального округа </w:t>
            </w:r>
          </w:p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47515">
              <w:rPr>
                <w:b w:val="0"/>
                <w:lang w:eastAsia="en-US"/>
              </w:rPr>
              <w:t>от _________ № ____</w:t>
            </w:r>
          </w:p>
        </w:tc>
      </w:tr>
    </w:tbl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>ФОРМА ПРОВЕРОЧНОГО ЛИСТА, ПРИМЕНЯЕМОГО</w:t>
      </w:r>
      <w:bookmarkStart w:id="0" w:name="_GoBack"/>
      <w:bookmarkEnd w:id="0"/>
    </w:p>
    <w:p w:rsidR="00447515" w:rsidRPr="00A60204" w:rsidRDefault="00447515" w:rsidP="00A60204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 xml:space="preserve">ПРИ ОСУЩЕСТВЛЕНИИ МУНИЦИПАЛЬНОГО </w:t>
      </w:r>
      <w:r w:rsidR="00A60204">
        <w:rPr>
          <w:b w:val="0"/>
          <w:sz w:val="28"/>
          <w:szCs w:val="28"/>
          <w:lang w:eastAsia="en-US"/>
        </w:rPr>
        <w:t>КОНТРОРЛЯ НА АВТОМОБИЛЬНОМ</w:t>
      </w:r>
      <w:r w:rsidR="00A60204" w:rsidRPr="00A60204">
        <w:rPr>
          <w:b w:val="0"/>
          <w:sz w:val="28"/>
          <w:szCs w:val="28"/>
          <w:lang w:eastAsia="en-US"/>
        </w:rPr>
        <w:t xml:space="preserve"> </w:t>
      </w:r>
      <w:r w:rsidR="00A60204">
        <w:rPr>
          <w:b w:val="0"/>
          <w:sz w:val="28"/>
          <w:szCs w:val="28"/>
          <w:lang w:eastAsia="en-US"/>
        </w:rPr>
        <w:t>ТРАНСПОРТЕ</w:t>
      </w:r>
      <w:r w:rsidR="00A60204" w:rsidRPr="00A60204">
        <w:rPr>
          <w:b w:val="0"/>
          <w:sz w:val="28"/>
          <w:szCs w:val="28"/>
          <w:lang w:eastAsia="en-US"/>
        </w:rPr>
        <w:t xml:space="preserve">, </w:t>
      </w:r>
      <w:r w:rsidR="00A60204">
        <w:rPr>
          <w:b w:val="0"/>
          <w:sz w:val="28"/>
          <w:szCs w:val="28"/>
          <w:lang w:eastAsia="en-US"/>
        </w:rPr>
        <w:t>ГОРОДСКОМ</w:t>
      </w:r>
      <w:r w:rsidR="00A60204" w:rsidRPr="00A60204">
        <w:rPr>
          <w:b w:val="0"/>
          <w:sz w:val="28"/>
          <w:szCs w:val="28"/>
          <w:lang w:eastAsia="en-US"/>
        </w:rPr>
        <w:t xml:space="preserve"> </w:t>
      </w:r>
      <w:r w:rsidR="00A60204">
        <w:rPr>
          <w:b w:val="0"/>
          <w:sz w:val="28"/>
          <w:szCs w:val="28"/>
          <w:lang w:eastAsia="en-US"/>
        </w:rPr>
        <w:t xml:space="preserve">НАЗЕМНОМ </w:t>
      </w:r>
      <w:proofErr w:type="gramStart"/>
      <w:r w:rsidR="00A60204">
        <w:rPr>
          <w:b w:val="0"/>
          <w:sz w:val="28"/>
          <w:szCs w:val="28"/>
          <w:lang w:eastAsia="en-US"/>
        </w:rPr>
        <w:t>ЭЛЕКТРИЧЕСКИМ</w:t>
      </w:r>
      <w:proofErr w:type="gramEnd"/>
      <w:r w:rsidR="00A60204" w:rsidRPr="00A60204">
        <w:rPr>
          <w:b w:val="0"/>
          <w:sz w:val="28"/>
          <w:szCs w:val="28"/>
          <w:lang w:eastAsia="en-US"/>
        </w:rPr>
        <w:t xml:space="preserve"> </w:t>
      </w:r>
      <w:r w:rsidR="00A60204">
        <w:rPr>
          <w:b w:val="0"/>
          <w:sz w:val="28"/>
          <w:szCs w:val="28"/>
          <w:lang w:eastAsia="en-US"/>
        </w:rPr>
        <w:t>ТРАНСПОРТЕ И В</w:t>
      </w:r>
      <w:r w:rsidR="00A60204" w:rsidRPr="00A60204">
        <w:rPr>
          <w:b w:val="0"/>
          <w:sz w:val="28"/>
          <w:szCs w:val="28"/>
          <w:lang w:eastAsia="en-US"/>
        </w:rPr>
        <w:t xml:space="preserve"> </w:t>
      </w:r>
      <w:r w:rsidR="00A60204">
        <w:rPr>
          <w:b w:val="0"/>
          <w:sz w:val="28"/>
          <w:szCs w:val="28"/>
          <w:lang w:eastAsia="en-US"/>
        </w:rPr>
        <w:t>ДОРОЖНОМ ХОЗЯЙСТВЕ</w:t>
      </w:r>
      <w:r w:rsidR="00A60204" w:rsidRPr="00A60204">
        <w:rPr>
          <w:b w:val="0"/>
          <w:sz w:val="28"/>
          <w:szCs w:val="28"/>
          <w:lang w:eastAsia="en-US"/>
        </w:rPr>
        <w:t xml:space="preserve"> С</w:t>
      </w:r>
      <w:r w:rsidR="00A60204">
        <w:rPr>
          <w:b w:val="0"/>
          <w:sz w:val="28"/>
          <w:szCs w:val="28"/>
          <w:lang w:eastAsia="en-US"/>
        </w:rPr>
        <w:t>ОЛЕЦКОГО МУНИЦИПАЛЬНОГО ОКРУГА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ПРОВЕРОЧНЫЙ ЛИСТ,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proofErr w:type="gramStart"/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применяемый</w:t>
      </w:r>
      <w:proofErr w:type="gramEnd"/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 при осуществлении муниципального </w:t>
      </w:r>
      <w:r w:rsidR="00A60204" w:rsidRPr="00A60204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контроля на автомобильном транспорте, городском наземном электрическом транспорте и в дорожном хозяйстве Солецкого  муниципального округа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tbl>
      <w:tblPr>
        <w:tblStyle w:val="af9"/>
        <w:tblW w:w="10881" w:type="dxa"/>
        <w:tblLook w:val="04A0"/>
      </w:tblPr>
      <w:tblGrid>
        <w:gridCol w:w="5210"/>
        <w:gridCol w:w="5671"/>
      </w:tblGrid>
      <w:tr w:rsidR="00447515" w:rsidRPr="00447515" w:rsidTr="00447515">
        <w:tc>
          <w:tcPr>
            <w:tcW w:w="5210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671" w:type="dxa"/>
          </w:tcPr>
          <w:p w:rsidR="00A60204" w:rsidRPr="00A60204" w:rsidRDefault="00447515" w:rsidP="00A6020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Муниципальный </w:t>
            </w:r>
            <w:r w:rsidR="00A602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контроль</w:t>
            </w:r>
            <w:r w:rsidR="00A60204" w:rsidRPr="00A602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Солецкого </w:t>
            </w:r>
          </w:p>
          <w:p w:rsidR="00447515" w:rsidRPr="00447515" w:rsidRDefault="00A60204" w:rsidP="00A6020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602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Администрация Солецкого муниципального округа</w:t>
            </w: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Постановление Администрации Солецкого муниципального округа  </w:t>
            </w:r>
            <w:proofErr w:type="gramStart"/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от</w:t>
            </w:r>
            <w:proofErr w:type="gramEnd"/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_________  № _____</w:t>
            </w: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447515">
        <w:tc>
          <w:tcPr>
            <w:tcW w:w="5210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Список контрольных вопросов, отражающих содержание обязательных требований, ответы на   которые  свидетельствуют  о  соблюдении  или  несоблюдении контролируемым лицом обязательных требований:</w:t>
      </w:r>
    </w:p>
    <w:p w:rsidR="00EC08C2" w:rsidRPr="001C67BF" w:rsidRDefault="00EC08C2" w:rsidP="00EC08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C08C2" w:rsidRPr="001C67BF" w:rsidRDefault="00EC08C2" w:rsidP="00EC08C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611"/>
        <w:gridCol w:w="1134"/>
        <w:gridCol w:w="851"/>
        <w:gridCol w:w="1275"/>
      </w:tblGrid>
      <w:tr w:rsidR="00EC08C2" w:rsidRPr="001C67BF" w:rsidTr="004875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№</w:t>
            </w:r>
          </w:p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Реквизиты правового акта,</w:t>
            </w:r>
          </w:p>
          <w:p w:rsidR="00EC08C2" w:rsidRPr="001C67BF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EC08C2" w:rsidRPr="001C67BF" w:rsidTr="004875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487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487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487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не</w:t>
            </w:r>
          </w:p>
          <w:p w:rsidR="00EC08C2" w:rsidRPr="001C67BF" w:rsidRDefault="00EC08C2" w:rsidP="00487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требуется</w:t>
            </w: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Паспортизация автомобильных дорог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 xml:space="preserve">пункт 4.11 ГОСТ </w:t>
            </w:r>
            <w:proofErr w:type="gramStart"/>
            <w:r w:rsidRPr="004875CB">
              <w:rPr>
                <w:b w:val="0"/>
                <w:color w:val="000000" w:themeColor="text1"/>
              </w:rPr>
              <w:t>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58862-2020. Национальный стандарт Российской Федерации. Дороги автомобильные общего </w:t>
            </w:r>
            <w:r w:rsidRPr="004875CB">
              <w:rPr>
                <w:b w:val="0"/>
                <w:color w:val="000000" w:themeColor="text1"/>
              </w:rPr>
              <w:lastRenderedPageBreak/>
              <w:t>пользования. Содержание. Периодичность проведения</w:t>
            </w:r>
          </w:p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24.1 статьи 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приказ Минтранса России от 12.11.2013 № 348 «Об утверждении порядка осуществления владельцем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Покрытие проезжей части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Водоотвод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b w:val="0"/>
                <w:color w:val="000000" w:themeColor="text1"/>
              </w:rPr>
              <w:t>ТР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Сцепные качества дорожного покрытия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b w:val="0"/>
                <w:color w:val="000000" w:themeColor="text1"/>
              </w:rPr>
              <w:t>ТР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Ровность дорожного покрытия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b w:val="0"/>
                <w:color w:val="000000" w:themeColor="text1"/>
              </w:rPr>
              <w:t>ТР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Обочина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b w:val="0"/>
                <w:color w:val="000000" w:themeColor="text1"/>
              </w:rPr>
              <w:t>ТР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ТС 014/2011), утвержденного Решением Комиссии Таможенного союза </w:t>
            </w:r>
            <w:r w:rsidRPr="004875CB">
              <w:rPr>
                <w:b w:val="0"/>
                <w:color w:val="000000" w:themeColor="text1"/>
              </w:rPr>
              <w:lastRenderedPageBreak/>
              <w:t>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Видимость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Пункт 13.2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b w:val="0"/>
                <w:color w:val="000000" w:themeColor="text1"/>
              </w:rPr>
              <w:t>ТР</w:t>
            </w:r>
            <w:proofErr w:type="gramEnd"/>
            <w:r w:rsidRPr="004875CB">
              <w:rPr>
                <w:b w:val="0"/>
                <w:color w:val="000000" w:themeColor="text1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Мосты, путепроводы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13.3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Дорожные знаки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Дорожная разметка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Светофоры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Направляющие устройства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Железнодорожные переезды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Временные знаки и светофоры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13.5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Ограждения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13.6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Горизонтальная освещенность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13.7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Наружная реклама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13.8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Очистка покрытия от снега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13.9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Ликвидация зимней скользкости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 13.9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дорог)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Пункт 24.1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Наличие декларации материалов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Пункты 14; 24.2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Наличие сертификата на изделия и материалы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Пункты 14; 24.3 Технического регламента Таможенного союза «Безопасность автомобильных дорог «(</w:t>
            </w:r>
            <w:proofErr w:type="gramStart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ТР</w:t>
            </w:r>
            <w:proofErr w:type="gramEnd"/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8C2" w:rsidRPr="001C67BF" w:rsidTr="004875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4875CB" w:rsidRDefault="00EC08C2" w:rsidP="00EC08C2">
            <w:pPr>
              <w:rPr>
                <w:b w:val="0"/>
                <w:color w:val="000000" w:themeColor="text1"/>
              </w:rPr>
            </w:pPr>
            <w:r w:rsidRPr="004875CB">
              <w:rPr>
                <w:b w:val="0"/>
                <w:color w:val="000000" w:themeColor="text1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C08C2" w:rsidRPr="004875CB" w:rsidRDefault="00EC08C2" w:rsidP="00EC08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2" w:rsidRPr="001C67BF" w:rsidRDefault="00EC08C2" w:rsidP="00525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7515" w:rsidRPr="004875CB" w:rsidRDefault="00EC08C2" w:rsidP="004875C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          (подпись)               (фамилия, имя, отчество (при наличии) лица, заполнившего              </w:t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>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>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    (подпись)                                 (фамилия, имя, отчество (при наличии) лица, </w:t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>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 xml:space="preserve">           заполнившего 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447515" w:rsidRP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Pr="00447515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Pr="00447515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sectPr w:rsidR="00B168C9" w:rsidRPr="00447515" w:rsidSect="004875CB">
      <w:headerReference w:type="even" r:id="rId7"/>
      <w:footerReference w:type="even" r:id="rId8"/>
      <w:footerReference w:type="default" r:id="rId9"/>
      <w:pgSz w:w="11907" w:h="16840" w:code="9"/>
      <w:pgMar w:top="284" w:right="720" w:bottom="142" w:left="720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46" w:rsidRDefault="00830646" w:rsidP="0099154E">
      <w:r>
        <w:separator/>
      </w:r>
    </w:p>
  </w:endnote>
  <w:endnote w:type="continuationSeparator" w:id="0">
    <w:p w:rsidR="00830646" w:rsidRDefault="00830646" w:rsidP="0099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560A17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 w:rsidP="00BD7D1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</w:p>
  <w:p w:rsidR="00107D2E" w:rsidRDefault="00107D2E" w:rsidP="00BD7D1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46" w:rsidRDefault="00830646" w:rsidP="0099154E">
      <w:r>
        <w:separator/>
      </w:r>
    </w:p>
  </w:footnote>
  <w:footnote w:type="continuationSeparator" w:id="0">
    <w:p w:rsidR="00830646" w:rsidRDefault="00830646" w:rsidP="0099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560A17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A6"/>
    <w:rsid w:val="00035B62"/>
    <w:rsid w:val="0004095D"/>
    <w:rsid w:val="00107D2E"/>
    <w:rsid w:val="00152123"/>
    <w:rsid w:val="00160755"/>
    <w:rsid w:val="001C0539"/>
    <w:rsid w:val="00201529"/>
    <w:rsid w:val="00276F80"/>
    <w:rsid w:val="003F4DA2"/>
    <w:rsid w:val="003F7751"/>
    <w:rsid w:val="004345F6"/>
    <w:rsid w:val="00447515"/>
    <w:rsid w:val="004619FD"/>
    <w:rsid w:val="004620AB"/>
    <w:rsid w:val="004869B0"/>
    <w:rsid w:val="004875CB"/>
    <w:rsid w:val="004C2EF7"/>
    <w:rsid w:val="005336FC"/>
    <w:rsid w:val="00560A17"/>
    <w:rsid w:val="00571C8C"/>
    <w:rsid w:val="0057609A"/>
    <w:rsid w:val="00642957"/>
    <w:rsid w:val="007745BD"/>
    <w:rsid w:val="007F79FB"/>
    <w:rsid w:val="00830646"/>
    <w:rsid w:val="00856665"/>
    <w:rsid w:val="00867FD9"/>
    <w:rsid w:val="00981615"/>
    <w:rsid w:val="0099154E"/>
    <w:rsid w:val="00A41870"/>
    <w:rsid w:val="00A60204"/>
    <w:rsid w:val="00A71BB4"/>
    <w:rsid w:val="00A836B6"/>
    <w:rsid w:val="00A9134C"/>
    <w:rsid w:val="00B044F4"/>
    <w:rsid w:val="00B168C9"/>
    <w:rsid w:val="00BD7D1E"/>
    <w:rsid w:val="00C176A6"/>
    <w:rsid w:val="00C437D8"/>
    <w:rsid w:val="00C84AF9"/>
    <w:rsid w:val="00C91A3D"/>
    <w:rsid w:val="00C95D19"/>
    <w:rsid w:val="00D76244"/>
    <w:rsid w:val="00DF478B"/>
    <w:rsid w:val="00E231FF"/>
    <w:rsid w:val="00E26C10"/>
    <w:rsid w:val="00EC08C2"/>
    <w:rsid w:val="00F82AD4"/>
    <w:rsid w:val="00FA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uiPriority w:val="20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44751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7515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jc w:val="both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customStyle="1" w:styleId="afd">
    <w:name w:val="подпись к объекту"/>
    <w:basedOn w:val="a"/>
    <w:next w:val="a"/>
    <w:rsid w:val="00A60204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Davidova</cp:lastModifiedBy>
  <cp:revision>3</cp:revision>
  <cp:lastPrinted>2021-10-19T12:44:00Z</cp:lastPrinted>
  <dcterms:created xsi:type="dcterms:W3CDTF">2022-01-10T06:21:00Z</dcterms:created>
  <dcterms:modified xsi:type="dcterms:W3CDTF">2022-01-10T06:47:00Z</dcterms:modified>
</cp:coreProperties>
</file>