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49" w:rsidRDefault="00425149" w:rsidP="00425149">
      <w:pPr>
        <w:jc w:val="center"/>
        <w:rPr>
          <w:b/>
          <w:bCs/>
          <w:sz w:val="36"/>
          <w:szCs w:val="36"/>
        </w:rPr>
      </w:pPr>
      <w:r w:rsidRPr="00425149">
        <w:rPr>
          <w:b/>
          <w:bCs/>
          <w:sz w:val="36"/>
          <w:szCs w:val="36"/>
          <w:highlight w:val="yellow"/>
        </w:rPr>
        <w:t>Всероссийский конкурс «Успех и безопасность»</w:t>
      </w:r>
    </w:p>
    <w:p w:rsidR="00425149" w:rsidRPr="00425149" w:rsidRDefault="00425149" w:rsidP="00425149">
      <w:pPr>
        <w:jc w:val="center"/>
        <w:rPr>
          <w:b/>
          <w:bCs/>
          <w:sz w:val="36"/>
          <w:szCs w:val="36"/>
        </w:rPr>
      </w:pPr>
    </w:p>
    <w:p w:rsidR="00ED685B" w:rsidRDefault="00425149" w:rsidP="004251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1190" cy="3171190"/>
            <wp:effectExtent l="0" t="0" r="0" b="0"/>
            <wp:docPr id="1" name="Рисунок 1" descr="C:\Users\Самвельев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вельева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BD" w:rsidRDefault="00BC43BD" w:rsidP="00425149">
      <w:pPr>
        <w:jc w:val="center"/>
      </w:pPr>
    </w:p>
    <w:p w:rsidR="00BC43BD" w:rsidRDefault="00BC43BD" w:rsidP="00BC43BD">
      <w:pPr>
        <w:ind w:firstLine="708"/>
        <w:jc w:val="both"/>
      </w:pPr>
      <w: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BC43BD" w:rsidRDefault="00BC43BD" w:rsidP="00BC43BD">
      <w:pPr>
        <w:ind w:firstLine="708"/>
        <w:jc w:val="both"/>
      </w:pPr>
      <w:r>
        <w:t xml:space="preserve">Задачами конкурса являются привлечение внимания общественности к важности </w:t>
      </w:r>
      <w:proofErr w:type="gramStart"/>
      <w:r>
        <w:t>решения вопросов обеспечения безопасных условий труда</w:t>
      </w:r>
      <w:proofErr w:type="gramEnd"/>
      <w:r>
        <w:t xml:space="preserve"> на рабочих местах, изучение и распространения передового опыта по организации работ в области охраны труда на уровне организаций.</w:t>
      </w:r>
    </w:p>
    <w:p w:rsidR="00BC43BD" w:rsidRDefault="00BC43BD" w:rsidP="00BC43BD">
      <w:pPr>
        <w:ind w:firstLine="708"/>
        <w:jc w:val="both"/>
      </w:pPr>
      <w: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BC43BD" w:rsidRPr="00EE08D2" w:rsidRDefault="00BC43BD" w:rsidP="00BC43BD">
      <w:pPr>
        <w:ind w:firstLine="708"/>
        <w:jc w:val="both"/>
      </w:pPr>
      <w:r>
        <w:t xml:space="preserve">Порядок проведения конкурса и требования, размещены на </w:t>
      </w:r>
      <w:r>
        <w:rPr>
          <w:lang w:val="en-US"/>
        </w:rPr>
        <w:t>web</w:t>
      </w:r>
      <w:r w:rsidRPr="00D86DA9">
        <w:t>-</w:t>
      </w:r>
      <w:r>
        <w:t>сайте</w:t>
      </w:r>
      <w:r w:rsidRPr="00D86DA9">
        <w:t xml:space="preserve"> </w:t>
      </w:r>
      <w:r>
        <w:t>Ассоциации «Эталон»</w:t>
      </w:r>
      <w:r w:rsidRPr="00D86DA9">
        <w:t xml:space="preserve"> </w:t>
      </w:r>
      <w:hyperlink r:id="rId6" w:history="1">
        <w:r w:rsidRPr="00FC3BA7">
          <w:rPr>
            <w:rStyle w:val="a7"/>
            <w:lang w:val="en-US"/>
          </w:rPr>
          <w:t>www</w:t>
        </w:r>
        <w:r w:rsidRPr="00FC3BA7">
          <w:rPr>
            <w:rStyle w:val="a7"/>
          </w:rPr>
          <w:t>.</w:t>
        </w:r>
        <w:proofErr w:type="spellStart"/>
        <w:r w:rsidRPr="00FC3BA7">
          <w:rPr>
            <w:rStyle w:val="a7"/>
            <w:lang w:val="en-US"/>
          </w:rPr>
          <w:t>aetalon</w:t>
        </w:r>
        <w:proofErr w:type="spellEnd"/>
        <w:r w:rsidRPr="00FC3BA7">
          <w:rPr>
            <w:rStyle w:val="a7"/>
          </w:rPr>
          <w:t>.</w:t>
        </w:r>
        <w:proofErr w:type="spellStart"/>
        <w:r w:rsidRPr="00FC3BA7">
          <w:rPr>
            <w:rStyle w:val="a7"/>
            <w:lang w:val="en-US"/>
          </w:rPr>
          <w:t>ru</w:t>
        </w:r>
        <w:proofErr w:type="spellEnd"/>
      </w:hyperlink>
      <w:r>
        <w:rPr>
          <w:rStyle w:val="a7"/>
        </w:rPr>
        <w:t xml:space="preserve">  </w:t>
      </w:r>
    </w:p>
    <w:p w:rsidR="00BC43BD" w:rsidRDefault="00BC43BD" w:rsidP="00BC43BD">
      <w:pPr>
        <w:ind w:firstLine="708"/>
        <w:jc w:val="both"/>
      </w:pPr>
      <w:r>
        <w:t>Возникающие вопросы, связанные с организацией и проведением конкурса необходимо адресовать в Ассоциацию</w:t>
      </w:r>
      <w:r w:rsidRPr="00695F97">
        <w:t xml:space="preserve"> «Эталон»</w:t>
      </w:r>
      <w:r>
        <w:t xml:space="preserve"> по адресу: 103030, г. Москва, ул. Новослободская, д. 26 стр. 1, </w:t>
      </w:r>
      <w:r w:rsidRPr="00937302">
        <w:t xml:space="preserve"> </w:t>
      </w:r>
      <w:r>
        <w:rPr>
          <w:lang w:val="en-US"/>
        </w:rPr>
        <w:t>email</w:t>
      </w:r>
      <w:r>
        <w:t xml:space="preserve">: </w:t>
      </w:r>
      <w:hyperlink r:id="rId7" w:history="1">
        <w:r w:rsidRPr="00FC3BA7">
          <w:rPr>
            <w:rStyle w:val="a7"/>
            <w:lang w:val="en-US"/>
          </w:rPr>
          <w:t>info</w:t>
        </w:r>
        <w:r w:rsidRPr="00937302">
          <w:rPr>
            <w:rStyle w:val="a7"/>
          </w:rPr>
          <w:t>@</w:t>
        </w:r>
        <w:proofErr w:type="spellStart"/>
        <w:r w:rsidRPr="00FC3BA7">
          <w:rPr>
            <w:rStyle w:val="a7"/>
            <w:lang w:val="en-US"/>
          </w:rPr>
          <w:t>aetalon</w:t>
        </w:r>
        <w:proofErr w:type="spellEnd"/>
        <w:r w:rsidRPr="00937302">
          <w:rPr>
            <w:rStyle w:val="a7"/>
          </w:rPr>
          <w:t>.</w:t>
        </w:r>
        <w:proofErr w:type="spellStart"/>
        <w:r w:rsidRPr="00FC3BA7">
          <w:rPr>
            <w:rStyle w:val="a7"/>
            <w:lang w:val="en-US"/>
          </w:rPr>
          <w:t>ru</w:t>
        </w:r>
        <w:proofErr w:type="spellEnd"/>
      </w:hyperlink>
      <w:r w:rsidRPr="00937302">
        <w:t xml:space="preserve">, </w:t>
      </w:r>
      <w:r>
        <w:t xml:space="preserve">тел./факс 7(495) 411-09-98  </w:t>
      </w:r>
      <w:r w:rsidRPr="00EE08D2">
        <w:rPr>
          <w:b/>
        </w:rPr>
        <w:t>Прием заявок на участие в конкурсе</w:t>
      </w:r>
      <w:r>
        <w:rPr>
          <w:b/>
        </w:rPr>
        <w:t xml:space="preserve"> осуществляется</w:t>
      </w:r>
      <w:r w:rsidRPr="00EE08D2">
        <w:rPr>
          <w:b/>
        </w:rPr>
        <w:t xml:space="preserve"> до 1 марта</w:t>
      </w:r>
      <w:r>
        <w:rPr>
          <w:b/>
        </w:rPr>
        <w:t xml:space="preserve"> (ежегодно)</w:t>
      </w:r>
      <w:r>
        <w:t>.</w:t>
      </w:r>
    </w:p>
    <w:p w:rsidR="00B85AF2" w:rsidRDefault="00B85AF2" w:rsidP="00B85AF2">
      <w:pPr>
        <w:ind w:firstLine="708"/>
        <w:jc w:val="both"/>
      </w:pPr>
      <w:r>
        <w:t>Приказ Минтруда России от 04.08.2014 № 516 «О проведении Всероссийского конкурса на лучшую организацию работ в области условий и охраны труда «Успех и безопасность» (в редакции приказа Минтруда России от 25.12.2014 № 1110, приказа Минтруда России от 22.12.2015 № 1108)</w:t>
      </w:r>
      <w:bookmarkStart w:id="0" w:name="_GoBack"/>
      <w:bookmarkEnd w:id="0"/>
    </w:p>
    <w:sectPr w:rsidR="00B8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87"/>
    <w:rsid w:val="001817FE"/>
    <w:rsid w:val="00425149"/>
    <w:rsid w:val="006D5ED0"/>
    <w:rsid w:val="00B85AF2"/>
    <w:rsid w:val="00BC43BD"/>
    <w:rsid w:val="00ED685B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5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5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cp:lastPrinted>2020-02-10T07:16:00Z</cp:lastPrinted>
  <dcterms:created xsi:type="dcterms:W3CDTF">2020-02-10T06:37:00Z</dcterms:created>
  <dcterms:modified xsi:type="dcterms:W3CDTF">2020-02-10T07:17:00Z</dcterms:modified>
</cp:coreProperties>
</file>