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Pr="00C066DE" w:rsidRDefault="009C02C1" w:rsidP="00750B66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02712C">
        <w:rPr>
          <w:sz w:val="28"/>
        </w:rPr>
        <w:t>1</w:t>
      </w:r>
      <w:r w:rsidR="00DF1AEF">
        <w:rPr>
          <w:sz w:val="28"/>
        </w:rPr>
        <w:t>5</w:t>
      </w:r>
      <w:r w:rsidRPr="00C066DE">
        <w:rPr>
          <w:sz w:val="28"/>
        </w:rPr>
        <w:t>.</w:t>
      </w:r>
      <w:r w:rsidR="0002712C">
        <w:rPr>
          <w:sz w:val="28"/>
        </w:rPr>
        <w:t>01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DF1AEF">
        <w:rPr>
          <w:sz w:val="28"/>
        </w:rPr>
        <w:t>3</w:t>
      </w:r>
      <w:r w:rsidR="000C6E3F">
        <w:rPr>
          <w:sz w:val="28"/>
        </w:rPr>
        <w:t>1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9C02C1" w:rsidRPr="00C066DE" w:rsidRDefault="009C02C1" w:rsidP="009C02C1">
      <w:pPr>
        <w:jc w:val="both"/>
        <w:rPr>
          <w:sz w:val="24"/>
          <w:szCs w:val="24"/>
        </w:rPr>
      </w:pPr>
    </w:p>
    <w:p w:rsidR="003B0032" w:rsidRDefault="003B0032" w:rsidP="00E34181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E3FE0" w:rsidRPr="009C56C0" w:rsidTr="00ED58CD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E3FE0" w:rsidRDefault="009E3FE0" w:rsidP="00ED58CD">
            <w:pPr>
              <w:pStyle w:val="ConsPlusTitle"/>
              <w:suppressAutoHyphens/>
              <w:spacing w:line="240" w:lineRule="exact"/>
              <w:ind w:right="-6"/>
              <w:jc w:val="center"/>
            </w:pPr>
            <w:r w:rsidRPr="009E3FE0">
              <w:t xml:space="preserve">Об утверждении Методики прогнозирования поступлений по источникам финансирования дефицита  бюджета Солецкого муниципального округа, главным администратором  </w:t>
            </w:r>
          </w:p>
          <w:p w:rsidR="009E3FE0" w:rsidRDefault="009E3FE0" w:rsidP="00ED58CD">
            <w:pPr>
              <w:pStyle w:val="ConsPlusTitle"/>
              <w:suppressAutoHyphens/>
              <w:spacing w:line="240" w:lineRule="exact"/>
              <w:ind w:right="-6"/>
              <w:jc w:val="center"/>
            </w:pPr>
            <w:proofErr w:type="gramStart"/>
            <w:r w:rsidRPr="009E3FE0">
              <w:t>которых</w:t>
            </w:r>
            <w:proofErr w:type="gramEnd"/>
            <w:r w:rsidRPr="009E3FE0">
              <w:t xml:space="preserve"> является Администрация Солецкого </w:t>
            </w:r>
          </w:p>
          <w:p w:rsidR="009E3FE0" w:rsidRPr="009E3FE0" w:rsidRDefault="009E3FE0" w:rsidP="00ED58CD">
            <w:pPr>
              <w:pStyle w:val="ConsPlusTitle"/>
              <w:suppressAutoHyphens/>
              <w:spacing w:line="240" w:lineRule="exact"/>
              <w:ind w:right="-6"/>
              <w:jc w:val="center"/>
            </w:pPr>
            <w:r w:rsidRPr="009E3FE0">
              <w:t>муниципального округа Новгородской области</w:t>
            </w:r>
          </w:p>
        </w:tc>
      </w:tr>
    </w:tbl>
    <w:p w:rsidR="009E3FE0" w:rsidRDefault="009E3FE0" w:rsidP="009E3FE0">
      <w:pPr>
        <w:pStyle w:val="ConsPlusTitle"/>
        <w:suppressAutoHyphens/>
        <w:spacing w:line="360" w:lineRule="atLeast"/>
        <w:ind w:firstLine="709"/>
        <w:jc w:val="both"/>
        <w:rPr>
          <w:b w:val="0"/>
        </w:rPr>
      </w:pPr>
    </w:p>
    <w:p w:rsidR="009E3FE0" w:rsidRDefault="009E3FE0" w:rsidP="009E3FE0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12BC9">
        <w:rPr>
          <w:sz w:val="28"/>
          <w:szCs w:val="28"/>
        </w:rPr>
        <w:t>В соответствии с пунктом 1 статьи 160.2 Бюджетного кодекса Российской Федерации,</w:t>
      </w:r>
      <w:r w:rsidRPr="00E12BC9">
        <w:t xml:space="preserve"> </w:t>
      </w:r>
      <w:r w:rsidRPr="00E12BC9">
        <w:rPr>
          <w:sz w:val="28"/>
          <w:szCs w:val="28"/>
        </w:rPr>
        <w:t xml:space="preserve">постановлением Правительства Российской Федерации от 26 мая 2016 года № 469 «Об общих </w:t>
      </w:r>
      <w:hyperlink w:anchor="Par29" w:tooltip="ОБЩИЕ ТРЕБОВАНИЯ" w:history="1">
        <w:r w:rsidRPr="00E12BC9">
          <w:rPr>
            <w:sz w:val="28"/>
            <w:szCs w:val="28"/>
          </w:rPr>
          <w:t>требования</w:t>
        </w:r>
      </w:hyperlink>
      <w:r w:rsidRPr="00E12BC9">
        <w:rPr>
          <w:sz w:val="28"/>
          <w:szCs w:val="28"/>
        </w:rPr>
        <w:t xml:space="preserve">х к методике прогнозирования поступлений по источникам финансирования дефицита бюджета» Администрация Солецкого муниципального </w:t>
      </w:r>
      <w:r>
        <w:rPr>
          <w:sz w:val="28"/>
          <w:szCs w:val="28"/>
        </w:rPr>
        <w:t xml:space="preserve">округа Новгородской области </w:t>
      </w:r>
      <w:r w:rsidRPr="00E12BC9">
        <w:rPr>
          <w:sz w:val="28"/>
          <w:szCs w:val="28"/>
        </w:rPr>
        <w:t xml:space="preserve"> </w:t>
      </w:r>
      <w:r w:rsidRPr="00E12BC9">
        <w:rPr>
          <w:b/>
          <w:sz w:val="28"/>
          <w:szCs w:val="28"/>
        </w:rPr>
        <w:t>ПОСТАНОВЛЯЕТ</w:t>
      </w:r>
      <w:r w:rsidRPr="00E12BC9">
        <w:rPr>
          <w:sz w:val="28"/>
          <w:szCs w:val="28"/>
        </w:rPr>
        <w:t>:</w:t>
      </w:r>
      <w:proofErr w:type="gramEnd"/>
    </w:p>
    <w:p w:rsidR="009E3FE0" w:rsidRDefault="009E3FE0" w:rsidP="009E3FE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911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4911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М</w:t>
      </w:r>
      <w:r w:rsidRPr="00E12BC9">
        <w:rPr>
          <w:sz w:val="28"/>
          <w:szCs w:val="28"/>
        </w:rPr>
        <w:t xml:space="preserve">етодику прогнозирования поступлений по источникам финансирования дефицита бюджета Солецкого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, гла</w:t>
      </w:r>
      <w:r w:rsidRPr="00E12BC9">
        <w:rPr>
          <w:sz w:val="28"/>
          <w:szCs w:val="28"/>
        </w:rPr>
        <w:t>в</w:t>
      </w:r>
      <w:r w:rsidRPr="00E12BC9">
        <w:rPr>
          <w:sz w:val="28"/>
          <w:szCs w:val="28"/>
        </w:rPr>
        <w:t>ным администратором которых является Админист</w:t>
      </w:r>
      <w:r>
        <w:rPr>
          <w:sz w:val="28"/>
          <w:szCs w:val="28"/>
        </w:rPr>
        <w:t>рация Солецкого</w:t>
      </w:r>
      <w:r w:rsidRPr="00E12BC9">
        <w:rPr>
          <w:sz w:val="28"/>
          <w:szCs w:val="28"/>
        </w:rPr>
        <w:t xml:space="preserve"> муниципал</w:t>
      </w:r>
      <w:r w:rsidRPr="00E12BC9">
        <w:rPr>
          <w:sz w:val="28"/>
          <w:szCs w:val="28"/>
        </w:rPr>
        <w:t>ь</w:t>
      </w:r>
      <w:r w:rsidRPr="00E12BC9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округа Новгородской области</w:t>
      </w:r>
      <w:r w:rsidRPr="00E12BC9">
        <w:rPr>
          <w:sz w:val="28"/>
          <w:szCs w:val="28"/>
        </w:rPr>
        <w:t>.</w:t>
      </w:r>
    </w:p>
    <w:p w:rsidR="009E3FE0" w:rsidRDefault="009E3FE0" w:rsidP="009E3FE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9112B">
        <w:rPr>
          <w:sz w:val="28"/>
          <w:szCs w:val="28"/>
        </w:rPr>
        <w:t xml:space="preserve">2.    </w:t>
      </w:r>
      <w:r>
        <w:rPr>
          <w:sz w:val="28"/>
          <w:szCs w:val="28"/>
        </w:rPr>
        <w:t xml:space="preserve">Признать утратившим силу </w:t>
      </w:r>
      <w:r w:rsidRPr="0049112B">
        <w:rPr>
          <w:sz w:val="28"/>
          <w:szCs w:val="28"/>
        </w:rPr>
        <w:t xml:space="preserve">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Солецкого муниципального района от 30.08.2016 № 1334 «Об утверждении  М</w:t>
      </w:r>
      <w:r w:rsidRPr="00E12BC9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E12BC9">
        <w:rPr>
          <w:sz w:val="28"/>
          <w:szCs w:val="28"/>
        </w:rPr>
        <w:t xml:space="preserve"> прогнозирования поступлений по источникам финансирования дефицита бюджета Солецкого муниципального района, главным администратором которых является Админист</w:t>
      </w:r>
      <w:r>
        <w:rPr>
          <w:sz w:val="28"/>
          <w:szCs w:val="28"/>
        </w:rPr>
        <w:t>рация</w:t>
      </w:r>
      <w:r w:rsidRPr="00E12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Солецкого </w:t>
      </w:r>
      <w:r w:rsidRPr="00E12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области».</w:t>
      </w:r>
    </w:p>
    <w:p w:rsidR="009E3FE0" w:rsidRDefault="009E3FE0" w:rsidP="009E3FE0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Настоящее постановление вступает в силу с 01.01.2021 года.  </w:t>
      </w:r>
    </w:p>
    <w:p w:rsidR="009E3FE0" w:rsidRPr="009C56C0" w:rsidRDefault="009E3FE0" w:rsidP="009E3FE0">
      <w:pPr>
        <w:pStyle w:val="ConsPlusTitle"/>
        <w:suppressAutoHyphens/>
        <w:spacing w:line="360" w:lineRule="atLeast"/>
        <w:ind w:firstLine="709"/>
        <w:jc w:val="both"/>
        <w:rPr>
          <w:b w:val="0"/>
        </w:rPr>
      </w:pPr>
      <w:r>
        <w:rPr>
          <w:b w:val="0"/>
        </w:rPr>
        <w:t>4</w:t>
      </w:r>
      <w:r w:rsidRPr="009C56C0">
        <w:rPr>
          <w:b w:val="0"/>
        </w:rPr>
        <w:t xml:space="preserve">. </w:t>
      </w:r>
      <w:r>
        <w:rPr>
          <w:b w:val="0"/>
        </w:rPr>
        <w:t xml:space="preserve"> Опубликовать </w:t>
      </w:r>
      <w:r w:rsidRPr="0049112B">
        <w:rPr>
          <w:b w:val="0"/>
          <w:lang w:eastAsia="zh-CN"/>
        </w:rPr>
        <w:t xml:space="preserve">настоящее постановление в </w:t>
      </w:r>
      <w:r>
        <w:rPr>
          <w:b w:val="0"/>
          <w:lang w:eastAsia="zh-CN"/>
        </w:rPr>
        <w:t xml:space="preserve">источнике официального опубликования </w:t>
      </w:r>
      <w:r w:rsidRPr="0049112B">
        <w:rPr>
          <w:b w:val="0"/>
        </w:rPr>
        <w:t>и разместить</w:t>
      </w:r>
      <w:r w:rsidRPr="009C56C0">
        <w:rPr>
          <w:b w:val="0"/>
        </w:rPr>
        <w:t xml:space="preserve"> на официальном сайте Администрации муниципального </w:t>
      </w:r>
      <w:r>
        <w:rPr>
          <w:b w:val="0"/>
        </w:rPr>
        <w:t>округа Новгородской области</w:t>
      </w:r>
      <w:r w:rsidRPr="009C56C0">
        <w:rPr>
          <w:b w:val="0"/>
        </w:rPr>
        <w:t xml:space="preserve"> в информационно-телекоммуникационной сети «Интернет».</w:t>
      </w:r>
    </w:p>
    <w:p w:rsidR="00DF1AEF" w:rsidRDefault="00DF1AEF" w:rsidP="00E34181">
      <w:pPr>
        <w:spacing w:line="240" w:lineRule="exact"/>
        <w:rPr>
          <w:b/>
          <w:sz w:val="28"/>
          <w:szCs w:val="28"/>
        </w:rPr>
      </w:pPr>
    </w:p>
    <w:p w:rsidR="00DF1AEF" w:rsidRPr="00C066DE" w:rsidRDefault="00DF1AEF" w:rsidP="00E34181">
      <w:pPr>
        <w:spacing w:line="240" w:lineRule="exact"/>
        <w:rPr>
          <w:b/>
          <w:sz w:val="28"/>
          <w:szCs w:val="28"/>
        </w:rPr>
      </w:pPr>
    </w:p>
    <w:p w:rsidR="007F39D9" w:rsidRDefault="004F508A" w:rsidP="00E23DCD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 xml:space="preserve">Главы администрации </w:t>
      </w:r>
      <w:r w:rsidR="00B642ED" w:rsidRPr="00C066DE">
        <w:rPr>
          <w:b/>
          <w:sz w:val="28"/>
          <w:szCs w:val="28"/>
        </w:rPr>
        <w:t xml:space="preserve"> </w:t>
      </w:r>
      <w:bookmarkStart w:id="0" w:name="_GoBack"/>
      <w:bookmarkEnd w:id="0"/>
      <w:r w:rsidR="00DF1AEF">
        <w:rPr>
          <w:b/>
          <w:sz w:val="28"/>
          <w:szCs w:val="28"/>
        </w:rPr>
        <w:t xml:space="preserve">  </w:t>
      </w:r>
      <w:r w:rsidR="00FD3092" w:rsidRPr="00C066DE">
        <w:rPr>
          <w:b/>
          <w:sz w:val="28"/>
          <w:szCs w:val="28"/>
        </w:rPr>
        <w:t xml:space="preserve"> </w:t>
      </w:r>
      <w:r w:rsidRPr="00C066DE">
        <w:rPr>
          <w:b/>
          <w:sz w:val="28"/>
          <w:szCs w:val="28"/>
        </w:rPr>
        <w:t>Ю.Н. Дуничев</w:t>
      </w:r>
    </w:p>
    <w:p w:rsidR="00DA3CA4" w:rsidRDefault="00DA3CA4" w:rsidP="00E23DCD">
      <w:pPr>
        <w:tabs>
          <w:tab w:val="left" w:pos="6800"/>
        </w:tabs>
        <w:rPr>
          <w:b/>
          <w:sz w:val="28"/>
          <w:szCs w:val="28"/>
        </w:rPr>
      </w:pPr>
    </w:p>
    <w:p w:rsidR="009E3FE0" w:rsidRPr="009C56C0" w:rsidRDefault="009E3FE0" w:rsidP="009E3FE0">
      <w:pPr>
        <w:pStyle w:val="ConsPlusNormal"/>
        <w:widowControl/>
        <w:suppressAutoHyphens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</w:t>
      </w:r>
      <w:r w:rsidRPr="009C56C0">
        <w:rPr>
          <w:rFonts w:ascii="Times New Roman" w:hAnsi="Times New Roman" w:cs="Times New Roman"/>
          <w:sz w:val="24"/>
          <w:szCs w:val="28"/>
        </w:rPr>
        <w:t xml:space="preserve">Утвержден </w:t>
      </w:r>
    </w:p>
    <w:p w:rsidR="009E3FE0" w:rsidRPr="009C56C0" w:rsidRDefault="009E3FE0" w:rsidP="009E3FE0">
      <w:pPr>
        <w:pStyle w:val="ConsPlusNormal"/>
        <w:widowControl/>
        <w:suppressAutoHyphens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9C56C0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9E3FE0" w:rsidRPr="009C56C0" w:rsidRDefault="009E3FE0" w:rsidP="009E3FE0">
      <w:pPr>
        <w:pStyle w:val="ConsPlusNormal"/>
        <w:widowControl/>
        <w:suppressAutoHyphens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9C56C0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8"/>
        </w:rPr>
        <w:t>округа Новгородской области</w:t>
      </w:r>
    </w:p>
    <w:p w:rsidR="009E3FE0" w:rsidRDefault="009E3FE0" w:rsidP="009E3FE0">
      <w:pPr>
        <w:pStyle w:val="ConsPlusNormal"/>
        <w:widowControl/>
        <w:suppressAutoHyphens/>
        <w:ind w:left="567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9C56C0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15.01.2021 </w:t>
      </w:r>
      <w:r w:rsidRPr="009C56C0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31</w:t>
      </w:r>
      <w:r w:rsidRPr="009C56C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E3FE0" w:rsidRPr="009C56C0" w:rsidRDefault="009E3FE0" w:rsidP="009E3FE0">
      <w:pPr>
        <w:pStyle w:val="ConsPlusNormal"/>
        <w:widowControl/>
        <w:suppressAutoHyphens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FE0" w:rsidRPr="009C56C0" w:rsidRDefault="009E3FE0" w:rsidP="009E3FE0">
      <w:pPr>
        <w:pStyle w:val="ConsPlusNormal"/>
        <w:widowControl/>
        <w:suppressAutoHyphens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FE0" w:rsidRPr="009C56C0" w:rsidRDefault="009E3FE0" w:rsidP="009E3FE0">
      <w:pPr>
        <w:pStyle w:val="ConsPlusNormal"/>
        <w:widowControl/>
        <w:suppressAutoHyphens/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3FE0" w:rsidRDefault="009E3FE0" w:rsidP="009E3FE0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E12BC9">
        <w:rPr>
          <w:b/>
          <w:sz w:val="28"/>
          <w:szCs w:val="28"/>
        </w:rPr>
        <w:t xml:space="preserve">Методика прогнозирования поступлений </w:t>
      </w:r>
      <w:r w:rsidRPr="00E12BC9">
        <w:rPr>
          <w:b/>
          <w:sz w:val="28"/>
          <w:szCs w:val="28"/>
        </w:rPr>
        <w:br/>
        <w:t>по источникам финансирования дефицита</w:t>
      </w:r>
    </w:p>
    <w:p w:rsidR="009E3FE0" w:rsidRDefault="009E3FE0" w:rsidP="009E3FE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E12BC9">
        <w:rPr>
          <w:b/>
          <w:sz w:val="28"/>
          <w:szCs w:val="28"/>
        </w:rPr>
        <w:t xml:space="preserve">юджета </w:t>
      </w:r>
      <w:r>
        <w:rPr>
          <w:b/>
          <w:sz w:val="28"/>
          <w:szCs w:val="28"/>
        </w:rPr>
        <w:t xml:space="preserve">Солецкого </w:t>
      </w:r>
      <w:r w:rsidRPr="00E12BC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E12BC9">
        <w:rPr>
          <w:b/>
          <w:sz w:val="28"/>
          <w:szCs w:val="28"/>
        </w:rPr>
        <w:t>, главным</w:t>
      </w:r>
    </w:p>
    <w:p w:rsidR="009E3FE0" w:rsidRDefault="009E3FE0" w:rsidP="009E3FE0">
      <w:pPr>
        <w:suppressAutoHyphens/>
        <w:spacing w:line="240" w:lineRule="exact"/>
        <w:jc w:val="center"/>
        <w:rPr>
          <w:b/>
          <w:sz w:val="28"/>
          <w:szCs w:val="28"/>
        </w:rPr>
      </w:pPr>
      <w:proofErr w:type="gramStart"/>
      <w:r w:rsidRPr="00E12BC9">
        <w:rPr>
          <w:b/>
          <w:sz w:val="28"/>
          <w:szCs w:val="28"/>
        </w:rPr>
        <w:t>администратором</w:t>
      </w:r>
      <w:proofErr w:type="gramEnd"/>
      <w:r w:rsidRPr="00E12BC9">
        <w:rPr>
          <w:b/>
          <w:sz w:val="28"/>
          <w:szCs w:val="28"/>
        </w:rPr>
        <w:t xml:space="preserve"> которых является </w:t>
      </w:r>
    </w:p>
    <w:p w:rsidR="009E3FE0" w:rsidRDefault="009E3FE0" w:rsidP="009E3FE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12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Солецкого </w:t>
      </w:r>
      <w:r w:rsidRPr="00E12BC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</w:t>
      </w:r>
    </w:p>
    <w:p w:rsidR="009E3FE0" w:rsidRPr="00E12BC9" w:rsidRDefault="009E3FE0" w:rsidP="009E3FE0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Новгородской области</w:t>
      </w:r>
    </w:p>
    <w:p w:rsidR="009E3FE0" w:rsidRPr="00E12BC9" w:rsidRDefault="009E3FE0" w:rsidP="009E3FE0">
      <w:pPr>
        <w:suppressAutoHyphens/>
        <w:spacing w:line="240" w:lineRule="exact"/>
        <w:ind w:left="705" w:hanging="705"/>
        <w:jc w:val="center"/>
        <w:rPr>
          <w:b/>
          <w:sz w:val="28"/>
          <w:szCs w:val="28"/>
        </w:rPr>
      </w:pPr>
    </w:p>
    <w:p w:rsidR="009E3FE0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41BC">
        <w:rPr>
          <w:sz w:val="28"/>
          <w:szCs w:val="28"/>
        </w:rPr>
        <w:t xml:space="preserve">Настоящая Методика прогнозирования поступлений </w:t>
      </w:r>
      <w:r w:rsidRPr="00E241BC">
        <w:rPr>
          <w:sz w:val="28"/>
          <w:szCs w:val="28"/>
        </w:rPr>
        <w:br/>
        <w:t>по источникам финансирования дефицита бюджета Солецкого муниципального округа, главным администратором которых является Администрация Солецкого муниципального округа Новгородской области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Методика) </w:t>
      </w:r>
      <w:r w:rsidRPr="00E241BC">
        <w:rPr>
          <w:sz w:val="28"/>
          <w:szCs w:val="28"/>
        </w:rPr>
        <w:t xml:space="preserve">разработана в соответствии со статьей 160.2 Бюджетного кодекса Российской Федерации, постановлением Правительства Российской Федерации от 26 мая 2016 года № 469 «Об общих </w:t>
      </w:r>
      <w:hyperlink w:anchor="Par29" w:tooltip="ОБЩИЕ ТРЕБОВАНИЯ" w:history="1">
        <w:r w:rsidRPr="00E241BC">
          <w:rPr>
            <w:sz w:val="28"/>
            <w:szCs w:val="28"/>
          </w:rPr>
          <w:t>требования</w:t>
        </w:r>
      </w:hyperlink>
      <w:r w:rsidRPr="00E241BC">
        <w:rPr>
          <w:sz w:val="28"/>
          <w:szCs w:val="28"/>
        </w:rPr>
        <w:t>х к методике прогнозирования поступлений по источникам финансирования дефицита бюджета» и определяет  методику прогнозирования поступлений по источникам финансирования дефицита  бюджета Солецкого муниципального округа (далее -</w:t>
      </w:r>
      <w:r>
        <w:rPr>
          <w:sz w:val="28"/>
          <w:szCs w:val="28"/>
        </w:rPr>
        <w:t xml:space="preserve"> </w:t>
      </w:r>
      <w:r w:rsidRPr="00E241BC">
        <w:rPr>
          <w:sz w:val="28"/>
          <w:szCs w:val="28"/>
        </w:rPr>
        <w:t>бюджет муниципального округа), главным администратором</w:t>
      </w:r>
      <w:r w:rsidRPr="00E12BC9">
        <w:rPr>
          <w:sz w:val="28"/>
          <w:szCs w:val="28"/>
        </w:rPr>
        <w:t xml:space="preserve"> которых является </w:t>
      </w:r>
      <w:r>
        <w:rPr>
          <w:sz w:val="28"/>
          <w:szCs w:val="28"/>
        </w:rPr>
        <w:t>Администрация</w:t>
      </w:r>
      <w:r w:rsidRPr="00E12B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Солецкого </w:t>
      </w:r>
      <w:r w:rsidRPr="00E12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Новгородской области (далее – администрация муниципального округа)</w:t>
      </w:r>
      <w:r w:rsidRPr="00E12BC9">
        <w:rPr>
          <w:sz w:val="28"/>
          <w:szCs w:val="28"/>
        </w:rPr>
        <w:t>.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2. При планировании поступлений от муниципальных внутренних заимствований учитываются ограничения, накладываемые на объемы долговых обязательств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(далее - долговые обязательства) и объем расходов на обслуживание муниципального долга  Солецкого  муниципального </w:t>
      </w:r>
      <w:r>
        <w:rPr>
          <w:sz w:val="28"/>
          <w:szCs w:val="28"/>
        </w:rPr>
        <w:t>округа Новгородской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муниципальный округ)</w:t>
      </w:r>
      <w:r w:rsidRPr="00E12BC9">
        <w:rPr>
          <w:sz w:val="28"/>
          <w:szCs w:val="28"/>
        </w:rPr>
        <w:t xml:space="preserve">, установленные Бюджетным </w:t>
      </w:r>
      <w:hyperlink r:id="rId8" w:history="1">
        <w:r w:rsidRPr="00E12BC9">
          <w:rPr>
            <w:sz w:val="28"/>
            <w:szCs w:val="28"/>
          </w:rPr>
          <w:t>кодексом</w:t>
        </w:r>
      </w:hyperlink>
      <w:r w:rsidRPr="00E12BC9">
        <w:rPr>
          <w:sz w:val="28"/>
          <w:szCs w:val="28"/>
        </w:rPr>
        <w:t xml:space="preserve"> Российской Федерации: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 xml:space="preserve">2.1. Объем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не должен превышать утвержденный общий годовой объем доходов бюджета 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12BC9">
        <w:rPr>
          <w:sz w:val="28"/>
          <w:szCs w:val="28"/>
        </w:rPr>
        <w:t>ГД &lt;= Д – (БП+ДН), где: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ГД  -   объем муниципального долга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Д   -   утвержденный общий объем доходов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lastRenderedPageBreak/>
        <w:t xml:space="preserve">БП  -   утвержденный годовой объем безвозмездных  поступлений  в  бюджет </w:t>
      </w:r>
      <w:r>
        <w:rPr>
          <w:sz w:val="28"/>
          <w:szCs w:val="28"/>
        </w:rPr>
        <w:t xml:space="preserve">Солецкого </w:t>
      </w:r>
      <w:r w:rsidRPr="00E12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;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ДН – поступления налоговых доходов по дополнительным нормативам отчислений.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2.2. Отношение объема расходов на обслуживание муниципального долга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к объему расходов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областного бюджета, должно быть не более 15 процентов: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proofErr w:type="spellStart"/>
      <w:r w:rsidRPr="00E12BC9">
        <w:rPr>
          <w:sz w:val="28"/>
          <w:szCs w:val="28"/>
        </w:rPr>
        <w:t>Ро</w:t>
      </w:r>
      <w:proofErr w:type="spellEnd"/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>) / (</w:t>
      </w:r>
      <w:proofErr w:type="gramStart"/>
      <w:r w:rsidRPr="00E12BC9">
        <w:rPr>
          <w:sz w:val="28"/>
          <w:szCs w:val="28"/>
        </w:rPr>
        <w:t>Р</w:t>
      </w:r>
      <w:proofErr w:type="gramEnd"/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 - </w:t>
      </w:r>
      <w:proofErr w:type="spellStart"/>
      <w:r w:rsidRPr="00E12BC9">
        <w:rPr>
          <w:sz w:val="28"/>
          <w:szCs w:val="28"/>
        </w:rPr>
        <w:t>Рс</w:t>
      </w:r>
      <w:proofErr w:type="spellEnd"/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)) &lt;= 0,15, </w:t>
      </w:r>
      <w:r w:rsidRPr="00E12BC9">
        <w:rPr>
          <w:sz w:val="28"/>
          <w:szCs w:val="28"/>
        </w:rPr>
        <w:t>где</w:t>
      </w:r>
      <w:r w:rsidRPr="00E12BC9">
        <w:rPr>
          <w:sz w:val="28"/>
          <w:szCs w:val="28"/>
          <w:lang w:val="en-US"/>
        </w:rPr>
        <w:t>: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i     - период времени (очередной финансовый год, финансовый год  планового периода);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12BC9">
        <w:rPr>
          <w:sz w:val="28"/>
          <w:szCs w:val="28"/>
        </w:rPr>
        <w:t>Ро</w:t>
      </w:r>
      <w:proofErr w:type="spellEnd"/>
      <w:r w:rsidRPr="00E12BC9">
        <w:rPr>
          <w:sz w:val="28"/>
          <w:szCs w:val="28"/>
        </w:rPr>
        <w:t xml:space="preserve">(i) - предельный  объем расходов на  обслуживание муниципального долга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в i-м периоде;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2BC9">
        <w:rPr>
          <w:sz w:val="28"/>
          <w:szCs w:val="28"/>
        </w:rPr>
        <w:t>Р</w:t>
      </w:r>
      <w:proofErr w:type="gramEnd"/>
      <w:r w:rsidRPr="00E12BC9">
        <w:rPr>
          <w:sz w:val="28"/>
          <w:szCs w:val="28"/>
        </w:rPr>
        <w:t xml:space="preserve">(i)  - объем расходов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области в i-м периоде;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12BC9">
        <w:rPr>
          <w:sz w:val="28"/>
          <w:szCs w:val="28"/>
        </w:rPr>
        <w:t>Рс</w:t>
      </w:r>
      <w:proofErr w:type="spellEnd"/>
      <w:r w:rsidRPr="00E12BC9">
        <w:rPr>
          <w:sz w:val="28"/>
          <w:szCs w:val="28"/>
        </w:rPr>
        <w:t xml:space="preserve">(i) - объем расходов 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, осуществляемых за счет субвенций, предоставляемых из областного бюджета, в i-м периоде;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2.3. Предельный объем муниципальных внутренних  заимствований не должен превышать сумму, направляемую на финансирование дефицита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и (или) погашение долговых обязательств: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proofErr w:type="gramStart"/>
      <w:r w:rsidRPr="00E12BC9">
        <w:rPr>
          <w:sz w:val="28"/>
          <w:szCs w:val="28"/>
          <w:lang w:val="en-US"/>
        </w:rPr>
        <w:t>V(</w:t>
      </w:r>
      <w:proofErr w:type="spellStart"/>
      <w:proofErr w:type="gramEnd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 &lt;= </w:t>
      </w:r>
      <w:proofErr w:type="spellStart"/>
      <w:r w:rsidRPr="00E12BC9">
        <w:rPr>
          <w:sz w:val="28"/>
          <w:szCs w:val="28"/>
        </w:rPr>
        <w:t>Дф</w:t>
      </w:r>
      <w:proofErr w:type="spellEnd"/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 + </w:t>
      </w:r>
      <w:r w:rsidRPr="00E12BC9">
        <w:rPr>
          <w:sz w:val="28"/>
          <w:szCs w:val="28"/>
        </w:rPr>
        <w:t>По</w:t>
      </w:r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), </w:t>
      </w:r>
      <w:r w:rsidRPr="00E12BC9">
        <w:rPr>
          <w:sz w:val="28"/>
          <w:szCs w:val="28"/>
        </w:rPr>
        <w:t>где</w:t>
      </w:r>
      <w:r w:rsidRPr="00E12BC9">
        <w:rPr>
          <w:sz w:val="28"/>
          <w:szCs w:val="28"/>
          <w:lang w:val="en-US"/>
        </w:rPr>
        <w:t>: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i     -  период времени (очередной финансовый год, финансовый год планового периода);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V(i)  -  предельный  объем      муниципальных внутренних     заимствований, привлекаемых в  i-м периоде;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12BC9">
        <w:rPr>
          <w:sz w:val="28"/>
          <w:szCs w:val="28"/>
        </w:rPr>
        <w:t>Дф</w:t>
      </w:r>
      <w:proofErr w:type="spellEnd"/>
      <w:r w:rsidRPr="00E12BC9">
        <w:rPr>
          <w:sz w:val="28"/>
          <w:szCs w:val="28"/>
        </w:rPr>
        <w:t>(i) -  объем средств, направляемый на финансирование дефицита  бюджета муниципального района в i-м периоде;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По(i) -  объем  средств,  направляемых  на погашение  долговых обязательств в i-м периоде.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</w:pP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lastRenderedPageBreak/>
        <w:t xml:space="preserve">3. При расчете объема муниципальных внутренних заимствований  проводится мониторинг соответствия объемов муниципальных внутренних заимствований и муниципального долга 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(с учетом планируемых к привлечению муниципальных внутренних заимствований) ограничениям, указанным в </w:t>
      </w:r>
      <w:hyperlink r:id="rId9" w:history="1">
        <w:r w:rsidRPr="00E12BC9">
          <w:rPr>
            <w:sz w:val="28"/>
            <w:szCs w:val="28"/>
          </w:rPr>
          <w:t xml:space="preserve">пункте </w:t>
        </w:r>
      </w:hyperlink>
      <w:r w:rsidRPr="00E12BC9">
        <w:rPr>
          <w:sz w:val="28"/>
          <w:szCs w:val="28"/>
        </w:rPr>
        <w:t xml:space="preserve">2 </w:t>
      </w:r>
      <w:r>
        <w:rPr>
          <w:sz w:val="28"/>
          <w:szCs w:val="28"/>
        </w:rPr>
        <w:t>М</w:t>
      </w:r>
      <w:r w:rsidRPr="00E12BC9">
        <w:rPr>
          <w:sz w:val="28"/>
          <w:szCs w:val="28"/>
        </w:rPr>
        <w:t>етодики.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Если объем муниципальных внутренних  заимствований не соответствует ограничениям, указанным в </w:t>
      </w:r>
      <w:hyperlink r:id="rId10" w:history="1">
        <w:r w:rsidRPr="00E12BC9">
          <w:rPr>
            <w:sz w:val="28"/>
            <w:szCs w:val="28"/>
          </w:rPr>
          <w:t xml:space="preserve">пункте </w:t>
        </w:r>
      </w:hyperlink>
      <w:r w:rsidRPr="00E12BC9">
        <w:rPr>
          <w:sz w:val="28"/>
          <w:szCs w:val="28"/>
        </w:rPr>
        <w:t xml:space="preserve">2 настоящей методики, проводится его сокращение до объема, соответствующего ограничениям, указанным в </w:t>
      </w:r>
      <w:hyperlink r:id="rId11" w:history="1">
        <w:r w:rsidRPr="00E12BC9">
          <w:rPr>
            <w:sz w:val="28"/>
            <w:szCs w:val="28"/>
          </w:rPr>
          <w:t>пун</w:t>
        </w:r>
        <w:r w:rsidRPr="00E12BC9">
          <w:rPr>
            <w:sz w:val="28"/>
            <w:szCs w:val="28"/>
          </w:rPr>
          <w:t>к</w:t>
        </w:r>
        <w:r w:rsidRPr="00E12BC9">
          <w:rPr>
            <w:sz w:val="28"/>
            <w:szCs w:val="28"/>
          </w:rPr>
          <w:t xml:space="preserve">те </w:t>
        </w:r>
      </w:hyperlink>
      <w:r w:rsidRPr="00E12BC9">
        <w:rPr>
          <w:sz w:val="28"/>
          <w:szCs w:val="28"/>
        </w:rPr>
        <w:t xml:space="preserve"> 2 </w:t>
      </w:r>
      <w:r>
        <w:rPr>
          <w:sz w:val="28"/>
          <w:szCs w:val="28"/>
        </w:rPr>
        <w:t>М</w:t>
      </w:r>
      <w:r w:rsidRPr="00E12BC9">
        <w:rPr>
          <w:sz w:val="28"/>
          <w:szCs w:val="28"/>
        </w:rPr>
        <w:t>етодики.</w:t>
      </w:r>
    </w:p>
    <w:p w:rsidR="009E3FE0" w:rsidRPr="00E12BC9" w:rsidRDefault="009E3FE0" w:rsidP="009E3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Если полученное отношение объема муниципального долга 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(с учетом планируемых к привлечению муниципальных внутренних  заимствований) к доходам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без учета безвозмездных поступлений в бюджет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не соответствует ограничениям, указанным в 2.1 настоящей методики, проводится сокращение объема  муниципальных внутренних  заимств</w:t>
      </w:r>
      <w:r w:rsidRPr="00E12BC9">
        <w:rPr>
          <w:sz w:val="28"/>
          <w:szCs w:val="28"/>
        </w:rPr>
        <w:t>о</w:t>
      </w:r>
      <w:r w:rsidRPr="00E12BC9">
        <w:rPr>
          <w:sz w:val="28"/>
          <w:szCs w:val="28"/>
        </w:rPr>
        <w:t>ваний.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4. </w:t>
      </w:r>
      <w:r>
        <w:rPr>
          <w:sz w:val="28"/>
          <w:szCs w:val="28"/>
        </w:rPr>
        <w:t>Администрация муниципального округа</w:t>
      </w:r>
      <w:r w:rsidRPr="00E12BC9">
        <w:rPr>
          <w:sz w:val="28"/>
          <w:szCs w:val="28"/>
        </w:rPr>
        <w:t xml:space="preserve"> осуществляет полномочия главного администратора в части поступлений </w:t>
      </w:r>
      <w:proofErr w:type="gramStart"/>
      <w:r w:rsidRPr="00E12BC9">
        <w:rPr>
          <w:sz w:val="28"/>
          <w:szCs w:val="28"/>
        </w:rPr>
        <w:t xml:space="preserve">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proofErr w:type="gramEnd"/>
      <w:r w:rsidRPr="00E12BC9">
        <w:rPr>
          <w:sz w:val="28"/>
          <w:szCs w:val="28"/>
        </w:rPr>
        <w:t xml:space="preserve"> по перечню согласно приложению к настоящей методике.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5. Прогнозный объем поступлений по коду </w:t>
      </w:r>
      <w:proofErr w:type="gramStart"/>
      <w:r w:rsidRPr="00E12BC9">
        <w:rPr>
          <w:sz w:val="28"/>
          <w:szCs w:val="28"/>
        </w:rPr>
        <w:t xml:space="preserve">источников финансирования дефицита  бюджета муниципального </w:t>
      </w:r>
      <w:r>
        <w:rPr>
          <w:sz w:val="28"/>
          <w:szCs w:val="28"/>
        </w:rPr>
        <w:t>округа</w:t>
      </w:r>
      <w:proofErr w:type="gramEnd"/>
      <w:r w:rsidRPr="00E12BC9">
        <w:rPr>
          <w:sz w:val="28"/>
          <w:szCs w:val="28"/>
        </w:rPr>
        <w:t xml:space="preserve"> 5</w:t>
      </w:r>
      <w:r>
        <w:rPr>
          <w:sz w:val="28"/>
          <w:szCs w:val="28"/>
        </w:rPr>
        <w:t>45</w:t>
      </w:r>
      <w:r w:rsidRPr="00E12BC9">
        <w:rPr>
          <w:sz w:val="28"/>
          <w:szCs w:val="28"/>
        </w:rPr>
        <w:t>01060501</w:t>
      </w:r>
      <w:r>
        <w:rPr>
          <w:sz w:val="28"/>
          <w:szCs w:val="28"/>
        </w:rPr>
        <w:t>14</w:t>
      </w:r>
      <w:r w:rsidRPr="00E12BC9">
        <w:rPr>
          <w:sz w:val="28"/>
          <w:szCs w:val="28"/>
        </w:rPr>
        <w:t xml:space="preserve">0000640 «Возврат бюджетных кредитов, предоставленных юридическим лицам из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 в валюте Российской Федерации» (ПВКЮ) рассчитывается методом прямого счета (расчет по совокупности действующих дог</w:t>
      </w:r>
      <w:r w:rsidRPr="00E12BC9">
        <w:rPr>
          <w:sz w:val="28"/>
          <w:szCs w:val="28"/>
        </w:rPr>
        <w:t>о</w:t>
      </w:r>
      <w:r w:rsidRPr="00E12BC9">
        <w:rPr>
          <w:sz w:val="28"/>
          <w:szCs w:val="28"/>
        </w:rPr>
        <w:t>воров, соглашений) в следующем порядке:</w:t>
      </w:r>
    </w:p>
    <w:p w:rsidR="009E3FE0" w:rsidRPr="00E12BC9" w:rsidRDefault="009E3FE0" w:rsidP="009E3FE0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E12BC9">
        <w:rPr>
          <w:sz w:val="28"/>
          <w:szCs w:val="28"/>
        </w:rPr>
        <w:t xml:space="preserve">5.1. Рассчитывается </w:t>
      </w:r>
      <w:r w:rsidRPr="00E12BC9">
        <w:rPr>
          <w:snapToGrid w:val="0"/>
          <w:sz w:val="28"/>
          <w:szCs w:val="28"/>
        </w:rPr>
        <w:t xml:space="preserve">объем задолженности по  бюджетным кредитам, предоставленным юридическим лицам из </w:t>
      </w:r>
      <w:r w:rsidRPr="00E12BC9">
        <w:rPr>
          <w:sz w:val="28"/>
          <w:szCs w:val="28"/>
        </w:rPr>
        <w:t xml:space="preserve">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, подлежащий погашению в планируемом периоде в соответствии с действующими соглашениями о предоставлении бюджетных кредитов юридическим лицам из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(соглашениями о реструктуризации задолженности по бюджетным кредитам, предоставленным юридическим лицам из 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) (ПВКЮ </w:t>
      </w:r>
      <w:proofErr w:type="spellStart"/>
      <w:r w:rsidRPr="00E12BC9">
        <w:rPr>
          <w:sz w:val="28"/>
          <w:szCs w:val="28"/>
          <w:vertAlign w:val="subscript"/>
        </w:rPr>
        <w:t>вюл</w:t>
      </w:r>
      <w:proofErr w:type="spellEnd"/>
      <w:r w:rsidRPr="00E12BC9">
        <w:rPr>
          <w:sz w:val="28"/>
          <w:szCs w:val="28"/>
          <w:vertAlign w:val="subscript"/>
        </w:rPr>
        <w:t>)</w:t>
      </w:r>
      <w:r w:rsidRPr="00E12BC9">
        <w:rPr>
          <w:sz w:val="28"/>
          <w:szCs w:val="28"/>
        </w:rPr>
        <w:t xml:space="preserve">. 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5.2. </w:t>
      </w:r>
      <w:proofErr w:type="gramStart"/>
      <w:r w:rsidRPr="00E12BC9">
        <w:rPr>
          <w:sz w:val="28"/>
          <w:szCs w:val="28"/>
        </w:rPr>
        <w:t xml:space="preserve">Определяется </w:t>
      </w:r>
      <w:r w:rsidRPr="00E12BC9">
        <w:rPr>
          <w:snapToGrid w:val="0"/>
          <w:sz w:val="28"/>
          <w:szCs w:val="28"/>
        </w:rPr>
        <w:t xml:space="preserve">объем задолженности по  бюджетным кредитам, предоставленным юридическим лицам из </w:t>
      </w:r>
      <w:r w:rsidRPr="00E12BC9">
        <w:rPr>
          <w:sz w:val="28"/>
          <w:szCs w:val="28"/>
        </w:rPr>
        <w:t xml:space="preserve">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, подлежащий погашению в планируемом периоде в соответствии с действующими соглашениями о предоставлении бюджетных кредитов юридическим лицам из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,  (соглашениями о реструктуризации задолженности по бюджетным кредитам, предоставленным юридическим лицам из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>), планируемый к реструкт</w:t>
      </w:r>
      <w:r w:rsidRPr="00E12BC9">
        <w:rPr>
          <w:sz w:val="28"/>
          <w:szCs w:val="28"/>
        </w:rPr>
        <w:t>у</w:t>
      </w:r>
      <w:r w:rsidRPr="00E12BC9">
        <w:rPr>
          <w:sz w:val="28"/>
          <w:szCs w:val="28"/>
        </w:rPr>
        <w:t>ризации (</w:t>
      </w:r>
      <w:proofErr w:type="spellStart"/>
      <w:r w:rsidRPr="00E12BC9">
        <w:rPr>
          <w:snapToGrid w:val="0"/>
          <w:sz w:val="28"/>
          <w:szCs w:val="28"/>
        </w:rPr>
        <w:t>ПВКЮ</w:t>
      </w:r>
      <w:r w:rsidRPr="00E12BC9">
        <w:rPr>
          <w:snapToGrid w:val="0"/>
          <w:sz w:val="28"/>
          <w:szCs w:val="28"/>
          <w:vertAlign w:val="subscript"/>
        </w:rPr>
        <w:t>рюл</w:t>
      </w:r>
      <w:proofErr w:type="spellEnd"/>
      <w:r w:rsidRPr="00E12BC9">
        <w:rPr>
          <w:snapToGrid w:val="0"/>
          <w:sz w:val="28"/>
          <w:szCs w:val="28"/>
        </w:rPr>
        <w:t>)</w:t>
      </w:r>
      <w:r w:rsidRPr="00E12BC9">
        <w:rPr>
          <w:sz w:val="28"/>
          <w:szCs w:val="28"/>
        </w:rPr>
        <w:t>.</w:t>
      </w:r>
      <w:proofErr w:type="gramEnd"/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5.3. ПВКЮ определяется по следующей формуле: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lastRenderedPageBreak/>
        <w:t xml:space="preserve">ПВКЮ= SUM </w:t>
      </w:r>
      <w:r w:rsidRPr="00E12BC9">
        <w:rPr>
          <w:sz w:val="28"/>
          <w:szCs w:val="28"/>
        </w:rPr>
        <w:t>(</w:t>
      </w:r>
      <w:r w:rsidRPr="00E12BC9">
        <w:rPr>
          <w:rFonts w:ascii="Times New Roman" w:hAnsi="Times New Roman"/>
          <w:sz w:val="28"/>
          <w:szCs w:val="28"/>
        </w:rPr>
        <w:t>ПВКЮ</w:t>
      </w:r>
      <w:r w:rsidRPr="00E12BC9">
        <w:rPr>
          <w:sz w:val="28"/>
          <w:szCs w:val="28"/>
        </w:rPr>
        <w:t xml:space="preserve"> </w:t>
      </w:r>
      <w:proofErr w:type="spellStart"/>
      <w:r w:rsidRPr="00E12BC9">
        <w:rPr>
          <w:rFonts w:ascii="Times New Roman" w:hAnsi="Times New Roman"/>
          <w:sz w:val="28"/>
          <w:szCs w:val="28"/>
          <w:vertAlign w:val="subscript"/>
        </w:rPr>
        <w:t>вюл</w:t>
      </w:r>
      <w:proofErr w:type="spellEnd"/>
      <w:r w:rsidRPr="00E12BC9">
        <w:rPr>
          <w:sz w:val="28"/>
          <w:szCs w:val="28"/>
          <w:vertAlign w:val="subscript"/>
        </w:rPr>
        <w:t>)</w:t>
      </w:r>
      <w:r w:rsidRPr="00E12BC9">
        <w:rPr>
          <w:rFonts w:ascii="Times New Roman" w:hAnsi="Times New Roman"/>
          <w:sz w:val="28"/>
          <w:szCs w:val="28"/>
        </w:rPr>
        <w:t xml:space="preserve">  – </w:t>
      </w:r>
      <w:r w:rsidRPr="00E12BC9">
        <w:rPr>
          <w:sz w:val="28"/>
          <w:szCs w:val="28"/>
        </w:rPr>
        <w:t>(</w:t>
      </w:r>
      <w:proofErr w:type="spellStart"/>
      <w:r w:rsidRPr="00E12BC9">
        <w:rPr>
          <w:rFonts w:ascii="Times New Roman" w:hAnsi="Times New Roman"/>
          <w:sz w:val="28"/>
          <w:szCs w:val="28"/>
        </w:rPr>
        <w:t>ПВКЮ</w:t>
      </w:r>
      <w:r w:rsidRPr="00E12BC9">
        <w:rPr>
          <w:sz w:val="28"/>
          <w:szCs w:val="28"/>
          <w:vertAlign w:val="subscript"/>
        </w:rPr>
        <w:t>рюл</w:t>
      </w:r>
      <w:proofErr w:type="spellEnd"/>
      <w:r w:rsidRPr="00E12BC9">
        <w:rPr>
          <w:sz w:val="28"/>
          <w:szCs w:val="28"/>
        </w:rPr>
        <w:t>).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 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6. Прогнозный объем поступлений по коду </w:t>
      </w:r>
      <w:proofErr w:type="gramStart"/>
      <w:r w:rsidRPr="00E12BC9">
        <w:rPr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 w:rsidRPr="00E12BC9">
        <w:rPr>
          <w:sz w:val="28"/>
          <w:szCs w:val="28"/>
        </w:rPr>
        <w:t xml:space="preserve"> 5</w:t>
      </w:r>
      <w:r>
        <w:rPr>
          <w:sz w:val="28"/>
          <w:szCs w:val="28"/>
        </w:rPr>
        <w:t>45</w:t>
      </w:r>
      <w:r w:rsidRPr="00E12BC9">
        <w:rPr>
          <w:sz w:val="28"/>
          <w:szCs w:val="28"/>
        </w:rPr>
        <w:t>01060502</w:t>
      </w:r>
      <w:r>
        <w:rPr>
          <w:sz w:val="28"/>
          <w:szCs w:val="28"/>
        </w:rPr>
        <w:t>14</w:t>
      </w:r>
      <w:r w:rsidRPr="00E12BC9">
        <w:rPr>
          <w:sz w:val="28"/>
          <w:szCs w:val="28"/>
        </w:rPr>
        <w:t xml:space="preserve">0000640 «Возврат бюджетных кредитов, предоставленных другим бюджетам бюджетной системы Российской Федерации из 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 в валюте Российской Федерации» (ПВКБ) рассчитывается методом прямого счета (расчет по совокупности действующих договоров, соглашений). 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7. </w:t>
      </w:r>
      <w:proofErr w:type="gramStart"/>
      <w:r w:rsidRPr="00E12BC9">
        <w:rPr>
          <w:sz w:val="28"/>
          <w:szCs w:val="28"/>
        </w:rPr>
        <w:t xml:space="preserve">Прогнозный объем поступлений по коду 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5</w:t>
      </w:r>
      <w:r>
        <w:rPr>
          <w:sz w:val="28"/>
          <w:szCs w:val="28"/>
        </w:rPr>
        <w:t>45</w:t>
      </w:r>
      <w:r w:rsidRPr="00E12BC9">
        <w:rPr>
          <w:sz w:val="28"/>
          <w:szCs w:val="28"/>
        </w:rPr>
        <w:t>01030100</w:t>
      </w:r>
      <w:r>
        <w:rPr>
          <w:sz w:val="28"/>
          <w:szCs w:val="28"/>
        </w:rPr>
        <w:t>14</w:t>
      </w:r>
      <w:r w:rsidRPr="00E12BC9">
        <w:rPr>
          <w:sz w:val="28"/>
          <w:szCs w:val="28"/>
        </w:rPr>
        <w:t xml:space="preserve">0000710 «Получение кредитов от других бюджетов бюджетной системы Российской Федерации бюджетом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в валюте Российской Федерации» (ПКОБ) рассчитывается методом прямого счета (расчет по совокупности действующих договоров, соглашений) и методом усреднения (расчет на основании усреднения годовых объемов поступления) в следующем порядке:</w:t>
      </w:r>
      <w:proofErr w:type="gramEnd"/>
    </w:p>
    <w:p w:rsidR="009E3FE0" w:rsidRPr="00E12BC9" w:rsidRDefault="009E3FE0" w:rsidP="009E3F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7.1. </w:t>
      </w:r>
      <w:proofErr w:type="gramStart"/>
      <w:r w:rsidRPr="00E12BC9">
        <w:rPr>
          <w:sz w:val="28"/>
          <w:szCs w:val="28"/>
        </w:rPr>
        <w:t xml:space="preserve">При формировании проекта решения Думы на очередной финансовый год и на плановый период, в соответствии с рекомендациями Министерства финансов Российской Федерации  и </w:t>
      </w:r>
      <w:r>
        <w:rPr>
          <w:sz w:val="28"/>
          <w:szCs w:val="28"/>
        </w:rPr>
        <w:t>Министерства</w:t>
      </w:r>
      <w:r w:rsidRPr="00E12BC9">
        <w:rPr>
          <w:sz w:val="28"/>
          <w:szCs w:val="28"/>
        </w:rPr>
        <w:t xml:space="preserve"> финансов Новгородской области, поступления от кредитов от других бюджетов бюджетной системы Российской Федерации бюджету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в валюте Российской Федерации для частичного покрытия дефицита  бюджета 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не планируются.</w:t>
      </w:r>
      <w:proofErr w:type="gramEnd"/>
    </w:p>
    <w:p w:rsidR="009E3FE0" w:rsidRPr="00E12BC9" w:rsidRDefault="009E3FE0" w:rsidP="009E3FE0">
      <w:pPr>
        <w:pStyle w:val="9"/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 xml:space="preserve">7.2. Прогнозный объем поступлений в части бюджетных кредитов для частичного покрытия дефицита бюджета 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SUM (ПБКДФ)</w:t>
      </w:r>
      <w:r w:rsidRPr="00E12BC9">
        <w:rPr>
          <w:sz w:val="28"/>
          <w:szCs w:val="28"/>
        </w:rPr>
        <w:t xml:space="preserve"> </w:t>
      </w:r>
      <w:r w:rsidRPr="00E12BC9">
        <w:rPr>
          <w:rFonts w:ascii="Times New Roman" w:hAnsi="Times New Roman"/>
          <w:sz w:val="28"/>
          <w:szCs w:val="28"/>
        </w:rPr>
        <w:t xml:space="preserve">принимается равным сумме заключенных и заключаемых на дату составления прогноза соглашений о предоставлении бюджету 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из областного бюджета бюджетного кредита для частичного покрытия дефицита бюджета 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в течение текущего финансового года.</w:t>
      </w:r>
    </w:p>
    <w:p w:rsidR="009E3FE0" w:rsidRPr="00E12BC9" w:rsidRDefault="009E3FE0" w:rsidP="009E3FE0">
      <w:pPr>
        <w:suppressAutoHyphens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 xml:space="preserve">8. Прогнозный объем поступлений по коду </w:t>
      </w:r>
      <w:proofErr w:type="gramStart"/>
      <w:r w:rsidRPr="00E12BC9">
        <w:rPr>
          <w:sz w:val="28"/>
          <w:szCs w:val="28"/>
        </w:rPr>
        <w:t xml:space="preserve">источников финансирования дефицита бюджета муниципального </w:t>
      </w:r>
      <w:r>
        <w:rPr>
          <w:sz w:val="28"/>
          <w:szCs w:val="28"/>
        </w:rPr>
        <w:t>округа</w:t>
      </w:r>
      <w:proofErr w:type="gramEnd"/>
      <w:r w:rsidRPr="00E12BC9">
        <w:rPr>
          <w:sz w:val="28"/>
          <w:szCs w:val="28"/>
        </w:rPr>
        <w:t xml:space="preserve"> 5</w:t>
      </w:r>
      <w:r>
        <w:rPr>
          <w:sz w:val="28"/>
          <w:szCs w:val="28"/>
        </w:rPr>
        <w:t>45</w:t>
      </w:r>
      <w:r w:rsidRPr="00E12BC9">
        <w:rPr>
          <w:sz w:val="28"/>
          <w:szCs w:val="28"/>
        </w:rPr>
        <w:t>01020000</w:t>
      </w:r>
      <w:r>
        <w:rPr>
          <w:sz w:val="28"/>
          <w:szCs w:val="28"/>
        </w:rPr>
        <w:t>14</w:t>
      </w:r>
      <w:r w:rsidRPr="00E12BC9">
        <w:rPr>
          <w:sz w:val="28"/>
          <w:szCs w:val="28"/>
        </w:rPr>
        <w:t xml:space="preserve">0000710 «Получение кредитов от кредитных организаций бюджетом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в валюте Российской Федерации» (ПКБ) рассчитывается методом прямого счета (расчет по совокупности действующих и планируемых к заключению договоров, соглашений) в следующем порядке:</w:t>
      </w:r>
    </w:p>
    <w:p w:rsidR="009E3FE0" w:rsidRPr="00E12BC9" w:rsidRDefault="009E3FE0" w:rsidP="009E3FE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8.1. Исходной информацией для планирования объемов привлечения кредитов от кредитных организаций на очередной финансовый год и  плановый период являются:</w:t>
      </w:r>
    </w:p>
    <w:p w:rsidR="009E3FE0" w:rsidRPr="00E12BC9" w:rsidRDefault="009E3FE0" w:rsidP="009E3FE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 xml:space="preserve">прогноз доходов и расходов бюджета 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на очередной финансовый год и  плановый период;</w:t>
      </w:r>
    </w:p>
    <w:p w:rsidR="009E3FE0" w:rsidRPr="00E12BC9" w:rsidRDefault="009E3FE0" w:rsidP="009E3FE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 xml:space="preserve">объем дефицита (профицита) бюджета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 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lastRenderedPageBreak/>
        <w:t xml:space="preserve">прогноз поступлений от продажи акций и иных форм участия в капитале, находящихся в собственности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, на очередной финансовый год и  плановый период;  </w:t>
      </w:r>
    </w:p>
    <w:p w:rsidR="009E3FE0" w:rsidRPr="00E12BC9" w:rsidRDefault="009E3FE0" w:rsidP="009E3F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2BC9">
        <w:rPr>
          <w:iCs/>
          <w:sz w:val="28"/>
          <w:szCs w:val="28"/>
        </w:rPr>
        <w:t xml:space="preserve">планируемое сальдо по иным источникам внутреннего финансирования дефицита  бюджета  </w:t>
      </w:r>
      <w:r w:rsidRPr="00E12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 </w:t>
      </w:r>
      <w:r w:rsidRPr="00E12BC9">
        <w:rPr>
          <w:iCs/>
          <w:sz w:val="28"/>
          <w:szCs w:val="28"/>
        </w:rPr>
        <w:t>на очередной финансовый год и плановый период;</w:t>
      </w:r>
    </w:p>
    <w:p w:rsidR="009E3FE0" w:rsidRPr="00E12BC9" w:rsidRDefault="009E3FE0" w:rsidP="009E3FE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информация о действующих прямых долговых обязательствах и условных долговых обязательствах.</w:t>
      </w:r>
    </w:p>
    <w:p w:rsidR="009E3FE0" w:rsidRPr="00E12BC9" w:rsidRDefault="009E3FE0" w:rsidP="009E3F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8.2.</w:t>
      </w:r>
      <w:r w:rsidRPr="00E12BC9">
        <w:t xml:space="preserve"> </w:t>
      </w:r>
      <w:r w:rsidRPr="00E12BC9">
        <w:rPr>
          <w:sz w:val="28"/>
          <w:szCs w:val="28"/>
        </w:rPr>
        <w:t>На основе информации о действующих долговых обязательствах составляется сводный график погашения прямых долговых обязательств и ожидаемых платежей по исполнению условных долговых обязательств (далее – сводный график).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Расчет сводного графика осуществляется по следующей формуле:</w:t>
      </w:r>
    </w:p>
    <w:p w:rsidR="009E3FE0" w:rsidRPr="00E12BC9" w:rsidRDefault="009E3FE0" w:rsidP="009E3FE0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 xml:space="preserve">                   j                                      k</w:t>
      </w:r>
    </w:p>
    <w:p w:rsidR="009E3FE0" w:rsidRPr="00E12BC9" w:rsidRDefault="009E3FE0" w:rsidP="009E3FE0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СГ (i) = SUM (погашение)  (i) + SUM (ожидаемый платеж) (i),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где: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СГ (i) - сводный график  в i-ом периоде;</w:t>
      </w:r>
    </w:p>
    <w:p w:rsidR="009E3FE0" w:rsidRPr="00E12BC9" w:rsidRDefault="009E3FE0" w:rsidP="009E3F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 xml:space="preserve"> i – период времени (очередной финансовый год, финансовый год планового периода);</w:t>
      </w:r>
    </w:p>
    <w:p w:rsidR="009E3FE0" w:rsidRPr="00E12BC9" w:rsidRDefault="009E3FE0" w:rsidP="009E3FE0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j –число прямых долговых обязательств;</w:t>
      </w:r>
    </w:p>
    <w:p w:rsidR="009E3FE0" w:rsidRPr="00E12BC9" w:rsidRDefault="009E3FE0" w:rsidP="009E3FE0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k – число условных долговых обязательств;</w:t>
      </w:r>
    </w:p>
    <w:p w:rsidR="009E3FE0" w:rsidRPr="00E12BC9" w:rsidRDefault="009E3FE0" w:rsidP="009E3F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SUM (погашение)  (i)– сумма, необходимая на погашение j-</w:t>
      </w:r>
      <w:proofErr w:type="spellStart"/>
      <w:r w:rsidRPr="00E12B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2BC9">
        <w:rPr>
          <w:rFonts w:ascii="Times New Roman" w:hAnsi="Times New Roman" w:cs="Times New Roman"/>
          <w:sz w:val="28"/>
          <w:szCs w:val="28"/>
        </w:rPr>
        <w:t xml:space="preserve"> прямого долгового обязательства в i-ом периоде,</w:t>
      </w:r>
    </w:p>
    <w:p w:rsidR="009E3FE0" w:rsidRPr="00E12BC9" w:rsidRDefault="009E3FE0" w:rsidP="009E3F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SUM (ожидаемый платеж) (i)  - ожидаемый платеж по  k-ому   условному долговому обязательству области в i-ом периоде.</w:t>
      </w:r>
    </w:p>
    <w:p w:rsidR="009E3FE0" w:rsidRPr="00E12BC9" w:rsidRDefault="009E3FE0" w:rsidP="009E3FE0">
      <w:pPr>
        <w:pStyle w:val="ConsPlusNonformat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Сводный график составляется</w:t>
      </w:r>
      <w:r w:rsidRPr="00E12B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12BC9">
        <w:rPr>
          <w:rFonts w:ascii="Times New Roman" w:hAnsi="Times New Roman" w:cs="Times New Roman"/>
          <w:sz w:val="28"/>
          <w:szCs w:val="28"/>
        </w:rPr>
        <w:t xml:space="preserve">для  каждого  периода  времени  i . 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 xml:space="preserve">В результате составления сводного графика  выявляется потребность в кредитах от кредитных организаций на погашение действующих прямых долговых обязательств  и возможное исполнение условных  долговых обязательств. </w:t>
      </w:r>
    </w:p>
    <w:p w:rsidR="009E3FE0" w:rsidRPr="00E12BC9" w:rsidRDefault="009E3FE0" w:rsidP="009E3F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BC9">
        <w:rPr>
          <w:sz w:val="28"/>
          <w:szCs w:val="28"/>
        </w:rPr>
        <w:t>8.3.</w:t>
      </w:r>
      <w:r w:rsidRPr="00E12BC9">
        <w:t xml:space="preserve"> </w:t>
      </w:r>
      <w:r w:rsidRPr="00E12BC9">
        <w:rPr>
          <w:sz w:val="28"/>
          <w:szCs w:val="28"/>
        </w:rPr>
        <w:t xml:space="preserve">Объем кредитов от кредитных организаций, необходимый для финансирования дефицита  бюджета муниципального </w:t>
      </w:r>
      <w:r>
        <w:rPr>
          <w:sz w:val="28"/>
          <w:szCs w:val="28"/>
        </w:rPr>
        <w:t>округа</w:t>
      </w:r>
      <w:r w:rsidRPr="00E12BC9">
        <w:rPr>
          <w:sz w:val="28"/>
          <w:szCs w:val="28"/>
        </w:rPr>
        <w:t xml:space="preserve">, погашения действующих прямых долговых обязательств и возможного исполнения условных долговых обязательств в очередном финансовом году и плановом периоде (далее - объем государственных </w:t>
      </w:r>
      <w:r w:rsidRPr="00E12BC9">
        <w:rPr>
          <w:iCs/>
          <w:sz w:val="28"/>
          <w:szCs w:val="28"/>
        </w:rPr>
        <w:t>внутренних</w:t>
      </w:r>
      <w:r w:rsidRPr="00E12BC9">
        <w:rPr>
          <w:sz w:val="28"/>
          <w:szCs w:val="28"/>
        </w:rPr>
        <w:t xml:space="preserve"> заимствований) рассчитыв</w:t>
      </w:r>
      <w:r w:rsidRPr="00E12BC9">
        <w:rPr>
          <w:sz w:val="28"/>
          <w:szCs w:val="28"/>
        </w:rPr>
        <w:t>а</w:t>
      </w:r>
      <w:r w:rsidRPr="00E12BC9">
        <w:rPr>
          <w:sz w:val="28"/>
          <w:szCs w:val="28"/>
        </w:rPr>
        <w:t>ется  по формуле:</w:t>
      </w:r>
    </w:p>
    <w:p w:rsidR="009E3FE0" w:rsidRPr="00E12BC9" w:rsidRDefault="009E3FE0" w:rsidP="009E3F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E12BC9">
        <w:rPr>
          <w:sz w:val="28"/>
          <w:szCs w:val="28"/>
        </w:rPr>
        <w:t>ПКБ</w:t>
      </w:r>
      <w:r w:rsidRPr="00E12BC9">
        <w:rPr>
          <w:sz w:val="28"/>
          <w:szCs w:val="28"/>
          <w:lang w:val="en-US"/>
        </w:rPr>
        <w:t xml:space="preserve"> 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>)) =(</w:t>
      </w:r>
      <w:r w:rsidRPr="00E12BC9">
        <w:rPr>
          <w:sz w:val="28"/>
          <w:szCs w:val="28"/>
        </w:rPr>
        <w:t>Д</w:t>
      </w:r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)) </w:t>
      </w:r>
      <w:r w:rsidRPr="00E12BC9">
        <w:rPr>
          <w:sz w:val="28"/>
          <w:szCs w:val="28"/>
          <w:vertAlign w:val="subscript"/>
          <w:lang w:val="en-US"/>
        </w:rPr>
        <w:t>+</w:t>
      </w:r>
      <w:r w:rsidRPr="00E12BC9">
        <w:rPr>
          <w:sz w:val="28"/>
          <w:szCs w:val="28"/>
          <w:lang w:val="en-US"/>
        </w:rPr>
        <w:t xml:space="preserve"> </w:t>
      </w:r>
      <w:r w:rsidRPr="00E12BC9">
        <w:rPr>
          <w:sz w:val="28"/>
          <w:szCs w:val="28"/>
        </w:rPr>
        <w:t>СГ</w:t>
      </w:r>
      <w:r w:rsidRPr="00E12BC9">
        <w:rPr>
          <w:sz w:val="28"/>
          <w:szCs w:val="28"/>
          <w:lang w:val="en-US"/>
        </w:rPr>
        <w:t xml:space="preserve"> 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 xml:space="preserve">)) - </w:t>
      </w:r>
      <w:r w:rsidRPr="00E12BC9">
        <w:rPr>
          <w:sz w:val="28"/>
          <w:szCs w:val="28"/>
        </w:rPr>
        <w:t>ИИФДБ</w:t>
      </w:r>
      <w:r w:rsidRPr="00E12BC9">
        <w:rPr>
          <w:sz w:val="28"/>
          <w:szCs w:val="28"/>
          <w:lang w:val="en-US"/>
        </w:rPr>
        <w:t>(</w:t>
      </w:r>
      <w:proofErr w:type="spellStart"/>
      <w:r w:rsidRPr="00E12BC9">
        <w:rPr>
          <w:sz w:val="28"/>
          <w:szCs w:val="28"/>
          <w:lang w:val="en-US"/>
        </w:rPr>
        <w:t>i</w:t>
      </w:r>
      <w:proofErr w:type="spellEnd"/>
      <w:r w:rsidRPr="00E12BC9">
        <w:rPr>
          <w:sz w:val="28"/>
          <w:szCs w:val="28"/>
          <w:lang w:val="en-US"/>
        </w:rPr>
        <w:t>)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 xml:space="preserve">где: </w:t>
      </w:r>
    </w:p>
    <w:p w:rsidR="009E3FE0" w:rsidRPr="00E12BC9" w:rsidRDefault="009E3FE0" w:rsidP="009E3FE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C9">
        <w:rPr>
          <w:rFonts w:ascii="Times New Roman" w:hAnsi="Times New Roman" w:cs="Times New Roman"/>
          <w:sz w:val="28"/>
          <w:szCs w:val="28"/>
        </w:rPr>
        <w:t>i – период времени (очередной финансовый год, финансовый год планового периода);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ПКБ (</w:t>
      </w:r>
      <w:proofErr w:type="spellStart"/>
      <w:r w:rsidRPr="00E12BC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12BC9">
        <w:rPr>
          <w:rFonts w:ascii="Times New Roman" w:hAnsi="Times New Roman"/>
          <w:sz w:val="28"/>
          <w:szCs w:val="28"/>
        </w:rPr>
        <w:t>)</w:t>
      </w:r>
      <w:r w:rsidRPr="00E12BC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12BC9">
        <w:rPr>
          <w:rFonts w:ascii="Times New Roman" w:hAnsi="Times New Roman"/>
          <w:sz w:val="28"/>
          <w:szCs w:val="28"/>
        </w:rPr>
        <w:t>-</w:t>
      </w:r>
      <w:r w:rsidRPr="00E12BC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12BC9">
        <w:rPr>
          <w:rFonts w:ascii="Times New Roman" w:hAnsi="Times New Roman"/>
          <w:sz w:val="28"/>
          <w:szCs w:val="28"/>
        </w:rPr>
        <w:t>объем кредитов от кредитных организаций в i-ом периоде;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Д(</w:t>
      </w:r>
      <w:proofErr w:type="spellStart"/>
      <w:r w:rsidRPr="00E12BC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12BC9">
        <w:rPr>
          <w:rFonts w:ascii="Times New Roman" w:hAnsi="Times New Roman"/>
          <w:sz w:val="28"/>
          <w:szCs w:val="28"/>
        </w:rPr>
        <w:t>) -</w:t>
      </w:r>
      <w:r w:rsidRPr="00E12BC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12BC9">
        <w:rPr>
          <w:rFonts w:ascii="Times New Roman" w:hAnsi="Times New Roman"/>
          <w:sz w:val="28"/>
          <w:szCs w:val="28"/>
        </w:rPr>
        <w:t xml:space="preserve">объем дефицита, бюджета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2BC9">
        <w:rPr>
          <w:rFonts w:ascii="Times New Roman" w:hAnsi="Times New Roman"/>
          <w:sz w:val="28"/>
          <w:szCs w:val="28"/>
        </w:rPr>
        <w:t xml:space="preserve"> в i-ом периоде;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СГ (i) - сводный график в i-ом периоде;</w:t>
      </w:r>
    </w:p>
    <w:p w:rsidR="009E3FE0" w:rsidRPr="00E12BC9" w:rsidRDefault="009E3FE0" w:rsidP="009E3FE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12BC9">
        <w:rPr>
          <w:rFonts w:ascii="Times New Roman" w:hAnsi="Times New Roman"/>
          <w:sz w:val="28"/>
          <w:szCs w:val="28"/>
        </w:rPr>
        <w:t>ИИФДБ(</w:t>
      </w:r>
      <w:proofErr w:type="spellStart"/>
      <w:r w:rsidRPr="00E12BC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12BC9">
        <w:rPr>
          <w:rFonts w:ascii="Times New Roman" w:hAnsi="Times New Roman"/>
          <w:sz w:val="28"/>
          <w:szCs w:val="28"/>
        </w:rPr>
        <w:t xml:space="preserve">) - </w:t>
      </w:r>
      <w:r w:rsidRPr="00E12BC9">
        <w:rPr>
          <w:rFonts w:ascii="Times New Roman" w:hAnsi="Times New Roman"/>
          <w:iCs/>
          <w:sz w:val="28"/>
          <w:szCs w:val="28"/>
        </w:rPr>
        <w:t xml:space="preserve">сальдо по иным источникам внутреннего финансирования дефицита  бюджета муниципального </w:t>
      </w:r>
      <w:r>
        <w:rPr>
          <w:rFonts w:ascii="Times New Roman" w:hAnsi="Times New Roman"/>
          <w:iCs/>
          <w:sz w:val="28"/>
          <w:szCs w:val="28"/>
        </w:rPr>
        <w:t>округа</w:t>
      </w:r>
      <w:r w:rsidRPr="00E12BC9">
        <w:rPr>
          <w:rFonts w:ascii="Times New Roman" w:hAnsi="Times New Roman"/>
          <w:iCs/>
          <w:sz w:val="28"/>
          <w:szCs w:val="28"/>
        </w:rPr>
        <w:t xml:space="preserve"> </w:t>
      </w:r>
      <w:r w:rsidRPr="00E12BC9">
        <w:rPr>
          <w:rFonts w:ascii="Times New Roman" w:hAnsi="Times New Roman"/>
          <w:sz w:val="28"/>
          <w:szCs w:val="28"/>
        </w:rPr>
        <w:t>в i-ом периоде</w:t>
      </w:r>
    </w:p>
    <w:p w:rsidR="009E3FE0" w:rsidRPr="00E12BC9" w:rsidRDefault="009E3FE0" w:rsidP="009E3FE0">
      <w:pPr>
        <w:tabs>
          <w:tab w:val="left" w:pos="9354"/>
        </w:tabs>
        <w:suppressAutoHyphens/>
        <w:ind w:left="5760" w:right="-6"/>
        <w:jc w:val="right"/>
      </w:pPr>
      <w:r w:rsidRPr="00E12BC9">
        <w:rPr>
          <w:b/>
        </w:rPr>
        <w:lastRenderedPageBreak/>
        <w:t xml:space="preserve">Приложение к </w:t>
      </w:r>
      <w:r>
        <w:rPr>
          <w:b/>
        </w:rPr>
        <w:t>М</w:t>
      </w:r>
      <w:r w:rsidRPr="00E12BC9">
        <w:rPr>
          <w:b/>
        </w:rPr>
        <w:t xml:space="preserve">етодике прогнозирования поступлений по источникам финансирования дефицита  бюджета Солецкого муниципального </w:t>
      </w:r>
      <w:r>
        <w:rPr>
          <w:b/>
        </w:rPr>
        <w:t>округа</w:t>
      </w:r>
      <w:r w:rsidRPr="00E12BC9">
        <w:rPr>
          <w:b/>
        </w:rPr>
        <w:t>, главным администратором  которых является   Администраци</w:t>
      </w:r>
      <w:r>
        <w:rPr>
          <w:b/>
        </w:rPr>
        <w:t>я</w:t>
      </w:r>
      <w:r w:rsidRPr="00E12BC9">
        <w:rPr>
          <w:b/>
        </w:rPr>
        <w:t xml:space="preserve"> муниципального </w:t>
      </w:r>
      <w:r>
        <w:rPr>
          <w:b/>
        </w:rPr>
        <w:t>округа</w:t>
      </w:r>
    </w:p>
    <w:p w:rsidR="009E3FE0" w:rsidRDefault="009E3FE0" w:rsidP="009E3FE0">
      <w:pPr>
        <w:tabs>
          <w:tab w:val="left" w:pos="9354"/>
        </w:tabs>
        <w:suppressAutoHyphens/>
        <w:ind w:right="-6"/>
        <w:jc w:val="center"/>
        <w:rPr>
          <w:b/>
          <w:sz w:val="28"/>
          <w:szCs w:val="28"/>
        </w:rPr>
      </w:pPr>
    </w:p>
    <w:p w:rsidR="009E3FE0" w:rsidRDefault="009E3FE0" w:rsidP="009E3FE0">
      <w:pPr>
        <w:tabs>
          <w:tab w:val="left" w:pos="9354"/>
        </w:tabs>
        <w:suppressAutoHyphens/>
        <w:ind w:right="-6"/>
        <w:jc w:val="center"/>
        <w:rPr>
          <w:b/>
          <w:sz w:val="28"/>
          <w:szCs w:val="28"/>
        </w:rPr>
      </w:pPr>
    </w:p>
    <w:p w:rsidR="009E3FE0" w:rsidRDefault="009E3FE0" w:rsidP="009E3FE0">
      <w:pPr>
        <w:tabs>
          <w:tab w:val="left" w:pos="9354"/>
        </w:tabs>
        <w:suppressAutoHyphens/>
        <w:ind w:right="-6"/>
        <w:jc w:val="center"/>
        <w:rPr>
          <w:b/>
          <w:sz w:val="28"/>
          <w:szCs w:val="28"/>
        </w:rPr>
      </w:pPr>
    </w:p>
    <w:p w:rsidR="009E3FE0" w:rsidRPr="00E12BC9" w:rsidRDefault="009E3FE0" w:rsidP="009E3FE0">
      <w:pPr>
        <w:tabs>
          <w:tab w:val="left" w:pos="9354"/>
        </w:tabs>
        <w:suppressAutoHyphens/>
        <w:ind w:right="-6"/>
        <w:jc w:val="center"/>
        <w:rPr>
          <w:b/>
          <w:sz w:val="28"/>
          <w:szCs w:val="28"/>
        </w:rPr>
      </w:pPr>
      <w:r w:rsidRPr="00E12BC9">
        <w:rPr>
          <w:b/>
          <w:sz w:val="28"/>
          <w:szCs w:val="28"/>
        </w:rPr>
        <w:t xml:space="preserve">Перечень источников финансирования дефицита  бюджета Солецкого муниципального </w:t>
      </w:r>
      <w:r>
        <w:rPr>
          <w:b/>
          <w:sz w:val="28"/>
          <w:szCs w:val="28"/>
        </w:rPr>
        <w:t>округа</w:t>
      </w:r>
      <w:r w:rsidRPr="00E12BC9">
        <w:rPr>
          <w:b/>
          <w:sz w:val="28"/>
          <w:szCs w:val="28"/>
        </w:rPr>
        <w:t xml:space="preserve">, в части </w:t>
      </w:r>
      <w:proofErr w:type="gramStart"/>
      <w:r w:rsidRPr="00E12BC9">
        <w:rPr>
          <w:b/>
          <w:sz w:val="28"/>
          <w:szCs w:val="28"/>
        </w:rPr>
        <w:t>поступлений</w:t>
      </w:r>
      <w:proofErr w:type="gramEnd"/>
      <w:r w:rsidRPr="00E12BC9">
        <w:rPr>
          <w:b/>
          <w:sz w:val="28"/>
          <w:szCs w:val="28"/>
        </w:rPr>
        <w:t xml:space="preserve"> по которым </w:t>
      </w:r>
      <w:r>
        <w:rPr>
          <w:b/>
          <w:sz w:val="28"/>
          <w:szCs w:val="28"/>
        </w:rPr>
        <w:t>Администрация</w:t>
      </w:r>
      <w:r w:rsidRPr="00E12BC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E12BC9">
        <w:rPr>
          <w:b/>
          <w:sz w:val="28"/>
          <w:szCs w:val="28"/>
        </w:rPr>
        <w:t xml:space="preserve"> осуществляет полномочия главного администратора</w:t>
      </w:r>
    </w:p>
    <w:p w:rsidR="009E3FE0" w:rsidRPr="00E12BC9" w:rsidRDefault="009E3FE0" w:rsidP="009E3FE0">
      <w:pPr>
        <w:suppressAutoHyphens/>
        <w:ind w:firstLine="540"/>
        <w:jc w:val="both"/>
        <w:rPr>
          <w:b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940"/>
      </w:tblGrid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E12BC9">
              <w:rPr>
                <w:snapToGrid w:val="0"/>
                <w:sz w:val="22"/>
                <w:szCs w:val="22"/>
              </w:rPr>
              <w:t xml:space="preserve">Код классификации источникам финансирования дефицита  бюджета муниципального </w:t>
            </w:r>
            <w:r>
              <w:rPr>
                <w:snapToGrid w:val="0"/>
                <w:sz w:val="22"/>
                <w:szCs w:val="22"/>
              </w:rPr>
              <w:t>округа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center"/>
              <w:rPr>
                <w:b/>
                <w:snapToGrid w:val="0"/>
                <w:sz w:val="22"/>
                <w:szCs w:val="22"/>
              </w:rPr>
            </w:pPr>
            <w:r w:rsidRPr="00E12BC9">
              <w:rPr>
                <w:snapToGrid w:val="0"/>
                <w:sz w:val="22"/>
                <w:szCs w:val="22"/>
              </w:rPr>
              <w:t xml:space="preserve">Наименование источника финансирования  бюджета муниципального </w:t>
            </w:r>
            <w:r>
              <w:rPr>
                <w:snapToGrid w:val="0"/>
                <w:sz w:val="22"/>
                <w:szCs w:val="22"/>
              </w:rPr>
              <w:t>округа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01 02 00 00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both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 xml:space="preserve">Получение кредитов от кредитных организаций бюджетом муниципального </w:t>
            </w:r>
            <w:r>
              <w:rPr>
                <w:sz w:val="22"/>
                <w:szCs w:val="22"/>
              </w:rPr>
              <w:t>округа</w:t>
            </w:r>
            <w:r w:rsidRPr="00E12BC9">
              <w:rPr>
                <w:sz w:val="22"/>
                <w:szCs w:val="22"/>
              </w:rPr>
              <w:t xml:space="preserve">  в валюте Российской Ф</w:t>
            </w:r>
            <w:r w:rsidRPr="00E12BC9">
              <w:rPr>
                <w:sz w:val="22"/>
                <w:szCs w:val="22"/>
              </w:rPr>
              <w:t>е</w:t>
            </w:r>
            <w:r w:rsidRPr="00E12BC9">
              <w:rPr>
                <w:sz w:val="22"/>
                <w:szCs w:val="22"/>
              </w:rPr>
              <w:t>дерации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01 02 00 00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11020E" w:rsidRDefault="009E3FE0" w:rsidP="00ED58CD">
            <w:pPr>
              <w:pStyle w:val="2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11020E">
              <w:rPr>
                <w:sz w:val="22"/>
                <w:szCs w:val="22"/>
              </w:rPr>
              <w:t>Погашение бюджетом муниципального района  кредитов от кредитных организаций   в валюте Российской Ф</w:t>
            </w:r>
            <w:r w:rsidRPr="0011020E">
              <w:rPr>
                <w:sz w:val="22"/>
                <w:szCs w:val="22"/>
              </w:rPr>
              <w:t>е</w:t>
            </w:r>
            <w:r w:rsidRPr="0011020E">
              <w:rPr>
                <w:sz w:val="22"/>
                <w:szCs w:val="22"/>
              </w:rPr>
              <w:t>дерации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01 03 01 00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11020E" w:rsidRDefault="009E3FE0" w:rsidP="00ED58CD">
            <w:pPr>
              <w:pStyle w:val="2"/>
              <w:suppressAutoHyphens/>
              <w:spacing w:before="120" w:line="240" w:lineRule="exact"/>
              <w:rPr>
                <w:b/>
                <w:snapToGrid w:val="0"/>
                <w:sz w:val="22"/>
                <w:szCs w:val="22"/>
              </w:rPr>
            </w:pPr>
            <w:r w:rsidRPr="0011020E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бюджетом муниципального </w:t>
            </w:r>
            <w:r>
              <w:rPr>
                <w:sz w:val="22"/>
                <w:szCs w:val="22"/>
              </w:rPr>
              <w:t>округа</w:t>
            </w:r>
            <w:r w:rsidRPr="0011020E">
              <w:rPr>
                <w:sz w:val="22"/>
                <w:szCs w:val="22"/>
              </w:rPr>
              <w:t xml:space="preserve">  в валюте Российской Федер</w:t>
            </w:r>
            <w:r w:rsidRPr="0011020E">
              <w:rPr>
                <w:sz w:val="22"/>
                <w:szCs w:val="22"/>
              </w:rPr>
              <w:t>а</w:t>
            </w:r>
            <w:r w:rsidRPr="0011020E">
              <w:rPr>
                <w:sz w:val="22"/>
                <w:szCs w:val="22"/>
              </w:rPr>
              <w:t>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01 03 01 00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11020E" w:rsidRDefault="009E3FE0" w:rsidP="00ED58CD">
            <w:pPr>
              <w:pStyle w:val="2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11020E">
              <w:rPr>
                <w:sz w:val="22"/>
                <w:szCs w:val="22"/>
              </w:rPr>
              <w:t xml:space="preserve">Погашение  бюджетом муниципального </w:t>
            </w:r>
            <w:r>
              <w:rPr>
                <w:sz w:val="22"/>
                <w:szCs w:val="22"/>
              </w:rPr>
              <w:t>округа</w:t>
            </w:r>
            <w:r w:rsidRPr="0011020E">
              <w:rPr>
                <w:sz w:val="22"/>
                <w:szCs w:val="22"/>
              </w:rPr>
              <w:t xml:space="preserve">  кредитов от других бюджетов бюджетной системы Российской Федерации в валюте Российской Федер</w:t>
            </w:r>
            <w:r w:rsidRPr="0011020E">
              <w:rPr>
                <w:sz w:val="22"/>
                <w:szCs w:val="22"/>
              </w:rPr>
              <w:t>а</w:t>
            </w:r>
            <w:r w:rsidRPr="0011020E">
              <w:rPr>
                <w:sz w:val="22"/>
                <w:szCs w:val="22"/>
              </w:rPr>
              <w:t>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01 05 02 01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 xml:space="preserve">Увеличение  прочих  остатков  денежных  средств бюджета  муниципального  </w:t>
            </w:r>
            <w:r>
              <w:rPr>
                <w:sz w:val="22"/>
                <w:szCs w:val="22"/>
              </w:rPr>
              <w:t>округа</w:t>
            </w:r>
            <w:r w:rsidRPr="00E12BC9">
              <w:rPr>
                <w:sz w:val="22"/>
                <w:szCs w:val="22"/>
              </w:rPr>
              <w:t xml:space="preserve"> 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01 05 02 01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 xml:space="preserve">Уменьшение  прочих  остатков  денежных  средств бюджета  муниципального 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01 06 05 01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0000 540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 xml:space="preserve">Предоставление  бюджетных  кредитов,  юридическим лицам из бюджета муниципального </w:t>
            </w:r>
            <w:r>
              <w:rPr>
                <w:sz w:val="22"/>
                <w:szCs w:val="22"/>
              </w:rPr>
              <w:t>округа</w:t>
            </w:r>
            <w:r w:rsidRPr="00E12BC9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01 06 05 01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0000 640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 xml:space="preserve">Возврат бюджетных кредитов, предоставленных юридическим лицам из бюджета муниципального </w:t>
            </w:r>
            <w:r>
              <w:rPr>
                <w:sz w:val="22"/>
                <w:szCs w:val="22"/>
              </w:rPr>
              <w:t>округа</w:t>
            </w:r>
            <w:r w:rsidRPr="00E12BC9">
              <w:rPr>
                <w:sz w:val="22"/>
                <w:szCs w:val="22"/>
              </w:rPr>
              <w:t xml:space="preserve"> в валюте Росси</w:t>
            </w:r>
            <w:r w:rsidRPr="00E12BC9">
              <w:rPr>
                <w:sz w:val="22"/>
                <w:szCs w:val="22"/>
              </w:rPr>
              <w:t>й</w:t>
            </w:r>
            <w:r w:rsidRPr="00E12BC9">
              <w:rPr>
                <w:sz w:val="22"/>
                <w:szCs w:val="22"/>
              </w:rPr>
              <w:t>ской Федерации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01 06 05 02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0000 540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Предоставление бюджетных  кредитов, др</w:t>
            </w:r>
            <w:r w:rsidRPr="00E12BC9">
              <w:rPr>
                <w:sz w:val="22"/>
                <w:szCs w:val="22"/>
              </w:rPr>
              <w:t>у</w:t>
            </w:r>
            <w:r w:rsidRPr="00E12BC9">
              <w:rPr>
                <w:sz w:val="22"/>
                <w:szCs w:val="22"/>
              </w:rPr>
              <w:t>гим бюджетам бюджетной системы Российской Фед</w:t>
            </w:r>
            <w:r w:rsidRPr="00E12BC9">
              <w:rPr>
                <w:sz w:val="22"/>
                <w:szCs w:val="22"/>
              </w:rPr>
              <w:t>е</w:t>
            </w:r>
            <w:r w:rsidRPr="00E12BC9">
              <w:rPr>
                <w:sz w:val="22"/>
                <w:szCs w:val="22"/>
              </w:rPr>
              <w:t xml:space="preserve">рации из  бюджета муниципального </w:t>
            </w:r>
            <w:r>
              <w:rPr>
                <w:sz w:val="22"/>
                <w:szCs w:val="22"/>
              </w:rPr>
              <w:t>округа</w:t>
            </w:r>
            <w:r w:rsidRPr="00E12BC9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9E3FE0" w:rsidRPr="00E12BC9" w:rsidTr="00ED58CD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12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</w:t>
            </w:r>
            <w:r w:rsidRPr="00E12BC9">
              <w:rPr>
                <w:sz w:val="22"/>
                <w:szCs w:val="22"/>
              </w:rPr>
              <w:t xml:space="preserve"> 01 06 05 02 </w:t>
            </w:r>
            <w:r>
              <w:rPr>
                <w:sz w:val="22"/>
                <w:szCs w:val="22"/>
              </w:rPr>
              <w:t>14</w:t>
            </w:r>
            <w:r w:rsidRPr="00E12BC9">
              <w:rPr>
                <w:sz w:val="22"/>
                <w:szCs w:val="22"/>
              </w:rPr>
              <w:t xml:space="preserve"> 0000 640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E0" w:rsidRPr="00E12BC9" w:rsidRDefault="009E3FE0" w:rsidP="00ED58CD">
            <w:pPr>
              <w:pStyle w:val="a3"/>
              <w:suppressAutoHyphens/>
              <w:spacing w:before="120" w:line="240" w:lineRule="exact"/>
              <w:rPr>
                <w:sz w:val="22"/>
                <w:szCs w:val="22"/>
              </w:rPr>
            </w:pPr>
            <w:r w:rsidRPr="00E12BC9">
              <w:rPr>
                <w:sz w:val="22"/>
                <w:szCs w:val="22"/>
              </w:rPr>
              <w:t>Возврат бюджетных кредитов, предоставленных др</w:t>
            </w:r>
            <w:r w:rsidRPr="00E12BC9">
              <w:rPr>
                <w:sz w:val="22"/>
                <w:szCs w:val="22"/>
              </w:rPr>
              <w:t>у</w:t>
            </w:r>
            <w:r w:rsidRPr="00E12BC9">
              <w:rPr>
                <w:sz w:val="22"/>
                <w:szCs w:val="22"/>
              </w:rPr>
              <w:t>гим бюджетам бюджетной системы Российской Фед</w:t>
            </w:r>
            <w:r w:rsidRPr="00E12BC9">
              <w:rPr>
                <w:sz w:val="22"/>
                <w:szCs w:val="22"/>
              </w:rPr>
              <w:t>е</w:t>
            </w:r>
            <w:r w:rsidRPr="00E12BC9">
              <w:rPr>
                <w:sz w:val="22"/>
                <w:szCs w:val="22"/>
              </w:rPr>
              <w:t xml:space="preserve">рации из  бюджета муниципального </w:t>
            </w:r>
            <w:r>
              <w:rPr>
                <w:sz w:val="22"/>
                <w:szCs w:val="22"/>
              </w:rPr>
              <w:t>округа</w:t>
            </w:r>
            <w:r w:rsidRPr="00E12BC9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</w:tbl>
    <w:p w:rsidR="008556C9" w:rsidRDefault="008556C9" w:rsidP="009E3FE0">
      <w:pPr>
        <w:suppressAutoHyphens/>
        <w:rPr>
          <w:b/>
          <w:sz w:val="28"/>
          <w:szCs w:val="28"/>
        </w:rPr>
      </w:pPr>
    </w:p>
    <w:sectPr w:rsidR="008556C9" w:rsidSect="00667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F609AC"/>
    <w:multiLevelType w:val="hybridMultilevel"/>
    <w:tmpl w:val="6466199C"/>
    <w:lvl w:ilvl="0" w:tplc="AC04C3B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B4C64"/>
    <w:rsid w:val="000B573E"/>
    <w:rsid w:val="000C1927"/>
    <w:rsid w:val="000C4275"/>
    <w:rsid w:val="000C5CDA"/>
    <w:rsid w:val="000C6E3F"/>
    <w:rsid w:val="000D195F"/>
    <w:rsid w:val="000D19AC"/>
    <w:rsid w:val="000D7E8B"/>
    <w:rsid w:val="000E16FE"/>
    <w:rsid w:val="000F5794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DF8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4193F"/>
    <w:rsid w:val="008423F8"/>
    <w:rsid w:val="008438C0"/>
    <w:rsid w:val="00852894"/>
    <w:rsid w:val="00854DC3"/>
    <w:rsid w:val="00854FA7"/>
    <w:rsid w:val="00855391"/>
    <w:rsid w:val="008556C9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E3FE0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55E61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4AE9"/>
    <w:rsid w:val="00AE70B7"/>
    <w:rsid w:val="00AF024D"/>
    <w:rsid w:val="00AF5C9E"/>
    <w:rsid w:val="00AF679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16B0"/>
    <w:rsid w:val="00C01E5C"/>
    <w:rsid w:val="00C0264A"/>
    <w:rsid w:val="00C066DE"/>
    <w:rsid w:val="00C1093C"/>
    <w:rsid w:val="00C12974"/>
    <w:rsid w:val="00C2120C"/>
    <w:rsid w:val="00C312C9"/>
    <w:rsid w:val="00C40E07"/>
    <w:rsid w:val="00C4552A"/>
    <w:rsid w:val="00C60D1A"/>
    <w:rsid w:val="00C61BA5"/>
    <w:rsid w:val="00C70409"/>
    <w:rsid w:val="00C8477A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DF1AEF"/>
    <w:rsid w:val="00E02185"/>
    <w:rsid w:val="00E11D51"/>
    <w:rsid w:val="00E15421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78A"/>
    <w:rsid w:val="00E87CFA"/>
    <w:rsid w:val="00E91349"/>
    <w:rsid w:val="00E942B7"/>
    <w:rsid w:val="00E973ED"/>
    <w:rsid w:val="00EA48CC"/>
    <w:rsid w:val="00EA5BE9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66B0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E3FE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ConsPlusTitle">
    <w:name w:val="ConsPlusTitle"/>
    <w:rsid w:val="009E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9E3FE0"/>
    <w:rPr>
      <w:rFonts w:ascii="Cambria" w:eastAsia="Times New Roman" w:hAnsi="Cambria" w:cs="Times New Roman"/>
      <w:lang w:val="x-none" w:eastAsia="x-none"/>
    </w:rPr>
  </w:style>
  <w:style w:type="paragraph" w:customStyle="1" w:styleId="ConsPlusNormal">
    <w:name w:val="ConsPlusNormal"/>
    <w:link w:val="ConsPlusNormal0"/>
    <w:rsid w:val="009E3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3F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3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3F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E3FE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ConsPlusTitle">
    <w:name w:val="ConsPlusTitle"/>
    <w:rsid w:val="009E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9E3FE0"/>
    <w:rPr>
      <w:rFonts w:ascii="Cambria" w:eastAsia="Times New Roman" w:hAnsi="Cambria" w:cs="Times New Roman"/>
      <w:lang w:val="x-none" w:eastAsia="x-none"/>
    </w:rPr>
  </w:style>
  <w:style w:type="paragraph" w:customStyle="1" w:styleId="ConsPlusNormal">
    <w:name w:val="ConsPlusNormal"/>
    <w:link w:val="ConsPlusNormal0"/>
    <w:rsid w:val="009E3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3F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3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3F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02A77B6F9A5A632176947508EF763CFC5E561BD62F42EDEEF0648561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CEDAC2F37FB69DCEBD2A50BC3828B09FE06096D0CA1D059EB62148761A618CAE5374FE9C22213D3921EE04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7CEDAC2F37FB69DCEBD2A50BC3828B09FE06096D0CA1D059EB62148761A618CAE5374FE9C22213D3921EE04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CEDAC2F37FB69DCEBD2A50BC3828B09FE06096D0CA1D059EB62148761A618CAE5374FE9C22213D3921EE0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3897-2889-4A96-AFFF-4BFF129C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4</cp:revision>
  <cp:lastPrinted>2021-01-15T08:31:00Z</cp:lastPrinted>
  <dcterms:created xsi:type="dcterms:W3CDTF">2021-01-15T08:19:00Z</dcterms:created>
  <dcterms:modified xsi:type="dcterms:W3CDTF">2021-01-15T08:32:00Z</dcterms:modified>
</cp:coreProperties>
</file>