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6B71" w:rsidRPr="00342B7F" w:rsidRDefault="008C6B71" w:rsidP="008C6B71">
      <w:pPr>
        <w:jc w:val="center"/>
        <w:rPr>
          <w:b/>
          <w:sz w:val="14"/>
          <w:szCs w:val="14"/>
        </w:rPr>
      </w:pPr>
      <w:r w:rsidRPr="00342B7F">
        <w:rPr>
          <w:b/>
          <w:sz w:val="14"/>
          <w:szCs w:val="14"/>
        </w:rPr>
        <w:t>ПОСТАНОВЛЕНИЕ</w:t>
      </w:r>
      <w:r w:rsidRPr="00342B7F">
        <w:rPr>
          <w:rFonts w:eastAsia="Times New Roman"/>
          <w:snapToGrid w:val="0"/>
          <w:w w:val="0"/>
          <w:sz w:val="0"/>
          <w:szCs w:val="0"/>
          <w:u w:color="000000"/>
          <w:bdr w:val="none" w:sz="0" w:space="0" w:color="000000"/>
          <w:shd w:val="clear" w:color="000000" w:fill="000000"/>
        </w:rPr>
        <w:t xml:space="preserve"> </w:t>
      </w:r>
    </w:p>
    <w:p w:rsidR="008C6B71" w:rsidRPr="00342B7F" w:rsidRDefault="008C6B71" w:rsidP="008C6B71">
      <w:pPr>
        <w:jc w:val="center"/>
        <w:rPr>
          <w:sz w:val="14"/>
          <w:szCs w:val="14"/>
        </w:rPr>
      </w:pPr>
      <w:r w:rsidRPr="00342B7F">
        <w:rPr>
          <w:sz w:val="14"/>
          <w:szCs w:val="14"/>
        </w:rPr>
        <w:t>Администрации Солецкого муниципального округа</w:t>
      </w:r>
    </w:p>
    <w:p w:rsidR="008C6B71" w:rsidRPr="00342B7F" w:rsidRDefault="008C6B71" w:rsidP="008C6B71">
      <w:pPr>
        <w:jc w:val="center"/>
        <w:rPr>
          <w:sz w:val="14"/>
          <w:szCs w:val="14"/>
        </w:rPr>
      </w:pPr>
    </w:p>
    <w:p w:rsidR="008C6B71" w:rsidRPr="00342B7F" w:rsidRDefault="008C6B71" w:rsidP="008C6B71">
      <w:pPr>
        <w:jc w:val="center"/>
        <w:rPr>
          <w:sz w:val="14"/>
          <w:szCs w:val="14"/>
        </w:rPr>
      </w:pPr>
      <w:r>
        <w:rPr>
          <w:sz w:val="14"/>
          <w:szCs w:val="14"/>
        </w:rPr>
        <w:t>от 10</w:t>
      </w:r>
      <w:r w:rsidRPr="00342B7F">
        <w:rPr>
          <w:sz w:val="14"/>
          <w:szCs w:val="14"/>
        </w:rPr>
        <w:t>.</w:t>
      </w:r>
      <w:r>
        <w:rPr>
          <w:sz w:val="14"/>
          <w:szCs w:val="14"/>
        </w:rPr>
        <w:t>01</w:t>
      </w:r>
      <w:r w:rsidRPr="00342B7F">
        <w:rPr>
          <w:sz w:val="14"/>
          <w:szCs w:val="14"/>
        </w:rPr>
        <w:t>.202</w:t>
      </w:r>
      <w:r>
        <w:rPr>
          <w:sz w:val="14"/>
          <w:szCs w:val="14"/>
        </w:rPr>
        <w:t>3</w:t>
      </w:r>
      <w:r w:rsidRPr="00342B7F">
        <w:rPr>
          <w:sz w:val="14"/>
          <w:szCs w:val="14"/>
        </w:rPr>
        <w:t xml:space="preserve"> № </w:t>
      </w:r>
      <w:r>
        <w:rPr>
          <w:sz w:val="14"/>
          <w:szCs w:val="14"/>
        </w:rPr>
        <w:t>1</w:t>
      </w:r>
    </w:p>
    <w:p w:rsidR="008C6B71" w:rsidRDefault="008C6B71" w:rsidP="008C6B71">
      <w:pPr>
        <w:jc w:val="center"/>
        <w:rPr>
          <w:sz w:val="14"/>
          <w:szCs w:val="14"/>
        </w:rPr>
      </w:pPr>
      <w:r w:rsidRPr="00342B7F">
        <w:rPr>
          <w:sz w:val="14"/>
          <w:szCs w:val="14"/>
        </w:rPr>
        <w:t>г. Сольцы</w:t>
      </w:r>
    </w:p>
    <w:p w:rsidR="008C6B71" w:rsidRDefault="008C6B71" w:rsidP="008C6B71">
      <w:pPr>
        <w:tabs>
          <w:tab w:val="left" w:pos="3060"/>
        </w:tabs>
        <w:jc w:val="center"/>
        <w:rPr>
          <w:sz w:val="14"/>
          <w:szCs w:val="14"/>
        </w:rPr>
      </w:pPr>
    </w:p>
    <w:p w:rsidR="008C6B71" w:rsidRPr="002C7444" w:rsidRDefault="008C6B71" w:rsidP="008C6B71">
      <w:pPr>
        <w:suppressAutoHyphens/>
        <w:rPr>
          <w:b/>
          <w:sz w:val="14"/>
          <w:szCs w:val="14"/>
        </w:rPr>
      </w:pPr>
    </w:p>
    <w:p w:rsidR="008C6B71" w:rsidRPr="002C7444" w:rsidRDefault="008C6B71" w:rsidP="008C6B71">
      <w:pPr>
        <w:jc w:val="center"/>
        <w:rPr>
          <w:b/>
          <w:sz w:val="14"/>
          <w:szCs w:val="14"/>
        </w:rPr>
      </w:pPr>
      <w:r w:rsidRPr="002C7444">
        <w:rPr>
          <w:b/>
          <w:sz w:val="14"/>
          <w:szCs w:val="14"/>
        </w:rPr>
        <w:t xml:space="preserve">Об утверждении Порядка расчета и взимания платы с родителей (законных представителей) за присмотр и уход за детьми в муниципальных образовательных организациях Солецкого муниципального округа, реализующих образовательные программы дошкольного образования </w:t>
      </w:r>
    </w:p>
    <w:p w:rsidR="008C6B71" w:rsidRPr="002C7444" w:rsidRDefault="008C6B71" w:rsidP="008C6B71">
      <w:pPr>
        <w:rPr>
          <w:sz w:val="14"/>
          <w:szCs w:val="14"/>
        </w:rPr>
      </w:pPr>
    </w:p>
    <w:p w:rsidR="008C6B71" w:rsidRPr="002C7444" w:rsidRDefault="008C6B71" w:rsidP="008C6B71">
      <w:pPr>
        <w:ind w:firstLine="284"/>
        <w:jc w:val="both"/>
        <w:rPr>
          <w:b/>
          <w:sz w:val="14"/>
          <w:szCs w:val="14"/>
        </w:rPr>
      </w:pPr>
      <w:r w:rsidRPr="002C7444">
        <w:rPr>
          <w:sz w:val="14"/>
          <w:szCs w:val="14"/>
        </w:rPr>
        <w:t>В соответствии со статьей 65 Федерального закона от 29 декабря 2012 года № 273-ФЗ «Об образовании в Российской Федерации», в целях определения порядка расчета и взимания платы с родителей (законных представителей) за присмотр и уход за детьми в муниципальных образовательных организациях Солецкого муниципального округа, реализующих образовательные программы дошкольного образования, Администрация Солецкого муниципального округа</w:t>
      </w:r>
      <w:r w:rsidRPr="002C7444">
        <w:rPr>
          <w:b/>
          <w:bCs/>
          <w:sz w:val="14"/>
          <w:szCs w:val="14"/>
        </w:rPr>
        <w:t xml:space="preserve"> </w:t>
      </w:r>
      <w:r w:rsidRPr="002C7444">
        <w:rPr>
          <w:b/>
          <w:sz w:val="14"/>
          <w:szCs w:val="14"/>
        </w:rPr>
        <w:t>ПОСТАНОВЛЯЕТ:</w:t>
      </w:r>
    </w:p>
    <w:p w:rsidR="008C6B71" w:rsidRPr="002C7444" w:rsidRDefault="008C6B71" w:rsidP="008C6B71">
      <w:pPr>
        <w:ind w:firstLine="284"/>
        <w:jc w:val="both"/>
        <w:rPr>
          <w:b/>
          <w:sz w:val="14"/>
          <w:szCs w:val="14"/>
        </w:rPr>
      </w:pPr>
      <w:r w:rsidRPr="002C7444">
        <w:rPr>
          <w:sz w:val="14"/>
          <w:szCs w:val="14"/>
        </w:rPr>
        <w:t xml:space="preserve">1.  Утвердить прилагаемый Порядок расчета и взимания платы с родителей (законных представителей) за присмотр и уход за детьми в муниципальных образовательных организациях Солецкого муниципального округа, реализующих образовательные программы дошкольного образования. </w:t>
      </w:r>
    </w:p>
    <w:p w:rsidR="008C6B71" w:rsidRPr="002C7444" w:rsidRDefault="008C6B71" w:rsidP="008C6B71">
      <w:pPr>
        <w:ind w:firstLine="284"/>
        <w:jc w:val="both"/>
        <w:rPr>
          <w:sz w:val="14"/>
          <w:szCs w:val="14"/>
        </w:rPr>
      </w:pPr>
      <w:r w:rsidRPr="002C7444">
        <w:rPr>
          <w:sz w:val="14"/>
          <w:szCs w:val="14"/>
        </w:rPr>
        <w:t>2. Признать утратившими силу постановления Администрации муниципального округа от 05.04.2021 № 464 «Об утверждении Порядка расчета и взимания платы с родителей (законных представителей) за присмотр и уход за детьми, осваивающими основные общеобразовательные программы дошкольного образования в образовательных организациях Солецкого муниципального округа», от 20.06.2022 № 1065 «О внесении изменения в Порядок расчета и взимания платы с родителей (законных представителей) за присмотр и уход за детьми, осваивающими основные общеобразовательные программы дошкольного образования в образовательных организациях Солецкого муниципального округа», от 27.10.2022 № 1859 «О внесении изменения в Порядок расчета и взимания платы с родителей (законных представителей) за присмотр и уход за детьми, осваивающими основные общеобразовательные программы дошкольного образования в образовательных организациях Солецкого муниципального округа», от 21.11.2022 № 2037 «О внесении изменения в Порядок расчета и взимания платы с родителей (законных представителей) за присмотр и уход за детьми, осваивающими основные общеобразовательные программы дошкольного образования в образовательных организациях Солецкого муниципального округа», от 16.12.2022 № 2243 «О внесении изменений в Порядок расчета и взимания платы с родителей (законных представителей) за присмотр и уход за детьми, осваивающими основные общеобразовательные программы дошкольного образования в образовательных организациях Солецкого муниципального округа».</w:t>
      </w:r>
    </w:p>
    <w:p w:rsidR="008C6B71" w:rsidRPr="002C7444" w:rsidRDefault="008C6B71" w:rsidP="008C6B71">
      <w:pPr>
        <w:ind w:firstLine="284"/>
        <w:jc w:val="both"/>
        <w:rPr>
          <w:sz w:val="14"/>
          <w:szCs w:val="14"/>
        </w:rPr>
      </w:pPr>
      <w:r w:rsidRPr="002C7444">
        <w:rPr>
          <w:sz w:val="14"/>
          <w:szCs w:val="14"/>
        </w:rPr>
        <w:t>3. Настоящее постановление вступает в силу с 1 января 2023 года.</w:t>
      </w:r>
    </w:p>
    <w:p w:rsidR="008C6B71" w:rsidRPr="002C7444" w:rsidRDefault="008C6B71" w:rsidP="008C6B71">
      <w:pPr>
        <w:ind w:firstLine="284"/>
        <w:jc w:val="both"/>
        <w:rPr>
          <w:b/>
          <w:sz w:val="14"/>
          <w:szCs w:val="14"/>
        </w:rPr>
      </w:pPr>
      <w:r w:rsidRPr="002C7444">
        <w:rPr>
          <w:sz w:val="14"/>
          <w:szCs w:val="14"/>
        </w:rPr>
        <w:t>4. Опубликовать настоящее постановление в периодическом печатном издании - «Бюллетень Солецкого муниципального округа» и разместить на официальном сайте Администрации Солецкого муниципального округа в информационно-телекоммуникационной сети «Интернет».</w:t>
      </w:r>
    </w:p>
    <w:p w:rsidR="008C6B71" w:rsidRPr="002C7444" w:rsidRDefault="008C6B71" w:rsidP="008C6B71">
      <w:pPr>
        <w:suppressAutoHyphens/>
        <w:rPr>
          <w:b/>
          <w:sz w:val="14"/>
          <w:szCs w:val="14"/>
        </w:rPr>
      </w:pPr>
    </w:p>
    <w:p w:rsidR="008C6B71" w:rsidRPr="002C7444" w:rsidRDefault="008C6B71" w:rsidP="008C6B71">
      <w:pPr>
        <w:suppressAutoHyphens/>
        <w:rPr>
          <w:b/>
          <w:sz w:val="14"/>
          <w:szCs w:val="14"/>
        </w:rPr>
      </w:pPr>
    </w:p>
    <w:p w:rsidR="008C6B71" w:rsidRPr="002C7444" w:rsidRDefault="008C6B71" w:rsidP="008C6B71">
      <w:pPr>
        <w:suppressAutoHyphens/>
        <w:outlineLvl w:val="0"/>
        <w:rPr>
          <w:b/>
          <w:sz w:val="14"/>
          <w:szCs w:val="14"/>
        </w:rPr>
      </w:pPr>
      <w:r w:rsidRPr="002C7444">
        <w:rPr>
          <w:b/>
          <w:sz w:val="14"/>
          <w:szCs w:val="14"/>
          <w:lang w:eastAsia="x-none"/>
        </w:rPr>
        <w:t>Заместитель Главы администрации  Ю.В. Михайлова</w:t>
      </w:r>
    </w:p>
    <w:p w:rsidR="008C6B71" w:rsidRPr="002C7444" w:rsidRDefault="008C6B71" w:rsidP="008C6B71">
      <w:pPr>
        <w:suppressAutoHyphens/>
        <w:rPr>
          <w:b/>
          <w:sz w:val="14"/>
          <w:szCs w:val="14"/>
        </w:rPr>
      </w:pPr>
    </w:p>
    <w:tbl>
      <w:tblPr>
        <w:tblpPr w:leftFromText="180" w:rightFromText="180" w:vertAnchor="page" w:horzAnchor="margin" w:tblpY="14875"/>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3"/>
        <w:gridCol w:w="5103"/>
      </w:tblGrid>
      <w:tr w:rsidR="008C6B71" w:rsidRPr="00342B7F" w:rsidTr="008C6B71">
        <w:trPr>
          <w:trHeight w:val="410"/>
        </w:trPr>
        <w:tc>
          <w:tcPr>
            <w:tcW w:w="5353" w:type="dxa"/>
            <w:tcBorders>
              <w:top w:val="single" w:sz="4" w:space="0" w:color="auto"/>
              <w:left w:val="single" w:sz="4" w:space="0" w:color="auto"/>
              <w:bottom w:val="single" w:sz="4" w:space="0" w:color="auto"/>
              <w:right w:val="single" w:sz="4" w:space="0" w:color="auto"/>
            </w:tcBorders>
          </w:tcPr>
          <w:p w:rsidR="008C6B71" w:rsidRPr="00342B7F" w:rsidRDefault="008C6B71" w:rsidP="008C6B71">
            <w:pPr>
              <w:ind w:firstLine="284"/>
              <w:jc w:val="both"/>
              <w:rPr>
                <w:b/>
                <w:sz w:val="14"/>
                <w:szCs w:val="14"/>
              </w:rPr>
            </w:pPr>
            <w:r w:rsidRPr="00342B7F">
              <w:rPr>
                <w:b/>
                <w:sz w:val="14"/>
                <w:szCs w:val="14"/>
              </w:rPr>
              <w:t>Учредитель:</w:t>
            </w:r>
          </w:p>
          <w:p w:rsidR="008C6B71" w:rsidRPr="00342B7F" w:rsidRDefault="008C6B71" w:rsidP="008C6B71">
            <w:pPr>
              <w:ind w:firstLine="284"/>
              <w:jc w:val="both"/>
              <w:rPr>
                <w:sz w:val="14"/>
                <w:szCs w:val="14"/>
              </w:rPr>
            </w:pPr>
            <w:r w:rsidRPr="00342B7F">
              <w:rPr>
                <w:sz w:val="14"/>
                <w:szCs w:val="14"/>
              </w:rPr>
              <w:t>Дума Солецкого муниципального округа</w:t>
            </w:r>
          </w:p>
          <w:p w:rsidR="008C6B71" w:rsidRPr="00342B7F" w:rsidRDefault="008C6B71" w:rsidP="008C6B71">
            <w:pPr>
              <w:ind w:firstLine="284"/>
              <w:jc w:val="both"/>
              <w:rPr>
                <w:sz w:val="14"/>
                <w:szCs w:val="14"/>
              </w:rPr>
            </w:pPr>
          </w:p>
          <w:p w:rsidR="008C6B71" w:rsidRPr="00342B7F" w:rsidRDefault="008C6B71" w:rsidP="008C6B71">
            <w:pPr>
              <w:ind w:firstLine="284"/>
              <w:jc w:val="both"/>
              <w:rPr>
                <w:b/>
                <w:sz w:val="14"/>
                <w:szCs w:val="14"/>
              </w:rPr>
            </w:pPr>
            <w:r w:rsidRPr="00342B7F">
              <w:rPr>
                <w:b/>
                <w:sz w:val="14"/>
                <w:szCs w:val="14"/>
              </w:rPr>
              <w:t>Издатель:</w:t>
            </w:r>
          </w:p>
          <w:p w:rsidR="008C6B71" w:rsidRPr="00342B7F" w:rsidRDefault="008C6B71" w:rsidP="008C6B71">
            <w:pPr>
              <w:ind w:firstLine="284"/>
              <w:jc w:val="both"/>
              <w:rPr>
                <w:sz w:val="14"/>
                <w:szCs w:val="14"/>
              </w:rPr>
            </w:pPr>
            <w:r w:rsidRPr="00342B7F">
              <w:rPr>
                <w:sz w:val="14"/>
                <w:szCs w:val="14"/>
              </w:rPr>
              <w:t>Администрация Солецкого муниципального округа</w:t>
            </w:r>
          </w:p>
          <w:p w:rsidR="008C6B71" w:rsidRPr="00342B7F" w:rsidRDefault="008C6B71" w:rsidP="008C6B71">
            <w:pPr>
              <w:ind w:firstLine="284"/>
              <w:jc w:val="both"/>
              <w:rPr>
                <w:sz w:val="14"/>
                <w:szCs w:val="14"/>
              </w:rPr>
            </w:pPr>
          </w:p>
          <w:p w:rsidR="008C6B71" w:rsidRPr="00342B7F" w:rsidRDefault="008C6B71" w:rsidP="008C6B71">
            <w:pPr>
              <w:ind w:firstLine="284"/>
              <w:jc w:val="both"/>
              <w:rPr>
                <w:b/>
                <w:sz w:val="14"/>
                <w:szCs w:val="14"/>
              </w:rPr>
            </w:pPr>
            <w:r w:rsidRPr="00342B7F">
              <w:rPr>
                <w:b/>
                <w:sz w:val="14"/>
                <w:szCs w:val="14"/>
              </w:rPr>
              <w:t xml:space="preserve">Адрес издателя: </w:t>
            </w:r>
          </w:p>
          <w:p w:rsidR="008C6B71" w:rsidRPr="00342B7F" w:rsidRDefault="008C6B71" w:rsidP="008C6B71">
            <w:pPr>
              <w:ind w:firstLine="284"/>
              <w:jc w:val="both"/>
              <w:rPr>
                <w:sz w:val="14"/>
                <w:szCs w:val="14"/>
              </w:rPr>
            </w:pPr>
            <w:r w:rsidRPr="00342B7F">
              <w:rPr>
                <w:sz w:val="14"/>
                <w:szCs w:val="14"/>
              </w:rPr>
              <w:t>175040, г. Сольцы,  пл. Победы, д.3</w:t>
            </w:r>
          </w:p>
        </w:tc>
        <w:tc>
          <w:tcPr>
            <w:tcW w:w="5103" w:type="dxa"/>
            <w:tcBorders>
              <w:top w:val="single" w:sz="4" w:space="0" w:color="auto"/>
              <w:left w:val="single" w:sz="4" w:space="0" w:color="auto"/>
              <w:bottom w:val="single" w:sz="4" w:space="0" w:color="auto"/>
              <w:right w:val="single" w:sz="4" w:space="0" w:color="auto"/>
            </w:tcBorders>
            <w:hideMark/>
          </w:tcPr>
          <w:p w:rsidR="008C6B71" w:rsidRPr="00342B7F" w:rsidRDefault="008C6B71" w:rsidP="008C6B71">
            <w:pPr>
              <w:ind w:firstLine="284"/>
              <w:jc w:val="both"/>
              <w:rPr>
                <w:b/>
                <w:sz w:val="14"/>
                <w:szCs w:val="14"/>
              </w:rPr>
            </w:pPr>
            <w:r w:rsidRPr="00342B7F">
              <w:rPr>
                <w:b/>
                <w:sz w:val="14"/>
                <w:szCs w:val="14"/>
              </w:rPr>
              <w:t>Главный редактор: Тимофеев М.В.</w:t>
            </w:r>
          </w:p>
          <w:p w:rsidR="008C6B71" w:rsidRPr="00342B7F" w:rsidRDefault="008C6B71" w:rsidP="008C6B71">
            <w:pPr>
              <w:ind w:firstLine="284"/>
              <w:jc w:val="both"/>
              <w:rPr>
                <w:sz w:val="14"/>
                <w:szCs w:val="14"/>
              </w:rPr>
            </w:pPr>
            <w:r w:rsidRPr="00342B7F">
              <w:rPr>
                <w:b/>
                <w:sz w:val="14"/>
                <w:szCs w:val="14"/>
              </w:rPr>
              <w:t>Адрес редакции:</w:t>
            </w:r>
            <w:r w:rsidRPr="00342B7F">
              <w:rPr>
                <w:sz w:val="14"/>
                <w:szCs w:val="14"/>
              </w:rPr>
              <w:t xml:space="preserve"> 175040, г. Сольцы,  пл. Победы, д.3</w:t>
            </w:r>
          </w:p>
          <w:p w:rsidR="008C6B71" w:rsidRPr="00342B7F" w:rsidRDefault="008C6B71" w:rsidP="008C6B71">
            <w:pPr>
              <w:ind w:firstLine="284"/>
              <w:jc w:val="both"/>
              <w:rPr>
                <w:sz w:val="14"/>
                <w:szCs w:val="14"/>
              </w:rPr>
            </w:pPr>
            <w:r w:rsidRPr="00342B7F">
              <w:rPr>
                <w:b/>
                <w:sz w:val="14"/>
                <w:szCs w:val="14"/>
              </w:rPr>
              <w:t>Тел\Факс:</w:t>
            </w:r>
            <w:r w:rsidRPr="00342B7F">
              <w:rPr>
                <w:sz w:val="14"/>
                <w:szCs w:val="14"/>
              </w:rPr>
              <w:t>8(81655) 31748</w:t>
            </w:r>
          </w:p>
          <w:p w:rsidR="008C6B71" w:rsidRPr="00342B7F" w:rsidRDefault="008C6B71" w:rsidP="008C6B71">
            <w:pPr>
              <w:ind w:firstLine="284"/>
              <w:jc w:val="both"/>
              <w:rPr>
                <w:sz w:val="14"/>
                <w:szCs w:val="14"/>
              </w:rPr>
            </w:pPr>
            <w:r w:rsidRPr="00342B7F">
              <w:rPr>
                <w:b/>
                <w:sz w:val="14"/>
                <w:szCs w:val="14"/>
                <w:lang w:val="en-US"/>
              </w:rPr>
              <w:t>E</w:t>
            </w:r>
            <w:r w:rsidRPr="00342B7F">
              <w:rPr>
                <w:b/>
                <w:sz w:val="14"/>
                <w:szCs w:val="14"/>
              </w:rPr>
              <w:t>-</w:t>
            </w:r>
            <w:r w:rsidRPr="00342B7F">
              <w:rPr>
                <w:b/>
                <w:sz w:val="14"/>
                <w:szCs w:val="14"/>
                <w:lang w:val="en-US"/>
              </w:rPr>
              <w:t>mail</w:t>
            </w:r>
            <w:r w:rsidRPr="00342B7F">
              <w:rPr>
                <w:b/>
                <w:sz w:val="14"/>
                <w:szCs w:val="14"/>
              </w:rPr>
              <w:t xml:space="preserve">: </w:t>
            </w:r>
            <w:r w:rsidRPr="00342B7F">
              <w:rPr>
                <w:sz w:val="14"/>
                <w:szCs w:val="14"/>
                <w:lang w:val="en-US"/>
              </w:rPr>
              <w:t>soleco</w:t>
            </w:r>
            <w:r w:rsidRPr="00342B7F">
              <w:rPr>
                <w:sz w:val="14"/>
                <w:szCs w:val="14"/>
              </w:rPr>
              <w:t>@</w:t>
            </w:r>
            <w:r w:rsidRPr="00342B7F">
              <w:rPr>
                <w:sz w:val="14"/>
                <w:szCs w:val="14"/>
                <w:lang w:val="en-US"/>
              </w:rPr>
              <w:t>adminsoltcy</w:t>
            </w:r>
            <w:r w:rsidRPr="00342B7F">
              <w:rPr>
                <w:sz w:val="14"/>
                <w:szCs w:val="14"/>
              </w:rPr>
              <w:t>.</w:t>
            </w:r>
            <w:r w:rsidRPr="00342B7F">
              <w:rPr>
                <w:sz w:val="14"/>
                <w:szCs w:val="14"/>
                <w:lang w:val="en-US"/>
              </w:rPr>
              <w:t>ru</w:t>
            </w:r>
          </w:p>
          <w:p w:rsidR="008C6B71" w:rsidRPr="00342B7F" w:rsidRDefault="008C6B71" w:rsidP="008C6B71">
            <w:pPr>
              <w:ind w:firstLine="284"/>
              <w:jc w:val="both"/>
              <w:rPr>
                <w:sz w:val="14"/>
                <w:szCs w:val="14"/>
              </w:rPr>
            </w:pPr>
            <w:r w:rsidRPr="00342B7F">
              <w:rPr>
                <w:b/>
                <w:sz w:val="14"/>
                <w:szCs w:val="14"/>
              </w:rPr>
              <w:t xml:space="preserve">Тираж: </w:t>
            </w:r>
            <w:r w:rsidRPr="00342B7F">
              <w:rPr>
                <w:sz w:val="14"/>
                <w:szCs w:val="14"/>
              </w:rPr>
              <w:t>18 экз</w:t>
            </w:r>
            <w:r w:rsidRPr="00342B7F">
              <w:rPr>
                <w:b/>
                <w:sz w:val="14"/>
                <w:szCs w:val="14"/>
              </w:rPr>
              <w:t>.</w:t>
            </w:r>
          </w:p>
        </w:tc>
      </w:tr>
    </w:tbl>
    <w:p w:rsidR="008C6B71" w:rsidRPr="002C7444" w:rsidRDefault="008C6B71" w:rsidP="008C6B71">
      <w:pPr>
        <w:suppressAutoHyphens/>
        <w:rPr>
          <w:b/>
          <w:sz w:val="14"/>
          <w:szCs w:val="14"/>
        </w:rPr>
      </w:pPr>
    </w:p>
    <w:p w:rsidR="008C6B71" w:rsidRPr="002C7444" w:rsidRDefault="008C6B71" w:rsidP="008C6B71">
      <w:pPr>
        <w:suppressAutoHyphens/>
        <w:jc w:val="right"/>
        <w:rPr>
          <w:sz w:val="14"/>
          <w:szCs w:val="14"/>
        </w:rPr>
      </w:pPr>
      <w:r w:rsidRPr="002C7444">
        <w:rPr>
          <w:sz w:val="14"/>
          <w:szCs w:val="14"/>
        </w:rPr>
        <w:t xml:space="preserve">    Утвержден</w:t>
      </w:r>
    </w:p>
    <w:p w:rsidR="008C6B71" w:rsidRPr="002C7444" w:rsidRDefault="008C6B71" w:rsidP="008C6B71">
      <w:pPr>
        <w:suppressAutoHyphens/>
        <w:jc w:val="right"/>
        <w:rPr>
          <w:sz w:val="14"/>
          <w:szCs w:val="14"/>
        </w:rPr>
      </w:pPr>
      <w:r w:rsidRPr="002C7444">
        <w:rPr>
          <w:sz w:val="14"/>
          <w:szCs w:val="14"/>
        </w:rPr>
        <w:t xml:space="preserve">                                                                           постановлением Администрации </w:t>
      </w:r>
    </w:p>
    <w:p w:rsidR="008C6B71" w:rsidRPr="002C7444" w:rsidRDefault="008C6B71" w:rsidP="008C6B71">
      <w:pPr>
        <w:suppressAutoHyphens/>
        <w:jc w:val="right"/>
        <w:rPr>
          <w:sz w:val="14"/>
          <w:szCs w:val="14"/>
        </w:rPr>
      </w:pPr>
      <w:r w:rsidRPr="002C7444">
        <w:rPr>
          <w:sz w:val="14"/>
          <w:szCs w:val="14"/>
        </w:rPr>
        <w:t xml:space="preserve">                                                                              муниципального округа </w:t>
      </w:r>
    </w:p>
    <w:p w:rsidR="008C6B71" w:rsidRPr="002C7444" w:rsidRDefault="008C6B71" w:rsidP="008C6B71">
      <w:pPr>
        <w:tabs>
          <w:tab w:val="left" w:pos="4536"/>
        </w:tabs>
        <w:suppressAutoHyphens/>
        <w:jc w:val="right"/>
        <w:rPr>
          <w:sz w:val="14"/>
          <w:szCs w:val="14"/>
        </w:rPr>
      </w:pPr>
      <w:r w:rsidRPr="002C7444">
        <w:rPr>
          <w:sz w:val="14"/>
          <w:szCs w:val="14"/>
        </w:rPr>
        <w:t xml:space="preserve">                                                                         от  10.01.2023 № 1 </w:t>
      </w:r>
    </w:p>
    <w:p w:rsidR="008C6B71" w:rsidRPr="002C7444" w:rsidRDefault="008C6B71" w:rsidP="008C6B71">
      <w:pPr>
        <w:tabs>
          <w:tab w:val="left" w:pos="4536"/>
        </w:tabs>
        <w:suppressAutoHyphens/>
        <w:jc w:val="center"/>
        <w:rPr>
          <w:sz w:val="14"/>
          <w:szCs w:val="14"/>
        </w:rPr>
      </w:pPr>
    </w:p>
    <w:p w:rsidR="008C6B71" w:rsidRPr="002C7444" w:rsidRDefault="008C6B71" w:rsidP="008C6B71">
      <w:pPr>
        <w:suppressAutoHyphens/>
        <w:autoSpaceDE w:val="0"/>
        <w:autoSpaceDN w:val="0"/>
        <w:adjustRightInd w:val="0"/>
        <w:jc w:val="center"/>
        <w:rPr>
          <w:b/>
          <w:bCs/>
          <w:sz w:val="14"/>
          <w:szCs w:val="14"/>
        </w:rPr>
      </w:pPr>
      <w:r w:rsidRPr="002C7444">
        <w:rPr>
          <w:b/>
          <w:bCs/>
          <w:sz w:val="14"/>
          <w:szCs w:val="14"/>
        </w:rPr>
        <w:t>ПОРЯДОК</w:t>
      </w:r>
    </w:p>
    <w:p w:rsidR="008C6B71" w:rsidRPr="002C7444" w:rsidRDefault="008C6B71" w:rsidP="008C6B71">
      <w:pPr>
        <w:tabs>
          <w:tab w:val="left" w:pos="6800"/>
        </w:tabs>
        <w:suppressAutoHyphens/>
        <w:jc w:val="center"/>
        <w:rPr>
          <w:b/>
          <w:sz w:val="14"/>
          <w:szCs w:val="14"/>
        </w:rPr>
      </w:pPr>
      <w:r w:rsidRPr="002C7444">
        <w:rPr>
          <w:b/>
          <w:sz w:val="14"/>
          <w:szCs w:val="14"/>
        </w:rPr>
        <w:t xml:space="preserve">расчета и взимания платы с родителей (законных представителей) </w:t>
      </w:r>
    </w:p>
    <w:p w:rsidR="008C6B71" w:rsidRPr="002C7444" w:rsidRDefault="008C6B71" w:rsidP="008C6B71">
      <w:pPr>
        <w:tabs>
          <w:tab w:val="left" w:pos="6800"/>
        </w:tabs>
        <w:suppressAutoHyphens/>
        <w:jc w:val="center"/>
        <w:rPr>
          <w:b/>
          <w:sz w:val="14"/>
          <w:szCs w:val="14"/>
        </w:rPr>
      </w:pPr>
      <w:r w:rsidRPr="002C7444">
        <w:rPr>
          <w:b/>
          <w:sz w:val="14"/>
          <w:szCs w:val="14"/>
        </w:rPr>
        <w:t>за присмотр и уход за детьми в муниципальных образовательных организациях Солецкого муниципального округа, реализующих образовательные программы дошкольного образования</w:t>
      </w:r>
    </w:p>
    <w:p w:rsidR="008C6B71" w:rsidRPr="002C7444" w:rsidRDefault="008C6B71" w:rsidP="008C6B71">
      <w:pPr>
        <w:suppressAutoHyphens/>
        <w:rPr>
          <w:b/>
          <w:sz w:val="14"/>
          <w:szCs w:val="14"/>
        </w:rPr>
      </w:pPr>
    </w:p>
    <w:p w:rsidR="008C6B71" w:rsidRPr="002C7444" w:rsidRDefault="008C6B71" w:rsidP="008C6B71">
      <w:pPr>
        <w:suppressAutoHyphens/>
        <w:ind w:firstLine="284"/>
        <w:jc w:val="both"/>
        <w:rPr>
          <w:b/>
          <w:sz w:val="14"/>
          <w:szCs w:val="14"/>
        </w:rPr>
      </w:pPr>
      <w:r w:rsidRPr="002C7444">
        <w:rPr>
          <w:b/>
          <w:sz w:val="14"/>
          <w:szCs w:val="14"/>
        </w:rPr>
        <w:t>1. Общие положения</w:t>
      </w:r>
    </w:p>
    <w:p w:rsidR="008C6B71" w:rsidRPr="002C7444" w:rsidRDefault="008C6B71" w:rsidP="008C6B71">
      <w:pPr>
        <w:suppressAutoHyphens/>
        <w:ind w:firstLine="284"/>
        <w:jc w:val="both"/>
        <w:rPr>
          <w:sz w:val="14"/>
          <w:szCs w:val="14"/>
        </w:rPr>
      </w:pPr>
      <w:r w:rsidRPr="002C7444">
        <w:rPr>
          <w:sz w:val="14"/>
          <w:szCs w:val="14"/>
        </w:rPr>
        <w:t xml:space="preserve">1.1. Настоящий Порядок расчета и взимания платы с родителей (законных представителей) за присмотр и уход за детьми в муниципальных образовательных организациях Солецкого муниципального округа, реализующих образовательные программы дошкольного образования (далее - Порядок), регулирует вопросы установления размера платы, взимаемой с родителей (законных представителей) за присмотр и уход за детьми в  образовательных организациях Солецкого муниципального округа  (далее - родительская плата), определяет порядок и условия </w:t>
      </w:r>
      <w:r w:rsidRPr="002C7444">
        <w:rPr>
          <w:sz w:val="14"/>
          <w:szCs w:val="14"/>
        </w:rPr>
        <w:lastRenderedPageBreak/>
        <w:t>внесения родительской платы и предоставления отдельным категориям родителей (законных представителей) детей льгот по родительской плате (далее - льгота).</w:t>
      </w:r>
    </w:p>
    <w:p w:rsidR="008C6B71" w:rsidRPr="002C7444" w:rsidRDefault="008C6B71" w:rsidP="008C6B71">
      <w:pPr>
        <w:suppressAutoHyphens/>
        <w:ind w:firstLine="284"/>
        <w:jc w:val="both"/>
        <w:rPr>
          <w:sz w:val="14"/>
          <w:szCs w:val="14"/>
        </w:rPr>
      </w:pPr>
      <w:r w:rsidRPr="002C7444">
        <w:rPr>
          <w:sz w:val="14"/>
          <w:szCs w:val="14"/>
        </w:rPr>
        <w:t>1.2. Настоящий Порядок разработан в соответствии с Федеральным законом от 29 декабря 2012 года № 273-ФЗ «Об образовании в Российской Федерации», Федеральным законом от 06 октября 2003 года №131-ФЗ «Об общих принципах организации местного самоуправления в Российской Федерации».</w:t>
      </w:r>
    </w:p>
    <w:p w:rsidR="008C6B71" w:rsidRPr="002C7444" w:rsidRDefault="008C6B71" w:rsidP="008C6B71">
      <w:pPr>
        <w:suppressAutoHyphens/>
        <w:ind w:firstLine="284"/>
        <w:jc w:val="both"/>
        <w:rPr>
          <w:sz w:val="14"/>
          <w:szCs w:val="14"/>
        </w:rPr>
      </w:pPr>
      <w:r w:rsidRPr="002C7444">
        <w:rPr>
          <w:sz w:val="14"/>
          <w:szCs w:val="14"/>
        </w:rPr>
        <w:t>1.3. Под присмотром и уходом за детьми понимается комплекс мер по организации питания и хозяйственно-бытового обслуживания детей, обеспечению соблюдения ими личной гигиены и режима дня.</w:t>
      </w:r>
    </w:p>
    <w:p w:rsidR="008C6B71" w:rsidRPr="002C7444" w:rsidRDefault="008C6B71" w:rsidP="008C6B71">
      <w:pPr>
        <w:suppressAutoHyphens/>
        <w:ind w:firstLine="284"/>
        <w:jc w:val="both"/>
        <w:rPr>
          <w:b/>
          <w:sz w:val="14"/>
          <w:szCs w:val="14"/>
        </w:rPr>
      </w:pPr>
      <w:r w:rsidRPr="002C7444">
        <w:rPr>
          <w:b/>
          <w:sz w:val="14"/>
          <w:szCs w:val="14"/>
        </w:rPr>
        <w:t>2. Порядок установления размера родительской платы</w:t>
      </w:r>
    </w:p>
    <w:p w:rsidR="008C6B71" w:rsidRPr="002C7444" w:rsidRDefault="008C6B71" w:rsidP="008C6B71">
      <w:pPr>
        <w:suppressAutoHyphens/>
        <w:autoSpaceDE w:val="0"/>
        <w:autoSpaceDN w:val="0"/>
        <w:adjustRightInd w:val="0"/>
        <w:ind w:firstLine="284"/>
        <w:jc w:val="both"/>
        <w:rPr>
          <w:sz w:val="14"/>
          <w:szCs w:val="14"/>
        </w:rPr>
      </w:pPr>
      <w:r w:rsidRPr="002C7444">
        <w:rPr>
          <w:sz w:val="14"/>
          <w:szCs w:val="14"/>
        </w:rPr>
        <w:t>2.1. К затратам на оказание услуги по присмотру и уходу за детьми, осваивающими основные общеобразовательные программы дошкольного образования в образовательных организациях Солецкого муниципального округа (далее образовательные организации), относятся следующие расходы:</w:t>
      </w:r>
    </w:p>
    <w:p w:rsidR="008C6B71" w:rsidRPr="002C7444" w:rsidRDefault="008C6B71" w:rsidP="008C6B71">
      <w:pPr>
        <w:suppressAutoHyphens/>
        <w:autoSpaceDE w:val="0"/>
        <w:autoSpaceDN w:val="0"/>
        <w:adjustRightInd w:val="0"/>
        <w:ind w:firstLine="284"/>
        <w:jc w:val="both"/>
        <w:rPr>
          <w:sz w:val="14"/>
          <w:szCs w:val="14"/>
        </w:rPr>
      </w:pPr>
      <w:r w:rsidRPr="002C7444">
        <w:rPr>
          <w:sz w:val="14"/>
          <w:szCs w:val="14"/>
        </w:rPr>
        <w:t>2.1.1 расходы на продукты питания для детей;</w:t>
      </w:r>
    </w:p>
    <w:p w:rsidR="008C6B71" w:rsidRPr="002C7444" w:rsidRDefault="008C6B71" w:rsidP="008C6B71">
      <w:pPr>
        <w:suppressAutoHyphens/>
        <w:autoSpaceDE w:val="0"/>
        <w:autoSpaceDN w:val="0"/>
        <w:adjustRightInd w:val="0"/>
        <w:ind w:firstLine="284"/>
        <w:jc w:val="both"/>
        <w:rPr>
          <w:sz w:val="14"/>
          <w:szCs w:val="14"/>
        </w:rPr>
      </w:pPr>
      <w:r w:rsidRPr="002C7444">
        <w:rPr>
          <w:sz w:val="14"/>
          <w:szCs w:val="14"/>
        </w:rPr>
        <w:t>2.1.2  расходы на обеспечение соблюдения ребенком режима дня;</w:t>
      </w:r>
    </w:p>
    <w:p w:rsidR="008C6B71" w:rsidRPr="002C7444" w:rsidRDefault="008C6B71" w:rsidP="008C6B71">
      <w:pPr>
        <w:suppressAutoHyphens/>
        <w:autoSpaceDE w:val="0"/>
        <w:autoSpaceDN w:val="0"/>
        <w:adjustRightInd w:val="0"/>
        <w:ind w:firstLine="284"/>
        <w:jc w:val="both"/>
        <w:rPr>
          <w:sz w:val="14"/>
          <w:szCs w:val="14"/>
        </w:rPr>
      </w:pPr>
      <w:r w:rsidRPr="002C7444">
        <w:rPr>
          <w:sz w:val="14"/>
          <w:szCs w:val="14"/>
        </w:rPr>
        <w:t>2.1.3 расходы на обеспечение соблюдения ребенком личной гигиены;</w:t>
      </w:r>
    </w:p>
    <w:p w:rsidR="008C6B71" w:rsidRPr="002C7444" w:rsidRDefault="008C6B71" w:rsidP="008C6B71">
      <w:pPr>
        <w:tabs>
          <w:tab w:val="left" w:pos="4536"/>
        </w:tabs>
        <w:ind w:firstLine="284"/>
        <w:jc w:val="both"/>
        <w:rPr>
          <w:sz w:val="14"/>
          <w:szCs w:val="14"/>
        </w:rPr>
      </w:pPr>
      <w:r w:rsidRPr="002C7444">
        <w:rPr>
          <w:sz w:val="14"/>
          <w:szCs w:val="14"/>
        </w:rPr>
        <w:t>2.1.4 расходы на заработную плату с учетом начислений на выплаты по оплате труда для обеспечения присмотра и ухода за детьми;</w:t>
      </w:r>
    </w:p>
    <w:p w:rsidR="008C6B71" w:rsidRPr="002C7444" w:rsidRDefault="008C6B71" w:rsidP="008C6B71">
      <w:pPr>
        <w:tabs>
          <w:tab w:val="left" w:pos="4536"/>
        </w:tabs>
        <w:ind w:firstLine="284"/>
        <w:jc w:val="both"/>
        <w:rPr>
          <w:sz w:val="14"/>
          <w:szCs w:val="14"/>
        </w:rPr>
      </w:pPr>
      <w:r w:rsidRPr="002C7444">
        <w:rPr>
          <w:sz w:val="14"/>
          <w:szCs w:val="14"/>
        </w:rPr>
        <w:t>Расчет размера родительской платы производится по формуле:</w:t>
      </w:r>
    </w:p>
    <w:p w:rsidR="008C6B71" w:rsidRPr="002C7444" w:rsidRDefault="008C6B71" w:rsidP="008C6B71">
      <w:pPr>
        <w:tabs>
          <w:tab w:val="left" w:pos="4536"/>
        </w:tabs>
        <w:ind w:firstLine="284"/>
        <w:jc w:val="both"/>
        <w:rPr>
          <w:sz w:val="14"/>
          <w:szCs w:val="14"/>
        </w:rPr>
      </w:pPr>
      <w:proofErr w:type="gramStart"/>
      <w:r w:rsidRPr="002C7444">
        <w:rPr>
          <w:sz w:val="14"/>
          <w:szCs w:val="14"/>
        </w:rPr>
        <w:t>Р</w:t>
      </w:r>
      <w:proofErr w:type="gramEnd"/>
      <w:r w:rsidRPr="002C7444">
        <w:rPr>
          <w:sz w:val="14"/>
          <w:szCs w:val="14"/>
        </w:rPr>
        <w:t>=</w:t>
      </w:r>
      <w:proofErr w:type="spellStart"/>
      <w:r w:rsidRPr="002C7444">
        <w:rPr>
          <w:sz w:val="14"/>
          <w:szCs w:val="14"/>
        </w:rPr>
        <w:t>Рпит</w:t>
      </w:r>
      <w:proofErr w:type="spellEnd"/>
      <w:r w:rsidRPr="002C7444">
        <w:rPr>
          <w:sz w:val="14"/>
          <w:szCs w:val="14"/>
        </w:rPr>
        <w:t xml:space="preserve"> +</w:t>
      </w:r>
      <w:proofErr w:type="spellStart"/>
      <w:r w:rsidRPr="002C7444">
        <w:rPr>
          <w:sz w:val="14"/>
          <w:szCs w:val="14"/>
        </w:rPr>
        <w:t>Рреж</w:t>
      </w:r>
      <w:proofErr w:type="spellEnd"/>
      <w:r w:rsidRPr="002C7444">
        <w:rPr>
          <w:sz w:val="14"/>
          <w:szCs w:val="14"/>
        </w:rPr>
        <w:t xml:space="preserve"> +</w:t>
      </w:r>
      <w:proofErr w:type="spellStart"/>
      <w:r w:rsidRPr="002C7444">
        <w:rPr>
          <w:sz w:val="14"/>
          <w:szCs w:val="14"/>
        </w:rPr>
        <w:t>Рлич</w:t>
      </w:r>
      <w:proofErr w:type="spellEnd"/>
      <w:r w:rsidRPr="002C7444">
        <w:rPr>
          <w:sz w:val="14"/>
          <w:szCs w:val="14"/>
        </w:rPr>
        <w:t xml:space="preserve"> + </w:t>
      </w:r>
      <w:proofErr w:type="spellStart"/>
      <w:r w:rsidRPr="002C7444">
        <w:rPr>
          <w:sz w:val="14"/>
          <w:szCs w:val="14"/>
        </w:rPr>
        <w:t>Рпру</w:t>
      </w:r>
      <w:proofErr w:type="spellEnd"/>
      <w:r w:rsidRPr="002C7444">
        <w:rPr>
          <w:sz w:val="14"/>
          <w:szCs w:val="14"/>
        </w:rPr>
        <w:t xml:space="preserve"> , где</w:t>
      </w:r>
    </w:p>
    <w:p w:rsidR="008C6B71" w:rsidRPr="002C7444" w:rsidRDefault="008C6B71" w:rsidP="008C6B71">
      <w:pPr>
        <w:tabs>
          <w:tab w:val="left" w:pos="4536"/>
        </w:tabs>
        <w:ind w:firstLine="284"/>
        <w:jc w:val="both"/>
        <w:rPr>
          <w:sz w:val="14"/>
          <w:szCs w:val="14"/>
        </w:rPr>
      </w:pPr>
      <w:r w:rsidRPr="002C7444">
        <w:rPr>
          <w:sz w:val="14"/>
          <w:szCs w:val="14"/>
        </w:rPr>
        <w:t>Р – размер родительской платы;</w:t>
      </w:r>
    </w:p>
    <w:p w:rsidR="008C6B71" w:rsidRPr="002C7444" w:rsidRDefault="008C6B71" w:rsidP="008C6B71">
      <w:pPr>
        <w:tabs>
          <w:tab w:val="left" w:pos="4536"/>
        </w:tabs>
        <w:ind w:firstLine="284"/>
        <w:jc w:val="both"/>
        <w:rPr>
          <w:sz w:val="14"/>
          <w:szCs w:val="14"/>
        </w:rPr>
      </w:pPr>
      <w:proofErr w:type="spellStart"/>
      <w:r w:rsidRPr="002C7444">
        <w:rPr>
          <w:sz w:val="14"/>
          <w:szCs w:val="14"/>
        </w:rPr>
        <w:t>Рпит</w:t>
      </w:r>
      <w:proofErr w:type="spellEnd"/>
      <w:r w:rsidRPr="002C7444">
        <w:rPr>
          <w:sz w:val="14"/>
          <w:szCs w:val="14"/>
        </w:rPr>
        <w:t xml:space="preserve">  - затраты на продукты питания для детей, расчет которых производится в следующем порядке: </w:t>
      </w:r>
    </w:p>
    <w:p w:rsidR="008C6B71" w:rsidRPr="002C7444" w:rsidRDefault="008C6B71" w:rsidP="008C6B71">
      <w:pPr>
        <w:tabs>
          <w:tab w:val="left" w:pos="4536"/>
        </w:tabs>
        <w:ind w:firstLine="284"/>
        <w:jc w:val="both"/>
        <w:rPr>
          <w:sz w:val="14"/>
          <w:szCs w:val="14"/>
        </w:rPr>
      </w:pPr>
      <w:proofErr w:type="spellStart"/>
      <w:r w:rsidRPr="002C7444">
        <w:rPr>
          <w:sz w:val="14"/>
          <w:szCs w:val="14"/>
        </w:rPr>
        <w:t>Рпит</w:t>
      </w:r>
      <w:proofErr w:type="spellEnd"/>
      <w:r w:rsidRPr="002C7444">
        <w:rPr>
          <w:sz w:val="14"/>
          <w:szCs w:val="14"/>
        </w:rPr>
        <w:t xml:space="preserve"> = РП х </w:t>
      </w:r>
      <w:proofErr w:type="spellStart"/>
      <w:r w:rsidRPr="002C7444">
        <w:rPr>
          <w:sz w:val="14"/>
          <w:szCs w:val="14"/>
        </w:rPr>
        <w:t>РПср.цена</w:t>
      </w:r>
      <w:proofErr w:type="spellEnd"/>
      <w:r w:rsidRPr="002C7444">
        <w:rPr>
          <w:sz w:val="14"/>
          <w:szCs w:val="14"/>
        </w:rPr>
        <w:t>, где</w:t>
      </w:r>
    </w:p>
    <w:p w:rsidR="008C6B71" w:rsidRPr="002C7444" w:rsidRDefault="008C6B71" w:rsidP="008C6B71">
      <w:pPr>
        <w:tabs>
          <w:tab w:val="left" w:pos="4536"/>
        </w:tabs>
        <w:ind w:firstLine="284"/>
        <w:jc w:val="both"/>
        <w:rPr>
          <w:sz w:val="14"/>
          <w:szCs w:val="14"/>
        </w:rPr>
      </w:pPr>
      <w:r w:rsidRPr="002C7444">
        <w:rPr>
          <w:sz w:val="14"/>
          <w:szCs w:val="14"/>
        </w:rPr>
        <w:t>РП  – рекомендуемый среднесуточный набор продуктов для организации питания детей в дошкольных образовательных организациях в соответствии с СанПиН 2.3/2.4.3590-20;</w:t>
      </w:r>
    </w:p>
    <w:p w:rsidR="008C6B71" w:rsidRPr="002C7444" w:rsidRDefault="008C6B71" w:rsidP="008C6B71">
      <w:pPr>
        <w:tabs>
          <w:tab w:val="left" w:pos="4536"/>
        </w:tabs>
        <w:ind w:firstLine="284"/>
        <w:jc w:val="both"/>
        <w:rPr>
          <w:sz w:val="14"/>
          <w:szCs w:val="14"/>
        </w:rPr>
      </w:pPr>
      <w:proofErr w:type="spellStart"/>
      <w:r w:rsidRPr="002C7444">
        <w:rPr>
          <w:sz w:val="14"/>
          <w:szCs w:val="14"/>
        </w:rPr>
        <w:t>РПср</w:t>
      </w:r>
      <w:proofErr w:type="spellEnd"/>
      <w:r w:rsidRPr="002C7444">
        <w:rPr>
          <w:sz w:val="14"/>
          <w:szCs w:val="14"/>
        </w:rPr>
        <w:t>. цена  -  цена стоимости  продуктов для организации питания;</w:t>
      </w:r>
    </w:p>
    <w:p w:rsidR="008C6B71" w:rsidRPr="002C7444" w:rsidRDefault="008C6B71" w:rsidP="008C6B71">
      <w:pPr>
        <w:tabs>
          <w:tab w:val="left" w:pos="4536"/>
        </w:tabs>
        <w:ind w:firstLine="284"/>
        <w:jc w:val="both"/>
        <w:rPr>
          <w:sz w:val="14"/>
          <w:szCs w:val="14"/>
        </w:rPr>
      </w:pPr>
      <w:proofErr w:type="spellStart"/>
      <w:r w:rsidRPr="002C7444">
        <w:rPr>
          <w:sz w:val="14"/>
          <w:szCs w:val="14"/>
        </w:rPr>
        <w:t>Рлич</w:t>
      </w:r>
      <w:proofErr w:type="spellEnd"/>
      <w:r w:rsidRPr="002C7444">
        <w:rPr>
          <w:sz w:val="14"/>
          <w:szCs w:val="14"/>
        </w:rPr>
        <w:t xml:space="preserve"> - затраты на обеспечение соблюдения ребенком личной гигиены, расчет которых производится в следующем порядке:</w:t>
      </w:r>
    </w:p>
    <w:p w:rsidR="008C6B71" w:rsidRPr="002C7444" w:rsidRDefault="008C6B71" w:rsidP="008C6B71">
      <w:pPr>
        <w:tabs>
          <w:tab w:val="left" w:pos="4536"/>
        </w:tabs>
        <w:ind w:firstLine="284"/>
        <w:jc w:val="both"/>
        <w:rPr>
          <w:sz w:val="14"/>
          <w:szCs w:val="14"/>
        </w:rPr>
      </w:pPr>
      <w:r w:rsidRPr="002C7444">
        <w:rPr>
          <w:sz w:val="14"/>
          <w:szCs w:val="14"/>
        </w:rPr>
        <w:t xml:space="preserve">Р </w:t>
      </w:r>
      <w:proofErr w:type="spellStart"/>
      <w:r w:rsidRPr="002C7444">
        <w:rPr>
          <w:sz w:val="14"/>
          <w:szCs w:val="14"/>
        </w:rPr>
        <w:t>реж</w:t>
      </w:r>
      <w:proofErr w:type="spellEnd"/>
      <w:r w:rsidRPr="002C7444">
        <w:rPr>
          <w:sz w:val="14"/>
          <w:szCs w:val="14"/>
        </w:rPr>
        <w:t xml:space="preserve"> – затраты на материалы для обеспечения соблюдения ребенком режима дня; расчет которого производится в следующем порядке:</w:t>
      </w:r>
    </w:p>
    <w:p w:rsidR="008C6B71" w:rsidRPr="002C7444" w:rsidRDefault="008C6B71" w:rsidP="008C6B71">
      <w:pPr>
        <w:tabs>
          <w:tab w:val="left" w:pos="4536"/>
        </w:tabs>
        <w:ind w:firstLine="284"/>
        <w:jc w:val="both"/>
        <w:rPr>
          <w:sz w:val="14"/>
          <w:szCs w:val="14"/>
        </w:rPr>
      </w:pPr>
      <w:r w:rsidRPr="002C7444">
        <w:rPr>
          <w:sz w:val="14"/>
          <w:szCs w:val="14"/>
        </w:rPr>
        <w:t xml:space="preserve">Р </w:t>
      </w:r>
      <w:proofErr w:type="spellStart"/>
      <w:r w:rsidRPr="002C7444">
        <w:rPr>
          <w:sz w:val="14"/>
          <w:szCs w:val="14"/>
        </w:rPr>
        <w:t>реж</w:t>
      </w:r>
      <w:proofErr w:type="spellEnd"/>
      <w:r w:rsidRPr="002C7444">
        <w:rPr>
          <w:sz w:val="14"/>
          <w:szCs w:val="14"/>
        </w:rPr>
        <w:t xml:space="preserve"> = </w:t>
      </w:r>
      <w:proofErr w:type="spellStart"/>
      <w:r w:rsidRPr="002C7444">
        <w:rPr>
          <w:sz w:val="14"/>
          <w:szCs w:val="14"/>
        </w:rPr>
        <w:t>РХнорма</w:t>
      </w:r>
      <w:proofErr w:type="spellEnd"/>
      <w:r w:rsidRPr="002C7444">
        <w:rPr>
          <w:sz w:val="14"/>
          <w:szCs w:val="14"/>
        </w:rPr>
        <w:t xml:space="preserve"> / N х </w:t>
      </w:r>
      <w:proofErr w:type="spellStart"/>
      <w:r w:rsidRPr="002C7444">
        <w:rPr>
          <w:sz w:val="14"/>
          <w:szCs w:val="14"/>
        </w:rPr>
        <w:t>РХср.цена</w:t>
      </w:r>
      <w:proofErr w:type="spellEnd"/>
      <w:r w:rsidRPr="002C7444">
        <w:rPr>
          <w:sz w:val="14"/>
          <w:szCs w:val="14"/>
        </w:rPr>
        <w:t>, где</w:t>
      </w:r>
    </w:p>
    <w:p w:rsidR="008C6B71" w:rsidRPr="002C7444" w:rsidRDefault="008C6B71" w:rsidP="008C6B71">
      <w:pPr>
        <w:tabs>
          <w:tab w:val="left" w:pos="4536"/>
        </w:tabs>
        <w:ind w:firstLine="284"/>
        <w:jc w:val="both"/>
        <w:rPr>
          <w:sz w:val="14"/>
          <w:szCs w:val="14"/>
        </w:rPr>
      </w:pPr>
      <w:proofErr w:type="spellStart"/>
      <w:r w:rsidRPr="002C7444">
        <w:rPr>
          <w:sz w:val="14"/>
          <w:szCs w:val="14"/>
        </w:rPr>
        <w:t>РХнорма</w:t>
      </w:r>
      <w:proofErr w:type="spellEnd"/>
      <w:r w:rsidRPr="002C7444">
        <w:rPr>
          <w:sz w:val="14"/>
          <w:szCs w:val="14"/>
        </w:rPr>
        <w:t xml:space="preserve"> – норма расхода материалов, необходимых для обеспечения соблюдения режима дня одним ребенком, осваивающим основную общеобразовательную программу дошкольного образования в образовательной организации в месяц;</w:t>
      </w:r>
    </w:p>
    <w:p w:rsidR="008C6B71" w:rsidRPr="002C7444" w:rsidRDefault="008C6B71" w:rsidP="008C6B71">
      <w:pPr>
        <w:tabs>
          <w:tab w:val="left" w:pos="4536"/>
        </w:tabs>
        <w:ind w:firstLine="284"/>
        <w:jc w:val="both"/>
        <w:rPr>
          <w:sz w:val="14"/>
          <w:szCs w:val="14"/>
        </w:rPr>
      </w:pPr>
      <w:r w:rsidRPr="002C7444">
        <w:rPr>
          <w:sz w:val="14"/>
          <w:szCs w:val="14"/>
        </w:rPr>
        <w:t>N – среднее количество дней посещения ребенком, осваивающим основную общеобразовательную программу дошкольного образования, образовательной организации, в месяц;</w:t>
      </w:r>
    </w:p>
    <w:p w:rsidR="008C6B71" w:rsidRPr="002C7444" w:rsidRDefault="008C6B71" w:rsidP="008C6B71">
      <w:pPr>
        <w:tabs>
          <w:tab w:val="left" w:pos="4536"/>
        </w:tabs>
        <w:ind w:firstLine="284"/>
        <w:jc w:val="both"/>
        <w:rPr>
          <w:sz w:val="14"/>
          <w:szCs w:val="14"/>
        </w:rPr>
      </w:pPr>
      <w:proofErr w:type="spellStart"/>
      <w:r w:rsidRPr="002C7444">
        <w:rPr>
          <w:sz w:val="14"/>
          <w:szCs w:val="14"/>
        </w:rPr>
        <w:t>РХср</w:t>
      </w:r>
      <w:proofErr w:type="gramStart"/>
      <w:r w:rsidRPr="002C7444">
        <w:rPr>
          <w:sz w:val="14"/>
          <w:szCs w:val="14"/>
        </w:rPr>
        <w:t>.ц</w:t>
      </w:r>
      <w:proofErr w:type="gramEnd"/>
      <w:r w:rsidRPr="002C7444">
        <w:rPr>
          <w:sz w:val="14"/>
          <w:szCs w:val="14"/>
        </w:rPr>
        <w:t>ена</w:t>
      </w:r>
      <w:proofErr w:type="spellEnd"/>
      <w:r w:rsidRPr="002C7444">
        <w:rPr>
          <w:sz w:val="14"/>
          <w:szCs w:val="14"/>
        </w:rPr>
        <w:t xml:space="preserve"> –цена материалов, необходимых для обеспечения соблюдения режима дня одним  ребенком, осваивающим основную общеобразовательную программу дошкольного образования в образовательной организации  в месяц</w:t>
      </w:r>
    </w:p>
    <w:p w:rsidR="008C6B71" w:rsidRPr="002C7444" w:rsidRDefault="008C6B71" w:rsidP="008C6B71">
      <w:pPr>
        <w:tabs>
          <w:tab w:val="left" w:pos="4536"/>
        </w:tabs>
        <w:ind w:firstLine="284"/>
        <w:jc w:val="both"/>
        <w:rPr>
          <w:sz w:val="14"/>
          <w:szCs w:val="14"/>
        </w:rPr>
      </w:pPr>
      <w:proofErr w:type="spellStart"/>
      <w:r w:rsidRPr="002C7444">
        <w:rPr>
          <w:sz w:val="14"/>
          <w:szCs w:val="14"/>
        </w:rPr>
        <w:t>Рлич</w:t>
      </w:r>
      <w:proofErr w:type="spellEnd"/>
      <w:r w:rsidRPr="002C7444">
        <w:rPr>
          <w:sz w:val="14"/>
          <w:szCs w:val="14"/>
        </w:rPr>
        <w:t xml:space="preserve"> = </w:t>
      </w:r>
      <w:proofErr w:type="spellStart"/>
      <w:r w:rsidRPr="002C7444">
        <w:rPr>
          <w:sz w:val="14"/>
          <w:szCs w:val="14"/>
        </w:rPr>
        <w:t>РЛнорм</w:t>
      </w:r>
      <w:proofErr w:type="spellEnd"/>
      <w:r w:rsidRPr="002C7444">
        <w:rPr>
          <w:sz w:val="14"/>
          <w:szCs w:val="14"/>
        </w:rPr>
        <w:t xml:space="preserve"> / N х РЛ </w:t>
      </w:r>
      <w:proofErr w:type="spellStart"/>
      <w:r w:rsidRPr="002C7444">
        <w:rPr>
          <w:sz w:val="14"/>
          <w:szCs w:val="14"/>
        </w:rPr>
        <w:t>ср</w:t>
      </w:r>
      <w:proofErr w:type="gramStart"/>
      <w:r w:rsidRPr="002C7444">
        <w:rPr>
          <w:sz w:val="14"/>
          <w:szCs w:val="14"/>
        </w:rPr>
        <w:t>.ц</w:t>
      </w:r>
      <w:proofErr w:type="gramEnd"/>
      <w:r w:rsidRPr="002C7444">
        <w:rPr>
          <w:sz w:val="14"/>
          <w:szCs w:val="14"/>
        </w:rPr>
        <w:t>ена</w:t>
      </w:r>
      <w:proofErr w:type="spellEnd"/>
      <w:r w:rsidRPr="002C7444">
        <w:rPr>
          <w:sz w:val="14"/>
          <w:szCs w:val="14"/>
        </w:rPr>
        <w:t>, где</w:t>
      </w:r>
    </w:p>
    <w:p w:rsidR="008C6B71" w:rsidRPr="002C7444" w:rsidRDefault="008C6B71" w:rsidP="008C6B71">
      <w:pPr>
        <w:tabs>
          <w:tab w:val="left" w:pos="4536"/>
        </w:tabs>
        <w:ind w:firstLine="284"/>
        <w:jc w:val="both"/>
        <w:rPr>
          <w:sz w:val="14"/>
          <w:szCs w:val="14"/>
        </w:rPr>
      </w:pPr>
      <w:proofErr w:type="spellStart"/>
      <w:r w:rsidRPr="002C7444">
        <w:rPr>
          <w:sz w:val="14"/>
          <w:szCs w:val="14"/>
        </w:rPr>
        <w:t>РЛнорм</w:t>
      </w:r>
      <w:proofErr w:type="spellEnd"/>
      <w:r w:rsidRPr="002C7444">
        <w:rPr>
          <w:sz w:val="14"/>
          <w:szCs w:val="14"/>
        </w:rPr>
        <w:t xml:space="preserve"> – норма расхода материалов, необходимых для обеспечения соблюдения ребенком, осваивающим основную общеобразовательную программу дошкольного образования в образовательной организации, личной гигиены, в месяц;</w:t>
      </w:r>
    </w:p>
    <w:p w:rsidR="008C6B71" w:rsidRPr="002C7444" w:rsidRDefault="008C6B71" w:rsidP="008C6B71">
      <w:pPr>
        <w:tabs>
          <w:tab w:val="left" w:pos="4536"/>
        </w:tabs>
        <w:ind w:firstLine="284"/>
        <w:jc w:val="both"/>
        <w:rPr>
          <w:sz w:val="14"/>
          <w:szCs w:val="14"/>
        </w:rPr>
      </w:pPr>
      <w:r w:rsidRPr="002C7444">
        <w:rPr>
          <w:sz w:val="14"/>
          <w:szCs w:val="14"/>
        </w:rPr>
        <w:t>N – среднее количество дней посещения ребенком, осваивающим основную общеобразовательную программу дошкольного образования, образовательной организации, в месяц;</w:t>
      </w:r>
    </w:p>
    <w:p w:rsidR="008C6B71" w:rsidRPr="002C7444" w:rsidRDefault="008C6B71" w:rsidP="008C6B71">
      <w:pPr>
        <w:tabs>
          <w:tab w:val="left" w:pos="4536"/>
        </w:tabs>
        <w:ind w:firstLine="284"/>
        <w:jc w:val="both"/>
        <w:rPr>
          <w:sz w:val="14"/>
          <w:szCs w:val="14"/>
        </w:rPr>
      </w:pPr>
      <w:r w:rsidRPr="002C7444">
        <w:rPr>
          <w:sz w:val="14"/>
          <w:szCs w:val="14"/>
        </w:rPr>
        <w:t xml:space="preserve">РЛ </w:t>
      </w:r>
      <w:proofErr w:type="spellStart"/>
      <w:r w:rsidRPr="002C7444">
        <w:rPr>
          <w:sz w:val="14"/>
          <w:szCs w:val="14"/>
        </w:rPr>
        <w:t>ср</w:t>
      </w:r>
      <w:proofErr w:type="gramStart"/>
      <w:r w:rsidRPr="002C7444">
        <w:rPr>
          <w:sz w:val="14"/>
          <w:szCs w:val="14"/>
        </w:rPr>
        <w:t>.ц</w:t>
      </w:r>
      <w:proofErr w:type="gramEnd"/>
      <w:r w:rsidRPr="002C7444">
        <w:rPr>
          <w:sz w:val="14"/>
          <w:szCs w:val="14"/>
        </w:rPr>
        <w:t>ена</w:t>
      </w:r>
      <w:proofErr w:type="spellEnd"/>
      <w:r w:rsidRPr="002C7444">
        <w:rPr>
          <w:sz w:val="14"/>
          <w:szCs w:val="14"/>
        </w:rPr>
        <w:t xml:space="preserve"> - цена материалов, необходимых для обеспечения соблюдения ребенком, осваивающим основную общеобразовательную программу дошкольного образования в образовательной организации, личной гигиены.</w:t>
      </w:r>
    </w:p>
    <w:p w:rsidR="008C6B71" w:rsidRPr="002C7444" w:rsidRDefault="008C6B71" w:rsidP="008C6B71">
      <w:pPr>
        <w:tabs>
          <w:tab w:val="left" w:pos="4536"/>
        </w:tabs>
        <w:ind w:firstLine="284"/>
        <w:jc w:val="both"/>
        <w:rPr>
          <w:sz w:val="14"/>
          <w:szCs w:val="14"/>
        </w:rPr>
      </w:pPr>
      <w:proofErr w:type="spellStart"/>
      <w:r w:rsidRPr="002C7444">
        <w:rPr>
          <w:sz w:val="14"/>
          <w:szCs w:val="14"/>
        </w:rPr>
        <w:t>Рпру</w:t>
      </w:r>
      <w:proofErr w:type="spellEnd"/>
      <w:r w:rsidRPr="002C7444">
        <w:rPr>
          <w:sz w:val="14"/>
          <w:szCs w:val="14"/>
        </w:rPr>
        <w:t xml:space="preserve"> – затраты на заработную плату с начислениями на выплаты по оплате труда для обеспечения присмотра и ухода за детьми, расчет которых производится в следующем порядке:</w:t>
      </w:r>
    </w:p>
    <w:p w:rsidR="008C6B71" w:rsidRPr="002C7444" w:rsidRDefault="008C6B71" w:rsidP="008C6B71">
      <w:pPr>
        <w:tabs>
          <w:tab w:val="left" w:pos="4536"/>
        </w:tabs>
        <w:ind w:firstLine="284"/>
        <w:jc w:val="both"/>
        <w:rPr>
          <w:sz w:val="14"/>
          <w:szCs w:val="14"/>
        </w:rPr>
      </w:pPr>
      <w:proofErr w:type="spellStart"/>
      <w:r w:rsidRPr="002C7444">
        <w:rPr>
          <w:sz w:val="14"/>
          <w:szCs w:val="14"/>
        </w:rPr>
        <w:t>Рпру</w:t>
      </w:r>
      <w:proofErr w:type="spellEnd"/>
      <w:r w:rsidRPr="002C7444">
        <w:rPr>
          <w:sz w:val="14"/>
          <w:szCs w:val="14"/>
        </w:rPr>
        <w:t xml:space="preserve"> =  2,3 рублей х </w:t>
      </w:r>
      <w:proofErr w:type="spellStart"/>
      <w:r w:rsidRPr="002C7444">
        <w:rPr>
          <w:sz w:val="14"/>
          <w:szCs w:val="14"/>
        </w:rPr>
        <w:t>Кн</w:t>
      </w:r>
      <w:proofErr w:type="spellEnd"/>
      <w:proofErr w:type="gramStart"/>
      <w:r w:rsidRPr="002C7444">
        <w:rPr>
          <w:sz w:val="14"/>
          <w:szCs w:val="14"/>
        </w:rPr>
        <w:t xml:space="preserve"> ,</w:t>
      </w:r>
      <w:proofErr w:type="gramEnd"/>
      <w:r w:rsidRPr="002C7444">
        <w:rPr>
          <w:sz w:val="14"/>
          <w:szCs w:val="14"/>
        </w:rPr>
        <w:t xml:space="preserve">  где</w:t>
      </w:r>
    </w:p>
    <w:p w:rsidR="008C6B71" w:rsidRPr="002C7444" w:rsidRDefault="008C6B71" w:rsidP="008C6B71">
      <w:pPr>
        <w:tabs>
          <w:tab w:val="left" w:pos="4536"/>
        </w:tabs>
        <w:ind w:firstLine="284"/>
        <w:jc w:val="both"/>
        <w:rPr>
          <w:sz w:val="14"/>
          <w:szCs w:val="14"/>
        </w:rPr>
      </w:pPr>
      <w:r w:rsidRPr="002C7444">
        <w:rPr>
          <w:sz w:val="14"/>
          <w:szCs w:val="14"/>
        </w:rPr>
        <w:t>2,3 рубля – затраты на заработную плату работников, обеспечивающих присмотр и уход за детьми (за исключением педагогических работников, реализующих образовательную  программу дошкольного образования);</w:t>
      </w:r>
    </w:p>
    <w:p w:rsidR="008C6B71" w:rsidRPr="002C7444" w:rsidRDefault="008C6B71" w:rsidP="008C6B71">
      <w:pPr>
        <w:tabs>
          <w:tab w:val="left" w:pos="4536"/>
        </w:tabs>
        <w:ind w:firstLine="284"/>
        <w:jc w:val="both"/>
        <w:rPr>
          <w:sz w:val="14"/>
          <w:szCs w:val="14"/>
        </w:rPr>
      </w:pPr>
      <w:proofErr w:type="spellStart"/>
      <w:r w:rsidRPr="002C7444">
        <w:rPr>
          <w:sz w:val="14"/>
          <w:szCs w:val="14"/>
        </w:rPr>
        <w:t>Кн</w:t>
      </w:r>
      <w:proofErr w:type="spellEnd"/>
      <w:r w:rsidRPr="002C7444">
        <w:rPr>
          <w:sz w:val="14"/>
          <w:szCs w:val="14"/>
        </w:rPr>
        <w:t xml:space="preserve"> - начисления на выплаты по оплате труда - 30,2%;</w:t>
      </w:r>
    </w:p>
    <w:p w:rsidR="008C6B71" w:rsidRPr="002C7444" w:rsidRDefault="008C6B71" w:rsidP="008C6B71">
      <w:pPr>
        <w:tabs>
          <w:tab w:val="left" w:pos="4536"/>
        </w:tabs>
        <w:ind w:firstLine="284"/>
        <w:jc w:val="both"/>
        <w:rPr>
          <w:sz w:val="14"/>
          <w:szCs w:val="14"/>
        </w:rPr>
      </w:pPr>
      <w:r w:rsidRPr="002C7444">
        <w:rPr>
          <w:sz w:val="14"/>
          <w:szCs w:val="14"/>
        </w:rPr>
        <w:t>При расчете размера родительской платы за присмотр и уход за детьми, посещающими образовательную организацию в режиме кратковременного пребывания:</w:t>
      </w:r>
    </w:p>
    <w:p w:rsidR="008C6B71" w:rsidRPr="002C7444" w:rsidRDefault="008C6B71" w:rsidP="008C6B71">
      <w:pPr>
        <w:tabs>
          <w:tab w:val="left" w:pos="4536"/>
        </w:tabs>
        <w:ind w:firstLine="284"/>
        <w:jc w:val="both"/>
        <w:rPr>
          <w:sz w:val="14"/>
          <w:szCs w:val="14"/>
        </w:rPr>
      </w:pPr>
      <w:r w:rsidRPr="002C7444">
        <w:rPr>
          <w:sz w:val="14"/>
          <w:szCs w:val="14"/>
        </w:rPr>
        <w:t>в размер родительской платы не включаются затраты на продукты питания, а также затраты на материалы для обеспечения соблюдения ребенком режима дня;</w:t>
      </w:r>
    </w:p>
    <w:p w:rsidR="008C6B71" w:rsidRPr="002C7444" w:rsidRDefault="008C6B71" w:rsidP="008C6B71">
      <w:pPr>
        <w:tabs>
          <w:tab w:val="left" w:pos="4536"/>
        </w:tabs>
        <w:ind w:firstLine="284"/>
        <w:jc w:val="both"/>
        <w:rPr>
          <w:sz w:val="14"/>
          <w:szCs w:val="14"/>
        </w:rPr>
      </w:pPr>
      <w:r w:rsidRPr="002C7444">
        <w:rPr>
          <w:sz w:val="14"/>
          <w:szCs w:val="14"/>
        </w:rPr>
        <w:t>в зависимости от времени пребывания ребенка в образовательной организации применяется поправочный коэффициент:</w:t>
      </w:r>
    </w:p>
    <w:p w:rsidR="008C6B71" w:rsidRPr="002C7444" w:rsidRDefault="008C6B71" w:rsidP="008C6B71">
      <w:pPr>
        <w:tabs>
          <w:tab w:val="left" w:pos="4536"/>
        </w:tabs>
        <w:ind w:firstLine="284"/>
        <w:jc w:val="both"/>
        <w:rPr>
          <w:sz w:val="14"/>
          <w:szCs w:val="14"/>
        </w:rPr>
      </w:pPr>
      <w:r w:rsidRPr="002C7444">
        <w:rPr>
          <w:sz w:val="14"/>
          <w:szCs w:val="14"/>
        </w:rPr>
        <w:t xml:space="preserve">0,3 – при режиме пребывания 3 часа в день; </w:t>
      </w:r>
    </w:p>
    <w:p w:rsidR="008C6B71" w:rsidRPr="002C7444" w:rsidRDefault="008C6B71" w:rsidP="008C6B71">
      <w:pPr>
        <w:tabs>
          <w:tab w:val="left" w:pos="4536"/>
        </w:tabs>
        <w:ind w:firstLine="284"/>
        <w:jc w:val="both"/>
        <w:rPr>
          <w:sz w:val="14"/>
          <w:szCs w:val="14"/>
        </w:rPr>
      </w:pPr>
      <w:r w:rsidRPr="002C7444">
        <w:rPr>
          <w:sz w:val="14"/>
          <w:szCs w:val="14"/>
        </w:rPr>
        <w:t>0,4 – при режиме пребывания 4 часа в день.</w:t>
      </w:r>
    </w:p>
    <w:p w:rsidR="008C6B71" w:rsidRPr="002C7444" w:rsidRDefault="008C6B71" w:rsidP="008C6B71">
      <w:pPr>
        <w:tabs>
          <w:tab w:val="left" w:pos="4536"/>
        </w:tabs>
        <w:ind w:firstLine="284"/>
        <w:jc w:val="both"/>
        <w:rPr>
          <w:sz w:val="14"/>
          <w:szCs w:val="14"/>
        </w:rPr>
      </w:pPr>
      <w:r w:rsidRPr="002C7444">
        <w:rPr>
          <w:sz w:val="14"/>
          <w:szCs w:val="14"/>
        </w:rPr>
        <w:t>Размер родительской платы не может превышать размера затрат, установленных пунктом 2.1. настоящего Порядка.</w:t>
      </w:r>
    </w:p>
    <w:p w:rsidR="008C6B71" w:rsidRPr="002C7444" w:rsidRDefault="008C6B71" w:rsidP="008C6B71">
      <w:pPr>
        <w:suppressAutoHyphens/>
        <w:autoSpaceDE w:val="0"/>
        <w:autoSpaceDN w:val="0"/>
        <w:adjustRightInd w:val="0"/>
        <w:ind w:firstLine="284"/>
        <w:jc w:val="both"/>
        <w:rPr>
          <w:sz w:val="14"/>
          <w:szCs w:val="14"/>
        </w:rPr>
      </w:pPr>
      <w:r w:rsidRPr="002C7444">
        <w:rPr>
          <w:sz w:val="14"/>
          <w:szCs w:val="14"/>
        </w:rPr>
        <w:lastRenderedPageBreak/>
        <w:t xml:space="preserve">2.1. Размеры родительской платы за день посещения ребенком образовательной организации, а также за день непосещения ребенком образовательной организации (за исключением дней указанных в пункте </w:t>
      </w:r>
      <w:r w:rsidRPr="002C7444">
        <w:rPr>
          <w:color w:val="FF0000"/>
          <w:sz w:val="14"/>
          <w:szCs w:val="14"/>
        </w:rPr>
        <w:t xml:space="preserve"> </w:t>
      </w:r>
      <w:r w:rsidRPr="002C7444">
        <w:rPr>
          <w:sz w:val="14"/>
          <w:szCs w:val="14"/>
        </w:rPr>
        <w:t xml:space="preserve">4.3.) устанавливаются постановлением Администрации Солецкого муниципального округа. </w:t>
      </w:r>
    </w:p>
    <w:p w:rsidR="008C6B71" w:rsidRPr="002C7444" w:rsidRDefault="008C6B71" w:rsidP="008C6B71">
      <w:pPr>
        <w:suppressAutoHyphens/>
        <w:autoSpaceDE w:val="0"/>
        <w:autoSpaceDN w:val="0"/>
        <w:adjustRightInd w:val="0"/>
        <w:ind w:firstLine="284"/>
        <w:jc w:val="both"/>
        <w:rPr>
          <w:sz w:val="14"/>
          <w:szCs w:val="14"/>
        </w:rPr>
      </w:pPr>
      <w:r w:rsidRPr="002C7444">
        <w:rPr>
          <w:sz w:val="14"/>
          <w:szCs w:val="14"/>
        </w:rPr>
        <w:t xml:space="preserve">2.2. Расчет размера родительской платы, взимаемой за месяц, </w:t>
      </w:r>
    </w:p>
    <w:p w:rsidR="008C6B71" w:rsidRPr="002C7444" w:rsidRDefault="008C6B71" w:rsidP="008C6B71">
      <w:pPr>
        <w:suppressAutoHyphens/>
        <w:autoSpaceDE w:val="0"/>
        <w:autoSpaceDN w:val="0"/>
        <w:adjustRightInd w:val="0"/>
        <w:ind w:firstLine="284"/>
        <w:jc w:val="both"/>
        <w:rPr>
          <w:sz w:val="14"/>
          <w:szCs w:val="14"/>
        </w:rPr>
      </w:pPr>
      <w:r w:rsidRPr="002C7444">
        <w:rPr>
          <w:sz w:val="14"/>
          <w:szCs w:val="14"/>
        </w:rPr>
        <w:t>производится образовательной организацией с учетом установленного размера родительской платы за день.</w:t>
      </w:r>
    </w:p>
    <w:p w:rsidR="008C6B71" w:rsidRPr="002C7444" w:rsidRDefault="008C6B71" w:rsidP="008C6B71">
      <w:pPr>
        <w:suppressAutoHyphens/>
        <w:autoSpaceDE w:val="0"/>
        <w:autoSpaceDN w:val="0"/>
        <w:adjustRightInd w:val="0"/>
        <w:ind w:firstLine="284"/>
        <w:jc w:val="both"/>
        <w:rPr>
          <w:sz w:val="14"/>
          <w:szCs w:val="14"/>
        </w:rPr>
      </w:pPr>
      <w:r w:rsidRPr="002C7444">
        <w:rPr>
          <w:sz w:val="14"/>
          <w:szCs w:val="14"/>
        </w:rPr>
        <w:t>2.3. В соответствии с настоящим Порядком образовательная организация производит перерасчет размера родительской платы, начисленной за месяц.</w:t>
      </w:r>
    </w:p>
    <w:p w:rsidR="008C6B71" w:rsidRPr="002C7444" w:rsidRDefault="008C6B71" w:rsidP="008C6B71">
      <w:pPr>
        <w:suppressAutoHyphens/>
        <w:autoSpaceDE w:val="0"/>
        <w:autoSpaceDN w:val="0"/>
        <w:adjustRightInd w:val="0"/>
        <w:ind w:firstLine="284"/>
        <w:jc w:val="both"/>
        <w:rPr>
          <w:sz w:val="14"/>
          <w:szCs w:val="14"/>
        </w:rPr>
      </w:pPr>
      <w:r w:rsidRPr="002C7444">
        <w:rPr>
          <w:sz w:val="14"/>
          <w:szCs w:val="14"/>
        </w:rPr>
        <w:t>2.4. Оплата родителями (законными представителями) детей услуг,  предоставляемых образовательной организацией сверх основной общеобразовательной программы дошкольного образования, присмотра и ухода за детьми, производится в соответствии с уставом образовательной организации и условиями договора на предоставление таких услуг, заключенного между родителями (законными представителями) детей и образовательной организацией.</w:t>
      </w:r>
    </w:p>
    <w:p w:rsidR="008C6B71" w:rsidRPr="002C7444" w:rsidRDefault="008C6B71" w:rsidP="008C6B71">
      <w:pPr>
        <w:suppressAutoHyphens/>
        <w:ind w:firstLine="284"/>
        <w:jc w:val="both"/>
        <w:rPr>
          <w:b/>
          <w:sz w:val="14"/>
          <w:szCs w:val="14"/>
        </w:rPr>
      </w:pPr>
      <w:r w:rsidRPr="002C7444">
        <w:rPr>
          <w:b/>
          <w:sz w:val="14"/>
          <w:szCs w:val="14"/>
        </w:rPr>
        <w:t>3.</w:t>
      </w:r>
      <w:r w:rsidRPr="002C7444">
        <w:rPr>
          <w:sz w:val="14"/>
          <w:szCs w:val="14"/>
        </w:rPr>
        <w:t xml:space="preserve"> </w:t>
      </w:r>
      <w:r w:rsidRPr="002C7444">
        <w:rPr>
          <w:b/>
          <w:sz w:val="14"/>
          <w:szCs w:val="14"/>
        </w:rPr>
        <w:t>Порядок и условия освобождения от родительской платы, предоставления льгот по родительской плате</w:t>
      </w:r>
    </w:p>
    <w:p w:rsidR="008C6B71" w:rsidRPr="002C7444" w:rsidRDefault="008C6B71" w:rsidP="008C6B71">
      <w:pPr>
        <w:suppressAutoHyphens/>
        <w:autoSpaceDE w:val="0"/>
        <w:autoSpaceDN w:val="0"/>
        <w:adjustRightInd w:val="0"/>
        <w:ind w:firstLine="284"/>
        <w:jc w:val="both"/>
        <w:rPr>
          <w:sz w:val="14"/>
          <w:szCs w:val="14"/>
        </w:rPr>
      </w:pPr>
      <w:r w:rsidRPr="002C7444">
        <w:rPr>
          <w:sz w:val="14"/>
          <w:szCs w:val="14"/>
        </w:rPr>
        <w:t>3.1. Родительская плата не взимается за присмотр и уход:</w:t>
      </w:r>
    </w:p>
    <w:p w:rsidR="008C6B71" w:rsidRPr="002C7444" w:rsidRDefault="008C6B71" w:rsidP="008C6B71">
      <w:pPr>
        <w:suppressAutoHyphens/>
        <w:autoSpaceDE w:val="0"/>
        <w:autoSpaceDN w:val="0"/>
        <w:adjustRightInd w:val="0"/>
        <w:ind w:firstLine="284"/>
        <w:jc w:val="both"/>
        <w:rPr>
          <w:sz w:val="14"/>
          <w:szCs w:val="14"/>
        </w:rPr>
      </w:pPr>
      <w:r w:rsidRPr="002C7444">
        <w:rPr>
          <w:sz w:val="14"/>
          <w:szCs w:val="14"/>
        </w:rPr>
        <w:t>- за детьми-инвалидами;</w:t>
      </w:r>
    </w:p>
    <w:p w:rsidR="008C6B71" w:rsidRPr="002C7444" w:rsidRDefault="008C6B71" w:rsidP="008C6B71">
      <w:pPr>
        <w:suppressAutoHyphens/>
        <w:autoSpaceDE w:val="0"/>
        <w:autoSpaceDN w:val="0"/>
        <w:adjustRightInd w:val="0"/>
        <w:ind w:firstLine="284"/>
        <w:jc w:val="both"/>
        <w:rPr>
          <w:sz w:val="14"/>
          <w:szCs w:val="14"/>
        </w:rPr>
      </w:pPr>
      <w:r w:rsidRPr="002C7444">
        <w:rPr>
          <w:sz w:val="14"/>
          <w:szCs w:val="14"/>
        </w:rPr>
        <w:t>- за детьми-сиротами, детьми, оставшимися без попечения родителей;</w:t>
      </w:r>
    </w:p>
    <w:p w:rsidR="008C6B71" w:rsidRPr="002C7444" w:rsidRDefault="008C6B71" w:rsidP="008C6B71">
      <w:pPr>
        <w:suppressAutoHyphens/>
        <w:autoSpaceDE w:val="0"/>
        <w:autoSpaceDN w:val="0"/>
        <w:adjustRightInd w:val="0"/>
        <w:ind w:firstLine="284"/>
        <w:jc w:val="both"/>
        <w:rPr>
          <w:sz w:val="14"/>
          <w:szCs w:val="14"/>
        </w:rPr>
      </w:pPr>
      <w:r w:rsidRPr="002C7444">
        <w:rPr>
          <w:sz w:val="14"/>
          <w:szCs w:val="14"/>
        </w:rPr>
        <w:t>- за детьми с туберкулезной интоксикацией;</w:t>
      </w:r>
    </w:p>
    <w:p w:rsidR="008C6B71" w:rsidRPr="002C7444" w:rsidRDefault="008C6B71" w:rsidP="008C6B71">
      <w:pPr>
        <w:suppressAutoHyphens/>
        <w:autoSpaceDE w:val="0"/>
        <w:autoSpaceDN w:val="0"/>
        <w:adjustRightInd w:val="0"/>
        <w:ind w:firstLine="284"/>
        <w:jc w:val="both"/>
        <w:rPr>
          <w:sz w:val="14"/>
          <w:szCs w:val="14"/>
        </w:rPr>
      </w:pPr>
      <w:r w:rsidRPr="002C7444">
        <w:rPr>
          <w:sz w:val="14"/>
          <w:szCs w:val="14"/>
        </w:rPr>
        <w:t>- за детьми родителей (законных представителей), призванных на военную службу по мобилизации, заключивших контракт о добровольном содействии в выполнении задач, возложенных на Вооруженные Силы Российской Федерации;</w:t>
      </w:r>
    </w:p>
    <w:p w:rsidR="008C6B71" w:rsidRPr="002C7444" w:rsidRDefault="008C6B71" w:rsidP="008C6B71">
      <w:pPr>
        <w:suppressAutoHyphens/>
        <w:autoSpaceDE w:val="0"/>
        <w:autoSpaceDN w:val="0"/>
        <w:adjustRightInd w:val="0"/>
        <w:ind w:firstLine="284"/>
        <w:jc w:val="both"/>
        <w:rPr>
          <w:sz w:val="14"/>
          <w:szCs w:val="14"/>
        </w:rPr>
      </w:pPr>
      <w:r w:rsidRPr="002C7444">
        <w:rPr>
          <w:sz w:val="14"/>
          <w:szCs w:val="14"/>
        </w:rPr>
        <w:t>- за детьми родителей (законных представителей) сотрудников органов внутренних дел, органов федеральной службы безопасности, федерального органа исполнительной власти в области предотвращения чрезвычайных ситуаций и ликвидации последствий стихийных бедствий, войск национальной гвардии Российской Федерации, Следственного комитета Российской Федерации, органов прокуратуры Российской Федерации, органов уголовно-исполнительной системы, органов принудительного исполнения Российской Федерации, находящихся в служебной командировке в зоне действия специальной военной операции на территориях Украины, Донецкой Народной Республики и Луганской Народной Республики начиная с 24 февраля 2022 года и приграничных территориях субъектов Российской Федерации, прилегающих к районам проведения специальной военной операции (далее сотрудник, находящийся в служебной командировке);</w:t>
      </w:r>
    </w:p>
    <w:p w:rsidR="008C6B71" w:rsidRPr="002C7444" w:rsidRDefault="008C6B71" w:rsidP="008C6B71">
      <w:pPr>
        <w:suppressAutoHyphens/>
        <w:autoSpaceDE w:val="0"/>
        <w:autoSpaceDN w:val="0"/>
        <w:adjustRightInd w:val="0"/>
        <w:ind w:firstLine="284"/>
        <w:jc w:val="both"/>
        <w:rPr>
          <w:sz w:val="14"/>
          <w:szCs w:val="14"/>
        </w:rPr>
      </w:pPr>
      <w:r w:rsidRPr="002C7444">
        <w:rPr>
          <w:sz w:val="14"/>
          <w:szCs w:val="14"/>
        </w:rPr>
        <w:t>- за детьми родителей (законных представителей) сотрудников Управления Федеральной службы войск национальной гвардии Российской Федерации по Новгородской области, находящихся в служебной командировке, и членов их семей, имеющих место жительства (место пребывания) на территории Новгородской области (далее сотрудник, находящийся в служебной командировке)</w:t>
      </w:r>
    </w:p>
    <w:p w:rsidR="008C6B71" w:rsidRPr="002C7444" w:rsidRDefault="008C6B71" w:rsidP="008C6B71">
      <w:pPr>
        <w:ind w:firstLine="284"/>
        <w:jc w:val="both"/>
        <w:rPr>
          <w:sz w:val="14"/>
          <w:szCs w:val="14"/>
        </w:rPr>
      </w:pPr>
      <w:r w:rsidRPr="002C7444">
        <w:rPr>
          <w:sz w:val="14"/>
          <w:szCs w:val="14"/>
        </w:rPr>
        <w:t>3.2.  Льготы по родительской плате предоставляются родителям (законным представителям):</w:t>
      </w:r>
    </w:p>
    <w:p w:rsidR="008C6B71" w:rsidRPr="002C7444" w:rsidRDefault="008C6B71" w:rsidP="008C6B71">
      <w:pPr>
        <w:ind w:firstLine="284"/>
        <w:jc w:val="both"/>
        <w:rPr>
          <w:sz w:val="14"/>
          <w:szCs w:val="14"/>
        </w:rPr>
      </w:pPr>
      <w:r w:rsidRPr="002C7444">
        <w:rPr>
          <w:sz w:val="14"/>
          <w:szCs w:val="14"/>
        </w:rPr>
        <w:t>- имеющим трех и более несовершеннолетних детей, обучающихся в образовательных организациях, в размере разницы от установленного размера родительской платы и норматива на питание и компенсацию питания (рублей) в день по муниципальному округу на 1 обучающегося  из семьи, имеющих трех и более несовершеннолетних детей, ежегодно  утверждаемого областным бюджетом Новгородской области;</w:t>
      </w:r>
    </w:p>
    <w:p w:rsidR="008C6B71" w:rsidRPr="002C7444" w:rsidRDefault="008C6B71" w:rsidP="008C6B71">
      <w:pPr>
        <w:ind w:firstLine="284"/>
        <w:jc w:val="both"/>
        <w:rPr>
          <w:sz w:val="14"/>
          <w:szCs w:val="14"/>
        </w:rPr>
      </w:pPr>
      <w:r w:rsidRPr="002C7444">
        <w:rPr>
          <w:sz w:val="14"/>
          <w:szCs w:val="14"/>
        </w:rPr>
        <w:t>- имеющим детей  с ограниченными возможностями здоровья, обучающихся в образовательных организациях, в размере разницы от установленного размера родительской платы и норматива на питание и компенсацию питания (рублей) в день по муниципальному округу на 1 обучающегося с ограниченными возможностями здоровья, ежегодно  утверждаемого областным бюджетом Новгородской области.</w:t>
      </w:r>
    </w:p>
    <w:p w:rsidR="008C6B71" w:rsidRPr="002C7444" w:rsidRDefault="008C6B71" w:rsidP="008C6B71">
      <w:pPr>
        <w:suppressAutoHyphens/>
        <w:autoSpaceDE w:val="0"/>
        <w:autoSpaceDN w:val="0"/>
        <w:adjustRightInd w:val="0"/>
        <w:ind w:firstLine="284"/>
        <w:jc w:val="both"/>
        <w:rPr>
          <w:sz w:val="14"/>
          <w:szCs w:val="14"/>
        </w:rPr>
      </w:pPr>
      <w:r w:rsidRPr="002C7444">
        <w:rPr>
          <w:sz w:val="14"/>
          <w:szCs w:val="14"/>
        </w:rPr>
        <w:t>3.3. В случае наличия у родителей (законных представителей) детей двух оснований для предоставления льгот, им предоставляется льгота по одному из оснований по их выбору.</w:t>
      </w:r>
    </w:p>
    <w:p w:rsidR="008C6B71" w:rsidRPr="002C7444" w:rsidRDefault="008C6B71" w:rsidP="008C6B71">
      <w:pPr>
        <w:suppressAutoHyphens/>
        <w:autoSpaceDE w:val="0"/>
        <w:autoSpaceDN w:val="0"/>
        <w:adjustRightInd w:val="0"/>
        <w:ind w:firstLine="284"/>
        <w:jc w:val="both"/>
        <w:rPr>
          <w:sz w:val="14"/>
          <w:szCs w:val="14"/>
        </w:rPr>
      </w:pPr>
      <w:r w:rsidRPr="002C7444">
        <w:rPr>
          <w:sz w:val="14"/>
          <w:szCs w:val="14"/>
        </w:rPr>
        <w:t>3.4. Решение об освобождении от родительской платы, предоставлении льгот по основаниям, установленным пунктами 3.1. и 3.2.  настоящего Порядка, принимается руководителем образовательной организации на основании заявления родителей (законных представителей) детей и подтверждающих документов, представленных в образовательную организацию:</w:t>
      </w:r>
    </w:p>
    <w:p w:rsidR="008C6B71" w:rsidRPr="002C7444" w:rsidRDefault="008C6B71" w:rsidP="008C6B71">
      <w:pPr>
        <w:suppressAutoHyphens/>
        <w:autoSpaceDE w:val="0"/>
        <w:autoSpaceDN w:val="0"/>
        <w:adjustRightInd w:val="0"/>
        <w:ind w:firstLine="284"/>
        <w:jc w:val="both"/>
        <w:rPr>
          <w:sz w:val="14"/>
          <w:szCs w:val="14"/>
        </w:rPr>
      </w:pPr>
      <w:r w:rsidRPr="002C7444">
        <w:rPr>
          <w:sz w:val="14"/>
          <w:szCs w:val="14"/>
        </w:rPr>
        <w:t>- для родителей (законных представителей) детей-инвалидов - справка, подтверждающая факт установления инвалидности;</w:t>
      </w:r>
    </w:p>
    <w:p w:rsidR="008C6B71" w:rsidRPr="002C7444" w:rsidRDefault="008C6B71" w:rsidP="008C6B71">
      <w:pPr>
        <w:suppressAutoHyphens/>
        <w:autoSpaceDE w:val="0"/>
        <w:autoSpaceDN w:val="0"/>
        <w:adjustRightInd w:val="0"/>
        <w:ind w:firstLine="284"/>
        <w:jc w:val="both"/>
        <w:rPr>
          <w:sz w:val="14"/>
          <w:szCs w:val="14"/>
        </w:rPr>
      </w:pPr>
      <w:r w:rsidRPr="002C7444">
        <w:rPr>
          <w:sz w:val="14"/>
          <w:szCs w:val="14"/>
        </w:rPr>
        <w:t>- для родителей (законных представителей) ребенка с туберкулезной интоксикацией - справка, утвержденная главным врачом соответствующего учреждения здравоохранения по месту жительства ребенка;</w:t>
      </w:r>
    </w:p>
    <w:p w:rsidR="008C6B71" w:rsidRPr="002C7444" w:rsidRDefault="008C6B71" w:rsidP="008C6B71">
      <w:pPr>
        <w:suppressAutoHyphens/>
        <w:autoSpaceDE w:val="0"/>
        <w:autoSpaceDN w:val="0"/>
        <w:adjustRightInd w:val="0"/>
        <w:ind w:firstLine="284"/>
        <w:jc w:val="both"/>
        <w:rPr>
          <w:sz w:val="14"/>
          <w:szCs w:val="14"/>
        </w:rPr>
      </w:pPr>
      <w:r w:rsidRPr="002C7444">
        <w:rPr>
          <w:sz w:val="14"/>
          <w:szCs w:val="14"/>
        </w:rPr>
        <w:t xml:space="preserve"> - для законных представителей детей-сирот и детей, оставшихся без попечения родителей - документ об установлении опеки;</w:t>
      </w:r>
    </w:p>
    <w:p w:rsidR="008C6B71" w:rsidRPr="002C7444" w:rsidRDefault="008C6B71" w:rsidP="008C6B71">
      <w:pPr>
        <w:suppressAutoHyphens/>
        <w:autoSpaceDE w:val="0"/>
        <w:autoSpaceDN w:val="0"/>
        <w:adjustRightInd w:val="0"/>
        <w:ind w:firstLine="284"/>
        <w:jc w:val="both"/>
        <w:rPr>
          <w:sz w:val="14"/>
          <w:szCs w:val="14"/>
        </w:rPr>
      </w:pPr>
      <w:r w:rsidRPr="002C7444">
        <w:rPr>
          <w:sz w:val="14"/>
          <w:szCs w:val="14"/>
        </w:rPr>
        <w:t>- для семей, имеющих трех и более несовершеннолетних детей - документ, подтверждающий статус многодетной семьи либо свидетельства о рождении всех несовершеннолетних детей;</w:t>
      </w:r>
    </w:p>
    <w:p w:rsidR="008C6B71" w:rsidRPr="002C7444" w:rsidRDefault="008C6B71" w:rsidP="008C6B71">
      <w:pPr>
        <w:suppressAutoHyphens/>
        <w:autoSpaceDE w:val="0"/>
        <w:autoSpaceDN w:val="0"/>
        <w:adjustRightInd w:val="0"/>
        <w:ind w:firstLine="284"/>
        <w:jc w:val="both"/>
        <w:rPr>
          <w:sz w:val="14"/>
          <w:szCs w:val="14"/>
        </w:rPr>
      </w:pPr>
      <w:r w:rsidRPr="002C7444">
        <w:rPr>
          <w:sz w:val="14"/>
          <w:szCs w:val="14"/>
        </w:rPr>
        <w:t>- для родителей (законных представителей) детей с ограниченными возможностями здоровья - заключение психолого-медико-педагогической комиссии;</w:t>
      </w:r>
    </w:p>
    <w:p w:rsidR="008C6B71" w:rsidRPr="002C7444" w:rsidRDefault="008C6B71" w:rsidP="008C6B71">
      <w:pPr>
        <w:suppressAutoHyphens/>
        <w:autoSpaceDE w:val="0"/>
        <w:autoSpaceDN w:val="0"/>
        <w:adjustRightInd w:val="0"/>
        <w:ind w:firstLine="284"/>
        <w:jc w:val="both"/>
        <w:rPr>
          <w:sz w:val="14"/>
          <w:szCs w:val="14"/>
        </w:rPr>
      </w:pPr>
      <w:r w:rsidRPr="002C7444">
        <w:rPr>
          <w:sz w:val="14"/>
          <w:szCs w:val="14"/>
        </w:rPr>
        <w:t>- для родителей (законных представителей) призванных на военную службу по мобилизации, заключивших контракт о добровольном содействии в выполнении задач, возложенных на Вооруженные Силы Российской Федерации - справка из военного комиссариата;</w:t>
      </w:r>
    </w:p>
    <w:p w:rsidR="008C6B71" w:rsidRPr="002C7444" w:rsidRDefault="008C6B71" w:rsidP="008C6B71">
      <w:pPr>
        <w:suppressAutoHyphens/>
        <w:autoSpaceDE w:val="0"/>
        <w:autoSpaceDN w:val="0"/>
        <w:adjustRightInd w:val="0"/>
        <w:ind w:firstLine="284"/>
        <w:jc w:val="both"/>
        <w:rPr>
          <w:sz w:val="14"/>
          <w:szCs w:val="14"/>
        </w:rPr>
      </w:pPr>
      <w:r w:rsidRPr="002C7444">
        <w:rPr>
          <w:sz w:val="14"/>
          <w:szCs w:val="14"/>
        </w:rPr>
        <w:t xml:space="preserve">- для родителей (законных представителей), находящихся в служебной командировке - документ от работодателя.  </w:t>
      </w:r>
    </w:p>
    <w:p w:rsidR="008C6B71" w:rsidRPr="002C7444" w:rsidRDefault="008C6B71" w:rsidP="008C6B71">
      <w:pPr>
        <w:suppressAutoHyphens/>
        <w:autoSpaceDE w:val="0"/>
        <w:autoSpaceDN w:val="0"/>
        <w:adjustRightInd w:val="0"/>
        <w:ind w:firstLine="284"/>
        <w:jc w:val="both"/>
        <w:rPr>
          <w:sz w:val="14"/>
          <w:szCs w:val="14"/>
        </w:rPr>
      </w:pPr>
      <w:r w:rsidRPr="002C7444">
        <w:rPr>
          <w:sz w:val="14"/>
          <w:szCs w:val="14"/>
        </w:rPr>
        <w:lastRenderedPageBreak/>
        <w:t>3.5. В случае утраты родителями (законными представителями) детей оснований для освобождения от родительской платы, предоставления им льгот по родительской плате они обязаны незамедлительно сообщить об этом руководителю образовательной организации</w:t>
      </w:r>
    </w:p>
    <w:p w:rsidR="008C6B71" w:rsidRPr="002C7444" w:rsidRDefault="008C6B71" w:rsidP="008C6B71">
      <w:pPr>
        <w:suppressAutoHyphens/>
        <w:autoSpaceDE w:val="0"/>
        <w:autoSpaceDN w:val="0"/>
        <w:adjustRightInd w:val="0"/>
        <w:ind w:firstLine="284"/>
        <w:jc w:val="both"/>
        <w:rPr>
          <w:sz w:val="14"/>
          <w:szCs w:val="14"/>
        </w:rPr>
      </w:pPr>
      <w:r w:rsidRPr="002C7444">
        <w:rPr>
          <w:sz w:val="14"/>
          <w:szCs w:val="14"/>
        </w:rPr>
        <w:t xml:space="preserve">3.6. В случае выявления недостоверности сведений, предоставленных </w:t>
      </w:r>
    </w:p>
    <w:p w:rsidR="008C6B71" w:rsidRPr="002C7444" w:rsidRDefault="008C6B71" w:rsidP="008C6B71">
      <w:pPr>
        <w:suppressAutoHyphens/>
        <w:autoSpaceDE w:val="0"/>
        <w:autoSpaceDN w:val="0"/>
        <w:adjustRightInd w:val="0"/>
        <w:ind w:firstLine="284"/>
        <w:jc w:val="both"/>
        <w:rPr>
          <w:sz w:val="14"/>
          <w:szCs w:val="14"/>
        </w:rPr>
      </w:pPr>
      <w:r w:rsidRPr="002C7444">
        <w:rPr>
          <w:sz w:val="14"/>
          <w:szCs w:val="14"/>
        </w:rPr>
        <w:t>родителями (законными представителями) детей для подтверждения права на освобождение от родительской платы, получение льгот по родительской плате в соответствии с настоящим Порядком, образовательная организация в установленном законом порядке может обратиться в суд за взысканием недополученной родительской платы.</w:t>
      </w:r>
    </w:p>
    <w:p w:rsidR="008C6B71" w:rsidRPr="002C7444" w:rsidRDefault="008C6B71" w:rsidP="008C6B71">
      <w:pPr>
        <w:suppressAutoHyphens/>
        <w:ind w:firstLine="284"/>
        <w:jc w:val="both"/>
        <w:rPr>
          <w:b/>
          <w:sz w:val="14"/>
          <w:szCs w:val="14"/>
        </w:rPr>
      </w:pPr>
      <w:r w:rsidRPr="002C7444">
        <w:rPr>
          <w:b/>
          <w:sz w:val="14"/>
          <w:szCs w:val="14"/>
        </w:rPr>
        <w:t>4.</w:t>
      </w:r>
      <w:r w:rsidRPr="002C7444">
        <w:rPr>
          <w:b/>
          <w:sz w:val="14"/>
          <w:szCs w:val="14"/>
        </w:rPr>
        <w:tab/>
        <w:t>Порядок и условия внесения родительской платы</w:t>
      </w:r>
    </w:p>
    <w:p w:rsidR="008C6B71" w:rsidRPr="002C7444" w:rsidRDefault="008C6B71" w:rsidP="008C6B71">
      <w:pPr>
        <w:suppressAutoHyphens/>
        <w:ind w:firstLine="284"/>
        <w:jc w:val="both"/>
        <w:rPr>
          <w:sz w:val="14"/>
          <w:szCs w:val="14"/>
        </w:rPr>
      </w:pPr>
      <w:r w:rsidRPr="002C7444">
        <w:rPr>
          <w:sz w:val="14"/>
          <w:szCs w:val="14"/>
        </w:rPr>
        <w:t>4.1. Родители (законные представители) обязаны вносить родительскую плату ежемесячно в сроки, указанные в договоре об образовании, заключенном между родителями (законными представителями) детей и образовательной организацией.</w:t>
      </w:r>
    </w:p>
    <w:p w:rsidR="008C6B71" w:rsidRPr="002C7444" w:rsidRDefault="008C6B71" w:rsidP="008C6B71">
      <w:pPr>
        <w:suppressAutoHyphens/>
        <w:ind w:firstLine="284"/>
        <w:jc w:val="both"/>
        <w:rPr>
          <w:sz w:val="14"/>
          <w:szCs w:val="14"/>
        </w:rPr>
      </w:pPr>
      <w:r w:rsidRPr="002C7444">
        <w:rPr>
          <w:sz w:val="14"/>
          <w:szCs w:val="14"/>
        </w:rPr>
        <w:t>4.2. В случае невнесения, неполного или несвоевременного внесения  родительской платы, образовательная организация в установленном порядке может обратиться с соответствующим иском в суд.</w:t>
      </w:r>
    </w:p>
    <w:p w:rsidR="008C6B71" w:rsidRPr="002C7444" w:rsidRDefault="008C6B71" w:rsidP="008C6B71">
      <w:pPr>
        <w:suppressAutoHyphens/>
        <w:ind w:firstLine="284"/>
        <w:jc w:val="both"/>
        <w:rPr>
          <w:sz w:val="14"/>
          <w:szCs w:val="14"/>
        </w:rPr>
      </w:pPr>
      <w:r w:rsidRPr="002C7444">
        <w:rPr>
          <w:sz w:val="14"/>
          <w:szCs w:val="14"/>
        </w:rPr>
        <w:t>4.3. За дни непосещения ребенком образовательной организации родительская плата не взимается в случаях:</w:t>
      </w:r>
    </w:p>
    <w:p w:rsidR="008C6B71" w:rsidRPr="002C7444" w:rsidRDefault="008C6B71" w:rsidP="008C6B71">
      <w:pPr>
        <w:suppressAutoHyphens/>
        <w:ind w:firstLine="284"/>
        <w:jc w:val="both"/>
        <w:rPr>
          <w:sz w:val="14"/>
          <w:szCs w:val="14"/>
        </w:rPr>
      </w:pPr>
      <w:r w:rsidRPr="002C7444">
        <w:rPr>
          <w:sz w:val="14"/>
          <w:szCs w:val="14"/>
        </w:rPr>
        <w:t>- болезни ребенка;</w:t>
      </w:r>
    </w:p>
    <w:p w:rsidR="008C6B71" w:rsidRPr="002C7444" w:rsidRDefault="008C6B71" w:rsidP="008C6B71">
      <w:pPr>
        <w:suppressAutoHyphens/>
        <w:ind w:firstLine="284"/>
        <w:jc w:val="both"/>
        <w:rPr>
          <w:sz w:val="14"/>
          <w:szCs w:val="14"/>
        </w:rPr>
      </w:pPr>
      <w:r w:rsidRPr="002C7444">
        <w:rPr>
          <w:sz w:val="14"/>
          <w:szCs w:val="14"/>
        </w:rPr>
        <w:t>- карантина в образовательной организации;</w:t>
      </w:r>
    </w:p>
    <w:p w:rsidR="008C6B71" w:rsidRPr="002C7444" w:rsidRDefault="008C6B71" w:rsidP="008C6B71">
      <w:pPr>
        <w:suppressAutoHyphens/>
        <w:ind w:firstLine="284"/>
        <w:jc w:val="both"/>
        <w:rPr>
          <w:sz w:val="14"/>
          <w:szCs w:val="14"/>
        </w:rPr>
      </w:pPr>
      <w:r w:rsidRPr="002C7444">
        <w:rPr>
          <w:sz w:val="14"/>
          <w:szCs w:val="14"/>
        </w:rPr>
        <w:t xml:space="preserve">- болезни матери или отца или иных законных представителей, если они являются одинокими; </w:t>
      </w:r>
    </w:p>
    <w:p w:rsidR="008C6B71" w:rsidRPr="002C7444" w:rsidRDefault="008C6B71" w:rsidP="008C6B71">
      <w:pPr>
        <w:suppressAutoHyphens/>
        <w:ind w:firstLine="284"/>
        <w:jc w:val="both"/>
        <w:rPr>
          <w:sz w:val="14"/>
          <w:szCs w:val="14"/>
        </w:rPr>
      </w:pPr>
      <w:r w:rsidRPr="002C7444">
        <w:rPr>
          <w:sz w:val="14"/>
          <w:szCs w:val="14"/>
        </w:rPr>
        <w:t xml:space="preserve">- санаторного лечения ребенка; </w:t>
      </w:r>
    </w:p>
    <w:p w:rsidR="008C6B71" w:rsidRPr="002C7444" w:rsidRDefault="008C6B71" w:rsidP="008C6B71">
      <w:pPr>
        <w:suppressAutoHyphens/>
        <w:ind w:firstLine="284"/>
        <w:jc w:val="both"/>
        <w:rPr>
          <w:sz w:val="14"/>
          <w:szCs w:val="14"/>
        </w:rPr>
      </w:pPr>
      <w:r w:rsidRPr="002C7444">
        <w:rPr>
          <w:sz w:val="14"/>
          <w:szCs w:val="14"/>
        </w:rPr>
        <w:t xml:space="preserve">- отпуска родителей (законных представителей) (ежегодного, учебного, академического, по беременности и родам, частично оплачиваемого по уходу за ребенком до достижения им возраста полутора лет, отпуска без сохранения заработной платы); </w:t>
      </w:r>
    </w:p>
    <w:p w:rsidR="008C6B71" w:rsidRPr="002C7444" w:rsidRDefault="008C6B71" w:rsidP="008C6B71">
      <w:pPr>
        <w:suppressAutoHyphens/>
        <w:ind w:firstLine="284"/>
        <w:jc w:val="both"/>
        <w:rPr>
          <w:sz w:val="14"/>
          <w:szCs w:val="14"/>
        </w:rPr>
      </w:pPr>
      <w:r w:rsidRPr="002C7444">
        <w:rPr>
          <w:sz w:val="14"/>
          <w:szCs w:val="14"/>
        </w:rPr>
        <w:t xml:space="preserve">- непосещения ребенком образовательной организации в период с 1 июня по 31 августа, а также в период закрытия образовательной организации на ремонтные работы; </w:t>
      </w:r>
    </w:p>
    <w:p w:rsidR="008C6B71" w:rsidRPr="002C7444" w:rsidRDefault="008C6B71" w:rsidP="008C6B71">
      <w:pPr>
        <w:suppressAutoHyphens/>
        <w:ind w:firstLine="284"/>
        <w:jc w:val="both"/>
        <w:rPr>
          <w:sz w:val="14"/>
          <w:szCs w:val="14"/>
        </w:rPr>
      </w:pPr>
      <w:r w:rsidRPr="002C7444">
        <w:rPr>
          <w:sz w:val="14"/>
          <w:szCs w:val="14"/>
        </w:rPr>
        <w:t>- нахождения ребенка на домашнем режиме вследствие перенесенного заболевания на основании письменной рекомендации врача-педиатра;</w:t>
      </w:r>
    </w:p>
    <w:p w:rsidR="008C6B71" w:rsidRPr="002C7444" w:rsidRDefault="008C6B71" w:rsidP="008C6B71">
      <w:pPr>
        <w:suppressAutoHyphens/>
        <w:ind w:firstLine="284"/>
        <w:jc w:val="both"/>
        <w:rPr>
          <w:sz w:val="14"/>
          <w:szCs w:val="14"/>
        </w:rPr>
      </w:pPr>
      <w:r w:rsidRPr="002C7444">
        <w:rPr>
          <w:sz w:val="14"/>
          <w:szCs w:val="14"/>
        </w:rPr>
        <w:t>- направления родителей (законных представителей) в командировку;</w:t>
      </w:r>
    </w:p>
    <w:p w:rsidR="008C6B71" w:rsidRPr="002C7444" w:rsidRDefault="008C6B71" w:rsidP="008C6B71">
      <w:pPr>
        <w:suppressAutoHyphens/>
        <w:ind w:firstLine="284"/>
        <w:jc w:val="both"/>
        <w:rPr>
          <w:sz w:val="14"/>
          <w:szCs w:val="14"/>
        </w:rPr>
      </w:pPr>
      <w:r w:rsidRPr="002C7444">
        <w:rPr>
          <w:sz w:val="14"/>
          <w:szCs w:val="14"/>
        </w:rPr>
        <w:t xml:space="preserve"> - медицинского обследования ребенка;</w:t>
      </w:r>
    </w:p>
    <w:p w:rsidR="008C6B71" w:rsidRPr="002C7444" w:rsidRDefault="008C6B71" w:rsidP="008C6B71">
      <w:pPr>
        <w:suppressAutoHyphens/>
        <w:ind w:firstLine="284"/>
        <w:jc w:val="both"/>
        <w:rPr>
          <w:sz w:val="14"/>
          <w:szCs w:val="14"/>
        </w:rPr>
      </w:pPr>
      <w:r w:rsidRPr="002C7444">
        <w:rPr>
          <w:sz w:val="14"/>
          <w:szCs w:val="14"/>
        </w:rPr>
        <w:t>- простоя организации (подразделения), в которой работают родители (законные представители) ребенка;</w:t>
      </w:r>
    </w:p>
    <w:p w:rsidR="008C6B71" w:rsidRPr="002C7444" w:rsidRDefault="008C6B71" w:rsidP="008C6B71">
      <w:pPr>
        <w:suppressAutoHyphens/>
        <w:ind w:firstLine="284"/>
        <w:jc w:val="both"/>
        <w:rPr>
          <w:sz w:val="14"/>
          <w:szCs w:val="14"/>
        </w:rPr>
      </w:pPr>
      <w:r w:rsidRPr="002C7444">
        <w:rPr>
          <w:sz w:val="14"/>
          <w:szCs w:val="14"/>
        </w:rPr>
        <w:t>- временной потери работы родителями (законными представителями) ребенка по независящим обстоятельствам;</w:t>
      </w:r>
    </w:p>
    <w:p w:rsidR="008C6B71" w:rsidRPr="002C7444" w:rsidRDefault="008C6B71" w:rsidP="008C6B71">
      <w:pPr>
        <w:suppressAutoHyphens/>
        <w:ind w:firstLine="284"/>
        <w:jc w:val="both"/>
        <w:rPr>
          <w:sz w:val="14"/>
          <w:szCs w:val="14"/>
        </w:rPr>
      </w:pPr>
      <w:r w:rsidRPr="002C7444">
        <w:rPr>
          <w:sz w:val="14"/>
          <w:szCs w:val="14"/>
        </w:rPr>
        <w:t xml:space="preserve"> - непредвиденных семейных обстоятельств (переезд, смерть или болезнь близких родственников и т.д.) сроком до 3-х дней.</w:t>
      </w:r>
    </w:p>
    <w:p w:rsidR="008C6B71" w:rsidRPr="002C7444" w:rsidRDefault="008C6B71" w:rsidP="008C6B71">
      <w:pPr>
        <w:suppressAutoHyphens/>
        <w:ind w:firstLine="284"/>
        <w:jc w:val="both"/>
        <w:rPr>
          <w:sz w:val="14"/>
          <w:szCs w:val="14"/>
        </w:rPr>
      </w:pPr>
      <w:r w:rsidRPr="002C7444">
        <w:rPr>
          <w:sz w:val="14"/>
          <w:szCs w:val="14"/>
        </w:rPr>
        <w:t>4.4.</w:t>
      </w:r>
      <w:r w:rsidRPr="002C7444">
        <w:rPr>
          <w:sz w:val="14"/>
          <w:szCs w:val="14"/>
        </w:rPr>
        <w:tab/>
        <w:t>Для подтверждения причин отсутствия ребенка в образовательной организации в случаях, предусмотренных вторым, четвертым, пятым, шестым, восьмым, девятым, десятым, одиннадцатым, двенадцатым  абзацами пункта 4.3. настоящего Порядка, родители (законные представители) детей представляют в образовательную организацию следующие документы: медицинскую справку, лист временной нетрудоспособности, санаторную путевку, копию приказа с места работы родителей (законных представителей) детей о предоставлении отпуска, копию командировочного удостоверения, копию направления на медицинское обследование, копию документа подтверждающего простой организации, копию документа подтверждающего временную потерю работы родителями (законными представителями) по независящим обстоятельствам.</w:t>
      </w:r>
    </w:p>
    <w:p w:rsidR="008C6B71" w:rsidRPr="002C7444" w:rsidRDefault="008C6B71" w:rsidP="008C6B71">
      <w:pPr>
        <w:suppressAutoHyphens/>
        <w:ind w:firstLine="284"/>
        <w:jc w:val="both"/>
        <w:rPr>
          <w:sz w:val="14"/>
          <w:szCs w:val="14"/>
        </w:rPr>
      </w:pPr>
      <w:r w:rsidRPr="002C7444">
        <w:rPr>
          <w:sz w:val="14"/>
          <w:szCs w:val="14"/>
        </w:rPr>
        <w:t>4.5. За дни непосещения ребенком образовательной организации, за исключением случаев, предусмотренных пунктом 4.3. настоящего Порядка, родительская плата взимается в размере, установленном в соответствии с пунктом 2 настоящего Порядка, за вычетом затрат на продукты питания и затрат на обеспечение соблюдения ребенком личной гигиены.</w:t>
      </w:r>
    </w:p>
    <w:p w:rsidR="008C6B71" w:rsidRPr="002C7444" w:rsidRDefault="008C6B71" w:rsidP="008C6B71">
      <w:pPr>
        <w:suppressAutoHyphens/>
        <w:ind w:firstLine="284"/>
        <w:jc w:val="both"/>
        <w:rPr>
          <w:sz w:val="14"/>
          <w:szCs w:val="14"/>
        </w:rPr>
      </w:pPr>
      <w:r w:rsidRPr="002C7444">
        <w:rPr>
          <w:b/>
          <w:sz w:val="14"/>
          <w:szCs w:val="14"/>
        </w:rPr>
        <w:t xml:space="preserve">5. </w:t>
      </w:r>
      <w:proofErr w:type="gramStart"/>
      <w:r w:rsidRPr="002C7444">
        <w:rPr>
          <w:b/>
          <w:sz w:val="14"/>
          <w:szCs w:val="14"/>
        </w:rPr>
        <w:t>Контроль за</w:t>
      </w:r>
      <w:proofErr w:type="gramEnd"/>
      <w:r w:rsidRPr="002C7444">
        <w:rPr>
          <w:b/>
          <w:sz w:val="14"/>
          <w:szCs w:val="14"/>
        </w:rPr>
        <w:t xml:space="preserve"> поступлением  родительской платы</w:t>
      </w:r>
    </w:p>
    <w:p w:rsidR="008C6B71" w:rsidRPr="002C7444" w:rsidRDefault="008C6B71" w:rsidP="008C6B71">
      <w:pPr>
        <w:suppressAutoHyphens/>
        <w:autoSpaceDE w:val="0"/>
        <w:autoSpaceDN w:val="0"/>
        <w:adjustRightInd w:val="0"/>
        <w:ind w:firstLine="284"/>
        <w:jc w:val="both"/>
        <w:rPr>
          <w:sz w:val="14"/>
          <w:szCs w:val="14"/>
        </w:rPr>
      </w:pPr>
      <w:r w:rsidRPr="002C7444">
        <w:rPr>
          <w:sz w:val="14"/>
          <w:szCs w:val="14"/>
        </w:rPr>
        <w:t xml:space="preserve">Контроль за правильным и своевременным внесением родителями  (законными представителями) детей родительской платы осуществляется руководителем образовательной организации.  </w:t>
      </w:r>
    </w:p>
    <w:p w:rsidR="008C6B71" w:rsidRPr="002C7444" w:rsidRDefault="008C6B71" w:rsidP="008C6B71">
      <w:pPr>
        <w:suppressAutoHyphens/>
        <w:autoSpaceDE w:val="0"/>
        <w:autoSpaceDN w:val="0"/>
        <w:adjustRightInd w:val="0"/>
        <w:rPr>
          <w:sz w:val="14"/>
          <w:szCs w:val="14"/>
        </w:rPr>
      </w:pPr>
    </w:p>
    <w:p w:rsidR="008C6B71" w:rsidRPr="002C7444" w:rsidRDefault="008C6B71" w:rsidP="008C6B71">
      <w:pPr>
        <w:widowControl w:val="0"/>
        <w:suppressAutoHyphens/>
        <w:autoSpaceDE w:val="0"/>
        <w:autoSpaceDN w:val="0"/>
        <w:adjustRightInd w:val="0"/>
        <w:jc w:val="right"/>
        <w:rPr>
          <w:sz w:val="14"/>
          <w:szCs w:val="14"/>
        </w:rPr>
      </w:pPr>
      <w:r w:rsidRPr="002C7444">
        <w:rPr>
          <w:sz w:val="14"/>
          <w:szCs w:val="14"/>
        </w:rPr>
        <w:t>Приложение № 1</w:t>
      </w:r>
    </w:p>
    <w:p w:rsidR="008C6B71" w:rsidRPr="002C7444" w:rsidRDefault="008C6B71" w:rsidP="008C6B71">
      <w:pPr>
        <w:widowControl w:val="0"/>
        <w:suppressAutoHyphens/>
        <w:autoSpaceDE w:val="0"/>
        <w:autoSpaceDN w:val="0"/>
        <w:adjustRightInd w:val="0"/>
        <w:jc w:val="right"/>
        <w:rPr>
          <w:color w:val="000000"/>
          <w:sz w:val="14"/>
          <w:szCs w:val="14"/>
        </w:rPr>
      </w:pPr>
      <w:r w:rsidRPr="002C7444">
        <w:rPr>
          <w:color w:val="000000"/>
          <w:sz w:val="14"/>
          <w:szCs w:val="14"/>
        </w:rPr>
        <w:t>к Порядку расчета и взимания платы с родителей</w:t>
      </w:r>
    </w:p>
    <w:p w:rsidR="008C6B71" w:rsidRPr="002C7444" w:rsidRDefault="008C6B71" w:rsidP="008C6B71">
      <w:pPr>
        <w:widowControl w:val="0"/>
        <w:suppressAutoHyphens/>
        <w:autoSpaceDE w:val="0"/>
        <w:autoSpaceDN w:val="0"/>
        <w:adjustRightInd w:val="0"/>
        <w:jc w:val="right"/>
        <w:rPr>
          <w:color w:val="000000"/>
          <w:sz w:val="14"/>
          <w:szCs w:val="14"/>
        </w:rPr>
      </w:pPr>
      <w:r w:rsidRPr="002C7444">
        <w:rPr>
          <w:color w:val="000000"/>
          <w:sz w:val="14"/>
          <w:szCs w:val="14"/>
        </w:rPr>
        <w:t xml:space="preserve"> (законных представителей) за присмотр и уход за детьми </w:t>
      </w:r>
    </w:p>
    <w:p w:rsidR="008C6B71" w:rsidRPr="002C7444" w:rsidRDefault="008C6B71" w:rsidP="008C6B71">
      <w:pPr>
        <w:widowControl w:val="0"/>
        <w:suppressAutoHyphens/>
        <w:autoSpaceDE w:val="0"/>
        <w:autoSpaceDN w:val="0"/>
        <w:adjustRightInd w:val="0"/>
        <w:jc w:val="right"/>
        <w:rPr>
          <w:color w:val="000000"/>
          <w:sz w:val="14"/>
          <w:szCs w:val="14"/>
        </w:rPr>
      </w:pPr>
      <w:r w:rsidRPr="002C7444">
        <w:rPr>
          <w:color w:val="000000"/>
          <w:sz w:val="14"/>
          <w:szCs w:val="14"/>
        </w:rPr>
        <w:t xml:space="preserve">в муниципальных образовательных организациях </w:t>
      </w:r>
    </w:p>
    <w:p w:rsidR="008C6B71" w:rsidRPr="002C7444" w:rsidRDefault="008C6B71" w:rsidP="008C6B71">
      <w:pPr>
        <w:widowControl w:val="0"/>
        <w:suppressAutoHyphens/>
        <w:autoSpaceDE w:val="0"/>
        <w:autoSpaceDN w:val="0"/>
        <w:adjustRightInd w:val="0"/>
        <w:jc w:val="right"/>
        <w:rPr>
          <w:color w:val="000000"/>
          <w:sz w:val="14"/>
          <w:szCs w:val="14"/>
        </w:rPr>
      </w:pPr>
      <w:r w:rsidRPr="002C7444">
        <w:rPr>
          <w:color w:val="000000"/>
          <w:sz w:val="14"/>
          <w:szCs w:val="14"/>
        </w:rPr>
        <w:t xml:space="preserve">Солецкого муниципального округа, реализующих </w:t>
      </w:r>
    </w:p>
    <w:p w:rsidR="008C6B71" w:rsidRPr="002C7444" w:rsidRDefault="008C6B71" w:rsidP="008C6B71">
      <w:pPr>
        <w:widowControl w:val="0"/>
        <w:suppressAutoHyphens/>
        <w:autoSpaceDE w:val="0"/>
        <w:autoSpaceDN w:val="0"/>
        <w:adjustRightInd w:val="0"/>
        <w:jc w:val="right"/>
        <w:rPr>
          <w:color w:val="000000"/>
          <w:sz w:val="14"/>
          <w:szCs w:val="14"/>
        </w:rPr>
      </w:pPr>
      <w:r w:rsidRPr="002C7444">
        <w:rPr>
          <w:color w:val="000000"/>
          <w:sz w:val="14"/>
          <w:szCs w:val="14"/>
        </w:rPr>
        <w:t xml:space="preserve">образовательные программы дошкольного образования </w:t>
      </w:r>
    </w:p>
    <w:p w:rsidR="008C6B71" w:rsidRPr="002C7444" w:rsidRDefault="008C6B71" w:rsidP="008C6B71">
      <w:pPr>
        <w:widowControl w:val="0"/>
        <w:suppressAutoHyphens/>
        <w:autoSpaceDE w:val="0"/>
        <w:autoSpaceDN w:val="0"/>
        <w:adjustRightInd w:val="0"/>
        <w:jc w:val="center"/>
        <w:rPr>
          <w:sz w:val="14"/>
          <w:szCs w:val="14"/>
        </w:rPr>
      </w:pPr>
    </w:p>
    <w:p w:rsidR="008C6B71" w:rsidRPr="002C7444" w:rsidRDefault="008C6B71" w:rsidP="008C6B71">
      <w:pPr>
        <w:widowControl w:val="0"/>
        <w:suppressAutoHyphens/>
        <w:autoSpaceDE w:val="0"/>
        <w:autoSpaceDN w:val="0"/>
        <w:adjustRightInd w:val="0"/>
        <w:jc w:val="center"/>
        <w:rPr>
          <w:sz w:val="14"/>
          <w:szCs w:val="14"/>
        </w:rPr>
      </w:pPr>
      <w:r w:rsidRPr="002C7444">
        <w:rPr>
          <w:sz w:val="14"/>
          <w:szCs w:val="14"/>
        </w:rPr>
        <w:t xml:space="preserve">Примерная норма среднесуточного набора продуктов для организации </w:t>
      </w:r>
    </w:p>
    <w:p w:rsidR="008C6B71" w:rsidRPr="002C7444" w:rsidRDefault="008C6B71" w:rsidP="008C6B71">
      <w:pPr>
        <w:widowControl w:val="0"/>
        <w:suppressAutoHyphens/>
        <w:autoSpaceDE w:val="0"/>
        <w:autoSpaceDN w:val="0"/>
        <w:adjustRightInd w:val="0"/>
        <w:jc w:val="center"/>
        <w:rPr>
          <w:sz w:val="14"/>
          <w:szCs w:val="14"/>
        </w:rPr>
      </w:pPr>
      <w:r w:rsidRPr="002C7444">
        <w:rPr>
          <w:sz w:val="14"/>
          <w:szCs w:val="14"/>
        </w:rPr>
        <w:t>питания детей в муниципальной образовательной организации,</w:t>
      </w:r>
    </w:p>
    <w:p w:rsidR="008C6B71" w:rsidRPr="002C7444" w:rsidRDefault="008C6B71" w:rsidP="008C6B71">
      <w:pPr>
        <w:widowControl w:val="0"/>
        <w:suppressAutoHyphens/>
        <w:autoSpaceDE w:val="0"/>
        <w:autoSpaceDN w:val="0"/>
        <w:adjustRightInd w:val="0"/>
        <w:jc w:val="center"/>
        <w:rPr>
          <w:sz w:val="14"/>
          <w:szCs w:val="14"/>
        </w:rPr>
      </w:pPr>
      <w:r w:rsidRPr="002C7444">
        <w:rPr>
          <w:sz w:val="14"/>
          <w:szCs w:val="14"/>
        </w:rPr>
        <w:t xml:space="preserve"> реализующей программу дошкольного образования</w:t>
      </w:r>
    </w:p>
    <w:p w:rsidR="008C6B71" w:rsidRPr="002C7444" w:rsidRDefault="008C6B71" w:rsidP="008C6B71">
      <w:pPr>
        <w:widowControl w:val="0"/>
        <w:suppressAutoHyphens/>
        <w:autoSpaceDE w:val="0"/>
        <w:autoSpaceDN w:val="0"/>
        <w:adjustRightInd w:val="0"/>
        <w:jc w:val="center"/>
        <w:rPr>
          <w:sz w:val="14"/>
          <w:szCs w:val="14"/>
        </w:rPr>
      </w:pP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8"/>
        <w:gridCol w:w="1421"/>
        <w:gridCol w:w="1249"/>
      </w:tblGrid>
      <w:tr w:rsidR="008C6B71" w:rsidRPr="002C7444" w:rsidTr="008C6B71">
        <w:trPr>
          <w:trHeight w:val="20"/>
        </w:trPr>
        <w:tc>
          <w:tcPr>
            <w:tcW w:w="0" w:type="auto"/>
            <w:tcBorders>
              <w:top w:val="single" w:sz="4" w:space="0" w:color="auto"/>
              <w:left w:val="single" w:sz="4" w:space="0" w:color="auto"/>
              <w:bottom w:val="nil"/>
              <w:right w:val="single" w:sz="4" w:space="0" w:color="auto"/>
            </w:tcBorders>
            <w:hideMark/>
          </w:tcPr>
          <w:p w:rsidR="008C6B71" w:rsidRPr="002C7444" w:rsidRDefault="008C6B71" w:rsidP="008C6B71">
            <w:pPr>
              <w:suppressAutoHyphens/>
              <w:jc w:val="center"/>
              <w:rPr>
                <w:bCs/>
                <w:color w:val="000000"/>
                <w:sz w:val="14"/>
                <w:szCs w:val="14"/>
              </w:rPr>
            </w:pPr>
            <w:r w:rsidRPr="002C7444">
              <w:rPr>
                <w:bCs/>
                <w:color w:val="000000"/>
                <w:sz w:val="14"/>
                <w:szCs w:val="14"/>
              </w:rPr>
              <w:t>Наименование продукта</w:t>
            </w:r>
          </w:p>
        </w:tc>
        <w:tc>
          <w:tcPr>
            <w:tcW w:w="1421" w:type="dxa"/>
            <w:tcBorders>
              <w:top w:val="single" w:sz="4" w:space="0" w:color="auto"/>
              <w:left w:val="single" w:sz="4" w:space="0" w:color="auto"/>
              <w:bottom w:val="nil"/>
              <w:right w:val="single" w:sz="4" w:space="0" w:color="auto"/>
            </w:tcBorders>
            <w:hideMark/>
          </w:tcPr>
          <w:p w:rsidR="008C6B71" w:rsidRPr="002C7444" w:rsidRDefault="008C6B71" w:rsidP="008C6B71">
            <w:pPr>
              <w:suppressAutoHyphens/>
              <w:jc w:val="center"/>
              <w:rPr>
                <w:bCs/>
                <w:color w:val="000000"/>
                <w:sz w:val="14"/>
                <w:szCs w:val="14"/>
              </w:rPr>
            </w:pPr>
            <w:r w:rsidRPr="002C7444">
              <w:rPr>
                <w:bCs/>
                <w:color w:val="000000"/>
                <w:sz w:val="14"/>
                <w:szCs w:val="14"/>
              </w:rPr>
              <w:t>Ед. изм.</w:t>
            </w:r>
          </w:p>
        </w:tc>
        <w:tc>
          <w:tcPr>
            <w:tcW w:w="3417" w:type="dxa"/>
            <w:tcBorders>
              <w:top w:val="single" w:sz="4" w:space="0" w:color="auto"/>
              <w:left w:val="single" w:sz="4" w:space="0" w:color="auto"/>
              <w:bottom w:val="nil"/>
              <w:right w:val="single" w:sz="4" w:space="0" w:color="auto"/>
            </w:tcBorders>
            <w:hideMark/>
          </w:tcPr>
          <w:p w:rsidR="008C6B71" w:rsidRPr="002C7444" w:rsidRDefault="008C6B71" w:rsidP="008C6B71">
            <w:pPr>
              <w:suppressAutoHyphens/>
              <w:jc w:val="center"/>
              <w:rPr>
                <w:bCs/>
                <w:color w:val="000000"/>
                <w:sz w:val="14"/>
                <w:szCs w:val="14"/>
              </w:rPr>
            </w:pPr>
            <w:r w:rsidRPr="002C7444">
              <w:rPr>
                <w:bCs/>
                <w:color w:val="000000"/>
                <w:sz w:val="14"/>
                <w:szCs w:val="14"/>
              </w:rPr>
              <w:t>Норма питания (СанПиН 2.3/2.4.3590-20)</w:t>
            </w:r>
          </w:p>
        </w:tc>
      </w:tr>
      <w:tr w:rsidR="008C6B71" w:rsidRPr="002C7444" w:rsidTr="008C6B71">
        <w:trPr>
          <w:trHeight w:val="20"/>
          <w:tblHeader/>
        </w:trPr>
        <w:tc>
          <w:tcPr>
            <w:tcW w:w="0" w:type="auto"/>
            <w:tcBorders>
              <w:top w:val="single" w:sz="4" w:space="0" w:color="auto"/>
              <w:left w:val="single" w:sz="4" w:space="0" w:color="auto"/>
              <w:bottom w:val="single" w:sz="4" w:space="0" w:color="auto"/>
              <w:right w:val="single" w:sz="4" w:space="0" w:color="auto"/>
            </w:tcBorders>
            <w:noWrap/>
            <w:hideMark/>
          </w:tcPr>
          <w:p w:rsidR="008C6B71" w:rsidRPr="002C7444" w:rsidRDefault="008C6B71" w:rsidP="008C6B71">
            <w:pPr>
              <w:suppressAutoHyphens/>
              <w:jc w:val="center"/>
              <w:rPr>
                <w:sz w:val="14"/>
                <w:szCs w:val="14"/>
              </w:rPr>
            </w:pPr>
            <w:r w:rsidRPr="002C7444">
              <w:rPr>
                <w:sz w:val="14"/>
                <w:szCs w:val="14"/>
              </w:rPr>
              <w:t>1</w:t>
            </w:r>
          </w:p>
        </w:tc>
        <w:tc>
          <w:tcPr>
            <w:tcW w:w="1421" w:type="dxa"/>
            <w:tcBorders>
              <w:top w:val="single" w:sz="4" w:space="0" w:color="auto"/>
              <w:left w:val="single" w:sz="4" w:space="0" w:color="auto"/>
              <w:bottom w:val="single" w:sz="4" w:space="0" w:color="auto"/>
              <w:right w:val="single" w:sz="4" w:space="0" w:color="auto"/>
            </w:tcBorders>
            <w:noWrap/>
            <w:hideMark/>
          </w:tcPr>
          <w:p w:rsidR="008C6B71" w:rsidRPr="002C7444" w:rsidRDefault="008C6B71" w:rsidP="008C6B71">
            <w:pPr>
              <w:suppressAutoHyphens/>
              <w:jc w:val="center"/>
              <w:rPr>
                <w:color w:val="000000"/>
                <w:sz w:val="14"/>
                <w:szCs w:val="14"/>
              </w:rPr>
            </w:pPr>
            <w:r w:rsidRPr="002C7444">
              <w:rPr>
                <w:color w:val="000000"/>
                <w:sz w:val="14"/>
                <w:szCs w:val="14"/>
              </w:rPr>
              <w:t>3</w:t>
            </w:r>
          </w:p>
        </w:tc>
        <w:tc>
          <w:tcPr>
            <w:tcW w:w="3417" w:type="dxa"/>
            <w:tcBorders>
              <w:top w:val="single" w:sz="4" w:space="0" w:color="auto"/>
              <w:left w:val="single" w:sz="4" w:space="0" w:color="auto"/>
              <w:bottom w:val="single" w:sz="4" w:space="0" w:color="auto"/>
              <w:right w:val="single" w:sz="4" w:space="0" w:color="auto"/>
            </w:tcBorders>
            <w:hideMark/>
          </w:tcPr>
          <w:p w:rsidR="008C6B71" w:rsidRPr="002C7444" w:rsidRDefault="008C6B71" w:rsidP="008C6B71">
            <w:pPr>
              <w:suppressAutoHyphens/>
              <w:jc w:val="center"/>
              <w:rPr>
                <w:color w:val="000000"/>
                <w:sz w:val="14"/>
                <w:szCs w:val="14"/>
              </w:rPr>
            </w:pPr>
            <w:r w:rsidRPr="002C7444">
              <w:rPr>
                <w:color w:val="000000"/>
                <w:sz w:val="14"/>
                <w:szCs w:val="14"/>
              </w:rPr>
              <w:t>4</w:t>
            </w:r>
          </w:p>
        </w:tc>
      </w:tr>
      <w:tr w:rsidR="008C6B71" w:rsidRPr="002C7444" w:rsidTr="008C6B71">
        <w:trPr>
          <w:trHeight w:val="20"/>
        </w:trPr>
        <w:tc>
          <w:tcPr>
            <w:tcW w:w="0" w:type="auto"/>
            <w:tcBorders>
              <w:top w:val="single" w:sz="4" w:space="0" w:color="auto"/>
              <w:left w:val="single" w:sz="4" w:space="0" w:color="auto"/>
              <w:bottom w:val="single" w:sz="4" w:space="0" w:color="auto"/>
              <w:right w:val="single" w:sz="4" w:space="0" w:color="auto"/>
            </w:tcBorders>
            <w:noWrap/>
            <w:hideMark/>
          </w:tcPr>
          <w:p w:rsidR="008C6B71" w:rsidRPr="002C7444" w:rsidRDefault="008C6B71" w:rsidP="008C6B71">
            <w:pPr>
              <w:rPr>
                <w:sz w:val="14"/>
                <w:szCs w:val="14"/>
              </w:rPr>
            </w:pPr>
            <w:r w:rsidRPr="002C7444">
              <w:rPr>
                <w:sz w:val="14"/>
                <w:szCs w:val="14"/>
              </w:rPr>
              <w:t xml:space="preserve">Молоко, молочная продукция  </w:t>
            </w:r>
          </w:p>
        </w:tc>
        <w:tc>
          <w:tcPr>
            <w:tcW w:w="1421" w:type="dxa"/>
            <w:tcBorders>
              <w:top w:val="single" w:sz="4" w:space="0" w:color="auto"/>
              <w:left w:val="single" w:sz="4" w:space="0" w:color="auto"/>
              <w:bottom w:val="single" w:sz="4" w:space="0" w:color="auto"/>
              <w:right w:val="single" w:sz="4" w:space="0" w:color="auto"/>
            </w:tcBorders>
            <w:noWrap/>
            <w:hideMark/>
          </w:tcPr>
          <w:p w:rsidR="008C6B71" w:rsidRPr="002C7444" w:rsidRDefault="008C6B71" w:rsidP="008C6B71">
            <w:pPr>
              <w:jc w:val="center"/>
              <w:rPr>
                <w:color w:val="000000"/>
                <w:sz w:val="14"/>
                <w:szCs w:val="14"/>
              </w:rPr>
            </w:pPr>
            <w:r w:rsidRPr="002C7444">
              <w:rPr>
                <w:color w:val="000000"/>
                <w:sz w:val="14"/>
                <w:szCs w:val="14"/>
              </w:rPr>
              <w:t>мл</w:t>
            </w:r>
          </w:p>
        </w:tc>
        <w:tc>
          <w:tcPr>
            <w:tcW w:w="3417" w:type="dxa"/>
            <w:tcBorders>
              <w:top w:val="single" w:sz="4" w:space="0" w:color="auto"/>
              <w:left w:val="single" w:sz="4" w:space="0" w:color="auto"/>
              <w:bottom w:val="single" w:sz="4" w:space="0" w:color="auto"/>
              <w:right w:val="single" w:sz="4" w:space="0" w:color="auto"/>
            </w:tcBorders>
            <w:hideMark/>
          </w:tcPr>
          <w:p w:rsidR="008C6B71" w:rsidRPr="002C7444" w:rsidRDefault="008C6B71" w:rsidP="008C6B71">
            <w:pPr>
              <w:jc w:val="center"/>
              <w:rPr>
                <w:color w:val="000000"/>
                <w:sz w:val="14"/>
                <w:szCs w:val="14"/>
              </w:rPr>
            </w:pPr>
            <w:r w:rsidRPr="002C7444">
              <w:rPr>
                <w:color w:val="000000"/>
                <w:sz w:val="14"/>
                <w:szCs w:val="14"/>
              </w:rPr>
              <w:t>420</w:t>
            </w:r>
          </w:p>
        </w:tc>
      </w:tr>
      <w:tr w:rsidR="008C6B71" w:rsidRPr="002C7444" w:rsidTr="008C6B71">
        <w:trPr>
          <w:trHeight w:val="20"/>
        </w:trPr>
        <w:tc>
          <w:tcPr>
            <w:tcW w:w="0" w:type="auto"/>
            <w:tcBorders>
              <w:top w:val="single" w:sz="4" w:space="0" w:color="auto"/>
              <w:left w:val="single" w:sz="4" w:space="0" w:color="auto"/>
              <w:bottom w:val="single" w:sz="4" w:space="0" w:color="auto"/>
              <w:right w:val="single" w:sz="4" w:space="0" w:color="auto"/>
            </w:tcBorders>
            <w:noWrap/>
            <w:hideMark/>
          </w:tcPr>
          <w:p w:rsidR="008C6B71" w:rsidRPr="002C7444" w:rsidRDefault="008C6B71" w:rsidP="008C6B71">
            <w:pPr>
              <w:rPr>
                <w:sz w:val="14"/>
                <w:szCs w:val="14"/>
              </w:rPr>
            </w:pPr>
            <w:r w:rsidRPr="002C7444">
              <w:rPr>
                <w:sz w:val="14"/>
                <w:szCs w:val="14"/>
              </w:rPr>
              <w:t xml:space="preserve">Творог (5-9% </w:t>
            </w:r>
            <w:proofErr w:type="spellStart"/>
            <w:r w:rsidRPr="002C7444">
              <w:rPr>
                <w:sz w:val="14"/>
                <w:szCs w:val="14"/>
              </w:rPr>
              <w:t>м.д.ж</w:t>
            </w:r>
            <w:proofErr w:type="spellEnd"/>
            <w:r w:rsidRPr="002C7444">
              <w:rPr>
                <w:sz w:val="14"/>
                <w:szCs w:val="14"/>
              </w:rPr>
              <w:t>)</w:t>
            </w:r>
          </w:p>
        </w:tc>
        <w:tc>
          <w:tcPr>
            <w:tcW w:w="1421" w:type="dxa"/>
            <w:tcBorders>
              <w:top w:val="single" w:sz="4" w:space="0" w:color="auto"/>
              <w:left w:val="single" w:sz="4" w:space="0" w:color="auto"/>
              <w:bottom w:val="single" w:sz="4" w:space="0" w:color="auto"/>
              <w:right w:val="single" w:sz="4" w:space="0" w:color="auto"/>
            </w:tcBorders>
            <w:noWrap/>
            <w:hideMark/>
          </w:tcPr>
          <w:p w:rsidR="008C6B71" w:rsidRPr="002C7444" w:rsidRDefault="008C6B71" w:rsidP="008C6B71">
            <w:pPr>
              <w:jc w:val="center"/>
              <w:rPr>
                <w:color w:val="000000"/>
                <w:sz w:val="14"/>
                <w:szCs w:val="14"/>
              </w:rPr>
            </w:pPr>
            <w:r w:rsidRPr="002C7444">
              <w:rPr>
                <w:color w:val="000000"/>
                <w:sz w:val="14"/>
                <w:szCs w:val="14"/>
              </w:rPr>
              <w:t>гр.</w:t>
            </w:r>
          </w:p>
        </w:tc>
        <w:tc>
          <w:tcPr>
            <w:tcW w:w="3417" w:type="dxa"/>
            <w:tcBorders>
              <w:top w:val="single" w:sz="4" w:space="0" w:color="auto"/>
              <w:left w:val="single" w:sz="4" w:space="0" w:color="auto"/>
              <w:bottom w:val="single" w:sz="4" w:space="0" w:color="auto"/>
              <w:right w:val="single" w:sz="4" w:space="0" w:color="auto"/>
            </w:tcBorders>
            <w:hideMark/>
          </w:tcPr>
          <w:p w:rsidR="008C6B71" w:rsidRPr="002C7444" w:rsidRDefault="008C6B71" w:rsidP="008C6B71">
            <w:pPr>
              <w:jc w:val="center"/>
              <w:rPr>
                <w:color w:val="000000"/>
                <w:sz w:val="14"/>
                <w:szCs w:val="14"/>
              </w:rPr>
            </w:pPr>
            <w:r w:rsidRPr="002C7444">
              <w:rPr>
                <w:color w:val="000000"/>
                <w:sz w:val="14"/>
                <w:szCs w:val="14"/>
              </w:rPr>
              <w:t>35</w:t>
            </w:r>
          </w:p>
        </w:tc>
      </w:tr>
      <w:tr w:rsidR="008C6B71" w:rsidRPr="002C7444" w:rsidTr="008C6B71">
        <w:trPr>
          <w:trHeight w:val="20"/>
        </w:trPr>
        <w:tc>
          <w:tcPr>
            <w:tcW w:w="0" w:type="auto"/>
            <w:tcBorders>
              <w:top w:val="single" w:sz="4" w:space="0" w:color="auto"/>
              <w:left w:val="single" w:sz="4" w:space="0" w:color="auto"/>
              <w:bottom w:val="single" w:sz="4" w:space="0" w:color="auto"/>
              <w:right w:val="single" w:sz="4" w:space="0" w:color="auto"/>
            </w:tcBorders>
            <w:noWrap/>
            <w:hideMark/>
          </w:tcPr>
          <w:p w:rsidR="008C6B71" w:rsidRPr="002C7444" w:rsidRDefault="008C6B71" w:rsidP="008C6B71">
            <w:pPr>
              <w:rPr>
                <w:sz w:val="14"/>
                <w:szCs w:val="14"/>
              </w:rPr>
            </w:pPr>
            <w:r w:rsidRPr="002C7444">
              <w:rPr>
                <w:sz w:val="14"/>
                <w:szCs w:val="14"/>
              </w:rPr>
              <w:t>Сметана</w:t>
            </w:r>
          </w:p>
        </w:tc>
        <w:tc>
          <w:tcPr>
            <w:tcW w:w="1421" w:type="dxa"/>
            <w:tcBorders>
              <w:top w:val="single" w:sz="4" w:space="0" w:color="auto"/>
              <w:left w:val="single" w:sz="4" w:space="0" w:color="auto"/>
              <w:bottom w:val="single" w:sz="4" w:space="0" w:color="auto"/>
              <w:right w:val="single" w:sz="4" w:space="0" w:color="auto"/>
            </w:tcBorders>
            <w:noWrap/>
            <w:hideMark/>
          </w:tcPr>
          <w:p w:rsidR="008C6B71" w:rsidRPr="002C7444" w:rsidRDefault="008C6B71" w:rsidP="008C6B71">
            <w:pPr>
              <w:jc w:val="center"/>
              <w:rPr>
                <w:color w:val="000000"/>
                <w:sz w:val="14"/>
                <w:szCs w:val="14"/>
              </w:rPr>
            </w:pPr>
            <w:r w:rsidRPr="002C7444">
              <w:rPr>
                <w:color w:val="000000"/>
                <w:sz w:val="14"/>
                <w:szCs w:val="14"/>
              </w:rPr>
              <w:t>-"-</w:t>
            </w:r>
          </w:p>
        </w:tc>
        <w:tc>
          <w:tcPr>
            <w:tcW w:w="3417" w:type="dxa"/>
            <w:tcBorders>
              <w:top w:val="single" w:sz="4" w:space="0" w:color="auto"/>
              <w:left w:val="single" w:sz="4" w:space="0" w:color="auto"/>
              <w:bottom w:val="single" w:sz="4" w:space="0" w:color="auto"/>
              <w:right w:val="single" w:sz="4" w:space="0" w:color="auto"/>
            </w:tcBorders>
            <w:hideMark/>
          </w:tcPr>
          <w:p w:rsidR="008C6B71" w:rsidRPr="002C7444" w:rsidRDefault="008C6B71" w:rsidP="008C6B71">
            <w:pPr>
              <w:jc w:val="center"/>
              <w:rPr>
                <w:color w:val="000000"/>
                <w:sz w:val="14"/>
                <w:szCs w:val="14"/>
              </w:rPr>
            </w:pPr>
            <w:r w:rsidRPr="002C7444">
              <w:rPr>
                <w:color w:val="000000"/>
                <w:sz w:val="14"/>
                <w:szCs w:val="14"/>
              </w:rPr>
              <w:t>10</w:t>
            </w:r>
          </w:p>
        </w:tc>
      </w:tr>
      <w:tr w:rsidR="008C6B71" w:rsidRPr="002C7444" w:rsidTr="008C6B71">
        <w:trPr>
          <w:trHeight w:val="20"/>
        </w:trPr>
        <w:tc>
          <w:tcPr>
            <w:tcW w:w="0" w:type="auto"/>
            <w:tcBorders>
              <w:top w:val="single" w:sz="4" w:space="0" w:color="auto"/>
              <w:left w:val="single" w:sz="4" w:space="0" w:color="auto"/>
              <w:bottom w:val="single" w:sz="4" w:space="0" w:color="auto"/>
              <w:right w:val="single" w:sz="4" w:space="0" w:color="auto"/>
            </w:tcBorders>
            <w:noWrap/>
            <w:hideMark/>
          </w:tcPr>
          <w:p w:rsidR="008C6B71" w:rsidRPr="002C7444" w:rsidRDefault="008C6B71" w:rsidP="008C6B71">
            <w:pPr>
              <w:rPr>
                <w:sz w:val="14"/>
                <w:szCs w:val="14"/>
              </w:rPr>
            </w:pPr>
            <w:r w:rsidRPr="002C7444">
              <w:rPr>
                <w:sz w:val="14"/>
                <w:szCs w:val="14"/>
              </w:rPr>
              <w:t>Сыр</w:t>
            </w:r>
          </w:p>
        </w:tc>
        <w:tc>
          <w:tcPr>
            <w:tcW w:w="1421" w:type="dxa"/>
            <w:tcBorders>
              <w:top w:val="single" w:sz="4" w:space="0" w:color="auto"/>
              <w:left w:val="single" w:sz="4" w:space="0" w:color="auto"/>
              <w:bottom w:val="single" w:sz="4" w:space="0" w:color="auto"/>
              <w:right w:val="single" w:sz="4" w:space="0" w:color="auto"/>
            </w:tcBorders>
            <w:noWrap/>
            <w:hideMark/>
          </w:tcPr>
          <w:p w:rsidR="008C6B71" w:rsidRPr="002C7444" w:rsidRDefault="008C6B71" w:rsidP="008C6B71">
            <w:pPr>
              <w:jc w:val="center"/>
              <w:rPr>
                <w:color w:val="000000"/>
                <w:sz w:val="14"/>
                <w:szCs w:val="14"/>
              </w:rPr>
            </w:pPr>
            <w:r w:rsidRPr="002C7444">
              <w:rPr>
                <w:color w:val="000000"/>
                <w:sz w:val="14"/>
                <w:szCs w:val="14"/>
              </w:rPr>
              <w:t>-"-</w:t>
            </w:r>
          </w:p>
        </w:tc>
        <w:tc>
          <w:tcPr>
            <w:tcW w:w="3417" w:type="dxa"/>
            <w:tcBorders>
              <w:top w:val="single" w:sz="4" w:space="0" w:color="auto"/>
              <w:left w:val="single" w:sz="4" w:space="0" w:color="auto"/>
              <w:bottom w:val="single" w:sz="4" w:space="0" w:color="auto"/>
              <w:right w:val="single" w:sz="4" w:space="0" w:color="auto"/>
            </w:tcBorders>
            <w:hideMark/>
          </w:tcPr>
          <w:p w:rsidR="008C6B71" w:rsidRPr="002C7444" w:rsidRDefault="008C6B71" w:rsidP="008C6B71">
            <w:pPr>
              <w:jc w:val="center"/>
              <w:rPr>
                <w:color w:val="000000"/>
                <w:sz w:val="14"/>
                <w:szCs w:val="14"/>
              </w:rPr>
            </w:pPr>
            <w:r w:rsidRPr="002C7444">
              <w:rPr>
                <w:color w:val="000000"/>
                <w:sz w:val="14"/>
                <w:szCs w:val="14"/>
              </w:rPr>
              <w:t>5</w:t>
            </w:r>
          </w:p>
        </w:tc>
      </w:tr>
      <w:tr w:rsidR="008C6B71" w:rsidRPr="002C7444" w:rsidTr="008C6B71">
        <w:trPr>
          <w:trHeight w:val="20"/>
        </w:trPr>
        <w:tc>
          <w:tcPr>
            <w:tcW w:w="0" w:type="auto"/>
            <w:tcBorders>
              <w:top w:val="single" w:sz="4" w:space="0" w:color="auto"/>
              <w:left w:val="single" w:sz="4" w:space="0" w:color="auto"/>
              <w:bottom w:val="single" w:sz="4" w:space="0" w:color="auto"/>
              <w:right w:val="single" w:sz="4" w:space="0" w:color="auto"/>
            </w:tcBorders>
            <w:noWrap/>
            <w:hideMark/>
          </w:tcPr>
          <w:p w:rsidR="008C6B71" w:rsidRPr="002C7444" w:rsidRDefault="008C6B71" w:rsidP="008C6B71">
            <w:pPr>
              <w:rPr>
                <w:sz w:val="14"/>
                <w:szCs w:val="14"/>
              </w:rPr>
            </w:pPr>
            <w:r w:rsidRPr="002C7444">
              <w:rPr>
                <w:sz w:val="14"/>
                <w:szCs w:val="14"/>
              </w:rPr>
              <w:lastRenderedPageBreak/>
              <w:t>Мясо 1-й категории</w:t>
            </w:r>
          </w:p>
        </w:tc>
        <w:tc>
          <w:tcPr>
            <w:tcW w:w="1421" w:type="dxa"/>
            <w:tcBorders>
              <w:top w:val="single" w:sz="4" w:space="0" w:color="auto"/>
              <w:left w:val="single" w:sz="4" w:space="0" w:color="auto"/>
              <w:bottom w:val="single" w:sz="4" w:space="0" w:color="auto"/>
              <w:right w:val="single" w:sz="4" w:space="0" w:color="auto"/>
            </w:tcBorders>
            <w:noWrap/>
            <w:hideMark/>
          </w:tcPr>
          <w:p w:rsidR="008C6B71" w:rsidRPr="002C7444" w:rsidRDefault="008C6B71" w:rsidP="008C6B71">
            <w:pPr>
              <w:jc w:val="center"/>
              <w:rPr>
                <w:color w:val="000000"/>
                <w:sz w:val="14"/>
                <w:szCs w:val="14"/>
              </w:rPr>
            </w:pPr>
            <w:r w:rsidRPr="002C7444">
              <w:rPr>
                <w:color w:val="000000"/>
                <w:sz w:val="14"/>
                <w:szCs w:val="14"/>
              </w:rPr>
              <w:t>-"-</w:t>
            </w:r>
          </w:p>
        </w:tc>
        <w:tc>
          <w:tcPr>
            <w:tcW w:w="3417" w:type="dxa"/>
            <w:tcBorders>
              <w:top w:val="single" w:sz="4" w:space="0" w:color="auto"/>
              <w:left w:val="single" w:sz="4" w:space="0" w:color="auto"/>
              <w:bottom w:val="single" w:sz="4" w:space="0" w:color="auto"/>
              <w:right w:val="single" w:sz="4" w:space="0" w:color="auto"/>
            </w:tcBorders>
            <w:hideMark/>
          </w:tcPr>
          <w:p w:rsidR="008C6B71" w:rsidRPr="002C7444" w:rsidRDefault="008C6B71" w:rsidP="008C6B71">
            <w:pPr>
              <w:jc w:val="center"/>
              <w:rPr>
                <w:color w:val="000000"/>
                <w:sz w:val="14"/>
                <w:szCs w:val="14"/>
              </w:rPr>
            </w:pPr>
            <w:r w:rsidRPr="002C7444">
              <w:rPr>
                <w:color w:val="000000"/>
                <w:sz w:val="14"/>
                <w:szCs w:val="14"/>
              </w:rPr>
              <w:t>52,5</w:t>
            </w:r>
          </w:p>
        </w:tc>
      </w:tr>
      <w:tr w:rsidR="008C6B71" w:rsidRPr="002C7444" w:rsidTr="008C6B71">
        <w:trPr>
          <w:trHeight w:val="20"/>
        </w:trPr>
        <w:tc>
          <w:tcPr>
            <w:tcW w:w="0" w:type="auto"/>
            <w:tcBorders>
              <w:top w:val="single" w:sz="4" w:space="0" w:color="auto"/>
              <w:left w:val="single" w:sz="4" w:space="0" w:color="auto"/>
              <w:bottom w:val="single" w:sz="4" w:space="0" w:color="auto"/>
              <w:right w:val="single" w:sz="4" w:space="0" w:color="auto"/>
            </w:tcBorders>
            <w:noWrap/>
            <w:hideMark/>
          </w:tcPr>
          <w:p w:rsidR="008C6B71" w:rsidRPr="002C7444" w:rsidRDefault="008C6B71" w:rsidP="008C6B71">
            <w:pPr>
              <w:rPr>
                <w:sz w:val="14"/>
                <w:szCs w:val="14"/>
              </w:rPr>
            </w:pPr>
            <w:r w:rsidRPr="002C7444">
              <w:rPr>
                <w:sz w:val="14"/>
                <w:szCs w:val="14"/>
              </w:rPr>
              <w:t>Птица 1 категории</w:t>
            </w:r>
          </w:p>
        </w:tc>
        <w:tc>
          <w:tcPr>
            <w:tcW w:w="1421" w:type="dxa"/>
            <w:tcBorders>
              <w:top w:val="single" w:sz="4" w:space="0" w:color="auto"/>
              <w:left w:val="single" w:sz="4" w:space="0" w:color="auto"/>
              <w:bottom w:val="single" w:sz="4" w:space="0" w:color="auto"/>
              <w:right w:val="single" w:sz="4" w:space="0" w:color="auto"/>
            </w:tcBorders>
            <w:noWrap/>
            <w:hideMark/>
          </w:tcPr>
          <w:p w:rsidR="008C6B71" w:rsidRPr="002C7444" w:rsidRDefault="008C6B71" w:rsidP="008C6B71">
            <w:pPr>
              <w:jc w:val="center"/>
              <w:rPr>
                <w:color w:val="000000"/>
                <w:sz w:val="14"/>
                <w:szCs w:val="14"/>
              </w:rPr>
            </w:pPr>
            <w:r w:rsidRPr="002C7444">
              <w:rPr>
                <w:color w:val="000000"/>
                <w:sz w:val="14"/>
                <w:szCs w:val="14"/>
              </w:rPr>
              <w:t>-"-</w:t>
            </w:r>
          </w:p>
        </w:tc>
        <w:tc>
          <w:tcPr>
            <w:tcW w:w="3417" w:type="dxa"/>
            <w:tcBorders>
              <w:top w:val="single" w:sz="4" w:space="0" w:color="auto"/>
              <w:left w:val="single" w:sz="4" w:space="0" w:color="auto"/>
              <w:bottom w:val="single" w:sz="4" w:space="0" w:color="auto"/>
              <w:right w:val="single" w:sz="4" w:space="0" w:color="auto"/>
            </w:tcBorders>
            <w:hideMark/>
          </w:tcPr>
          <w:p w:rsidR="008C6B71" w:rsidRPr="002C7444" w:rsidRDefault="008C6B71" w:rsidP="008C6B71">
            <w:pPr>
              <w:jc w:val="center"/>
              <w:rPr>
                <w:color w:val="000000"/>
                <w:sz w:val="14"/>
                <w:szCs w:val="14"/>
              </w:rPr>
            </w:pPr>
            <w:r w:rsidRPr="002C7444">
              <w:rPr>
                <w:color w:val="000000"/>
                <w:sz w:val="14"/>
                <w:szCs w:val="14"/>
              </w:rPr>
              <w:t>22</w:t>
            </w:r>
          </w:p>
        </w:tc>
      </w:tr>
      <w:tr w:rsidR="008C6B71" w:rsidRPr="002C7444" w:rsidTr="008C6B71">
        <w:trPr>
          <w:trHeight w:val="20"/>
        </w:trPr>
        <w:tc>
          <w:tcPr>
            <w:tcW w:w="0" w:type="auto"/>
            <w:tcBorders>
              <w:top w:val="single" w:sz="4" w:space="0" w:color="auto"/>
              <w:left w:val="single" w:sz="4" w:space="0" w:color="auto"/>
              <w:bottom w:val="single" w:sz="4" w:space="0" w:color="auto"/>
              <w:right w:val="single" w:sz="4" w:space="0" w:color="auto"/>
            </w:tcBorders>
            <w:noWrap/>
            <w:hideMark/>
          </w:tcPr>
          <w:p w:rsidR="008C6B71" w:rsidRPr="002C7444" w:rsidRDefault="008C6B71" w:rsidP="008C6B71">
            <w:pPr>
              <w:rPr>
                <w:sz w:val="14"/>
                <w:szCs w:val="14"/>
              </w:rPr>
            </w:pPr>
            <w:r w:rsidRPr="002C7444">
              <w:rPr>
                <w:sz w:val="14"/>
                <w:szCs w:val="14"/>
              </w:rPr>
              <w:t xml:space="preserve">Субпродукты (печень, язык, сердце) </w:t>
            </w:r>
          </w:p>
        </w:tc>
        <w:tc>
          <w:tcPr>
            <w:tcW w:w="1421" w:type="dxa"/>
            <w:tcBorders>
              <w:top w:val="single" w:sz="4" w:space="0" w:color="auto"/>
              <w:left w:val="single" w:sz="4" w:space="0" w:color="auto"/>
              <w:bottom w:val="single" w:sz="4" w:space="0" w:color="auto"/>
              <w:right w:val="single" w:sz="4" w:space="0" w:color="auto"/>
            </w:tcBorders>
            <w:noWrap/>
            <w:hideMark/>
          </w:tcPr>
          <w:p w:rsidR="008C6B71" w:rsidRPr="002C7444" w:rsidRDefault="008C6B71" w:rsidP="008C6B71">
            <w:pPr>
              <w:jc w:val="center"/>
              <w:rPr>
                <w:color w:val="000000"/>
                <w:sz w:val="14"/>
                <w:szCs w:val="14"/>
              </w:rPr>
            </w:pPr>
            <w:r w:rsidRPr="002C7444">
              <w:rPr>
                <w:color w:val="000000"/>
                <w:sz w:val="14"/>
                <w:szCs w:val="14"/>
              </w:rPr>
              <w:t>-"-</w:t>
            </w:r>
          </w:p>
        </w:tc>
        <w:tc>
          <w:tcPr>
            <w:tcW w:w="3417" w:type="dxa"/>
            <w:tcBorders>
              <w:top w:val="single" w:sz="4" w:space="0" w:color="auto"/>
              <w:left w:val="single" w:sz="4" w:space="0" w:color="auto"/>
              <w:bottom w:val="single" w:sz="4" w:space="0" w:color="auto"/>
              <w:right w:val="single" w:sz="4" w:space="0" w:color="auto"/>
            </w:tcBorders>
            <w:hideMark/>
          </w:tcPr>
          <w:p w:rsidR="008C6B71" w:rsidRPr="002C7444" w:rsidRDefault="008C6B71" w:rsidP="008C6B71">
            <w:pPr>
              <w:jc w:val="center"/>
              <w:rPr>
                <w:color w:val="000000"/>
                <w:sz w:val="14"/>
                <w:szCs w:val="14"/>
              </w:rPr>
            </w:pPr>
            <w:r w:rsidRPr="002C7444">
              <w:rPr>
                <w:color w:val="000000"/>
                <w:sz w:val="14"/>
                <w:szCs w:val="14"/>
              </w:rPr>
              <w:t>22,5</w:t>
            </w:r>
          </w:p>
        </w:tc>
      </w:tr>
      <w:tr w:rsidR="008C6B71" w:rsidRPr="002C7444" w:rsidTr="008C6B71">
        <w:trPr>
          <w:trHeight w:val="20"/>
        </w:trPr>
        <w:tc>
          <w:tcPr>
            <w:tcW w:w="0" w:type="auto"/>
            <w:tcBorders>
              <w:top w:val="single" w:sz="4" w:space="0" w:color="auto"/>
              <w:left w:val="single" w:sz="4" w:space="0" w:color="auto"/>
              <w:bottom w:val="single" w:sz="4" w:space="0" w:color="auto"/>
              <w:right w:val="single" w:sz="4" w:space="0" w:color="auto"/>
            </w:tcBorders>
            <w:noWrap/>
            <w:hideMark/>
          </w:tcPr>
          <w:p w:rsidR="008C6B71" w:rsidRPr="002C7444" w:rsidRDefault="008C6B71" w:rsidP="008C6B71">
            <w:pPr>
              <w:rPr>
                <w:sz w:val="14"/>
                <w:szCs w:val="14"/>
              </w:rPr>
            </w:pPr>
            <w:r w:rsidRPr="002C7444">
              <w:rPr>
                <w:sz w:val="14"/>
                <w:szCs w:val="14"/>
              </w:rPr>
              <w:t>Рыба (филе)</w:t>
            </w:r>
          </w:p>
        </w:tc>
        <w:tc>
          <w:tcPr>
            <w:tcW w:w="1421" w:type="dxa"/>
            <w:tcBorders>
              <w:top w:val="single" w:sz="4" w:space="0" w:color="auto"/>
              <w:left w:val="single" w:sz="4" w:space="0" w:color="auto"/>
              <w:bottom w:val="single" w:sz="4" w:space="0" w:color="auto"/>
              <w:right w:val="single" w:sz="4" w:space="0" w:color="auto"/>
            </w:tcBorders>
            <w:noWrap/>
            <w:hideMark/>
          </w:tcPr>
          <w:p w:rsidR="008C6B71" w:rsidRPr="002C7444" w:rsidRDefault="008C6B71" w:rsidP="008C6B71">
            <w:pPr>
              <w:jc w:val="center"/>
              <w:rPr>
                <w:color w:val="000000"/>
                <w:sz w:val="14"/>
                <w:szCs w:val="14"/>
              </w:rPr>
            </w:pPr>
            <w:r w:rsidRPr="002C7444">
              <w:rPr>
                <w:color w:val="000000"/>
                <w:sz w:val="14"/>
                <w:szCs w:val="14"/>
              </w:rPr>
              <w:t>-"-</w:t>
            </w:r>
          </w:p>
        </w:tc>
        <w:tc>
          <w:tcPr>
            <w:tcW w:w="3417" w:type="dxa"/>
            <w:tcBorders>
              <w:top w:val="single" w:sz="4" w:space="0" w:color="auto"/>
              <w:left w:val="single" w:sz="4" w:space="0" w:color="auto"/>
              <w:bottom w:val="single" w:sz="4" w:space="0" w:color="auto"/>
              <w:right w:val="single" w:sz="4" w:space="0" w:color="auto"/>
            </w:tcBorders>
            <w:hideMark/>
          </w:tcPr>
          <w:p w:rsidR="008C6B71" w:rsidRPr="002C7444" w:rsidRDefault="008C6B71" w:rsidP="008C6B71">
            <w:pPr>
              <w:jc w:val="center"/>
              <w:rPr>
                <w:color w:val="000000"/>
                <w:sz w:val="14"/>
                <w:szCs w:val="14"/>
              </w:rPr>
            </w:pPr>
            <w:r w:rsidRPr="002C7444">
              <w:rPr>
                <w:color w:val="000000"/>
                <w:sz w:val="14"/>
                <w:szCs w:val="14"/>
              </w:rPr>
              <w:t>34,5</w:t>
            </w:r>
          </w:p>
        </w:tc>
      </w:tr>
      <w:tr w:rsidR="008C6B71" w:rsidRPr="002C7444" w:rsidTr="008C6B71">
        <w:trPr>
          <w:trHeight w:val="20"/>
        </w:trPr>
        <w:tc>
          <w:tcPr>
            <w:tcW w:w="0" w:type="auto"/>
            <w:tcBorders>
              <w:top w:val="single" w:sz="4" w:space="0" w:color="auto"/>
              <w:left w:val="single" w:sz="4" w:space="0" w:color="auto"/>
              <w:bottom w:val="single" w:sz="4" w:space="0" w:color="auto"/>
              <w:right w:val="single" w:sz="4" w:space="0" w:color="auto"/>
            </w:tcBorders>
            <w:noWrap/>
            <w:hideMark/>
          </w:tcPr>
          <w:p w:rsidR="008C6B71" w:rsidRPr="002C7444" w:rsidRDefault="008C6B71" w:rsidP="008C6B71">
            <w:pPr>
              <w:rPr>
                <w:sz w:val="14"/>
                <w:szCs w:val="14"/>
              </w:rPr>
            </w:pPr>
            <w:r w:rsidRPr="002C7444">
              <w:rPr>
                <w:sz w:val="14"/>
                <w:szCs w:val="14"/>
              </w:rPr>
              <w:t>Яйцо</w:t>
            </w:r>
          </w:p>
        </w:tc>
        <w:tc>
          <w:tcPr>
            <w:tcW w:w="1421" w:type="dxa"/>
            <w:tcBorders>
              <w:top w:val="single" w:sz="4" w:space="0" w:color="auto"/>
              <w:left w:val="single" w:sz="4" w:space="0" w:color="auto"/>
              <w:bottom w:val="single" w:sz="4" w:space="0" w:color="auto"/>
              <w:right w:val="single" w:sz="4" w:space="0" w:color="auto"/>
            </w:tcBorders>
            <w:noWrap/>
            <w:hideMark/>
          </w:tcPr>
          <w:p w:rsidR="008C6B71" w:rsidRPr="002C7444" w:rsidRDefault="008C6B71" w:rsidP="008C6B71">
            <w:pPr>
              <w:jc w:val="center"/>
              <w:rPr>
                <w:color w:val="000000"/>
                <w:sz w:val="14"/>
                <w:szCs w:val="14"/>
              </w:rPr>
            </w:pPr>
            <w:r w:rsidRPr="002C7444">
              <w:rPr>
                <w:color w:val="000000"/>
                <w:sz w:val="14"/>
                <w:szCs w:val="14"/>
              </w:rPr>
              <w:t>шт.</w:t>
            </w:r>
          </w:p>
        </w:tc>
        <w:tc>
          <w:tcPr>
            <w:tcW w:w="3417" w:type="dxa"/>
            <w:tcBorders>
              <w:top w:val="single" w:sz="4" w:space="0" w:color="auto"/>
              <w:left w:val="single" w:sz="4" w:space="0" w:color="auto"/>
              <w:bottom w:val="single" w:sz="4" w:space="0" w:color="auto"/>
              <w:right w:val="single" w:sz="4" w:space="0" w:color="auto"/>
            </w:tcBorders>
            <w:hideMark/>
          </w:tcPr>
          <w:p w:rsidR="008C6B71" w:rsidRPr="002C7444" w:rsidRDefault="008C6B71" w:rsidP="008C6B71">
            <w:pPr>
              <w:jc w:val="center"/>
              <w:rPr>
                <w:color w:val="000000"/>
                <w:sz w:val="14"/>
                <w:szCs w:val="14"/>
              </w:rPr>
            </w:pPr>
            <w:r w:rsidRPr="002C7444">
              <w:rPr>
                <w:color w:val="000000"/>
                <w:sz w:val="14"/>
                <w:szCs w:val="14"/>
              </w:rPr>
              <w:t xml:space="preserve">1 </w:t>
            </w:r>
          </w:p>
        </w:tc>
      </w:tr>
      <w:tr w:rsidR="008C6B71" w:rsidRPr="002C7444" w:rsidTr="008C6B71">
        <w:trPr>
          <w:trHeight w:val="20"/>
        </w:trPr>
        <w:tc>
          <w:tcPr>
            <w:tcW w:w="0" w:type="auto"/>
            <w:tcBorders>
              <w:top w:val="single" w:sz="4" w:space="0" w:color="auto"/>
              <w:left w:val="single" w:sz="4" w:space="0" w:color="auto"/>
              <w:bottom w:val="single" w:sz="4" w:space="0" w:color="auto"/>
              <w:right w:val="single" w:sz="4" w:space="0" w:color="auto"/>
            </w:tcBorders>
            <w:noWrap/>
            <w:hideMark/>
          </w:tcPr>
          <w:p w:rsidR="008C6B71" w:rsidRPr="002C7444" w:rsidRDefault="008C6B71" w:rsidP="008C6B71">
            <w:pPr>
              <w:rPr>
                <w:sz w:val="14"/>
                <w:szCs w:val="14"/>
              </w:rPr>
            </w:pPr>
            <w:r w:rsidRPr="002C7444">
              <w:rPr>
                <w:sz w:val="14"/>
                <w:szCs w:val="14"/>
              </w:rPr>
              <w:t>Картофель</w:t>
            </w:r>
          </w:p>
        </w:tc>
        <w:tc>
          <w:tcPr>
            <w:tcW w:w="1421" w:type="dxa"/>
            <w:tcBorders>
              <w:top w:val="single" w:sz="4" w:space="0" w:color="auto"/>
              <w:left w:val="single" w:sz="4" w:space="0" w:color="auto"/>
              <w:bottom w:val="single" w:sz="4" w:space="0" w:color="auto"/>
              <w:right w:val="single" w:sz="4" w:space="0" w:color="auto"/>
            </w:tcBorders>
            <w:noWrap/>
            <w:hideMark/>
          </w:tcPr>
          <w:p w:rsidR="008C6B71" w:rsidRPr="002C7444" w:rsidRDefault="008C6B71" w:rsidP="008C6B71">
            <w:pPr>
              <w:jc w:val="center"/>
              <w:rPr>
                <w:color w:val="000000"/>
                <w:sz w:val="14"/>
                <w:szCs w:val="14"/>
              </w:rPr>
            </w:pPr>
            <w:r w:rsidRPr="002C7444">
              <w:rPr>
                <w:color w:val="000000"/>
                <w:sz w:val="14"/>
                <w:szCs w:val="14"/>
              </w:rPr>
              <w:t>гр.</w:t>
            </w:r>
          </w:p>
        </w:tc>
        <w:tc>
          <w:tcPr>
            <w:tcW w:w="3417" w:type="dxa"/>
            <w:tcBorders>
              <w:top w:val="single" w:sz="4" w:space="0" w:color="auto"/>
              <w:left w:val="single" w:sz="4" w:space="0" w:color="auto"/>
              <w:bottom w:val="single" w:sz="4" w:space="0" w:color="auto"/>
              <w:right w:val="single" w:sz="4" w:space="0" w:color="auto"/>
            </w:tcBorders>
            <w:hideMark/>
          </w:tcPr>
          <w:p w:rsidR="008C6B71" w:rsidRPr="002C7444" w:rsidRDefault="008C6B71" w:rsidP="008C6B71">
            <w:pPr>
              <w:jc w:val="center"/>
              <w:rPr>
                <w:color w:val="000000"/>
                <w:sz w:val="14"/>
                <w:szCs w:val="14"/>
              </w:rPr>
            </w:pPr>
            <w:r w:rsidRPr="002C7444">
              <w:rPr>
                <w:color w:val="000000"/>
                <w:sz w:val="14"/>
                <w:szCs w:val="14"/>
              </w:rPr>
              <w:t>130</w:t>
            </w:r>
          </w:p>
        </w:tc>
      </w:tr>
      <w:tr w:rsidR="008C6B71" w:rsidRPr="002C7444" w:rsidTr="008C6B71">
        <w:trPr>
          <w:trHeight w:val="20"/>
        </w:trPr>
        <w:tc>
          <w:tcPr>
            <w:tcW w:w="0" w:type="auto"/>
            <w:tcBorders>
              <w:top w:val="single" w:sz="4" w:space="0" w:color="auto"/>
              <w:left w:val="single" w:sz="4" w:space="0" w:color="auto"/>
              <w:bottom w:val="single" w:sz="4" w:space="0" w:color="auto"/>
              <w:right w:val="single" w:sz="4" w:space="0" w:color="auto"/>
            </w:tcBorders>
            <w:noWrap/>
            <w:hideMark/>
          </w:tcPr>
          <w:p w:rsidR="008C6B71" w:rsidRPr="002C7444" w:rsidRDefault="008C6B71" w:rsidP="008C6B71">
            <w:pPr>
              <w:rPr>
                <w:sz w:val="14"/>
                <w:szCs w:val="14"/>
              </w:rPr>
            </w:pPr>
            <w:r w:rsidRPr="002C7444">
              <w:rPr>
                <w:sz w:val="14"/>
                <w:szCs w:val="14"/>
              </w:rPr>
              <w:t>Овощи (свежие, замороженные)</w:t>
            </w:r>
          </w:p>
        </w:tc>
        <w:tc>
          <w:tcPr>
            <w:tcW w:w="1421" w:type="dxa"/>
            <w:tcBorders>
              <w:top w:val="single" w:sz="4" w:space="0" w:color="auto"/>
              <w:left w:val="single" w:sz="4" w:space="0" w:color="auto"/>
              <w:bottom w:val="single" w:sz="4" w:space="0" w:color="auto"/>
              <w:right w:val="single" w:sz="4" w:space="0" w:color="auto"/>
            </w:tcBorders>
            <w:noWrap/>
            <w:hideMark/>
          </w:tcPr>
          <w:p w:rsidR="008C6B71" w:rsidRPr="002C7444" w:rsidRDefault="008C6B71" w:rsidP="008C6B71">
            <w:pPr>
              <w:jc w:val="center"/>
              <w:rPr>
                <w:color w:val="000000"/>
                <w:sz w:val="14"/>
                <w:szCs w:val="14"/>
              </w:rPr>
            </w:pPr>
            <w:r w:rsidRPr="002C7444">
              <w:rPr>
                <w:color w:val="000000"/>
                <w:sz w:val="14"/>
                <w:szCs w:val="14"/>
              </w:rPr>
              <w:t>-"-</w:t>
            </w:r>
          </w:p>
        </w:tc>
        <w:tc>
          <w:tcPr>
            <w:tcW w:w="3417" w:type="dxa"/>
            <w:tcBorders>
              <w:top w:val="single" w:sz="4" w:space="0" w:color="auto"/>
              <w:left w:val="single" w:sz="4" w:space="0" w:color="auto"/>
              <w:bottom w:val="single" w:sz="4" w:space="0" w:color="auto"/>
              <w:right w:val="single" w:sz="4" w:space="0" w:color="auto"/>
            </w:tcBorders>
            <w:hideMark/>
          </w:tcPr>
          <w:p w:rsidR="008C6B71" w:rsidRPr="002C7444" w:rsidRDefault="008C6B71" w:rsidP="008C6B71">
            <w:pPr>
              <w:jc w:val="center"/>
              <w:rPr>
                <w:color w:val="000000"/>
                <w:sz w:val="14"/>
                <w:szCs w:val="14"/>
              </w:rPr>
            </w:pPr>
            <w:r w:rsidRPr="002C7444">
              <w:rPr>
                <w:color w:val="000000"/>
                <w:sz w:val="14"/>
                <w:szCs w:val="14"/>
              </w:rPr>
              <w:t>200</w:t>
            </w:r>
          </w:p>
        </w:tc>
      </w:tr>
      <w:tr w:rsidR="008C6B71" w:rsidRPr="002C7444" w:rsidTr="008C6B71">
        <w:trPr>
          <w:trHeight w:val="20"/>
        </w:trPr>
        <w:tc>
          <w:tcPr>
            <w:tcW w:w="0" w:type="auto"/>
            <w:tcBorders>
              <w:top w:val="single" w:sz="4" w:space="0" w:color="auto"/>
              <w:left w:val="single" w:sz="4" w:space="0" w:color="auto"/>
              <w:bottom w:val="single" w:sz="4" w:space="0" w:color="auto"/>
              <w:right w:val="single" w:sz="4" w:space="0" w:color="auto"/>
            </w:tcBorders>
            <w:noWrap/>
            <w:hideMark/>
          </w:tcPr>
          <w:p w:rsidR="008C6B71" w:rsidRPr="002C7444" w:rsidRDefault="008C6B71" w:rsidP="008C6B71">
            <w:pPr>
              <w:rPr>
                <w:sz w:val="14"/>
                <w:szCs w:val="14"/>
              </w:rPr>
            </w:pPr>
            <w:r w:rsidRPr="002C7444">
              <w:rPr>
                <w:sz w:val="14"/>
                <w:szCs w:val="14"/>
              </w:rPr>
              <w:t>Фрукты свежие</w:t>
            </w:r>
          </w:p>
        </w:tc>
        <w:tc>
          <w:tcPr>
            <w:tcW w:w="1421" w:type="dxa"/>
            <w:tcBorders>
              <w:top w:val="single" w:sz="4" w:space="0" w:color="auto"/>
              <w:left w:val="single" w:sz="4" w:space="0" w:color="auto"/>
              <w:bottom w:val="single" w:sz="4" w:space="0" w:color="auto"/>
              <w:right w:val="single" w:sz="4" w:space="0" w:color="auto"/>
            </w:tcBorders>
            <w:noWrap/>
            <w:hideMark/>
          </w:tcPr>
          <w:p w:rsidR="008C6B71" w:rsidRPr="002C7444" w:rsidRDefault="008C6B71" w:rsidP="008C6B71">
            <w:pPr>
              <w:jc w:val="center"/>
              <w:rPr>
                <w:color w:val="000000"/>
                <w:sz w:val="14"/>
                <w:szCs w:val="14"/>
              </w:rPr>
            </w:pPr>
            <w:r w:rsidRPr="002C7444">
              <w:rPr>
                <w:color w:val="000000"/>
                <w:sz w:val="14"/>
                <w:szCs w:val="14"/>
              </w:rPr>
              <w:t>-"-</w:t>
            </w:r>
          </w:p>
        </w:tc>
        <w:tc>
          <w:tcPr>
            <w:tcW w:w="3417" w:type="dxa"/>
            <w:tcBorders>
              <w:top w:val="single" w:sz="4" w:space="0" w:color="auto"/>
              <w:left w:val="single" w:sz="4" w:space="0" w:color="auto"/>
              <w:bottom w:val="single" w:sz="4" w:space="0" w:color="auto"/>
              <w:right w:val="single" w:sz="4" w:space="0" w:color="auto"/>
            </w:tcBorders>
            <w:hideMark/>
          </w:tcPr>
          <w:p w:rsidR="008C6B71" w:rsidRPr="002C7444" w:rsidRDefault="008C6B71" w:rsidP="008C6B71">
            <w:pPr>
              <w:jc w:val="center"/>
              <w:rPr>
                <w:color w:val="000000"/>
                <w:sz w:val="14"/>
                <w:szCs w:val="14"/>
              </w:rPr>
            </w:pPr>
            <w:r w:rsidRPr="002C7444">
              <w:rPr>
                <w:color w:val="000000"/>
                <w:sz w:val="14"/>
                <w:szCs w:val="14"/>
              </w:rPr>
              <w:t>97,5</w:t>
            </w:r>
          </w:p>
        </w:tc>
      </w:tr>
      <w:tr w:rsidR="008C6B71" w:rsidRPr="002C7444" w:rsidTr="008C6B71">
        <w:trPr>
          <w:trHeight w:val="20"/>
        </w:trPr>
        <w:tc>
          <w:tcPr>
            <w:tcW w:w="0" w:type="auto"/>
            <w:tcBorders>
              <w:top w:val="single" w:sz="4" w:space="0" w:color="auto"/>
              <w:left w:val="single" w:sz="4" w:space="0" w:color="auto"/>
              <w:bottom w:val="single" w:sz="4" w:space="0" w:color="auto"/>
              <w:right w:val="single" w:sz="4" w:space="0" w:color="auto"/>
            </w:tcBorders>
            <w:noWrap/>
            <w:hideMark/>
          </w:tcPr>
          <w:p w:rsidR="008C6B71" w:rsidRPr="002C7444" w:rsidRDefault="008C6B71" w:rsidP="008C6B71">
            <w:pPr>
              <w:rPr>
                <w:sz w:val="14"/>
                <w:szCs w:val="14"/>
              </w:rPr>
            </w:pPr>
            <w:r w:rsidRPr="002C7444">
              <w:rPr>
                <w:sz w:val="14"/>
                <w:szCs w:val="14"/>
              </w:rPr>
              <w:t xml:space="preserve">Сухофрукты </w:t>
            </w:r>
          </w:p>
        </w:tc>
        <w:tc>
          <w:tcPr>
            <w:tcW w:w="1421" w:type="dxa"/>
            <w:tcBorders>
              <w:top w:val="single" w:sz="4" w:space="0" w:color="auto"/>
              <w:left w:val="single" w:sz="4" w:space="0" w:color="auto"/>
              <w:bottom w:val="single" w:sz="4" w:space="0" w:color="auto"/>
              <w:right w:val="single" w:sz="4" w:space="0" w:color="auto"/>
            </w:tcBorders>
            <w:noWrap/>
            <w:hideMark/>
          </w:tcPr>
          <w:p w:rsidR="008C6B71" w:rsidRPr="002C7444" w:rsidRDefault="008C6B71" w:rsidP="008C6B71">
            <w:pPr>
              <w:jc w:val="center"/>
              <w:rPr>
                <w:color w:val="000000"/>
                <w:sz w:val="14"/>
                <w:szCs w:val="14"/>
              </w:rPr>
            </w:pPr>
            <w:r w:rsidRPr="002C7444">
              <w:rPr>
                <w:color w:val="000000"/>
                <w:sz w:val="14"/>
                <w:szCs w:val="14"/>
              </w:rPr>
              <w:t>-"-</w:t>
            </w:r>
          </w:p>
        </w:tc>
        <w:tc>
          <w:tcPr>
            <w:tcW w:w="3417" w:type="dxa"/>
            <w:tcBorders>
              <w:top w:val="single" w:sz="4" w:space="0" w:color="auto"/>
              <w:left w:val="single" w:sz="4" w:space="0" w:color="auto"/>
              <w:bottom w:val="single" w:sz="4" w:space="0" w:color="auto"/>
              <w:right w:val="single" w:sz="4" w:space="0" w:color="auto"/>
            </w:tcBorders>
            <w:hideMark/>
          </w:tcPr>
          <w:p w:rsidR="008C6B71" w:rsidRPr="002C7444" w:rsidRDefault="008C6B71" w:rsidP="008C6B71">
            <w:pPr>
              <w:jc w:val="center"/>
              <w:rPr>
                <w:color w:val="000000"/>
                <w:sz w:val="14"/>
                <w:szCs w:val="14"/>
              </w:rPr>
            </w:pPr>
            <w:r w:rsidRPr="002C7444">
              <w:rPr>
                <w:color w:val="000000"/>
                <w:sz w:val="14"/>
                <w:szCs w:val="14"/>
              </w:rPr>
              <w:t>10</w:t>
            </w:r>
          </w:p>
        </w:tc>
      </w:tr>
      <w:tr w:rsidR="008C6B71" w:rsidRPr="002C7444" w:rsidTr="008C6B71">
        <w:trPr>
          <w:trHeight w:val="20"/>
        </w:trPr>
        <w:tc>
          <w:tcPr>
            <w:tcW w:w="0" w:type="auto"/>
            <w:tcBorders>
              <w:top w:val="single" w:sz="4" w:space="0" w:color="auto"/>
              <w:left w:val="single" w:sz="4" w:space="0" w:color="auto"/>
              <w:bottom w:val="single" w:sz="4" w:space="0" w:color="auto"/>
              <w:right w:val="single" w:sz="4" w:space="0" w:color="auto"/>
            </w:tcBorders>
            <w:noWrap/>
            <w:hideMark/>
          </w:tcPr>
          <w:p w:rsidR="008C6B71" w:rsidRPr="002C7444" w:rsidRDefault="008C6B71" w:rsidP="008C6B71">
            <w:pPr>
              <w:rPr>
                <w:sz w:val="14"/>
                <w:szCs w:val="14"/>
              </w:rPr>
            </w:pPr>
            <w:r w:rsidRPr="002C7444">
              <w:rPr>
                <w:sz w:val="14"/>
                <w:szCs w:val="14"/>
              </w:rPr>
              <w:t xml:space="preserve">Соки фруктовые и овощные </w:t>
            </w:r>
          </w:p>
        </w:tc>
        <w:tc>
          <w:tcPr>
            <w:tcW w:w="1421" w:type="dxa"/>
            <w:tcBorders>
              <w:top w:val="single" w:sz="4" w:space="0" w:color="auto"/>
              <w:left w:val="single" w:sz="4" w:space="0" w:color="auto"/>
              <w:bottom w:val="single" w:sz="4" w:space="0" w:color="auto"/>
              <w:right w:val="single" w:sz="4" w:space="0" w:color="auto"/>
            </w:tcBorders>
            <w:noWrap/>
            <w:hideMark/>
          </w:tcPr>
          <w:p w:rsidR="008C6B71" w:rsidRPr="002C7444" w:rsidRDefault="008C6B71" w:rsidP="008C6B71">
            <w:pPr>
              <w:jc w:val="center"/>
              <w:rPr>
                <w:color w:val="000000"/>
                <w:sz w:val="14"/>
                <w:szCs w:val="14"/>
              </w:rPr>
            </w:pPr>
            <w:r w:rsidRPr="002C7444">
              <w:rPr>
                <w:color w:val="000000"/>
                <w:sz w:val="14"/>
                <w:szCs w:val="14"/>
              </w:rPr>
              <w:t>мл</w:t>
            </w:r>
          </w:p>
        </w:tc>
        <w:tc>
          <w:tcPr>
            <w:tcW w:w="3417" w:type="dxa"/>
            <w:tcBorders>
              <w:top w:val="single" w:sz="4" w:space="0" w:color="auto"/>
              <w:left w:val="single" w:sz="4" w:space="0" w:color="auto"/>
              <w:bottom w:val="single" w:sz="4" w:space="0" w:color="auto"/>
              <w:right w:val="single" w:sz="4" w:space="0" w:color="auto"/>
            </w:tcBorders>
            <w:hideMark/>
          </w:tcPr>
          <w:p w:rsidR="008C6B71" w:rsidRPr="002C7444" w:rsidRDefault="008C6B71" w:rsidP="008C6B71">
            <w:pPr>
              <w:jc w:val="center"/>
              <w:rPr>
                <w:color w:val="000000"/>
                <w:sz w:val="14"/>
                <w:szCs w:val="14"/>
              </w:rPr>
            </w:pPr>
            <w:r w:rsidRPr="002C7444">
              <w:rPr>
                <w:color w:val="000000"/>
                <w:sz w:val="14"/>
                <w:szCs w:val="14"/>
              </w:rPr>
              <w:t>100</w:t>
            </w:r>
          </w:p>
        </w:tc>
      </w:tr>
      <w:tr w:rsidR="008C6B71" w:rsidRPr="002C7444" w:rsidTr="008C6B71">
        <w:trPr>
          <w:trHeight w:val="20"/>
        </w:trPr>
        <w:tc>
          <w:tcPr>
            <w:tcW w:w="0" w:type="auto"/>
            <w:tcBorders>
              <w:top w:val="single" w:sz="4" w:space="0" w:color="auto"/>
              <w:left w:val="single" w:sz="4" w:space="0" w:color="auto"/>
              <w:bottom w:val="single" w:sz="4" w:space="0" w:color="auto"/>
              <w:right w:val="single" w:sz="4" w:space="0" w:color="auto"/>
            </w:tcBorders>
            <w:noWrap/>
            <w:hideMark/>
          </w:tcPr>
          <w:p w:rsidR="008C6B71" w:rsidRPr="002C7444" w:rsidRDefault="008C6B71" w:rsidP="008C6B71">
            <w:pPr>
              <w:rPr>
                <w:sz w:val="14"/>
                <w:szCs w:val="14"/>
              </w:rPr>
            </w:pPr>
            <w:r w:rsidRPr="002C7444">
              <w:rPr>
                <w:sz w:val="14"/>
                <w:szCs w:val="14"/>
              </w:rPr>
              <w:t>Хлеб ржаной</w:t>
            </w:r>
          </w:p>
        </w:tc>
        <w:tc>
          <w:tcPr>
            <w:tcW w:w="1421" w:type="dxa"/>
            <w:tcBorders>
              <w:top w:val="single" w:sz="4" w:space="0" w:color="auto"/>
              <w:left w:val="single" w:sz="4" w:space="0" w:color="auto"/>
              <w:bottom w:val="single" w:sz="4" w:space="0" w:color="auto"/>
              <w:right w:val="single" w:sz="4" w:space="0" w:color="auto"/>
            </w:tcBorders>
            <w:noWrap/>
            <w:hideMark/>
          </w:tcPr>
          <w:p w:rsidR="008C6B71" w:rsidRPr="002C7444" w:rsidRDefault="008C6B71" w:rsidP="008C6B71">
            <w:pPr>
              <w:jc w:val="center"/>
              <w:rPr>
                <w:color w:val="000000"/>
                <w:sz w:val="14"/>
                <w:szCs w:val="14"/>
              </w:rPr>
            </w:pPr>
            <w:r w:rsidRPr="002C7444">
              <w:rPr>
                <w:color w:val="000000"/>
                <w:sz w:val="14"/>
                <w:szCs w:val="14"/>
              </w:rPr>
              <w:t>гр.</w:t>
            </w:r>
          </w:p>
        </w:tc>
        <w:tc>
          <w:tcPr>
            <w:tcW w:w="3417" w:type="dxa"/>
            <w:tcBorders>
              <w:top w:val="single" w:sz="4" w:space="0" w:color="auto"/>
              <w:left w:val="single" w:sz="4" w:space="0" w:color="auto"/>
              <w:bottom w:val="single" w:sz="4" w:space="0" w:color="auto"/>
              <w:right w:val="single" w:sz="4" w:space="0" w:color="auto"/>
            </w:tcBorders>
            <w:hideMark/>
          </w:tcPr>
          <w:p w:rsidR="008C6B71" w:rsidRPr="002C7444" w:rsidRDefault="008C6B71" w:rsidP="008C6B71">
            <w:pPr>
              <w:jc w:val="center"/>
              <w:rPr>
                <w:color w:val="000000"/>
                <w:sz w:val="14"/>
                <w:szCs w:val="14"/>
              </w:rPr>
            </w:pPr>
            <w:r w:rsidRPr="002C7444">
              <w:rPr>
                <w:color w:val="000000"/>
                <w:sz w:val="14"/>
                <w:szCs w:val="14"/>
              </w:rPr>
              <w:t>45</w:t>
            </w:r>
          </w:p>
        </w:tc>
      </w:tr>
      <w:tr w:rsidR="008C6B71" w:rsidRPr="002C7444" w:rsidTr="008C6B71">
        <w:trPr>
          <w:trHeight w:val="20"/>
        </w:trPr>
        <w:tc>
          <w:tcPr>
            <w:tcW w:w="0" w:type="auto"/>
            <w:tcBorders>
              <w:top w:val="single" w:sz="4" w:space="0" w:color="auto"/>
              <w:left w:val="single" w:sz="4" w:space="0" w:color="auto"/>
              <w:bottom w:val="single" w:sz="4" w:space="0" w:color="auto"/>
              <w:right w:val="single" w:sz="4" w:space="0" w:color="auto"/>
            </w:tcBorders>
            <w:noWrap/>
            <w:hideMark/>
          </w:tcPr>
          <w:p w:rsidR="008C6B71" w:rsidRPr="002C7444" w:rsidRDefault="008C6B71" w:rsidP="008C6B71">
            <w:pPr>
              <w:rPr>
                <w:sz w:val="14"/>
                <w:szCs w:val="14"/>
              </w:rPr>
            </w:pPr>
            <w:r w:rsidRPr="002C7444">
              <w:rPr>
                <w:sz w:val="14"/>
                <w:szCs w:val="14"/>
              </w:rPr>
              <w:t>Хлеб пшеничный</w:t>
            </w:r>
          </w:p>
        </w:tc>
        <w:tc>
          <w:tcPr>
            <w:tcW w:w="1421" w:type="dxa"/>
            <w:tcBorders>
              <w:top w:val="single" w:sz="4" w:space="0" w:color="auto"/>
              <w:left w:val="single" w:sz="4" w:space="0" w:color="auto"/>
              <w:bottom w:val="single" w:sz="4" w:space="0" w:color="auto"/>
              <w:right w:val="single" w:sz="4" w:space="0" w:color="auto"/>
            </w:tcBorders>
            <w:noWrap/>
            <w:hideMark/>
          </w:tcPr>
          <w:p w:rsidR="008C6B71" w:rsidRPr="002C7444" w:rsidRDefault="008C6B71" w:rsidP="008C6B71">
            <w:pPr>
              <w:jc w:val="center"/>
              <w:rPr>
                <w:color w:val="000000"/>
                <w:sz w:val="14"/>
                <w:szCs w:val="14"/>
              </w:rPr>
            </w:pPr>
            <w:r w:rsidRPr="002C7444">
              <w:rPr>
                <w:color w:val="000000"/>
                <w:sz w:val="14"/>
                <w:szCs w:val="14"/>
              </w:rPr>
              <w:t>-"-</w:t>
            </w:r>
          </w:p>
        </w:tc>
        <w:tc>
          <w:tcPr>
            <w:tcW w:w="3417" w:type="dxa"/>
            <w:tcBorders>
              <w:top w:val="single" w:sz="4" w:space="0" w:color="auto"/>
              <w:left w:val="single" w:sz="4" w:space="0" w:color="auto"/>
              <w:bottom w:val="single" w:sz="4" w:space="0" w:color="auto"/>
              <w:right w:val="single" w:sz="4" w:space="0" w:color="auto"/>
            </w:tcBorders>
            <w:hideMark/>
          </w:tcPr>
          <w:p w:rsidR="008C6B71" w:rsidRPr="002C7444" w:rsidRDefault="008C6B71" w:rsidP="008C6B71">
            <w:pPr>
              <w:jc w:val="center"/>
              <w:rPr>
                <w:color w:val="000000"/>
                <w:sz w:val="14"/>
                <w:szCs w:val="14"/>
              </w:rPr>
            </w:pPr>
            <w:r w:rsidRPr="002C7444">
              <w:rPr>
                <w:color w:val="000000"/>
                <w:sz w:val="14"/>
                <w:szCs w:val="14"/>
              </w:rPr>
              <w:t>70</w:t>
            </w:r>
          </w:p>
        </w:tc>
      </w:tr>
      <w:tr w:rsidR="008C6B71" w:rsidRPr="002C7444" w:rsidTr="008C6B71">
        <w:trPr>
          <w:trHeight w:val="20"/>
        </w:trPr>
        <w:tc>
          <w:tcPr>
            <w:tcW w:w="0" w:type="auto"/>
            <w:tcBorders>
              <w:top w:val="single" w:sz="4" w:space="0" w:color="auto"/>
              <w:left w:val="single" w:sz="4" w:space="0" w:color="auto"/>
              <w:bottom w:val="single" w:sz="4" w:space="0" w:color="auto"/>
              <w:right w:val="single" w:sz="4" w:space="0" w:color="auto"/>
            </w:tcBorders>
            <w:noWrap/>
            <w:hideMark/>
          </w:tcPr>
          <w:p w:rsidR="008C6B71" w:rsidRPr="002C7444" w:rsidRDefault="008C6B71" w:rsidP="008C6B71">
            <w:pPr>
              <w:rPr>
                <w:sz w:val="14"/>
                <w:szCs w:val="14"/>
              </w:rPr>
            </w:pPr>
            <w:r w:rsidRPr="002C7444">
              <w:rPr>
                <w:sz w:val="14"/>
                <w:szCs w:val="14"/>
              </w:rPr>
              <w:t>Крупы, бобовые</w:t>
            </w:r>
          </w:p>
        </w:tc>
        <w:tc>
          <w:tcPr>
            <w:tcW w:w="1421" w:type="dxa"/>
            <w:tcBorders>
              <w:top w:val="single" w:sz="4" w:space="0" w:color="auto"/>
              <w:left w:val="single" w:sz="4" w:space="0" w:color="auto"/>
              <w:bottom w:val="single" w:sz="4" w:space="0" w:color="auto"/>
              <w:right w:val="single" w:sz="4" w:space="0" w:color="auto"/>
            </w:tcBorders>
            <w:noWrap/>
            <w:hideMark/>
          </w:tcPr>
          <w:p w:rsidR="008C6B71" w:rsidRPr="002C7444" w:rsidRDefault="008C6B71" w:rsidP="008C6B71">
            <w:pPr>
              <w:jc w:val="center"/>
              <w:rPr>
                <w:color w:val="000000"/>
                <w:sz w:val="14"/>
                <w:szCs w:val="14"/>
              </w:rPr>
            </w:pPr>
            <w:r w:rsidRPr="002C7444">
              <w:rPr>
                <w:color w:val="000000"/>
                <w:sz w:val="14"/>
                <w:szCs w:val="14"/>
              </w:rPr>
              <w:t>-"-</w:t>
            </w:r>
          </w:p>
        </w:tc>
        <w:tc>
          <w:tcPr>
            <w:tcW w:w="3417" w:type="dxa"/>
            <w:tcBorders>
              <w:top w:val="single" w:sz="4" w:space="0" w:color="auto"/>
              <w:left w:val="single" w:sz="4" w:space="0" w:color="auto"/>
              <w:bottom w:val="single" w:sz="4" w:space="0" w:color="auto"/>
              <w:right w:val="single" w:sz="4" w:space="0" w:color="auto"/>
            </w:tcBorders>
            <w:hideMark/>
          </w:tcPr>
          <w:p w:rsidR="008C6B71" w:rsidRPr="002C7444" w:rsidRDefault="008C6B71" w:rsidP="008C6B71">
            <w:pPr>
              <w:jc w:val="center"/>
              <w:rPr>
                <w:color w:val="000000"/>
                <w:sz w:val="14"/>
                <w:szCs w:val="14"/>
              </w:rPr>
            </w:pPr>
            <w:r w:rsidRPr="002C7444">
              <w:rPr>
                <w:color w:val="000000"/>
                <w:sz w:val="14"/>
                <w:szCs w:val="14"/>
              </w:rPr>
              <w:t>36,5</w:t>
            </w:r>
          </w:p>
        </w:tc>
      </w:tr>
      <w:tr w:rsidR="008C6B71" w:rsidRPr="002C7444" w:rsidTr="008C6B71">
        <w:trPr>
          <w:trHeight w:val="20"/>
        </w:trPr>
        <w:tc>
          <w:tcPr>
            <w:tcW w:w="0" w:type="auto"/>
            <w:tcBorders>
              <w:top w:val="single" w:sz="4" w:space="0" w:color="auto"/>
              <w:left w:val="single" w:sz="4" w:space="0" w:color="auto"/>
              <w:bottom w:val="single" w:sz="4" w:space="0" w:color="auto"/>
              <w:right w:val="single" w:sz="4" w:space="0" w:color="auto"/>
            </w:tcBorders>
            <w:noWrap/>
            <w:hideMark/>
          </w:tcPr>
          <w:p w:rsidR="008C6B71" w:rsidRPr="002C7444" w:rsidRDefault="008C6B71" w:rsidP="008C6B71">
            <w:pPr>
              <w:rPr>
                <w:sz w:val="14"/>
                <w:szCs w:val="14"/>
              </w:rPr>
            </w:pPr>
            <w:r w:rsidRPr="002C7444">
              <w:rPr>
                <w:sz w:val="14"/>
                <w:szCs w:val="14"/>
              </w:rPr>
              <w:t xml:space="preserve">Макаронные изделия </w:t>
            </w:r>
          </w:p>
        </w:tc>
        <w:tc>
          <w:tcPr>
            <w:tcW w:w="1421" w:type="dxa"/>
            <w:tcBorders>
              <w:top w:val="single" w:sz="4" w:space="0" w:color="auto"/>
              <w:left w:val="single" w:sz="4" w:space="0" w:color="auto"/>
              <w:bottom w:val="single" w:sz="4" w:space="0" w:color="auto"/>
              <w:right w:val="single" w:sz="4" w:space="0" w:color="auto"/>
            </w:tcBorders>
            <w:noWrap/>
            <w:hideMark/>
          </w:tcPr>
          <w:p w:rsidR="008C6B71" w:rsidRPr="002C7444" w:rsidRDefault="008C6B71" w:rsidP="008C6B71">
            <w:pPr>
              <w:jc w:val="center"/>
              <w:rPr>
                <w:color w:val="000000"/>
                <w:sz w:val="14"/>
                <w:szCs w:val="14"/>
              </w:rPr>
            </w:pPr>
            <w:r w:rsidRPr="002C7444">
              <w:rPr>
                <w:color w:val="000000"/>
                <w:sz w:val="14"/>
                <w:szCs w:val="14"/>
              </w:rPr>
              <w:t>-"-</w:t>
            </w:r>
          </w:p>
        </w:tc>
        <w:tc>
          <w:tcPr>
            <w:tcW w:w="3417" w:type="dxa"/>
            <w:tcBorders>
              <w:top w:val="single" w:sz="4" w:space="0" w:color="auto"/>
              <w:left w:val="single" w:sz="4" w:space="0" w:color="auto"/>
              <w:bottom w:val="single" w:sz="4" w:space="0" w:color="auto"/>
              <w:right w:val="single" w:sz="4" w:space="0" w:color="auto"/>
            </w:tcBorders>
            <w:hideMark/>
          </w:tcPr>
          <w:p w:rsidR="008C6B71" w:rsidRPr="002C7444" w:rsidRDefault="008C6B71" w:rsidP="008C6B71">
            <w:pPr>
              <w:jc w:val="center"/>
              <w:rPr>
                <w:color w:val="000000"/>
                <w:sz w:val="14"/>
                <w:szCs w:val="14"/>
              </w:rPr>
            </w:pPr>
            <w:r w:rsidRPr="002C7444">
              <w:rPr>
                <w:color w:val="000000"/>
                <w:sz w:val="14"/>
                <w:szCs w:val="14"/>
              </w:rPr>
              <w:t>10</w:t>
            </w:r>
          </w:p>
        </w:tc>
      </w:tr>
      <w:tr w:rsidR="008C6B71" w:rsidRPr="002C7444" w:rsidTr="008C6B71">
        <w:trPr>
          <w:trHeight w:val="20"/>
        </w:trPr>
        <w:tc>
          <w:tcPr>
            <w:tcW w:w="0" w:type="auto"/>
            <w:tcBorders>
              <w:top w:val="single" w:sz="4" w:space="0" w:color="auto"/>
              <w:left w:val="single" w:sz="4" w:space="0" w:color="auto"/>
              <w:bottom w:val="single" w:sz="4" w:space="0" w:color="auto"/>
              <w:right w:val="single" w:sz="4" w:space="0" w:color="auto"/>
            </w:tcBorders>
            <w:noWrap/>
            <w:hideMark/>
          </w:tcPr>
          <w:p w:rsidR="008C6B71" w:rsidRPr="002C7444" w:rsidRDefault="008C6B71" w:rsidP="008C6B71">
            <w:pPr>
              <w:rPr>
                <w:sz w:val="14"/>
                <w:szCs w:val="14"/>
              </w:rPr>
            </w:pPr>
            <w:r w:rsidRPr="002C7444">
              <w:rPr>
                <w:sz w:val="14"/>
                <w:szCs w:val="14"/>
              </w:rPr>
              <w:t>Мука пшеничная</w:t>
            </w:r>
          </w:p>
        </w:tc>
        <w:tc>
          <w:tcPr>
            <w:tcW w:w="1421" w:type="dxa"/>
            <w:tcBorders>
              <w:top w:val="single" w:sz="4" w:space="0" w:color="auto"/>
              <w:left w:val="single" w:sz="4" w:space="0" w:color="auto"/>
              <w:bottom w:val="single" w:sz="4" w:space="0" w:color="auto"/>
              <w:right w:val="single" w:sz="4" w:space="0" w:color="auto"/>
            </w:tcBorders>
            <w:noWrap/>
            <w:hideMark/>
          </w:tcPr>
          <w:p w:rsidR="008C6B71" w:rsidRPr="002C7444" w:rsidRDefault="008C6B71" w:rsidP="008C6B71">
            <w:pPr>
              <w:jc w:val="center"/>
              <w:rPr>
                <w:color w:val="000000"/>
                <w:sz w:val="14"/>
                <w:szCs w:val="14"/>
              </w:rPr>
            </w:pPr>
            <w:r w:rsidRPr="002C7444">
              <w:rPr>
                <w:color w:val="000000"/>
                <w:sz w:val="14"/>
                <w:szCs w:val="14"/>
              </w:rPr>
              <w:t>-"-</w:t>
            </w:r>
          </w:p>
        </w:tc>
        <w:tc>
          <w:tcPr>
            <w:tcW w:w="3417" w:type="dxa"/>
            <w:tcBorders>
              <w:top w:val="single" w:sz="4" w:space="0" w:color="auto"/>
              <w:left w:val="single" w:sz="4" w:space="0" w:color="auto"/>
              <w:bottom w:val="single" w:sz="4" w:space="0" w:color="auto"/>
              <w:right w:val="single" w:sz="4" w:space="0" w:color="auto"/>
            </w:tcBorders>
            <w:hideMark/>
          </w:tcPr>
          <w:p w:rsidR="008C6B71" w:rsidRPr="002C7444" w:rsidRDefault="008C6B71" w:rsidP="008C6B71">
            <w:pPr>
              <w:jc w:val="center"/>
              <w:rPr>
                <w:color w:val="000000"/>
                <w:sz w:val="14"/>
                <w:szCs w:val="14"/>
              </w:rPr>
            </w:pPr>
            <w:r w:rsidRPr="002C7444">
              <w:rPr>
                <w:color w:val="000000"/>
                <w:sz w:val="14"/>
                <w:szCs w:val="14"/>
              </w:rPr>
              <w:t>27</w:t>
            </w:r>
          </w:p>
        </w:tc>
      </w:tr>
      <w:tr w:rsidR="008C6B71" w:rsidRPr="002C7444" w:rsidTr="008C6B71">
        <w:trPr>
          <w:trHeight w:val="20"/>
        </w:trPr>
        <w:tc>
          <w:tcPr>
            <w:tcW w:w="0" w:type="auto"/>
            <w:tcBorders>
              <w:top w:val="single" w:sz="4" w:space="0" w:color="auto"/>
              <w:left w:val="single" w:sz="4" w:space="0" w:color="auto"/>
              <w:bottom w:val="single" w:sz="4" w:space="0" w:color="auto"/>
              <w:right w:val="single" w:sz="4" w:space="0" w:color="auto"/>
            </w:tcBorders>
            <w:noWrap/>
            <w:hideMark/>
          </w:tcPr>
          <w:p w:rsidR="008C6B71" w:rsidRPr="002C7444" w:rsidRDefault="008C6B71" w:rsidP="008C6B71">
            <w:pPr>
              <w:rPr>
                <w:sz w:val="14"/>
                <w:szCs w:val="14"/>
              </w:rPr>
            </w:pPr>
            <w:r w:rsidRPr="002C7444">
              <w:rPr>
                <w:sz w:val="14"/>
                <w:szCs w:val="14"/>
              </w:rPr>
              <w:t>Масло сливочное</w:t>
            </w:r>
          </w:p>
        </w:tc>
        <w:tc>
          <w:tcPr>
            <w:tcW w:w="1421" w:type="dxa"/>
            <w:tcBorders>
              <w:top w:val="single" w:sz="4" w:space="0" w:color="auto"/>
              <w:left w:val="single" w:sz="4" w:space="0" w:color="auto"/>
              <w:bottom w:val="single" w:sz="4" w:space="0" w:color="auto"/>
              <w:right w:val="single" w:sz="4" w:space="0" w:color="auto"/>
            </w:tcBorders>
            <w:noWrap/>
            <w:hideMark/>
          </w:tcPr>
          <w:p w:rsidR="008C6B71" w:rsidRPr="002C7444" w:rsidRDefault="008C6B71" w:rsidP="008C6B71">
            <w:pPr>
              <w:jc w:val="center"/>
              <w:rPr>
                <w:color w:val="000000"/>
                <w:sz w:val="14"/>
                <w:szCs w:val="14"/>
              </w:rPr>
            </w:pPr>
            <w:r w:rsidRPr="002C7444">
              <w:rPr>
                <w:color w:val="000000"/>
                <w:sz w:val="14"/>
                <w:szCs w:val="14"/>
              </w:rPr>
              <w:t>-"-</w:t>
            </w:r>
          </w:p>
        </w:tc>
        <w:tc>
          <w:tcPr>
            <w:tcW w:w="3417" w:type="dxa"/>
            <w:tcBorders>
              <w:top w:val="single" w:sz="4" w:space="0" w:color="auto"/>
              <w:left w:val="single" w:sz="4" w:space="0" w:color="auto"/>
              <w:bottom w:val="single" w:sz="4" w:space="0" w:color="auto"/>
              <w:right w:val="single" w:sz="4" w:space="0" w:color="auto"/>
            </w:tcBorders>
            <w:hideMark/>
          </w:tcPr>
          <w:p w:rsidR="008C6B71" w:rsidRPr="002C7444" w:rsidRDefault="008C6B71" w:rsidP="008C6B71">
            <w:pPr>
              <w:jc w:val="center"/>
              <w:rPr>
                <w:color w:val="000000"/>
                <w:sz w:val="14"/>
                <w:szCs w:val="14"/>
              </w:rPr>
            </w:pPr>
            <w:r w:rsidRPr="002C7444">
              <w:rPr>
                <w:color w:val="000000"/>
                <w:sz w:val="14"/>
                <w:szCs w:val="14"/>
              </w:rPr>
              <w:t>19,5</w:t>
            </w:r>
          </w:p>
        </w:tc>
      </w:tr>
      <w:tr w:rsidR="008C6B71" w:rsidRPr="002C7444" w:rsidTr="008C6B71">
        <w:trPr>
          <w:trHeight w:val="20"/>
        </w:trPr>
        <w:tc>
          <w:tcPr>
            <w:tcW w:w="0" w:type="auto"/>
            <w:tcBorders>
              <w:top w:val="single" w:sz="4" w:space="0" w:color="auto"/>
              <w:left w:val="single" w:sz="4" w:space="0" w:color="auto"/>
              <w:bottom w:val="single" w:sz="4" w:space="0" w:color="auto"/>
              <w:right w:val="single" w:sz="4" w:space="0" w:color="auto"/>
            </w:tcBorders>
            <w:noWrap/>
            <w:hideMark/>
          </w:tcPr>
          <w:p w:rsidR="008C6B71" w:rsidRPr="002C7444" w:rsidRDefault="008C6B71" w:rsidP="008C6B71">
            <w:pPr>
              <w:rPr>
                <w:sz w:val="14"/>
                <w:szCs w:val="14"/>
              </w:rPr>
            </w:pPr>
            <w:r w:rsidRPr="002C7444">
              <w:rPr>
                <w:sz w:val="14"/>
                <w:szCs w:val="14"/>
              </w:rPr>
              <w:t>Масло растительное</w:t>
            </w:r>
          </w:p>
        </w:tc>
        <w:tc>
          <w:tcPr>
            <w:tcW w:w="1421" w:type="dxa"/>
            <w:tcBorders>
              <w:top w:val="single" w:sz="4" w:space="0" w:color="auto"/>
              <w:left w:val="single" w:sz="4" w:space="0" w:color="auto"/>
              <w:bottom w:val="single" w:sz="4" w:space="0" w:color="auto"/>
              <w:right w:val="single" w:sz="4" w:space="0" w:color="auto"/>
            </w:tcBorders>
            <w:noWrap/>
            <w:hideMark/>
          </w:tcPr>
          <w:p w:rsidR="008C6B71" w:rsidRPr="002C7444" w:rsidRDefault="008C6B71" w:rsidP="008C6B71">
            <w:pPr>
              <w:jc w:val="center"/>
              <w:rPr>
                <w:color w:val="000000"/>
                <w:sz w:val="14"/>
                <w:szCs w:val="14"/>
              </w:rPr>
            </w:pPr>
            <w:r w:rsidRPr="002C7444">
              <w:rPr>
                <w:color w:val="000000"/>
                <w:sz w:val="14"/>
                <w:szCs w:val="14"/>
              </w:rPr>
              <w:t>мл</w:t>
            </w:r>
          </w:p>
        </w:tc>
        <w:tc>
          <w:tcPr>
            <w:tcW w:w="3417" w:type="dxa"/>
            <w:tcBorders>
              <w:top w:val="single" w:sz="4" w:space="0" w:color="auto"/>
              <w:left w:val="single" w:sz="4" w:space="0" w:color="auto"/>
              <w:bottom w:val="single" w:sz="4" w:space="0" w:color="auto"/>
              <w:right w:val="single" w:sz="4" w:space="0" w:color="auto"/>
            </w:tcBorders>
            <w:hideMark/>
          </w:tcPr>
          <w:p w:rsidR="008C6B71" w:rsidRPr="002C7444" w:rsidRDefault="008C6B71" w:rsidP="008C6B71">
            <w:pPr>
              <w:jc w:val="center"/>
              <w:rPr>
                <w:color w:val="000000"/>
                <w:sz w:val="14"/>
                <w:szCs w:val="14"/>
              </w:rPr>
            </w:pPr>
            <w:r w:rsidRPr="002C7444">
              <w:rPr>
                <w:color w:val="000000"/>
                <w:sz w:val="14"/>
                <w:szCs w:val="14"/>
              </w:rPr>
              <w:t>10</w:t>
            </w:r>
          </w:p>
        </w:tc>
      </w:tr>
      <w:tr w:rsidR="008C6B71" w:rsidRPr="002C7444" w:rsidTr="008C6B71">
        <w:trPr>
          <w:trHeight w:val="20"/>
        </w:trPr>
        <w:tc>
          <w:tcPr>
            <w:tcW w:w="0" w:type="auto"/>
            <w:tcBorders>
              <w:top w:val="single" w:sz="4" w:space="0" w:color="auto"/>
              <w:left w:val="single" w:sz="4" w:space="0" w:color="auto"/>
              <w:bottom w:val="single" w:sz="4" w:space="0" w:color="auto"/>
              <w:right w:val="single" w:sz="4" w:space="0" w:color="auto"/>
            </w:tcBorders>
            <w:noWrap/>
            <w:hideMark/>
          </w:tcPr>
          <w:p w:rsidR="008C6B71" w:rsidRPr="002C7444" w:rsidRDefault="008C6B71" w:rsidP="008C6B71">
            <w:pPr>
              <w:rPr>
                <w:sz w:val="14"/>
                <w:szCs w:val="14"/>
              </w:rPr>
            </w:pPr>
            <w:r w:rsidRPr="002C7444">
              <w:rPr>
                <w:sz w:val="14"/>
                <w:szCs w:val="14"/>
              </w:rPr>
              <w:t>Кондитерские изделия</w:t>
            </w:r>
          </w:p>
        </w:tc>
        <w:tc>
          <w:tcPr>
            <w:tcW w:w="1421" w:type="dxa"/>
            <w:tcBorders>
              <w:top w:val="single" w:sz="4" w:space="0" w:color="auto"/>
              <w:left w:val="single" w:sz="4" w:space="0" w:color="auto"/>
              <w:bottom w:val="single" w:sz="4" w:space="0" w:color="auto"/>
              <w:right w:val="single" w:sz="4" w:space="0" w:color="auto"/>
            </w:tcBorders>
            <w:noWrap/>
            <w:hideMark/>
          </w:tcPr>
          <w:p w:rsidR="008C6B71" w:rsidRPr="002C7444" w:rsidRDefault="008C6B71" w:rsidP="008C6B71">
            <w:pPr>
              <w:jc w:val="center"/>
              <w:rPr>
                <w:color w:val="000000"/>
                <w:sz w:val="14"/>
                <w:szCs w:val="14"/>
              </w:rPr>
            </w:pPr>
            <w:r w:rsidRPr="002C7444">
              <w:rPr>
                <w:color w:val="000000"/>
                <w:sz w:val="14"/>
                <w:szCs w:val="14"/>
              </w:rPr>
              <w:t>гр.</w:t>
            </w:r>
          </w:p>
        </w:tc>
        <w:tc>
          <w:tcPr>
            <w:tcW w:w="3417" w:type="dxa"/>
            <w:tcBorders>
              <w:top w:val="single" w:sz="4" w:space="0" w:color="auto"/>
              <w:left w:val="single" w:sz="4" w:space="0" w:color="auto"/>
              <w:bottom w:val="single" w:sz="4" w:space="0" w:color="auto"/>
              <w:right w:val="single" w:sz="4" w:space="0" w:color="auto"/>
            </w:tcBorders>
            <w:hideMark/>
          </w:tcPr>
          <w:p w:rsidR="008C6B71" w:rsidRPr="002C7444" w:rsidRDefault="008C6B71" w:rsidP="008C6B71">
            <w:pPr>
              <w:jc w:val="center"/>
              <w:rPr>
                <w:color w:val="000000"/>
                <w:sz w:val="14"/>
                <w:szCs w:val="14"/>
              </w:rPr>
            </w:pPr>
            <w:r w:rsidRPr="002C7444">
              <w:rPr>
                <w:color w:val="000000"/>
                <w:sz w:val="14"/>
                <w:szCs w:val="14"/>
              </w:rPr>
              <w:t>16</w:t>
            </w:r>
          </w:p>
        </w:tc>
      </w:tr>
      <w:tr w:rsidR="008C6B71" w:rsidRPr="002C7444" w:rsidTr="008C6B71">
        <w:trPr>
          <w:trHeight w:val="20"/>
        </w:trPr>
        <w:tc>
          <w:tcPr>
            <w:tcW w:w="0" w:type="auto"/>
            <w:tcBorders>
              <w:top w:val="single" w:sz="4" w:space="0" w:color="auto"/>
              <w:left w:val="single" w:sz="4" w:space="0" w:color="auto"/>
              <w:bottom w:val="single" w:sz="4" w:space="0" w:color="auto"/>
              <w:right w:val="single" w:sz="4" w:space="0" w:color="auto"/>
            </w:tcBorders>
            <w:noWrap/>
            <w:hideMark/>
          </w:tcPr>
          <w:p w:rsidR="008C6B71" w:rsidRPr="002C7444" w:rsidRDefault="008C6B71" w:rsidP="008C6B71">
            <w:pPr>
              <w:rPr>
                <w:sz w:val="14"/>
                <w:szCs w:val="14"/>
              </w:rPr>
            </w:pPr>
            <w:r w:rsidRPr="002C7444">
              <w:rPr>
                <w:sz w:val="14"/>
                <w:szCs w:val="14"/>
              </w:rPr>
              <w:t>Чай</w:t>
            </w:r>
          </w:p>
        </w:tc>
        <w:tc>
          <w:tcPr>
            <w:tcW w:w="1421" w:type="dxa"/>
            <w:tcBorders>
              <w:top w:val="single" w:sz="4" w:space="0" w:color="auto"/>
              <w:left w:val="single" w:sz="4" w:space="0" w:color="auto"/>
              <w:bottom w:val="single" w:sz="4" w:space="0" w:color="auto"/>
              <w:right w:val="single" w:sz="4" w:space="0" w:color="auto"/>
            </w:tcBorders>
            <w:noWrap/>
            <w:hideMark/>
          </w:tcPr>
          <w:p w:rsidR="008C6B71" w:rsidRPr="002C7444" w:rsidRDefault="008C6B71" w:rsidP="008C6B71">
            <w:pPr>
              <w:jc w:val="center"/>
              <w:rPr>
                <w:color w:val="000000"/>
                <w:sz w:val="14"/>
                <w:szCs w:val="14"/>
              </w:rPr>
            </w:pPr>
            <w:r w:rsidRPr="002C7444">
              <w:rPr>
                <w:color w:val="000000"/>
                <w:sz w:val="14"/>
                <w:szCs w:val="14"/>
              </w:rPr>
              <w:t>-"-</w:t>
            </w:r>
          </w:p>
        </w:tc>
        <w:tc>
          <w:tcPr>
            <w:tcW w:w="3417" w:type="dxa"/>
            <w:tcBorders>
              <w:top w:val="single" w:sz="4" w:space="0" w:color="auto"/>
              <w:left w:val="single" w:sz="4" w:space="0" w:color="auto"/>
              <w:bottom w:val="single" w:sz="4" w:space="0" w:color="auto"/>
              <w:right w:val="single" w:sz="4" w:space="0" w:color="auto"/>
            </w:tcBorders>
            <w:hideMark/>
          </w:tcPr>
          <w:p w:rsidR="008C6B71" w:rsidRPr="002C7444" w:rsidRDefault="008C6B71" w:rsidP="008C6B71">
            <w:pPr>
              <w:jc w:val="center"/>
              <w:rPr>
                <w:color w:val="000000"/>
                <w:sz w:val="14"/>
                <w:szCs w:val="14"/>
              </w:rPr>
            </w:pPr>
            <w:r w:rsidRPr="002C7444">
              <w:rPr>
                <w:color w:val="000000"/>
                <w:sz w:val="14"/>
                <w:szCs w:val="14"/>
              </w:rPr>
              <w:t>0,55</w:t>
            </w:r>
          </w:p>
        </w:tc>
      </w:tr>
      <w:tr w:rsidR="008C6B71" w:rsidRPr="002C7444" w:rsidTr="008C6B71">
        <w:trPr>
          <w:trHeight w:val="20"/>
        </w:trPr>
        <w:tc>
          <w:tcPr>
            <w:tcW w:w="0" w:type="auto"/>
            <w:tcBorders>
              <w:top w:val="single" w:sz="4" w:space="0" w:color="auto"/>
              <w:left w:val="single" w:sz="4" w:space="0" w:color="auto"/>
              <w:bottom w:val="single" w:sz="4" w:space="0" w:color="auto"/>
              <w:right w:val="single" w:sz="4" w:space="0" w:color="auto"/>
            </w:tcBorders>
            <w:noWrap/>
            <w:hideMark/>
          </w:tcPr>
          <w:p w:rsidR="008C6B71" w:rsidRPr="002C7444" w:rsidRDefault="008C6B71" w:rsidP="008C6B71">
            <w:pPr>
              <w:rPr>
                <w:sz w:val="14"/>
                <w:szCs w:val="14"/>
              </w:rPr>
            </w:pPr>
            <w:r w:rsidRPr="002C7444">
              <w:rPr>
                <w:sz w:val="14"/>
                <w:szCs w:val="14"/>
              </w:rPr>
              <w:t>Какао-порошок</w:t>
            </w:r>
          </w:p>
        </w:tc>
        <w:tc>
          <w:tcPr>
            <w:tcW w:w="1421" w:type="dxa"/>
            <w:tcBorders>
              <w:top w:val="single" w:sz="4" w:space="0" w:color="auto"/>
              <w:left w:val="single" w:sz="4" w:space="0" w:color="auto"/>
              <w:bottom w:val="single" w:sz="4" w:space="0" w:color="auto"/>
              <w:right w:val="single" w:sz="4" w:space="0" w:color="auto"/>
            </w:tcBorders>
            <w:noWrap/>
            <w:hideMark/>
          </w:tcPr>
          <w:p w:rsidR="008C6B71" w:rsidRPr="002C7444" w:rsidRDefault="008C6B71" w:rsidP="008C6B71">
            <w:pPr>
              <w:jc w:val="center"/>
              <w:rPr>
                <w:color w:val="000000"/>
                <w:sz w:val="14"/>
                <w:szCs w:val="14"/>
              </w:rPr>
            </w:pPr>
            <w:r w:rsidRPr="002C7444">
              <w:rPr>
                <w:color w:val="000000"/>
                <w:sz w:val="14"/>
                <w:szCs w:val="14"/>
              </w:rPr>
              <w:t>-"-</w:t>
            </w:r>
          </w:p>
        </w:tc>
        <w:tc>
          <w:tcPr>
            <w:tcW w:w="3417" w:type="dxa"/>
            <w:tcBorders>
              <w:top w:val="single" w:sz="4" w:space="0" w:color="auto"/>
              <w:left w:val="single" w:sz="4" w:space="0" w:color="auto"/>
              <w:bottom w:val="single" w:sz="4" w:space="0" w:color="auto"/>
              <w:right w:val="single" w:sz="4" w:space="0" w:color="auto"/>
            </w:tcBorders>
            <w:hideMark/>
          </w:tcPr>
          <w:p w:rsidR="008C6B71" w:rsidRPr="002C7444" w:rsidRDefault="008C6B71" w:rsidP="008C6B71">
            <w:pPr>
              <w:jc w:val="center"/>
              <w:rPr>
                <w:color w:val="000000"/>
                <w:sz w:val="14"/>
                <w:szCs w:val="14"/>
              </w:rPr>
            </w:pPr>
            <w:r w:rsidRPr="002C7444">
              <w:rPr>
                <w:color w:val="000000"/>
                <w:sz w:val="14"/>
                <w:szCs w:val="14"/>
              </w:rPr>
              <w:t>0,55</w:t>
            </w:r>
          </w:p>
        </w:tc>
      </w:tr>
      <w:tr w:rsidR="008C6B71" w:rsidRPr="002C7444" w:rsidTr="008C6B71">
        <w:trPr>
          <w:trHeight w:val="20"/>
        </w:trPr>
        <w:tc>
          <w:tcPr>
            <w:tcW w:w="0" w:type="auto"/>
            <w:tcBorders>
              <w:top w:val="single" w:sz="4" w:space="0" w:color="auto"/>
              <w:left w:val="single" w:sz="4" w:space="0" w:color="auto"/>
              <w:bottom w:val="single" w:sz="4" w:space="0" w:color="auto"/>
              <w:right w:val="single" w:sz="4" w:space="0" w:color="auto"/>
            </w:tcBorders>
            <w:noWrap/>
            <w:hideMark/>
          </w:tcPr>
          <w:p w:rsidR="008C6B71" w:rsidRPr="002C7444" w:rsidRDefault="008C6B71" w:rsidP="008C6B71">
            <w:pPr>
              <w:rPr>
                <w:sz w:val="14"/>
                <w:szCs w:val="14"/>
              </w:rPr>
            </w:pPr>
            <w:r w:rsidRPr="002C7444">
              <w:rPr>
                <w:sz w:val="14"/>
                <w:szCs w:val="14"/>
              </w:rPr>
              <w:t xml:space="preserve">Кофейный напиток </w:t>
            </w:r>
          </w:p>
        </w:tc>
        <w:tc>
          <w:tcPr>
            <w:tcW w:w="1421" w:type="dxa"/>
            <w:tcBorders>
              <w:top w:val="single" w:sz="4" w:space="0" w:color="auto"/>
              <w:left w:val="single" w:sz="4" w:space="0" w:color="auto"/>
              <w:bottom w:val="single" w:sz="4" w:space="0" w:color="auto"/>
              <w:right w:val="single" w:sz="4" w:space="0" w:color="auto"/>
            </w:tcBorders>
            <w:noWrap/>
            <w:hideMark/>
          </w:tcPr>
          <w:p w:rsidR="008C6B71" w:rsidRPr="002C7444" w:rsidRDefault="008C6B71" w:rsidP="008C6B71">
            <w:pPr>
              <w:jc w:val="center"/>
              <w:rPr>
                <w:color w:val="000000"/>
                <w:sz w:val="14"/>
                <w:szCs w:val="14"/>
              </w:rPr>
            </w:pPr>
            <w:r w:rsidRPr="002C7444">
              <w:rPr>
                <w:color w:val="000000"/>
                <w:sz w:val="14"/>
                <w:szCs w:val="14"/>
              </w:rPr>
              <w:t>-"-</w:t>
            </w:r>
          </w:p>
        </w:tc>
        <w:tc>
          <w:tcPr>
            <w:tcW w:w="3417" w:type="dxa"/>
            <w:tcBorders>
              <w:top w:val="single" w:sz="4" w:space="0" w:color="auto"/>
              <w:left w:val="single" w:sz="4" w:space="0" w:color="auto"/>
              <w:bottom w:val="single" w:sz="4" w:space="0" w:color="auto"/>
              <w:right w:val="single" w:sz="4" w:space="0" w:color="auto"/>
            </w:tcBorders>
            <w:hideMark/>
          </w:tcPr>
          <w:p w:rsidR="008C6B71" w:rsidRPr="002C7444" w:rsidRDefault="008C6B71" w:rsidP="008C6B71">
            <w:pPr>
              <w:jc w:val="center"/>
              <w:rPr>
                <w:color w:val="000000"/>
                <w:sz w:val="14"/>
                <w:szCs w:val="14"/>
              </w:rPr>
            </w:pPr>
            <w:r w:rsidRPr="002C7444">
              <w:rPr>
                <w:color w:val="000000"/>
                <w:sz w:val="14"/>
                <w:szCs w:val="14"/>
              </w:rPr>
              <w:t>1,1</w:t>
            </w:r>
          </w:p>
        </w:tc>
      </w:tr>
      <w:tr w:rsidR="008C6B71" w:rsidRPr="002C7444" w:rsidTr="008C6B71">
        <w:trPr>
          <w:trHeight w:val="20"/>
        </w:trPr>
        <w:tc>
          <w:tcPr>
            <w:tcW w:w="0" w:type="auto"/>
            <w:tcBorders>
              <w:top w:val="single" w:sz="4" w:space="0" w:color="auto"/>
              <w:left w:val="single" w:sz="4" w:space="0" w:color="auto"/>
              <w:bottom w:val="single" w:sz="4" w:space="0" w:color="auto"/>
              <w:right w:val="single" w:sz="4" w:space="0" w:color="auto"/>
            </w:tcBorders>
            <w:noWrap/>
            <w:hideMark/>
          </w:tcPr>
          <w:p w:rsidR="008C6B71" w:rsidRPr="002C7444" w:rsidRDefault="008C6B71" w:rsidP="008C6B71">
            <w:pPr>
              <w:rPr>
                <w:sz w:val="14"/>
                <w:szCs w:val="14"/>
              </w:rPr>
            </w:pPr>
            <w:r w:rsidRPr="002C7444">
              <w:rPr>
                <w:sz w:val="14"/>
                <w:szCs w:val="14"/>
              </w:rPr>
              <w:t>Сахар</w:t>
            </w:r>
          </w:p>
        </w:tc>
        <w:tc>
          <w:tcPr>
            <w:tcW w:w="1421" w:type="dxa"/>
            <w:tcBorders>
              <w:top w:val="single" w:sz="4" w:space="0" w:color="auto"/>
              <w:left w:val="single" w:sz="4" w:space="0" w:color="auto"/>
              <w:bottom w:val="single" w:sz="4" w:space="0" w:color="auto"/>
              <w:right w:val="single" w:sz="4" w:space="0" w:color="auto"/>
            </w:tcBorders>
            <w:noWrap/>
            <w:hideMark/>
          </w:tcPr>
          <w:p w:rsidR="008C6B71" w:rsidRPr="002C7444" w:rsidRDefault="008C6B71" w:rsidP="008C6B71">
            <w:pPr>
              <w:jc w:val="center"/>
              <w:rPr>
                <w:color w:val="000000"/>
                <w:sz w:val="14"/>
                <w:szCs w:val="14"/>
              </w:rPr>
            </w:pPr>
            <w:r w:rsidRPr="002C7444">
              <w:rPr>
                <w:color w:val="000000"/>
                <w:sz w:val="14"/>
                <w:szCs w:val="14"/>
              </w:rPr>
              <w:t>-"-</w:t>
            </w:r>
          </w:p>
        </w:tc>
        <w:tc>
          <w:tcPr>
            <w:tcW w:w="3417" w:type="dxa"/>
            <w:tcBorders>
              <w:top w:val="single" w:sz="4" w:space="0" w:color="auto"/>
              <w:left w:val="single" w:sz="4" w:space="0" w:color="auto"/>
              <w:bottom w:val="single" w:sz="4" w:space="0" w:color="auto"/>
              <w:right w:val="single" w:sz="4" w:space="0" w:color="auto"/>
            </w:tcBorders>
            <w:hideMark/>
          </w:tcPr>
          <w:p w:rsidR="008C6B71" w:rsidRPr="002C7444" w:rsidRDefault="008C6B71" w:rsidP="008C6B71">
            <w:pPr>
              <w:jc w:val="center"/>
              <w:rPr>
                <w:color w:val="000000"/>
                <w:sz w:val="14"/>
                <w:szCs w:val="14"/>
              </w:rPr>
            </w:pPr>
            <w:r w:rsidRPr="002C7444">
              <w:rPr>
                <w:color w:val="000000"/>
                <w:sz w:val="14"/>
                <w:szCs w:val="14"/>
              </w:rPr>
              <w:t>27,5</w:t>
            </w:r>
          </w:p>
        </w:tc>
      </w:tr>
      <w:tr w:rsidR="008C6B71" w:rsidRPr="002C7444" w:rsidTr="008C6B71">
        <w:trPr>
          <w:trHeight w:val="20"/>
        </w:trPr>
        <w:tc>
          <w:tcPr>
            <w:tcW w:w="0" w:type="auto"/>
            <w:tcBorders>
              <w:top w:val="single" w:sz="4" w:space="0" w:color="auto"/>
              <w:left w:val="single" w:sz="4" w:space="0" w:color="auto"/>
              <w:bottom w:val="single" w:sz="4" w:space="0" w:color="auto"/>
              <w:right w:val="single" w:sz="4" w:space="0" w:color="auto"/>
            </w:tcBorders>
            <w:noWrap/>
            <w:hideMark/>
          </w:tcPr>
          <w:p w:rsidR="008C6B71" w:rsidRPr="002C7444" w:rsidRDefault="008C6B71" w:rsidP="008C6B71">
            <w:pPr>
              <w:rPr>
                <w:sz w:val="14"/>
                <w:szCs w:val="14"/>
              </w:rPr>
            </w:pPr>
            <w:r w:rsidRPr="002C7444">
              <w:rPr>
                <w:sz w:val="14"/>
                <w:szCs w:val="14"/>
              </w:rPr>
              <w:t>Дрожжи хлебопекарные</w:t>
            </w:r>
          </w:p>
        </w:tc>
        <w:tc>
          <w:tcPr>
            <w:tcW w:w="1421" w:type="dxa"/>
            <w:tcBorders>
              <w:top w:val="single" w:sz="4" w:space="0" w:color="auto"/>
              <w:left w:val="single" w:sz="4" w:space="0" w:color="auto"/>
              <w:bottom w:val="single" w:sz="4" w:space="0" w:color="auto"/>
              <w:right w:val="single" w:sz="4" w:space="0" w:color="auto"/>
            </w:tcBorders>
            <w:noWrap/>
            <w:hideMark/>
          </w:tcPr>
          <w:p w:rsidR="008C6B71" w:rsidRPr="002C7444" w:rsidRDefault="008C6B71" w:rsidP="008C6B71">
            <w:pPr>
              <w:jc w:val="center"/>
              <w:rPr>
                <w:color w:val="000000"/>
                <w:sz w:val="14"/>
                <w:szCs w:val="14"/>
              </w:rPr>
            </w:pPr>
            <w:r w:rsidRPr="002C7444">
              <w:rPr>
                <w:color w:val="000000"/>
                <w:sz w:val="14"/>
                <w:szCs w:val="14"/>
              </w:rPr>
              <w:t>-"-</w:t>
            </w:r>
          </w:p>
        </w:tc>
        <w:tc>
          <w:tcPr>
            <w:tcW w:w="3417" w:type="dxa"/>
            <w:tcBorders>
              <w:top w:val="single" w:sz="4" w:space="0" w:color="auto"/>
              <w:left w:val="single" w:sz="4" w:space="0" w:color="auto"/>
              <w:bottom w:val="single" w:sz="4" w:space="0" w:color="auto"/>
              <w:right w:val="single" w:sz="4" w:space="0" w:color="auto"/>
            </w:tcBorders>
            <w:hideMark/>
          </w:tcPr>
          <w:p w:rsidR="008C6B71" w:rsidRPr="002C7444" w:rsidRDefault="008C6B71" w:rsidP="008C6B71">
            <w:pPr>
              <w:jc w:val="center"/>
              <w:rPr>
                <w:color w:val="000000"/>
                <w:sz w:val="14"/>
                <w:szCs w:val="14"/>
              </w:rPr>
            </w:pPr>
            <w:r w:rsidRPr="002C7444">
              <w:rPr>
                <w:color w:val="000000"/>
                <w:sz w:val="14"/>
                <w:szCs w:val="14"/>
              </w:rPr>
              <w:t>0,45</w:t>
            </w:r>
          </w:p>
        </w:tc>
      </w:tr>
      <w:tr w:rsidR="008C6B71" w:rsidRPr="002C7444" w:rsidTr="008C6B71">
        <w:trPr>
          <w:trHeight w:val="20"/>
        </w:trPr>
        <w:tc>
          <w:tcPr>
            <w:tcW w:w="0" w:type="auto"/>
            <w:tcBorders>
              <w:top w:val="single" w:sz="4" w:space="0" w:color="auto"/>
              <w:left w:val="single" w:sz="4" w:space="0" w:color="auto"/>
              <w:bottom w:val="single" w:sz="4" w:space="0" w:color="auto"/>
              <w:right w:val="single" w:sz="4" w:space="0" w:color="auto"/>
            </w:tcBorders>
            <w:noWrap/>
            <w:hideMark/>
          </w:tcPr>
          <w:p w:rsidR="008C6B71" w:rsidRPr="002C7444" w:rsidRDefault="008C6B71" w:rsidP="008C6B71">
            <w:pPr>
              <w:rPr>
                <w:sz w:val="14"/>
                <w:szCs w:val="14"/>
              </w:rPr>
            </w:pPr>
            <w:r w:rsidRPr="002C7444">
              <w:rPr>
                <w:sz w:val="14"/>
                <w:szCs w:val="14"/>
              </w:rPr>
              <w:t>Крахмал</w:t>
            </w:r>
          </w:p>
        </w:tc>
        <w:tc>
          <w:tcPr>
            <w:tcW w:w="1421" w:type="dxa"/>
            <w:tcBorders>
              <w:top w:val="single" w:sz="4" w:space="0" w:color="auto"/>
              <w:left w:val="single" w:sz="4" w:space="0" w:color="auto"/>
              <w:bottom w:val="single" w:sz="4" w:space="0" w:color="auto"/>
              <w:right w:val="single" w:sz="4" w:space="0" w:color="auto"/>
            </w:tcBorders>
            <w:noWrap/>
            <w:hideMark/>
          </w:tcPr>
          <w:p w:rsidR="008C6B71" w:rsidRPr="002C7444" w:rsidRDefault="008C6B71" w:rsidP="008C6B71">
            <w:pPr>
              <w:jc w:val="center"/>
              <w:rPr>
                <w:color w:val="000000"/>
                <w:sz w:val="14"/>
                <w:szCs w:val="14"/>
              </w:rPr>
            </w:pPr>
            <w:r w:rsidRPr="002C7444">
              <w:rPr>
                <w:color w:val="000000"/>
                <w:sz w:val="14"/>
                <w:szCs w:val="14"/>
              </w:rPr>
              <w:t>-"-</w:t>
            </w:r>
          </w:p>
        </w:tc>
        <w:tc>
          <w:tcPr>
            <w:tcW w:w="3417" w:type="dxa"/>
            <w:tcBorders>
              <w:top w:val="single" w:sz="4" w:space="0" w:color="auto"/>
              <w:left w:val="single" w:sz="4" w:space="0" w:color="auto"/>
              <w:bottom w:val="single" w:sz="4" w:space="0" w:color="auto"/>
              <w:right w:val="single" w:sz="4" w:space="0" w:color="auto"/>
            </w:tcBorders>
            <w:hideMark/>
          </w:tcPr>
          <w:p w:rsidR="008C6B71" w:rsidRPr="002C7444" w:rsidRDefault="008C6B71" w:rsidP="008C6B71">
            <w:pPr>
              <w:jc w:val="center"/>
              <w:rPr>
                <w:color w:val="000000"/>
                <w:sz w:val="14"/>
                <w:szCs w:val="14"/>
              </w:rPr>
            </w:pPr>
            <w:r w:rsidRPr="002C7444">
              <w:rPr>
                <w:color w:val="000000"/>
                <w:sz w:val="14"/>
                <w:szCs w:val="14"/>
              </w:rPr>
              <w:t>2,5</w:t>
            </w:r>
          </w:p>
        </w:tc>
      </w:tr>
      <w:tr w:rsidR="008C6B71" w:rsidRPr="002C7444" w:rsidTr="008C6B71">
        <w:trPr>
          <w:trHeight w:val="20"/>
        </w:trPr>
        <w:tc>
          <w:tcPr>
            <w:tcW w:w="0" w:type="auto"/>
            <w:tcBorders>
              <w:top w:val="single" w:sz="4" w:space="0" w:color="auto"/>
              <w:left w:val="single" w:sz="4" w:space="0" w:color="auto"/>
              <w:bottom w:val="single" w:sz="4" w:space="0" w:color="auto"/>
              <w:right w:val="single" w:sz="4" w:space="0" w:color="auto"/>
            </w:tcBorders>
            <w:noWrap/>
            <w:hideMark/>
          </w:tcPr>
          <w:p w:rsidR="008C6B71" w:rsidRPr="002C7444" w:rsidRDefault="008C6B71" w:rsidP="008C6B71">
            <w:pPr>
              <w:rPr>
                <w:sz w:val="14"/>
                <w:szCs w:val="14"/>
              </w:rPr>
            </w:pPr>
            <w:r w:rsidRPr="002C7444">
              <w:rPr>
                <w:sz w:val="14"/>
                <w:szCs w:val="14"/>
              </w:rPr>
              <w:t xml:space="preserve">Соль пищевая поваренная йодированная </w:t>
            </w:r>
          </w:p>
        </w:tc>
        <w:tc>
          <w:tcPr>
            <w:tcW w:w="1421" w:type="dxa"/>
            <w:tcBorders>
              <w:top w:val="single" w:sz="4" w:space="0" w:color="auto"/>
              <w:left w:val="single" w:sz="4" w:space="0" w:color="auto"/>
              <w:bottom w:val="single" w:sz="4" w:space="0" w:color="auto"/>
              <w:right w:val="single" w:sz="4" w:space="0" w:color="auto"/>
            </w:tcBorders>
            <w:noWrap/>
            <w:hideMark/>
          </w:tcPr>
          <w:p w:rsidR="008C6B71" w:rsidRPr="002C7444" w:rsidRDefault="008C6B71" w:rsidP="008C6B71">
            <w:pPr>
              <w:jc w:val="center"/>
              <w:rPr>
                <w:color w:val="000000"/>
                <w:sz w:val="14"/>
                <w:szCs w:val="14"/>
              </w:rPr>
            </w:pPr>
            <w:r w:rsidRPr="002C7444">
              <w:rPr>
                <w:color w:val="000000"/>
                <w:sz w:val="14"/>
                <w:szCs w:val="14"/>
              </w:rPr>
              <w:t>-"-</w:t>
            </w:r>
          </w:p>
        </w:tc>
        <w:tc>
          <w:tcPr>
            <w:tcW w:w="3417" w:type="dxa"/>
            <w:tcBorders>
              <w:top w:val="single" w:sz="4" w:space="0" w:color="auto"/>
              <w:left w:val="single" w:sz="4" w:space="0" w:color="auto"/>
              <w:bottom w:val="single" w:sz="4" w:space="0" w:color="auto"/>
              <w:right w:val="single" w:sz="4" w:space="0" w:color="auto"/>
            </w:tcBorders>
            <w:hideMark/>
          </w:tcPr>
          <w:p w:rsidR="008C6B71" w:rsidRPr="002C7444" w:rsidRDefault="008C6B71" w:rsidP="008C6B71">
            <w:pPr>
              <w:jc w:val="center"/>
              <w:rPr>
                <w:color w:val="000000"/>
                <w:sz w:val="14"/>
                <w:szCs w:val="14"/>
              </w:rPr>
            </w:pPr>
            <w:r w:rsidRPr="002C7444">
              <w:rPr>
                <w:color w:val="000000"/>
                <w:sz w:val="14"/>
                <w:szCs w:val="14"/>
              </w:rPr>
              <w:t>4</w:t>
            </w:r>
          </w:p>
        </w:tc>
      </w:tr>
    </w:tbl>
    <w:p w:rsidR="008C6B71" w:rsidRPr="002C7444" w:rsidRDefault="008C6B71" w:rsidP="008C6B71">
      <w:pPr>
        <w:widowControl w:val="0"/>
        <w:suppressAutoHyphens/>
        <w:autoSpaceDE w:val="0"/>
        <w:autoSpaceDN w:val="0"/>
        <w:adjustRightInd w:val="0"/>
        <w:jc w:val="right"/>
        <w:rPr>
          <w:sz w:val="14"/>
          <w:szCs w:val="14"/>
        </w:rPr>
      </w:pPr>
    </w:p>
    <w:p w:rsidR="008C6B71" w:rsidRPr="002C7444" w:rsidRDefault="008C6B71" w:rsidP="008C6B71">
      <w:pPr>
        <w:widowControl w:val="0"/>
        <w:suppressAutoHyphens/>
        <w:autoSpaceDE w:val="0"/>
        <w:autoSpaceDN w:val="0"/>
        <w:adjustRightInd w:val="0"/>
        <w:jc w:val="right"/>
        <w:rPr>
          <w:sz w:val="14"/>
          <w:szCs w:val="14"/>
        </w:rPr>
      </w:pPr>
    </w:p>
    <w:p w:rsidR="008C6B71" w:rsidRPr="002C7444" w:rsidRDefault="008C6B71" w:rsidP="008C6B71">
      <w:pPr>
        <w:widowControl w:val="0"/>
        <w:suppressAutoHyphens/>
        <w:autoSpaceDE w:val="0"/>
        <w:autoSpaceDN w:val="0"/>
        <w:adjustRightInd w:val="0"/>
        <w:jc w:val="right"/>
        <w:rPr>
          <w:sz w:val="14"/>
          <w:szCs w:val="14"/>
        </w:rPr>
      </w:pPr>
      <w:r w:rsidRPr="002C7444">
        <w:rPr>
          <w:sz w:val="14"/>
          <w:szCs w:val="14"/>
        </w:rPr>
        <w:t>Приложение № 2</w:t>
      </w:r>
    </w:p>
    <w:p w:rsidR="008C6B71" w:rsidRPr="002C7444" w:rsidRDefault="008C6B71" w:rsidP="008C6B71">
      <w:pPr>
        <w:widowControl w:val="0"/>
        <w:suppressAutoHyphens/>
        <w:autoSpaceDE w:val="0"/>
        <w:autoSpaceDN w:val="0"/>
        <w:adjustRightInd w:val="0"/>
        <w:jc w:val="right"/>
        <w:rPr>
          <w:color w:val="000000"/>
          <w:sz w:val="14"/>
          <w:szCs w:val="14"/>
        </w:rPr>
      </w:pPr>
      <w:r w:rsidRPr="002C7444">
        <w:rPr>
          <w:color w:val="000000"/>
          <w:sz w:val="14"/>
          <w:szCs w:val="14"/>
        </w:rPr>
        <w:t>к Порядку расчета и взимания платы с родителей</w:t>
      </w:r>
    </w:p>
    <w:p w:rsidR="008C6B71" w:rsidRPr="002C7444" w:rsidRDefault="008C6B71" w:rsidP="008C6B71">
      <w:pPr>
        <w:widowControl w:val="0"/>
        <w:suppressAutoHyphens/>
        <w:autoSpaceDE w:val="0"/>
        <w:autoSpaceDN w:val="0"/>
        <w:adjustRightInd w:val="0"/>
        <w:jc w:val="right"/>
        <w:rPr>
          <w:color w:val="000000"/>
          <w:sz w:val="14"/>
          <w:szCs w:val="14"/>
        </w:rPr>
      </w:pPr>
      <w:r w:rsidRPr="002C7444">
        <w:rPr>
          <w:color w:val="000000"/>
          <w:sz w:val="14"/>
          <w:szCs w:val="14"/>
        </w:rPr>
        <w:t xml:space="preserve"> (законных представителей) за присмотр и уход за детьми </w:t>
      </w:r>
    </w:p>
    <w:p w:rsidR="008C6B71" w:rsidRPr="002C7444" w:rsidRDefault="008C6B71" w:rsidP="008C6B71">
      <w:pPr>
        <w:widowControl w:val="0"/>
        <w:suppressAutoHyphens/>
        <w:autoSpaceDE w:val="0"/>
        <w:autoSpaceDN w:val="0"/>
        <w:adjustRightInd w:val="0"/>
        <w:jc w:val="right"/>
        <w:rPr>
          <w:color w:val="000000"/>
          <w:sz w:val="14"/>
          <w:szCs w:val="14"/>
        </w:rPr>
      </w:pPr>
      <w:r w:rsidRPr="002C7444">
        <w:rPr>
          <w:color w:val="000000"/>
          <w:sz w:val="14"/>
          <w:szCs w:val="14"/>
        </w:rPr>
        <w:t xml:space="preserve">в муниципальных образовательных организациях </w:t>
      </w:r>
    </w:p>
    <w:p w:rsidR="008C6B71" w:rsidRPr="002C7444" w:rsidRDefault="008C6B71" w:rsidP="008C6B71">
      <w:pPr>
        <w:widowControl w:val="0"/>
        <w:suppressAutoHyphens/>
        <w:autoSpaceDE w:val="0"/>
        <w:autoSpaceDN w:val="0"/>
        <w:adjustRightInd w:val="0"/>
        <w:jc w:val="right"/>
        <w:rPr>
          <w:color w:val="000000"/>
          <w:sz w:val="14"/>
          <w:szCs w:val="14"/>
        </w:rPr>
      </w:pPr>
      <w:r w:rsidRPr="002C7444">
        <w:rPr>
          <w:color w:val="000000"/>
          <w:sz w:val="14"/>
          <w:szCs w:val="14"/>
        </w:rPr>
        <w:t xml:space="preserve">Солецкого муниципального округа, реализующих </w:t>
      </w:r>
    </w:p>
    <w:p w:rsidR="008C6B71" w:rsidRPr="002C7444" w:rsidRDefault="008C6B71" w:rsidP="008C6B71">
      <w:pPr>
        <w:widowControl w:val="0"/>
        <w:suppressAutoHyphens/>
        <w:autoSpaceDE w:val="0"/>
        <w:autoSpaceDN w:val="0"/>
        <w:adjustRightInd w:val="0"/>
        <w:jc w:val="right"/>
        <w:rPr>
          <w:color w:val="000000"/>
          <w:sz w:val="14"/>
          <w:szCs w:val="14"/>
        </w:rPr>
      </w:pPr>
      <w:r w:rsidRPr="002C7444">
        <w:rPr>
          <w:color w:val="000000"/>
          <w:sz w:val="14"/>
          <w:szCs w:val="14"/>
        </w:rPr>
        <w:t xml:space="preserve">образовательные программы дошкольного образования </w:t>
      </w:r>
    </w:p>
    <w:p w:rsidR="008C6B71" w:rsidRPr="002C7444" w:rsidRDefault="008C6B71" w:rsidP="008C6B71">
      <w:pPr>
        <w:widowControl w:val="0"/>
        <w:suppressAutoHyphens/>
        <w:autoSpaceDE w:val="0"/>
        <w:autoSpaceDN w:val="0"/>
        <w:adjustRightInd w:val="0"/>
        <w:rPr>
          <w:sz w:val="14"/>
          <w:szCs w:val="14"/>
        </w:rPr>
      </w:pPr>
    </w:p>
    <w:p w:rsidR="008C6B71" w:rsidRPr="002C7444" w:rsidRDefault="008C6B71" w:rsidP="008C6B71">
      <w:pPr>
        <w:widowControl w:val="0"/>
        <w:suppressAutoHyphens/>
        <w:autoSpaceDE w:val="0"/>
        <w:autoSpaceDN w:val="0"/>
        <w:adjustRightInd w:val="0"/>
        <w:rPr>
          <w:sz w:val="14"/>
          <w:szCs w:val="14"/>
        </w:rPr>
      </w:pPr>
      <w:r w:rsidRPr="002C7444">
        <w:rPr>
          <w:sz w:val="14"/>
          <w:szCs w:val="14"/>
        </w:rPr>
        <w:t>Примерная месячная норма расхода материалов на обеспечение соблюдения режима дня одним ребенком, осваивающим основную общеобразовательную программу дошкольного образования в образовательной организации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62"/>
        <w:gridCol w:w="639"/>
        <w:gridCol w:w="917"/>
      </w:tblGrid>
      <w:tr w:rsidR="008C6B71" w:rsidRPr="002C7444" w:rsidTr="008C6B71">
        <w:trPr>
          <w:trHeight w:val="20"/>
        </w:trPr>
        <w:tc>
          <w:tcPr>
            <w:tcW w:w="0" w:type="auto"/>
            <w:tcBorders>
              <w:top w:val="single" w:sz="4" w:space="0" w:color="auto"/>
              <w:left w:val="single" w:sz="4" w:space="0" w:color="auto"/>
              <w:bottom w:val="single" w:sz="4" w:space="0" w:color="auto"/>
              <w:right w:val="single" w:sz="4" w:space="0" w:color="auto"/>
            </w:tcBorders>
            <w:hideMark/>
          </w:tcPr>
          <w:p w:rsidR="008C6B71" w:rsidRPr="002C7444" w:rsidRDefault="008C6B71" w:rsidP="008C6B71">
            <w:pPr>
              <w:suppressAutoHyphens/>
              <w:jc w:val="center"/>
              <w:rPr>
                <w:bCs/>
                <w:color w:val="000000"/>
                <w:sz w:val="14"/>
                <w:szCs w:val="14"/>
              </w:rPr>
            </w:pPr>
            <w:r w:rsidRPr="002C7444">
              <w:rPr>
                <w:bCs/>
                <w:color w:val="000000"/>
                <w:sz w:val="14"/>
                <w:szCs w:val="14"/>
              </w:rPr>
              <w:t>Наименование</w:t>
            </w:r>
          </w:p>
        </w:tc>
        <w:tc>
          <w:tcPr>
            <w:tcW w:w="0" w:type="auto"/>
            <w:tcBorders>
              <w:top w:val="single" w:sz="4" w:space="0" w:color="auto"/>
              <w:left w:val="single" w:sz="4" w:space="0" w:color="auto"/>
              <w:bottom w:val="single" w:sz="4" w:space="0" w:color="auto"/>
              <w:right w:val="single" w:sz="4" w:space="0" w:color="auto"/>
            </w:tcBorders>
            <w:hideMark/>
          </w:tcPr>
          <w:p w:rsidR="008C6B71" w:rsidRPr="002C7444" w:rsidRDefault="008C6B71" w:rsidP="008C6B71">
            <w:pPr>
              <w:suppressAutoHyphens/>
              <w:jc w:val="center"/>
              <w:rPr>
                <w:bCs/>
                <w:color w:val="000000"/>
                <w:sz w:val="14"/>
                <w:szCs w:val="14"/>
              </w:rPr>
            </w:pPr>
            <w:r w:rsidRPr="002C7444">
              <w:rPr>
                <w:bCs/>
                <w:color w:val="000000"/>
                <w:sz w:val="14"/>
                <w:szCs w:val="14"/>
              </w:rPr>
              <w:t>Ед. изм.</w:t>
            </w:r>
          </w:p>
        </w:tc>
        <w:tc>
          <w:tcPr>
            <w:tcW w:w="0" w:type="auto"/>
            <w:tcBorders>
              <w:top w:val="single" w:sz="4" w:space="0" w:color="auto"/>
              <w:left w:val="single" w:sz="4" w:space="0" w:color="auto"/>
              <w:bottom w:val="single" w:sz="4" w:space="0" w:color="auto"/>
              <w:right w:val="single" w:sz="4" w:space="0" w:color="auto"/>
            </w:tcBorders>
            <w:hideMark/>
          </w:tcPr>
          <w:p w:rsidR="008C6B71" w:rsidRPr="002C7444" w:rsidRDefault="008C6B71" w:rsidP="008C6B71">
            <w:pPr>
              <w:suppressAutoHyphens/>
              <w:jc w:val="center"/>
              <w:rPr>
                <w:bCs/>
                <w:color w:val="000000"/>
                <w:sz w:val="14"/>
                <w:szCs w:val="14"/>
              </w:rPr>
            </w:pPr>
            <w:r w:rsidRPr="002C7444">
              <w:rPr>
                <w:bCs/>
                <w:color w:val="000000"/>
                <w:sz w:val="14"/>
                <w:szCs w:val="14"/>
              </w:rPr>
              <w:t>Количество</w:t>
            </w:r>
          </w:p>
        </w:tc>
      </w:tr>
      <w:tr w:rsidR="008C6B71" w:rsidRPr="002C7444" w:rsidTr="008C6B71">
        <w:trPr>
          <w:trHeight w:val="20"/>
        </w:trPr>
        <w:tc>
          <w:tcPr>
            <w:tcW w:w="0" w:type="auto"/>
            <w:tcBorders>
              <w:top w:val="single" w:sz="4" w:space="0" w:color="auto"/>
              <w:left w:val="single" w:sz="4" w:space="0" w:color="auto"/>
              <w:bottom w:val="single" w:sz="4" w:space="0" w:color="auto"/>
              <w:right w:val="single" w:sz="4" w:space="0" w:color="auto"/>
            </w:tcBorders>
            <w:noWrap/>
            <w:hideMark/>
          </w:tcPr>
          <w:p w:rsidR="008C6B71" w:rsidRPr="002C7444" w:rsidRDefault="008C6B71" w:rsidP="008C6B71">
            <w:pPr>
              <w:suppressAutoHyphens/>
              <w:rPr>
                <w:color w:val="000000"/>
                <w:sz w:val="14"/>
                <w:szCs w:val="14"/>
              </w:rPr>
            </w:pPr>
            <w:r w:rsidRPr="002C7444">
              <w:rPr>
                <w:color w:val="000000"/>
                <w:sz w:val="14"/>
                <w:szCs w:val="14"/>
              </w:rPr>
              <w:t>Полотенце детское</w:t>
            </w:r>
          </w:p>
        </w:tc>
        <w:tc>
          <w:tcPr>
            <w:tcW w:w="0" w:type="auto"/>
            <w:tcBorders>
              <w:top w:val="single" w:sz="4" w:space="0" w:color="auto"/>
              <w:left w:val="single" w:sz="4" w:space="0" w:color="auto"/>
              <w:bottom w:val="single" w:sz="4" w:space="0" w:color="auto"/>
              <w:right w:val="single" w:sz="4" w:space="0" w:color="auto"/>
            </w:tcBorders>
            <w:noWrap/>
            <w:hideMark/>
          </w:tcPr>
          <w:p w:rsidR="008C6B71" w:rsidRPr="002C7444" w:rsidRDefault="008C6B71" w:rsidP="008C6B71">
            <w:pPr>
              <w:suppressAutoHyphens/>
              <w:jc w:val="center"/>
              <w:rPr>
                <w:color w:val="000000"/>
                <w:sz w:val="14"/>
                <w:szCs w:val="14"/>
              </w:rPr>
            </w:pPr>
            <w:r w:rsidRPr="002C7444">
              <w:rPr>
                <w:color w:val="000000"/>
                <w:sz w:val="14"/>
                <w:szCs w:val="14"/>
              </w:rPr>
              <w:t>шт.</w:t>
            </w:r>
          </w:p>
        </w:tc>
        <w:tc>
          <w:tcPr>
            <w:tcW w:w="0" w:type="auto"/>
            <w:tcBorders>
              <w:top w:val="single" w:sz="4" w:space="0" w:color="auto"/>
              <w:left w:val="single" w:sz="4" w:space="0" w:color="auto"/>
              <w:bottom w:val="single" w:sz="4" w:space="0" w:color="auto"/>
              <w:right w:val="single" w:sz="4" w:space="0" w:color="auto"/>
            </w:tcBorders>
            <w:noWrap/>
            <w:hideMark/>
          </w:tcPr>
          <w:p w:rsidR="008C6B71" w:rsidRPr="002C7444" w:rsidRDefault="008C6B71" w:rsidP="008C6B71">
            <w:pPr>
              <w:suppressAutoHyphens/>
              <w:jc w:val="center"/>
              <w:rPr>
                <w:color w:val="000000"/>
                <w:sz w:val="14"/>
                <w:szCs w:val="14"/>
              </w:rPr>
            </w:pPr>
            <w:r w:rsidRPr="002C7444">
              <w:rPr>
                <w:color w:val="000000"/>
                <w:sz w:val="14"/>
                <w:szCs w:val="14"/>
              </w:rPr>
              <w:t>2</w:t>
            </w:r>
          </w:p>
        </w:tc>
      </w:tr>
      <w:tr w:rsidR="008C6B71" w:rsidRPr="002C7444" w:rsidTr="008C6B71">
        <w:trPr>
          <w:trHeight w:val="20"/>
        </w:trPr>
        <w:tc>
          <w:tcPr>
            <w:tcW w:w="0" w:type="auto"/>
            <w:tcBorders>
              <w:top w:val="single" w:sz="4" w:space="0" w:color="auto"/>
              <w:left w:val="single" w:sz="4" w:space="0" w:color="auto"/>
              <w:bottom w:val="single" w:sz="4" w:space="0" w:color="auto"/>
              <w:right w:val="single" w:sz="4" w:space="0" w:color="auto"/>
            </w:tcBorders>
            <w:noWrap/>
            <w:hideMark/>
          </w:tcPr>
          <w:p w:rsidR="008C6B71" w:rsidRPr="002C7444" w:rsidRDefault="008C6B71" w:rsidP="008C6B71">
            <w:pPr>
              <w:suppressAutoHyphens/>
              <w:rPr>
                <w:color w:val="000000"/>
                <w:sz w:val="14"/>
                <w:szCs w:val="14"/>
              </w:rPr>
            </w:pPr>
            <w:r w:rsidRPr="002C7444">
              <w:rPr>
                <w:color w:val="000000"/>
                <w:sz w:val="14"/>
                <w:szCs w:val="14"/>
              </w:rPr>
              <w:t>Простыня</w:t>
            </w:r>
          </w:p>
        </w:tc>
        <w:tc>
          <w:tcPr>
            <w:tcW w:w="0" w:type="auto"/>
            <w:tcBorders>
              <w:top w:val="single" w:sz="4" w:space="0" w:color="auto"/>
              <w:left w:val="single" w:sz="4" w:space="0" w:color="auto"/>
              <w:bottom w:val="single" w:sz="4" w:space="0" w:color="auto"/>
              <w:right w:val="single" w:sz="4" w:space="0" w:color="auto"/>
            </w:tcBorders>
            <w:noWrap/>
            <w:hideMark/>
          </w:tcPr>
          <w:p w:rsidR="008C6B71" w:rsidRPr="002C7444" w:rsidRDefault="008C6B71" w:rsidP="008C6B71">
            <w:pPr>
              <w:suppressAutoHyphens/>
              <w:jc w:val="center"/>
              <w:rPr>
                <w:color w:val="000000"/>
                <w:sz w:val="14"/>
                <w:szCs w:val="14"/>
              </w:rPr>
            </w:pPr>
            <w:r w:rsidRPr="002C7444">
              <w:rPr>
                <w:color w:val="000000"/>
                <w:sz w:val="14"/>
                <w:szCs w:val="14"/>
              </w:rPr>
              <w:t>-"-</w:t>
            </w:r>
          </w:p>
        </w:tc>
        <w:tc>
          <w:tcPr>
            <w:tcW w:w="0" w:type="auto"/>
            <w:tcBorders>
              <w:top w:val="single" w:sz="4" w:space="0" w:color="auto"/>
              <w:left w:val="single" w:sz="4" w:space="0" w:color="auto"/>
              <w:bottom w:val="single" w:sz="4" w:space="0" w:color="auto"/>
              <w:right w:val="single" w:sz="4" w:space="0" w:color="auto"/>
            </w:tcBorders>
            <w:noWrap/>
            <w:hideMark/>
          </w:tcPr>
          <w:p w:rsidR="008C6B71" w:rsidRPr="002C7444" w:rsidRDefault="008C6B71" w:rsidP="008C6B71">
            <w:pPr>
              <w:suppressAutoHyphens/>
              <w:jc w:val="center"/>
              <w:rPr>
                <w:color w:val="000000"/>
                <w:sz w:val="14"/>
                <w:szCs w:val="14"/>
              </w:rPr>
            </w:pPr>
            <w:r w:rsidRPr="002C7444">
              <w:rPr>
                <w:color w:val="000000"/>
                <w:sz w:val="14"/>
                <w:szCs w:val="14"/>
              </w:rPr>
              <w:t>2</w:t>
            </w:r>
          </w:p>
        </w:tc>
      </w:tr>
      <w:tr w:rsidR="008C6B71" w:rsidRPr="002C7444" w:rsidTr="008C6B71">
        <w:trPr>
          <w:trHeight w:val="20"/>
        </w:trPr>
        <w:tc>
          <w:tcPr>
            <w:tcW w:w="0" w:type="auto"/>
            <w:tcBorders>
              <w:top w:val="single" w:sz="4" w:space="0" w:color="auto"/>
              <w:left w:val="single" w:sz="4" w:space="0" w:color="auto"/>
              <w:bottom w:val="single" w:sz="4" w:space="0" w:color="auto"/>
              <w:right w:val="single" w:sz="4" w:space="0" w:color="auto"/>
            </w:tcBorders>
            <w:noWrap/>
            <w:hideMark/>
          </w:tcPr>
          <w:p w:rsidR="008C6B71" w:rsidRPr="002C7444" w:rsidRDefault="008C6B71" w:rsidP="008C6B71">
            <w:pPr>
              <w:suppressAutoHyphens/>
              <w:rPr>
                <w:color w:val="000000"/>
                <w:sz w:val="14"/>
                <w:szCs w:val="14"/>
              </w:rPr>
            </w:pPr>
            <w:r w:rsidRPr="002C7444">
              <w:rPr>
                <w:color w:val="000000"/>
                <w:sz w:val="14"/>
                <w:szCs w:val="14"/>
              </w:rPr>
              <w:t>Пододеяльник</w:t>
            </w:r>
          </w:p>
        </w:tc>
        <w:tc>
          <w:tcPr>
            <w:tcW w:w="0" w:type="auto"/>
            <w:tcBorders>
              <w:top w:val="single" w:sz="4" w:space="0" w:color="auto"/>
              <w:left w:val="single" w:sz="4" w:space="0" w:color="auto"/>
              <w:bottom w:val="single" w:sz="4" w:space="0" w:color="auto"/>
              <w:right w:val="single" w:sz="4" w:space="0" w:color="auto"/>
            </w:tcBorders>
            <w:noWrap/>
            <w:hideMark/>
          </w:tcPr>
          <w:p w:rsidR="008C6B71" w:rsidRPr="002C7444" w:rsidRDefault="008C6B71" w:rsidP="008C6B71">
            <w:pPr>
              <w:suppressAutoHyphens/>
              <w:jc w:val="center"/>
              <w:rPr>
                <w:color w:val="000000"/>
                <w:sz w:val="14"/>
                <w:szCs w:val="14"/>
              </w:rPr>
            </w:pPr>
            <w:r w:rsidRPr="002C7444">
              <w:rPr>
                <w:color w:val="000000"/>
                <w:sz w:val="14"/>
                <w:szCs w:val="14"/>
              </w:rPr>
              <w:t>-"-</w:t>
            </w:r>
          </w:p>
        </w:tc>
        <w:tc>
          <w:tcPr>
            <w:tcW w:w="0" w:type="auto"/>
            <w:tcBorders>
              <w:top w:val="single" w:sz="4" w:space="0" w:color="auto"/>
              <w:left w:val="single" w:sz="4" w:space="0" w:color="auto"/>
              <w:bottom w:val="single" w:sz="4" w:space="0" w:color="auto"/>
              <w:right w:val="single" w:sz="4" w:space="0" w:color="auto"/>
            </w:tcBorders>
            <w:noWrap/>
            <w:hideMark/>
          </w:tcPr>
          <w:p w:rsidR="008C6B71" w:rsidRPr="002C7444" w:rsidRDefault="008C6B71" w:rsidP="008C6B71">
            <w:pPr>
              <w:suppressAutoHyphens/>
              <w:jc w:val="center"/>
              <w:rPr>
                <w:color w:val="000000"/>
                <w:sz w:val="14"/>
                <w:szCs w:val="14"/>
              </w:rPr>
            </w:pPr>
            <w:r w:rsidRPr="002C7444">
              <w:rPr>
                <w:color w:val="000000"/>
                <w:sz w:val="14"/>
                <w:szCs w:val="14"/>
              </w:rPr>
              <w:t>2</w:t>
            </w:r>
          </w:p>
        </w:tc>
      </w:tr>
      <w:tr w:rsidR="008C6B71" w:rsidRPr="002C7444" w:rsidTr="008C6B71">
        <w:trPr>
          <w:trHeight w:val="20"/>
        </w:trPr>
        <w:tc>
          <w:tcPr>
            <w:tcW w:w="0" w:type="auto"/>
            <w:tcBorders>
              <w:top w:val="single" w:sz="4" w:space="0" w:color="auto"/>
              <w:left w:val="single" w:sz="4" w:space="0" w:color="auto"/>
              <w:bottom w:val="single" w:sz="4" w:space="0" w:color="auto"/>
              <w:right w:val="single" w:sz="4" w:space="0" w:color="auto"/>
            </w:tcBorders>
            <w:noWrap/>
            <w:hideMark/>
          </w:tcPr>
          <w:p w:rsidR="008C6B71" w:rsidRPr="002C7444" w:rsidRDefault="008C6B71" w:rsidP="008C6B71">
            <w:pPr>
              <w:suppressAutoHyphens/>
              <w:rPr>
                <w:color w:val="000000"/>
                <w:sz w:val="14"/>
                <w:szCs w:val="14"/>
              </w:rPr>
            </w:pPr>
            <w:r w:rsidRPr="002C7444">
              <w:rPr>
                <w:color w:val="000000"/>
                <w:sz w:val="14"/>
                <w:szCs w:val="14"/>
              </w:rPr>
              <w:t>Наволочка верхняя</w:t>
            </w:r>
          </w:p>
        </w:tc>
        <w:tc>
          <w:tcPr>
            <w:tcW w:w="0" w:type="auto"/>
            <w:tcBorders>
              <w:top w:val="single" w:sz="4" w:space="0" w:color="auto"/>
              <w:left w:val="single" w:sz="4" w:space="0" w:color="auto"/>
              <w:bottom w:val="single" w:sz="4" w:space="0" w:color="auto"/>
              <w:right w:val="single" w:sz="4" w:space="0" w:color="auto"/>
            </w:tcBorders>
            <w:noWrap/>
            <w:hideMark/>
          </w:tcPr>
          <w:p w:rsidR="008C6B71" w:rsidRPr="002C7444" w:rsidRDefault="008C6B71" w:rsidP="008C6B71">
            <w:pPr>
              <w:suppressAutoHyphens/>
              <w:jc w:val="center"/>
              <w:rPr>
                <w:color w:val="000000"/>
                <w:sz w:val="14"/>
                <w:szCs w:val="14"/>
              </w:rPr>
            </w:pPr>
            <w:r w:rsidRPr="002C7444">
              <w:rPr>
                <w:color w:val="000000"/>
                <w:sz w:val="14"/>
                <w:szCs w:val="14"/>
              </w:rPr>
              <w:t>-"-</w:t>
            </w:r>
          </w:p>
        </w:tc>
        <w:tc>
          <w:tcPr>
            <w:tcW w:w="0" w:type="auto"/>
            <w:tcBorders>
              <w:top w:val="single" w:sz="4" w:space="0" w:color="auto"/>
              <w:left w:val="single" w:sz="4" w:space="0" w:color="auto"/>
              <w:bottom w:val="single" w:sz="4" w:space="0" w:color="auto"/>
              <w:right w:val="single" w:sz="4" w:space="0" w:color="auto"/>
            </w:tcBorders>
            <w:noWrap/>
            <w:hideMark/>
          </w:tcPr>
          <w:p w:rsidR="008C6B71" w:rsidRPr="002C7444" w:rsidRDefault="008C6B71" w:rsidP="008C6B71">
            <w:pPr>
              <w:suppressAutoHyphens/>
              <w:jc w:val="center"/>
              <w:rPr>
                <w:color w:val="000000"/>
                <w:sz w:val="14"/>
                <w:szCs w:val="14"/>
              </w:rPr>
            </w:pPr>
            <w:r w:rsidRPr="002C7444">
              <w:rPr>
                <w:color w:val="000000"/>
                <w:sz w:val="14"/>
                <w:szCs w:val="14"/>
              </w:rPr>
              <w:t>2</w:t>
            </w:r>
          </w:p>
        </w:tc>
      </w:tr>
      <w:tr w:rsidR="008C6B71" w:rsidRPr="002C7444" w:rsidTr="008C6B71">
        <w:trPr>
          <w:trHeight w:val="20"/>
        </w:trPr>
        <w:tc>
          <w:tcPr>
            <w:tcW w:w="0" w:type="auto"/>
            <w:tcBorders>
              <w:top w:val="single" w:sz="4" w:space="0" w:color="auto"/>
              <w:left w:val="single" w:sz="4" w:space="0" w:color="auto"/>
              <w:bottom w:val="single" w:sz="4" w:space="0" w:color="auto"/>
              <w:right w:val="single" w:sz="4" w:space="0" w:color="auto"/>
            </w:tcBorders>
            <w:noWrap/>
            <w:hideMark/>
          </w:tcPr>
          <w:p w:rsidR="008C6B71" w:rsidRPr="002C7444" w:rsidRDefault="008C6B71" w:rsidP="008C6B71">
            <w:pPr>
              <w:suppressAutoHyphens/>
              <w:rPr>
                <w:color w:val="000000"/>
                <w:sz w:val="14"/>
                <w:szCs w:val="14"/>
              </w:rPr>
            </w:pPr>
            <w:r w:rsidRPr="002C7444">
              <w:rPr>
                <w:color w:val="000000"/>
                <w:sz w:val="14"/>
                <w:szCs w:val="14"/>
              </w:rPr>
              <w:t>Подушка</w:t>
            </w:r>
          </w:p>
        </w:tc>
        <w:tc>
          <w:tcPr>
            <w:tcW w:w="0" w:type="auto"/>
            <w:tcBorders>
              <w:top w:val="single" w:sz="4" w:space="0" w:color="auto"/>
              <w:left w:val="single" w:sz="4" w:space="0" w:color="auto"/>
              <w:bottom w:val="single" w:sz="4" w:space="0" w:color="auto"/>
              <w:right w:val="single" w:sz="4" w:space="0" w:color="auto"/>
            </w:tcBorders>
            <w:noWrap/>
            <w:hideMark/>
          </w:tcPr>
          <w:p w:rsidR="008C6B71" w:rsidRPr="002C7444" w:rsidRDefault="008C6B71" w:rsidP="008C6B71">
            <w:pPr>
              <w:suppressAutoHyphens/>
              <w:jc w:val="center"/>
              <w:rPr>
                <w:color w:val="000000"/>
                <w:sz w:val="14"/>
                <w:szCs w:val="14"/>
              </w:rPr>
            </w:pPr>
            <w:r w:rsidRPr="002C7444">
              <w:rPr>
                <w:color w:val="000000"/>
                <w:sz w:val="14"/>
                <w:szCs w:val="14"/>
              </w:rPr>
              <w:t>-"-</w:t>
            </w:r>
          </w:p>
        </w:tc>
        <w:tc>
          <w:tcPr>
            <w:tcW w:w="0" w:type="auto"/>
            <w:tcBorders>
              <w:top w:val="single" w:sz="4" w:space="0" w:color="auto"/>
              <w:left w:val="single" w:sz="4" w:space="0" w:color="auto"/>
              <w:bottom w:val="single" w:sz="4" w:space="0" w:color="auto"/>
              <w:right w:val="single" w:sz="4" w:space="0" w:color="auto"/>
            </w:tcBorders>
            <w:noWrap/>
            <w:hideMark/>
          </w:tcPr>
          <w:p w:rsidR="008C6B71" w:rsidRPr="002C7444" w:rsidRDefault="008C6B71" w:rsidP="008C6B71">
            <w:pPr>
              <w:suppressAutoHyphens/>
              <w:jc w:val="center"/>
              <w:rPr>
                <w:color w:val="000000"/>
                <w:sz w:val="14"/>
                <w:szCs w:val="14"/>
              </w:rPr>
            </w:pPr>
            <w:r w:rsidRPr="002C7444">
              <w:rPr>
                <w:color w:val="000000"/>
                <w:sz w:val="14"/>
                <w:szCs w:val="14"/>
              </w:rPr>
              <w:t>1</w:t>
            </w:r>
          </w:p>
        </w:tc>
      </w:tr>
      <w:tr w:rsidR="008C6B71" w:rsidRPr="002C7444" w:rsidTr="008C6B71">
        <w:trPr>
          <w:trHeight w:val="20"/>
        </w:trPr>
        <w:tc>
          <w:tcPr>
            <w:tcW w:w="0" w:type="auto"/>
            <w:tcBorders>
              <w:top w:val="single" w:sz="4" w:space="0" w:color="auto"/>
              <w:left w:val="single" w:sz="4" w:space="0" w:color="auto"/>
              <w:bottom w:val="single" w:sz="4" w:space="0" w:color="auto"/>
              <w:right w:val="single" w:sz="4" w:space="0" w:color="auto"/>
            </w:tcBorders>
            <w:noWrap/>
            <w:hideMark/>
          </w:tcPr>
          <w:p w:rsidR="008C6B71" w:rsidRPr="002C7444" w:rsidRDefault="008C6B71" w:rsidP="008C6B71">
            <w:pPr>
              <w:suppressAutoHyphens/>
              <w:rPr>
                <w:color w:val="000000"/>
                <w:sz w:val="14"/>
                <w:szCs w:val="14"/>
              </w:rPr>
            </w:pPr>
            <w:r w:rsidRPr="002C7444">
              <w:rPr>
                <w:color w:val="000000"/>
                <w:sz w:val="14"/>
                <w:szCs w:val="14"/>
              </w:rPr>
              <w:t>Матрац</w:t>
            </w:r>
          </w:p>
        </w:tc>
        <w:tc>
          <w:tcPr>
            <w:tcW w:w="0" w:type="auto"/>
            <w:tcBorders>
              <w:top w:val="single" w:sz="4" w:space="0" w:color="auto"/>
              <w:left w:val="single" w:sz="4" w:space="0" w:color="auto"/>
              <w:bottom w:val="single" w:sz="4" w:space="0" w:color="auto"/>
              <w:right w:val="single" w:sz="4" w:space="0" w:color="auto"/>
            </w:tcBorders>
            <w:noWrap/>
            <w:hideMark/>
          </w:tcPr>
          <w:p w:rsidR="008C6B71" w:rsidRPr="002C7444" w:rsidRDefault="008C6B71" w:rsidP="008C6B71">
            <w:pPr>
              <w:suppressAutoHyphens/>
              <w:jc w:val="center"/>
              <w:rPr>
                <w:color w:val="000000"/>
                <w:sz w:val="14"/>
                <w:szCs w:val="14"/>
              </w:rPr>
            </w:pPr>
            <w:r w:rsidRPr="002C7444">
              <w:rPr>
                <w:color w:val="000000"/>
                <w:sz w:val="14"/>
                <w:szCs w:val="14"/>
              </w:rPr>
              <w:t>-"-</w:t>
            </w:r>
          </w:p>
        </w:tc>
        <w:tc>
          <w:tcPr>
            <w:tcW w:w="0" w:type="auto"/>
            <w:tcBorders>
              <w:top w:val="single" w:sz="4" w:space="0" w:color="auto"/>
              <w:left w:val="single" w:sz="4" w:space="0" w:color="auto"/>
              <w:bottom w:val="single" w:sz="4" w:space="0" w:color="auto"/>
              <w:right w:val="single" w:sz="4" w:space="0" w:color="auto"/>
            </w:tcBorders>
            <w:noWrap/>
            <w:hideMark/>
          </w:tcPr>
          <w:p w:rsidR="008C6B71" w:rsidRPr="002C7444" w:rsidRDefault="008C6B71" w:rsidP="008C6B71">
            <w:pPr>
              <w:suppressAutoHyphens/>
              <w:jc w:val="center"/>
              <w:rPr>
                <w:color w:val="000000"/>
                <w:sz w:val="14"/>
                <w:szCs w:val="14"/>
              </w:rPr>
            </w:pPr>
            <w:r w:rsidRPr="002C7444">
              <w:rPr>
                <w:color w:val="000000"/>
                <w:sz w:val="14"/>
                <w:szCs w:val="14"/>
              </w:rPr>
              <w:t>1</w:t>
            </w:r>
          </w:p>
        </w:tc>
      </w:tr>
      <w:tr w:rsidR="008C6B71" w:rsidRPr="002C7444" w:rsidTr="008C6B71">
        <w:trPr>
          <w:trHeight w:val="20"/>
        </w:trPr>
        <w:tc>
          <w:tcPr>
            <w:tcW w:w="0" w:type="auto"/>
            <w:tcBorders>
              <w:top w:val="single" w:sz="4" w:space="0" w:color="auto"/>
              <w:left w:val="single" w:sz="4" w:space="0" w:color="auto"/>
              <w:bottom w:val="single" w:sz="4" w:space="0" w:color="auto"/>
              <w:right w:val="single" w:sz="4" w:space="0" w:color="auto"/>
            </w:tcBorders>
            <w:noWrap/>
            <w:hideMark/>
          </w:tcPr>
          <w:p w:rsidR="008C6B71" w:rsidRPr="002C7444" w:rsidRDefault="008C6B71" w:rsidP="008C6B71">
            <w:pPr>
              <w:suppressAutoHyphens/>
              <w:rPr>
                <w:color w:val="000000"/>
                <w:sz w:val="14"/>
                <w:szCs w:val="14"/>
              </w:rPr>
            </w:pPr>
            <w:proofErr w:type="spellStart"/>
            <w:r w:rsidRPr="002C7444">
              <w:rPr>
                <w:color w:val="000000"/>
                <w:sz w:val="14"/>
                <w:szCs w:val="14"/>
              </w:rPr>
              <w:t>Наматрацник</w:t>
            </w:r>
            <w:proofErr w:type="spellEnd"/>
          </w:p>
        </w:tc>
        <w:tc>
          <w:tcPr>
            <w:tcW w:w="0" w:type="auto"/>
            <w:tcBorders>
              <w:top w:val="single" w:sz="4" w:space="0" w:color="auto"/>
              <w:left w:val="single" w:sz="4" w:space="0" w:color="auto"/>
              <w:bottom w:val="single" w:sz="4" w:space="0" w:color="auto"/>
              <w:right w:val="single" w:sz="4" w:space="0" w:color="auto"/>
            </w:tcBorders>
            <w:noWrap/>
            <w:hideMark/>
          </w:tcPr>
          <w:p w:rsidR="008C6B71" w:rsidRPr="002C7444" w:rsidRDefault="008C6B71" w:rsidP="008C6B71">
            <w:pPr>
              <w:suppressAutoHyphens/>
              <w:jc w:val="center"/>
              <w:rPr>
                <w:color w:val="000000"/>
                <w:sz w:val="14"/>
                <w:szCs w:val="14"/>
              </w:rPr>
            </w:pPr>
            <w:r w:rsidRPr="002C7444">
              <w:rPr>
                <w:color w:val="000000"/>
                <w:sz w:val="14"/>
                <w:szCs w:val="14"/>
              </w:rPr>
              <w:t>-"-</w:t>
            </w:r>
          </w:p>
        </w:tc>
        <w:tc>
          <w:tcPr>
            <w:tcW w:w="0" w:type="auto"/>
            <w:tcBorders>
              <w:top w:val="single" w:sz="4" w:space="0" w:color="auto"/>
              <w:left w:val="single" w:sz="4" w:space="0" w:color="auto"/>
              <w:bottom w:val="single" w:sz="4" w:space="0" w:color="auto"/>
              <w:right w:val="single" w:sz="4" w:space="0" w:color="auto"/>
            </w:tcBorders>
            <w:noWrap/>
            <w:hideMark/>
          </w:tcPr>
          <w:p w:rsidR="008C6B71" w:rsidRPr="002C7444" w:rsidRDefault="008C6B71" w:rsidP="008C6B71">
            <w:pPr>
              <w:suppressAutoHyphens/>
              <w:jc w:val="center"/>
              <w:rPr>
                <w:color w:val="000000"/>
                <w:sz w:val="14"/>
                <w:szCs w:val="14"/>
              </w:rPr>
            </w:pPr>
            <w:r w:rsidRPr="002C7444">
              <w:rPr>
                <w:color w:val="000000"/>
                <w:sz w:val="14"/>
                <w:szCs w:val="14"/>
              </w:rPr>
              <w:t>1</w:t>
            </w:r>
          </w:p>
        </w:tc>
      </w:tr>
      <w:tr w:rsidR="008C6B71" w:rsidRPr="002C7444" w:rsidTr="008C6B71">
        <w:trPr>
          <w:trHeight w:val="20"/>
        </w:trPr>
        <w:tc>
          <w:tcPr>
            <w:tcW w:w="0" w:type="auto"/>
            <w:tcBorders>
              <w:top w:val="single" w:sz="4" w:space="0" w:color="auto"/>
              <w:left w:val="single" w:sz="4" w:space="0" w:color="auto"/>
              <w:bottom w:val="single" w:sz="4" w:space="0" w:color="auto"/>
              <w:right w:val="single" w:sz="4" w:space="0" w:color="auto"/>
            </w:tcBorders>
            <w:noWrap/>
            <w:hideMark/>
          </w:tcPr>
          <w:p w:rsidR="008C6B71" w:rsidRPr="002C7444" w:rsidRDefault="008C6B71" w:rsidP="008C6B71">
            <w:pPr>
              <w:suppressAutoHyphens/>
              <w:rPr>
                <w:color w:val="000000"/>
                <w:sz w:val="14"/>
                <w:szCs w:val="14"/>
              </w:rPr>
            </w:pPr>
            <w:r w:rsidRPr="002C7444">
              <w:rPr>
                <w:color w:val="000000"/>
                <w:sz w:val="14"/>
                <w:szCs w:val="14"/>
              </w:rPr>
              <w:t>Одеяло теплое</w:t>
            </w:r>
          </w:p>
        </w:tc>
        <w:tc>
          <w:tcPr>
            <w:tcW w:w="0" w:type="auto"/>
            <w:tcBorders>
              <w:top w:val="single" w:sz="4" w:space="0" w:color="auto"/>
              <w:left w:val="single" w:sz="4" w:space="0" w:color="auto"/>
              <w:bottom w:val="single" w:sz="4" w:space="0" w:color="auto"/>
              <w:right w:val="single" w:sz="4" w:space="0" w:color="auto"/>
            </w:tcBorders>
            <w:noWrap/>
            <w:hideMark/>
          </w:tcPr>
          <w:p w:rsidR="008C6B71" w:rsidRPr="002C7444" w:rsidRDefault="008C6B71" w:rsidP="008C6B71">
            <w:pPr>
              <w:suppressAutoHyphens/>
              <w:jc w:val="center"/>
              <w:rPr>
                <w:color w:val="000000"/>
                <w:sz w:val="14"/>
                <w:szCs w:val="14"/>
              </w:rPr>
            </w:pPr>
            <w:r w:rsidRPr="002C7444">
              <w:rPr>
                <w:color w:val="000000"/>
                <w:sz w:val="14"/>
                <w:szCs w:val="14"/>
              </w:rPr>
              <w:t>-"-</w:t>
            </w:r>
          </w:p>
        </w:tc>
        <w:tc>
          <w:tcPr>
            <w:tcW w:w="0" w:type="auto"/>
            <w:tcBorders>
              <w:top w:val="single" w:sz="4" w:space="0" w:color="auto"/>
              <w:left w:val="single" w:sz="4" w:space="0" w:color="auto"/>
              <w:bottom w:val="single" w:sz="4" w:space="0" w:color="auto"/>
              <w:right w:val="single" w:sz="4" w:space="0" w:color="auto"/>
            </w:tcBorders>
            <w:noWrap/>
            <w:hideMark/>
          </w:tcPr>
          <w:p w:rsidR="008C6B71" w:rsidRPr="002C7444" w:rsidRDefault="008C6B71" w:rsidP="008C6B71">
            <w:pPr>
              <w:suppressAutoHyphens/>
              <w:jc w:val="center"/>
              <w:rPr>
                <w:color w:val="000000"/>
                <w:sz w:val="14"/>
                <w:szCs w:val="14"/>
              </w:rPr>
            </w:pPr>
            <w:r w:rsidRPr="002C7444">
              <w:rPr>
                <w:color w:val="000000"/>
                <w:sz w:val="14"/>
                <w:szCs w:val="14"/>
              </w:rPr>
              <w:t>1</w:t>
            </w:r>
          </w:p>
        </w:tc>
      </w:tr>
      <w:tr w:rsidR="008C6B71" w:rsidRPr="002C7444" w:rsidTr="008C6B71">
        <w:trPr>
          <w:trHeight w:val="20"/>
        </w:trPr>
        <w:tc>
          <w:tcPr>
            <w:tcW w:w="0" w:type="auto"/>
            <w:tcBorders>
              <w:top w:val="single" w:sz="4" w:space="0" w:color="auto"/>
              <w:left w:val="single" w:sz="4" w:space="0" w:color="auto"/>
              <w:bottom w:val="single" w:sz="4" w:space="0" w:color="auto"/>
              <w:right w:val="single" w:sz="4" w:space="0" w:color="auto"/>
            </w:tcBorders>
            <w:noWrap/>
            <w:hideMark/>
          </w:tcPr>
          <w:p w:rsidR="008C6B71" w:rsidRPr="002C7444" w:rsidRDefault="008C6B71" w:rsidP="008C6B71">
            <w:pPr>
              <w:suppressAutoHyphens/>
              <w:rPr>
                <w:color w:val="000000"/>
                <w:sz w:val="14"/>
                <w:szCs w:val="14"/>
              </w:rPr>
            </w:pPr>
            <w:r w:rsidRPr="002C7444">
              <w:rPr>
                <w:color w:val="000000"/>
                <w:sz w:val="14"/>
                <w:szCs w:val="14"/>
              </w:rPr>
              <w:t>Одеяло байковое</w:t>
            </w:r>
          </w:p>
        </w:tc>
        <w:tc>
          <w:tcPr>
            <w:tcW w:w="0" w:type="auto"/>
            <w:tcBorders>
              <w:top w:val="single" w:sz="4" w:space="0" w:color="auto"/>
              <w:left w:val="single" w:sz="4" w:space="0" w:color="auto"/>
              <w:bottom w:val="single" w:sz="4" w:space="0" w:color="auto"/>
              <w:right w:val="single" w:sz="4" w:space="0" w:color="auto"/>
            </w:tcBorders>
            <w:noWrap/>
            <w:hideMark/>
          </w:tcPr>
          <w:p w:rsidR="008C6B71" w:rsidRPr="002C7444" w:rsidRDefault="008C6B71" w:rsidP="008C6B71">
            <w:pPr>
              <w:suppressAutoHyphens/>
              <w:jc w:val="center"/>
              <w:rPr>
                <w:color w:val="000000"/>
                <w:sz w:val="14"/>
                <w:szCs w:val="14"/>
              </w:rPr>
            </w:pPr>
            <w:r w:rsidRPr="002C7444">
              <w:rPr>
                <w:color w:val="000000"/>
                <w:sz w:val="14"/>
                <w:szCs w:val="14"/>
              </w:rPr>
              <w:t>-"-</w:t>
            </w:r>
          </w:p>
        </w:tc>
        <w:tc>
          <w:tcPr>
            <w:tcW w:w="0" w:type="auto"/>
            <w:tcBorders>
              <w:top w:val="single" w:sz="4" w:space="0" w:color="auto"/>
              <w:left w:val="single" w:sz="4" w:space="0" w:color="auto"/>
              <w:bottom w:val="single" w:sz="4" w:space="0" w:color="auto"/>
              <w:right w:val="single" w:sz="4" w:space="0" w:color="auto"/>
            </w:tcBorders>
            <w:noWrap/>
            <w:hideMark/>
          </w:tcPr>
          <w:p w:rsidR="008C6B71" w:rsidRPr="002C7444" w:rsidRDefault="008C6B71" w:rsidP="008C6B71">
            <w:pPr>
              <w:suppressAutoHyphens/>
              <w:jc w:val="center"/>
              <w:rPr>
                <w:color w:val="000000"/>
                <w:sz w:val="14"/>
                <w:szCs w:val="14"/>
              </w:rPr>
            </w:pPr>
            <w:r w:rsidRPr="002C7444">
              <w:rPr>
                <w:color w:val="000000"/>
                <w:sz w:val="14"/>
                <w:szCs w:val="14"/>
              </w:rPr>
              <w:t>1</w:t>
            </w:r>
          </w:p>
        </w:tc>
      </w:tr>
      <w:tr w:rsidR="008C6B71" w:rsidRPr="002C7444" w:rsidTr="008C6B71">
        <w:trPr>
          <w:trHeight w:val="20"/>
        </w:trPr>
        <w:tc>
          <w:tcPr>
            <w:tcW w:w="0" w:type="auto"/>
            <w:tcBorders>
              <w:top w:val="single" w:sz="4" w:space="0" w:color="auto"/>
              <w:left w:val="single" w:sz="4" w:space="0" w:color="auto"/>
              <w:bottom w:val="single" w:sz="4" w:space="0" w:color="auto"/>
              <w:right w:val="single" w:sz="4" w:space="0" w:color="auto"/>
            </w:tcBorders>
            <w:noWrap/>
            <w:hideMark/>
          </w:tcPr>
          <w:p w:rsidR="008C6B71" w:rsidRPr="002C7444" w:rsidRDefault="008C6B71" w:rsidP="008C6B71">
            <w:pPr>
              <w:suppressAutoHyphens/>
              <w:rPr>
                <w:color w:val="000000"/>
                <w:sz w:val="14"/>
                <w:szCs w:val="14"/>
              </w:rPr>
            </w:pPr>
            <w:r w:rsidRPr="002C7444">
              <w:rPr>
                <w:color w:val="000000"/>
                <w:sz w:val="14"/>
                <w:szCs w:val="14"/>
              </w:rPr>
              <w:t>Клеенка подкладная</w:t>
            </w:r>
          </w:p>
        </w:tc>
        <w:tc>
          <w:tcPr>
            <w:tcW w:w="0" w:type="auto"/>
            <w:tcBorders>
              <w:top w:val="single" w:sz="4" w:space="0" w:color="auto"/>
              <w:left w:val="single" w:sz="4" w:space="0" w:color="auto"/>
              <w:bottom w:val="single" w:sz="4" w:space="0" w:color="auto"/>
              <w:right w:val="single" w:sz="4" w:space="0" w:color="auto"/>
            </w:tcBorders>
            <w:noWrap/>
            <w:hideMark/>
          </w:tcPr>
          <w:p w:rsidR="008C6B71" w:rsidRPr="002C7444" w:rsidRDefault="008C6B71" w:rsidP="008C6B71">
            <w:pPr>
              <w:suppressAutoHyphens/>
              <w:jc w:val="center"/>
              <w:rPr>
                <w:color w:val="000000"/>
                <w:sz w:val="14"/>
                <w:szCs w:val="14"/>
              </w:rPr>
            </w:pPr>
            <w:r w:rsidRPr="002C7444">
              <w:rPr>
                <w:color w:val="000000"/>
                <w:sz w:val="14"/>
                <w:szCs w:val="14"/>
              </w:rPr>
              <w:t>м</w:t>
            </w:r>
          </w:p>
        </w:tc>
        <w:tc>
          <w:tcPr>
            <w:tcW w:w="0" w:type="auto"/>
            <w:tcBorders>
              <w:top w:val="single" w:sz="4" w:space="0" w:color="auto"/>
              <w:left w:val="single" w:sz="4" w:space="0" w:color="auto"/>
              <w:bottom w:val="single" w:sz="4" w:space="0" w:color="auto"/>
              <w:right w:val="single" w:sz="4" w:space="0" w:color="auto"/>
            </w:tcBorders>
            <w:noWrap/>
            <w:hideMark/>
          </w:tcPr>
          <w:p w:rsidR="008C6B71" w:rsidRPr="002C7444" w:rsidRDefault="008C6B71" w:rsidP="008C6B71">
            <w:pPr>
              <w:suppressAutoHyphens/>
              <w:jc w:val="center"/>
              <w:rPr>
                <w:color w:val="000000"/>
                <w:sz w:val="14"/>
                <w:szCs w:val="14"/>
              </w:rPr>
            </w:pPr>
            <w:r w:rsidRPr="002C7444">
              <w:rPr>
                <w:color w:val="000000"/>
                <w:sz w:val="14"/>
                <w:szCs w:val="14"/>
              </w:rPr>
              <w:t>1</w:t>
            </w:r>
          </w:p>
        </w:tc>
      </w:tr>
      <w:tr w:rsidR="008C6B71" w:rsidRPr="002C7444" w:rsidTr="008C6B71">
        <w:trPr>
          <w:trHeight w:val="20"/>
        </w:trPr>
        <w:tc>
          <w:tcPr>
            <w:tcW w:w="0" w:type="auto"/>
            <w:tcBorders>
              <w:top w:val="single" w:sz="4" w:space="0" w:color="auto"/>
              <w:left w:val="single" w:sz="4" w:space="0" w:color="auto"/>
              <w:bottom w:val="single" w:sz="4" w:space="0" w:color="auto"/>
              <w:right w:val="single" w:sz="4" w:space="0" w:color="auto"/>
            </w:tcBorders>
            <w:noWrap/>
            <w:hideMark/>
          </w:tcPr>
          <w:p w:rsidR="008C6B71" w:rsidRPr="002C7444" w:rsidRDefault="008C6B71" w:rsidP="008C6B71">
            <w:pPr>
              <w:suppressAutoHyphens/>
              <w:rPr>
                <w:color w:val="000000"/>
                <w:sz w:val="14"/>
                <w:szCs w:val="14"/>
              </w:rPr>
            </w:pPr>
            <w:r w:rsidRPr="002C7444">
              <w:rPr>
                <w:color w:val="000000"/>
                <w:sz w:val="14"/>
                <w:szCs w:val="14"/>
              </w:rPr>
              <w:t>Полотенце посудное</w:t>
            </w:r>
          </w:p>
        </w:tc>
        <w:tc>
          <w:tcPr>
            <w:tcW w:w="0" w:type="auto"/>
            <w:tcBorders>
              <w:top w:val="single" w:sz="4" w:space="0" w:color="auto"/>
              <w:left w:val="single" w:sz="4" w:space="0" w:color="auto"/>
              <w:bottom w:val="single" w:sz="4" w:space="0" w:color="auto"/>
              <w:right w:val="single" w:sz="4" w:space="0" w:color="auto"/>
            </w:tcBorders>
            <w:noWrap/>
            <w:hideMark/>
          </w:tcPr>
          <w:p w:rsidR="008C6B71" w:rsidRPr="002C7444" w:rsidRDefault="008C6B71" w:rsidP="008C6B71">
            <w:pPr>
              <w:suppressAutoHyphens/>
              <w:jc w:val="center"/>
              <w:rPr>
                <w:color w:val="000000"/>
                <w:sz w:val="14"/>
                <w:szCs w:val="14"/>
              </w:rPr>
            </w:pPr>
            <w:r w:rsidRPr="002C7444">
              <w:rPr>
                <w:color w:val="000000"/>
                <w:sz w:val="14"/>
                <w:szCs w:val="14"/>
              </w:rPr>
              <w:t>шт.</w:t>
            </w:r>
          </w:p>
        </w:tc>
        <w:tc>
          <w:tcPr>
            <w:tcW w:w="0" w:type="auto"/>
            <w:tcBorders>
              <w:top w:val="single" w:sz="4" w:space="0" w:color="auto"/>
              <w:left w:val="single" w:sz="4" w:space="0" w:color="auto"/>
              <w:bottom w:val="single" w:sz="4" w:space="0" w:color="auto"/>
              <w:right w:val="single" w:sz="4" w:space="0" w:color="auto"/>
            </w:tcBorders>
            <w:noWrap/>
            <w:hideMark/>
          </w:tcPr>
          <w:p w:rsidR="008C6B71" w:rsidRPr="002C7444" w:rsidRDefault="008C6B71" w:rsidP="008C6B71">
            <w:pPr>
              <w:suppressAutoHyphens/>
              <w:jc w:val="center"/>
              <w:rPr>
                <w:color w:val="000000"/>
                <w:sz w:val="14"/>
                <w:szCs w:val="14"/>
              </w:rPr>
            </w:pPr>
            <w:r w:rsidRPr="002C7444">
              <w:rPr>
                <w:color w:val="000000"/>
                <w:sz w:val="14"/>
                <w:szCs w:val="14"/>
              </w:rPr>
              <w:t>0,025</w:t>
            </w:r>
          </w:p>
        </w:tc>
      </w:tr>
      <w:tr w:rsidR="008C6B71" w:rsidRPr="002C7444" w:rsidTr="008C6B71">
        <w:trPr>
          <w:trHeight w:val="20"/>
        </w:trPr>
        <w:tc>
          <w:tcPr>
            <w:tcW w:w="0" w:type="auto"/>
            <w:tcBorders>
              <w:top w:val="single" w:sz="4" w:space="0" w:color="auto"/>
              <w:left w:val="single" w:sz="4" w:space="0" w:color="auto"/>
              <w:bottom w:val="single" w:sz="4" w:space="0" w:color="auto"/>
              <w:right w:val="single" w:sz="4" w:space="0" w:color="auto"/>
            </w:tcBorders>
            <w:noWrap/>
            <w:hideMark/>
          </w:tcPr>
          <w:p w:rsidR="008C6B71" w:rsidRPr="002C7444" w:rsidRDefault="008C6B71" w:rsidP="008C6B71">
            <w:pPr>
              <w:suppressAutoHyphens/>
              <w:rPr>
                <w:color w:val="000000"/>
                <w:sz w:val="14"/>
                <w:szCs w:val="14"/>
              </w:rPr>
            </w:pPr>
            <w:r w:rsidRPr="002C7444">
              <w:rPr>
                <w:color w:val="000000"/>
                <w:sz w:val="14"/>
                <w:szCs w:val="14"/>
              </w:rPr>
              <w:t>Горшок детский</w:t>
            </w:r>
          </w:p>
        </w:tc>
        <w:tc>
          <w:tcPr>
            <w:tcW w:w="0" w:type="auto"/>
            <w:tcBorders>
              <w:top w:val="single" w:sz="4" w:space="0" w:color="auto"/>
              <w:left w:val="single" w:sz="4" w:space="0" w:color="auto"/>
              <w:bottom w:val="single" w:sz="4" w:space="0" w:color="auto"/>
              <w:right w:val="single" w:sz="4" w:space="0" w:color="auto"/>
            </w:tcBorders>
            <w:noWrap/>
            <w:hideMark/>
          </w:tcPr>
          <w:p w:rsidR="008C6B71" w:rsidRPr="002C7444" w:rsidRDefault="008C6B71" w:rsidP="008C6B71">
            <w:pPr>
              <w:suppressAutoHyphens/>
              <w:jc w:val="center"/>
              <w:rPr>
                <w:color w:val="000000"/>
                <w:sz w:val="14"/>
                <w:szCs w:val="14"/>
              </w:rPr>
            </w:pPr>
            <w:r w:rsidRPr="002C7444">
              <w:rPr>
                <w:color w:val="000000"/>
                <w:sz w:val="14"/>
                <w:szCs w:val="14"/>
              </w:rPr>
              <w:t>-"-</w:t>
            </w:r>
          </w:p>
        </w:tc>
        <w:tc>
          <w:tcPr>
            <w:tcW w:w="0" w:type="auto"/>
            <w:tcBorders>
              <w:top w:val="single" w:sz="4" w:space="0" w:color="auto"/>
              <w:left w:val="single" w:sz="4" w:space="0" w:color="auto"/>
              <w:bottom w:val="single" w:sz="4" w:space="0" w:color="auto"/>
              <w:right w:val="single" w:sz="4" w:space="0" w:color="auto"/>
            </w:tcBorders>
            <w:noWrap/>
            <w:hideMark/>
          </w:tcPr>
          <w:p w:rsidR="008C6B71" w:rsidRPr="002C7444" w:rsidRDefault="008C6B71" w:rsidP="008C6B71">
            <w:pPr>
              <w:suppressAutoHyphens/>
              <w:jc w:val="center"/>
              <w:rPr>
                <w:color w:val="000000"/>
                <w:sz w:val="14"/>
                <w:szCs w:val="14"/>
              </w:rPr>
            </w:pPr>
            <w:r w:rsidRPr="002C7444">
              <w:rPr>
                <w:color w:val="000000"/>
                <w:sz w:val="14"/>
                <w:szCs w:val="14"/>
              </w:rPr>
              <w:t>0,44</w:t>
            </w:r>
          </w:p>
        </w:tc>
      </w:tr>
      <w:tr w:rsidR="008C6B71" w:rsidRPr="002C7444" w:rsidTr="008C6B71">
        <w:trPr>
          <w:trHeight w:val="20"/>
        </w:trPr>
        <w:tc>
          <w:tcPr>
            <w:tcW w:w="0" w:type="auto"/>
            <w:tcBorders>
              <w:top w:val="single" w:sz="4" w:space="0" w:color="auto"/>
              <w:left w:val="single" w:sz="4" w:space="0" w:color="auto"/>
              <w:bottom w:val="single" w:sz="4" w:space="0" w:color="auto"/>
              <w:right w:val="single" w:sz="4" w:space="0" w:color="auto"/>
            </w:tcBorders>
            <w:noWrap/>
            <w:hideMark/>
          </w:tcPr>
          <w:p w:rsidR="008C6B71" w:rsidRPr="002C7444" w:rsidRDefault="008C6B71" w:rsidP="008C6B71">
            <w:pPr>
              <w:suppressAutoHyphens/>
              <w:rPr>
                <w:color w:val="000000"/>
                <w:sz w:val="14"/>
                <w:szCs w:val="14"/>
              </w:rPr>
            </w:pPr>
            <w:r w:rsidRPr="002C7444">
              <w:rPr>
                <w:color w:val="000000"/>
                <w:sz w:val="14"/>
                <w:szCs w:val="14"/>
              </w:rPr>
              <w:t>Ложка столовая детская</w:t>
            </w:r>
          </w:p>
        </w:tc>
        <w:tc>
          <w:tcPr>
            <w:tcW w:w="0" w:type="auto"/>
            <w:tcBorders>
              <w:top w:val="single" w:sz="4" w:space="0" w:color="auto"/>
              <w:left w:val="single" w:sz="4" w:space="0" w:color="auto"/>
              <w:bottom w:val="single" w:sz="4" w:space="0" w:color="auto"/>
              <w:right w:val="single" w:sz="4" w:space="0" w:color="auto"/>
            </w:tcBorders>
            <w:noWrap/>
            <w:hideMark/>
          </w:tcPr>
          <w:p w:rsidR="008C6B71" w:rsidRPr="002C7444" w:rsidRDefault="008C6B71" w:rsidP="008C6B71">
            <w:pPr>
              <w:suppressAutoHyphens/>
              <w:jc w:val="center"/>
              <w:rPr>
                <w:color w:val="000000"/>
                <w:sz w:val="14"/>
                <w:szCs w:val="14"/>
              </w:rPr>
            </w:pPr>
            <w:r w:rsidRPr="002C7444">
              <w:rPr>
                <w:color w:val="000000"/>
                <w:sz w:val="14"/>
                <w:szCs w:val="14"/>
              </w:rPr>
              <w:t>-"-</w:t>
            </w:r>
          </w:p>
        </w:tc>
        <w:tc>
          <w:tcPr>
            <w:tcW w:w="0" w:type="auto"/>
            <w:tcBorders>
              <w:top w:val="single" w:sz="4" w:space="0" w:color="auto"/>
              <w:left w:val="single" w:sz="4" w:space="0" w:color="auto"/>
              <w:bottom w:val="single" w:sz="4" w:space="0" w:color="auto"/>
              <w:right w:val="single" w:sz="4" w:space="0" w:color="auto"/>
            </w:tcBorders>
            <w:noWrap/>
            <w:hideMark/>
          </w:tcPr>
          <w:p w:rsidR="008C6B71" w:rsidRPr="002C7444" w:rsidRDefault="008C6B71" w:rsidP="008C6B71">
            <w:pPr>
              <w:suppressAutoHyphens/>
              <w:jc w:val="center"/>
              <w:rPr>
                <w:color w:val="000000"/>
                <w:sz w:val="14"/>
                <w:szCs w:val="14"/>
              </w:rPr>
            </w:pPr>
            <w:r w:rsidRPr="002C7444">
              <w:rPr>
                <w:color w:val="000000"/>
                <w:sz w:val="14"/>
                <w:szCs w:val="14"/>
              </w:rPr>
              <w:t>1,13</w:t>
            </w:r>
          </w:p>
        </w:tc>
      </w:tr>
      <w:tr w:rsidR="008C6B71" w:rsidRPr="002C7444" w:rsidTr="008C6B71">
        <w:trPr>
          <w:trHeight w:val="20"/>
        </w:trPr>
        <w:tc>
          <w:tcPr>
            <w:tcW w:w="0" w:type="auto"/>
            <w:tcBorders>
              <w:top w:val="single" w:sz="4" w:space="0" w:color="auto"/>
              <w:left w:val="single" w:sz="4" w:space="0" w:color="auto"/>
              <w:bottom w:val="single" w:sz="4" w:space="0" w:color="auto"/>
              <w:right w:val="single" w:sz="4" w:space="0" w:color="auto"/>
            </w:tcBorders>
            <w:noWrap/>
            <w:hideMark/>
          </w:tcPr>
          <w:p w:rsidR="008C6B71" w:rsidRPr="002C7444" w:rsidRDefault="008C6B71" w:rsidP="008C6B71">
            <w:pPr>
              <w:suppressAutoHyphens/>
              <w:rPr>
                <w:color w:val="000000"/>
                <w:sz w:val="14"/>
                <w:szCs w:val="14"/>
              </w:rPr>
            </w:pPr>
            <w:r w:rsidRPr="002C7444">
              <w:rPr>
                <w:color w:val="000000"/>
                <w:sz w:val="14"/>
                <w:szCs w:val="14"/>
              </w:rPr>
              <w:t>Ложка чайная</w:t>
            </w:r>
          </w:p>
        </w:tc>
        <w:tc>
          <w:tcPr>
            <w:tcW w:w="0" w:type="auto"/>
            <w:tcBorders>
              <w:top w:val="single" w:sz="4" w:space="0" w:color="auto"/>
              <w:left w:val="single" w:sz="4" w:space="0" w:color="auto"/>
              <w:bottom w:val="single" w:sz="4" w:space="0" w:color="auto"/>
              <w:right w:val="single" w:sz="4" w:space="0" w:color="auto"/>
            </w:tcBorders>
            <w:noWrap/>
            <w:hideMark/>
          </w:tcPr>
          <w:p w:rsidR="008C6B71" w:rsidRPr="002C7444" w:rsidRDefault="008C6B71" w:rsidP="008C6B71">
            <w:pPr>
              <w:suppressAutoHyphens/>
              <w:jc w:val="center"/>
              <w:rPr>
                <w:color w:val="000000"/>
                <w:sz w:val="14"/>
                <w:szCs w:val="14"/>
              </w:rPr>
            </w:pPr>
            <w:r w:rsidRPr="002C7444">
              <w:rPr>
                <w:color w:val="000000"/>
                <w:sz w:val="14"/>
                <w:szCs w:val="14"/>
              </w:rPr>
              <w:t>-"-</w:t>
            </w:r>
          </w:p>
        </w:tc>
        <w:tc>
          <w:tcPr>
            <w:tcW w:w="0" w:type="auto"/>
            <w:tcBorders>
              <w:top w:val="single" w:sz="4" w:space="0" w:color="auto"/>
              <w:left w:val="single" w:sz="4" w:space="0" w:color="auto"/>
              <w:bottom w:val="single" w:sz="4" w:space="0" w:color="auto"/>
              <w:right w:val="single" w:sz="4" w:space="0" w:color="auto"/>
            </w:tcBorders>
            <w:noWrap/>
            <w:hideMark/>
          </w:tcPr>
          <w:p w:rsidR="008C6B71" w:rsidRPr="002C7444" w:rsidRDefault="008C6B71" w:rsidP="008C6B71">
            <w:pPr>
              <w:suppressAutoHyphens/>
              <w:jc w:val="center"/>
              <w:rPr>
                <w:color w:val="000000"/>
                <w:sz w:val="14"/>
                <w:szCs w:val="14"/>
              </w:rPr>
            </w:pPr>
            <w:r w:rsidRPr="002C7444">
              <w:rPr>
                <w:color w:val="000000"/>
                <w:sz w:val="14"/>
                <w:szCs w:val="14"/>
              </w:rPr>
              <w:t>1,18</w:t>
            </w:r>
          </w:p>
        </w:tc>
      </w:tr>
      <w:tr w:rsidR="008C6B71" w:rsidRPr="002C7444" w:rsidTr="008C6B71">
        <w:trPr>
          <w:trHeight w:val="20"/>
        </w:trPr>
        <w:tc>
          <w:tcPr>
            <w:tcW w:w="0" w:type="auto"/>
            <w:tcBorders>
              <w:top w:val="single" w:sz="4" w:space="0" w:color="auto"/>
              <w:left w:val="single" w:sz="4" w:space="0" w:color="auto"/>
              <w:bottom w:val="single" w:sz="4" w:space="0" w:color="auto"/>
              <w:right w:val="single" w:sz="4" w:space="0" w:color="auto"/>
            </w:tcBorders>
            <w:noWrap/>
            <w:hideMark/>
          </w:tcPr>
          <w:p w:rsidR="008C6B71" w:rsidRPr="002C7444" w:rsidRDefault="008C6B71" w:rsidP="008C6B71">
            <w:pPr>
              <w:suppressAutoHyphens/>
              <w:rPr>
                <w:color w:val="000000"/>
                <w:sz w:val="14"/>
                <w:szCs w:val="14"/>
              </w:rPr>
            </w:pPr>
            <w:r w:rsidRPr="002C7444">
              <w:rPr>
                <w:color w:val="000000"/>
                <w:sz w:val="14"/>
                <w:szCs w:val="14"/>
              </w:rPr>
              <w:t>Скатерть</w:t>
            </w:r>
          </w:p>
        </w:tc>
        <w:tc>
          <w:tcPr>
            <w:tcW w:w="0" w:type="auto"/>
            <w:tcBorders>
              <w:top w:val="single" w:sz="4" w:space="0" w:color="auto"/>
              <w:left w:val="single" w:sz="4" w:space="0" w:color="auto"/>
              <w:bottom w:val="single" w:sz="4" w:space="0" w:color="auto"/>
              <w:right w:val="single" w:sz="4" w:space="0" w:color="auto"/>
            </w:tcBorders>
            <w:noWrap/>
            <w:hideMark/>
          </w:tcPr>
          <w:p w:rsidR="008C6B71" w:rsidRPr="002C7444" w:rsidRDefault="008C6B71" w:rsidP="008C6B71">
            <w:pPr>
              <w:suppressAutoHyphens/>
              <w:jc w:val="center"/>
              <w:rPr>
                <w:color w:val="000000"/>
                <w:sz w:val="14"/>
                <w:szCs w:val="14"/>
              </w:rPr>
            </w:pPr>
            <w:r w:rsidRPr="002C7444">
              <w:rPr>
                <w:color w:val="000000"/>
                <w:sz w:val="14"/>
                <w:szCs w:val="14"/>
              </w:rPr>
              <w:t>-"-</w:t>
            </w:r>
          </w:p>
        </w:tc>
        <w:tc>
          <w:tcPr>
            <w:tcW w:w="0" w:type="auto"/>
            <w:tcBorders>
              <w:top w:val="single" w:sz="4" w:space="0" w:color="auto"/>
              <w:left w:val="single" w:sz="4" w:space="0" w:color="auto"/>
              <w:bottom w:val="single" w:sz="4" w:space="0" w:color="auto"/>
              <w:right w:val="single" w:sz="4" w:space="0" w:color="auto"/>
            </w:tcBorders>
            <w:noWrap/>
            <w:hideMark/>
          </w:tcPr>
          <w:p w:rsidR="008C6B71" w:rsidRPr="002C7444" w:rsidRDefault="008C6B71" w:rsidP="008C6B71">
            <w:pPr>
              <w:suppressAutoHyphens/>
              <w:jc w:val="center"/>
              <w:rPr>
                <w:color w:val="000000"/>
                <w:sz w:val="14"/>
                <w:szCs w:val="14"/>
              </w:rPr>
            </w:pPr>
            <w:r w:rsidRPr="002C7444">
              <w:rPr>
                <w:color w:val="000000"/>
                <w:sz w:val="14"/>
                <w:szCs w:val="14"/>
              </w:rPr>
              <w:t>0,002</w:t>
            </w:r>
          </w:p>
        </w:tc>
      </w:tr>
      <w:tr w:rsidR="008C6B71" w:rsidRPr="002C7444" w:rsidTr="008C6B71">
        <w:trPr>
          <w:trHeight w:val="20"/>
        </w:trPr>
        <w:tc>
          <w:tcPr>
            <w:tcW w:w="0" w:type="auto"/>
            <w:tcBorders>
              <w:top w:val="single" w:sz="4" w:space="0" w:color="auto"/>
              <w:left w:val="single" w:sz="4" w:space="0" w:color="auto"/>
              <w:bottom w:val="single" w:sz="4" w:space="0" w:color="auto"/>
              <w:right w:val="single" w:sz="4" w:space="0" w:color="auto"/>
            </w:tcBorders>
            <w:noWrap/>
            <w:hideMark/>
          </w:tcPr>
          <w:p w:rsidR="008C6B71" w:rsidRPr="002C7444" w:rsidRDefault="008C6B71" w:rsidP="008C6B71">
            <w:pPr>
              <w:suppressAutoHyphens/>
              <w:rPr>
                <w:color w:val="000000"/>
                <w:sz w:val="14"/>
                <w:szCs w:val="14"/>
              </w:rPr>
            </w:pPr>
            <w:r w:rsidRPr="002C7444">
              <w:rPr>
                <w:color w:val="000000"/>
                <w:sz w:val="14"/>
                <w:szCs w:val="14"/>
              </w:rPr>
              <w:t>Посуда для группы (поварешка, поднос, кастрюля, чайник)</w:t>
            </w:r>
          </w:p>
        </w:tc>
        <w:tc>
          <w:tcPr>
            <w:tcW w:w="0" w:type="auto"/>
            <w:tcBorders>
              <w:top w:val="single" w:sz="4" w:space="0" w:color="auto"/>
              <w:left w:val="single" w:sz="4" w:space="0" w:color="auto"/>
              <w:bottom w:val="single" w:sz="4" w:space="0" w:color="auto"/>
              <w:right w:val="single" w:sz="4" w:space="0" w:color="auto"/>
            </w:tcBorders>
            <w:noWrap/>
            <w:hideMark/>
          </w:tcPr>
          <w:p w:rsidR="008C6B71" w:rsidRPr="002C7444" w:rsidRDefault="008C6B71" w:rsidP="008C6B71">
            <w:pPr>
              <w:suppressAutoHyphens/>
              <w:jc w:val="center"/>
              <w:rPr>
                <w:color w:val="000000"/>
                <w:sz w:val="14"/>
                <w:szCs w:val="14"/>
              </w:rPr>
            </w:pPr>
            <w:r w:rsidRPr="002C7444">
              <w:rPr>
                <w:color w:val="000000"/>
                <w:sz w:val="14"/>
                <w:szCs w:val="14"/>
              </w:rPr>
              <w:t>-"-</w:t>
            </w:r>
          </w:p>
        </w:tc>
        <w:tc>
          <w:tcPr>
            <w:tcW w:w="0" w:type="auto"/>
            <w:tcBorders>
              <w:top w:val="single" w:sz="4" w:space="0" w:color="auto"/>
              <w:left w:val="single" w:sz="4" w:space="0" w:color="auto"/>
              <w:bottom w:val="single" w:sz="4" w:space="0" w:color="auto"/>
              <w:right w:val="single" w:sz="4" w:space="0" w:color="auto"/>
            </w:tcBorders>
            <w:noWrap/>
            <w:hideMark/>
          </w:tcPr>
          <w:p w:rsidR="008C6B71" w:rsidRPr="002C7444" w:rsidRDefault="008C6B71" w:rsidP="008C6B71">
            <w:pPr>
              <w:suppressAutoHyphens/>
              <w:jc w:val="center"/>
              <w:rPr>
                <w:color w:val="000000"/>
                <w:sz w:val="14"/>
                <w:szCs w:val="14"/>
              </w:rPr>
            </w:pPr>
            <w:r w:rsidRPr="002C7444">
              <w:rPr>
                <w:color w:val="000000"/>
                <w:sz w:val="14"/>
                <w:szCs w:val="14"/>
              </w:rPr>
              <w:t>0,12</w:t>
            </w:r>
          </w:p>
        </w:tc>
      </w:tr>
      <w:tr w:rsidR="008C6B71" w:rsidRPr="002C7444" w:rsidTr="008C6B71">
        <w:trPr>
          <w:trHeight w:val="20"/>
        </w:trPr>
        <w:tc>
          <w:tcPr>
            <w:tcW w:w="0" w:type="auto"/>
            <w:tcBorders>
              <w:top w:val="single" w:sz="4" w:space="0" w:color="auto"/>
              <w:left w:val="single" w:sz="4" w:space="0" w:color="auto"/>
              <w:bottom w:val="single" w:sz="4" w:space="0" w:color="auto"/>
              <w:right w:val="single" w:sz="4" w:space="0" w:color="auto"/>
            </w:tcBorders>
            <w:noWrap/>
            <w:hideMark/>
          </w:tcPr>
          <w:p w:rsidR="008C6B71" w:rsidRPr="002C7444" w:rsidRDefault="008C6B71" w:rsidP="008C6B71">
            <w:pPr>
              <w:suppressAutoHyphens/>
              <w:rPr>
                <w:color w:val="000000"/>
                <w:sz w:val="14"/>
                <w:szCs w:val="14"/>
              </w:rPr>
            </w:pPr>
            <w:r w:rsidRPr="002C7444">
              <w:rPr>
                <w:color w:val="000000"/>
                <w:sz w:val="14"/>
                <w:szCs w:val="14"/>
              </w:rPr>
              <w:t>Тарелка глубокая</w:t>
            </w:r>
          </w:p>
        </w:tc>
        <w:tc>
          <w:tcPr>
            <w:tcW w:w="0" w:type="auto"/>
            <w:tcBorders>
              <w:top w:val="single" w:sz="4" w:space="0" w:color="auto"/>
              <w:left w:val="single" w:sz="4" w:space="0" w:color="auto"/>
              <w:bottom w:val="single" w:sz="4" w:space="0" w:color="auto"/>
              <w:right w:val="single" w:sz="4" w:space="0" w:color="auto"/>
            </w:tcBorders>
            <w:noWrap/>
            <w:hideMark/>
          </w:tcPr>
          <w:p w:rsidR="008C6B71" w:rsidRPr="002C7444" w:rsidRDefault="008C6B71" w:rsidP="008C6B71">
            <w:pPr>
              <w:suppressAutoHyphens/>
              <w:jc w:val="center"/>
              <w:rPr>
                <w:color w:val="000000"/>
                <w:sz w:val="14"/>
                <w:szCs w:val="14"/>
              </w:rPr>
            </w:pPr>
            <w:r w:rsidRPr="002C7444">
              <w:rPr>
                <w:color w:val="000000"/>
                <w:sz w:val="14"/>
                <w:szCs w:val="14"/>
              </w:rPr>
              <w:t>шт.</w:t>
            </w:r>
          </w:p>
        </w:tc>
        <w:tc>
          <w:tcPr>
            <w:tcW w:w="0" w:type="auto"/>
            <w:tcBorders>
              <w:top w:val="single" w:sz="4" w:space="0" w:color="auto"/>
              <w:left w:val="single" w:sz="4" w:space="0" w:color="auto"/>
              <w:bottom w:val="single" w:sz="4" w:space="0" w:color="auto"/>
              <w:right w:val="single" w:sz="4" w:space="0" w:color="auto"/>
            </w:tcBorders>
            <w:noWrap/>
            <w:hideMark/>
          </w:tcPr>
          <w:p w:rsidR="008C6B71" w:rsidRPr="002C7444" w:rsidRDefault="008C6B71" w:rsidP="008C6B71">
            <w:pPr>
              <w:suppressAutoHyphens/>
              <w:jc w:val="center"/>
              <w:rPr>
                <w:color w:val="000000"/>
                <w:sz w:val="14"/>
                <w:szCs w:val="14"/>
              </w:rPr>
            </w:pPr>
            <w:r w:rsidRPr="002C7444">
              <w:rPr>
                <w:color w:val="000000"/>
                <w:sz w:val="14"/>
                <w:szCs w:val="14"/>
              </w:rPr>
              <w:t>1,57</w:t>
            </w:r>
          </w:p>
        </w:tc>
      </w:tr>
      <w:tr w:rsidR="008C6B71" w:rsidRPr="002C7444" w:rsidTr="008C6B71">
        <w:trPr>
          <w:trHeight w:val="20"/>
        </w:trPr>
        <w:tc>
          <w:tcPr>
            <w:tcW w:w="0" w:type="auto"/>
            <w:tcBorders>
              <w:top w:val="single" w:sz="4" w:space="0" w:color="auto"/>
              <w:left w:val="single" w:sz="4" w:space="0" w:color="auto"/>
              <w:bottom w:val="single" w:sz="4" w:space="0" w:color="auto"/>
              <w:right w:val="single" w:sz="4" w:space="0" w:color="auto"/>
            </w:tcBorders>
            <w:noWrap/>
            <w:hideMark/>
          </w:tcPr>
          <w:p w:rsidR="008C6B71" w:rsidRPr="002C7444" w:rsidRDefault="008C6B71" w:rsidP="008C6B71">
            <w:pPr>
              <w:suppressAutoHyphens/>
              <w:rPr>
                <w:color w:val="000000"/>
                <w:sz w:val="14"/>
                <w:szCs w:val="14"/>
              </w:rPr>
            </w:pPr>
            <w:r w:rsidRPr="002C7444">
              <w:rPr>
                <w:color w:val="000000"/>
                <w:sz w:val="14"/>
                <w:szCs w:val="14"/>
              </w:rPr>
              <w:t>Тарелка десертная</w:t>
            </w:r>
          </w:p>
        </w:tc>
        <w:tc>
          <w:tcPr>
            <w:tcW w:w="0" w:type="auto"/>
            <w:tcBorders>
              <w:top w:val="single" w:sz="4" w:space="0" w:color="auto"/>
              <w:left w:val="single" w:sz="4" w:space="0" w:color="auto"/>
              <w:bottom w:val="single" w:sz="4" w:space="0" w:color="auto"/>
              <w:right w:val="single" w:sz="4" w:space="0" w:color="auto"/>
            </w:tcBorders>
            <w:noWrap/>
            <w:hideMark/>
          </w:tcPr>
          <w:p w:rsidR="008C6B71" w:rsidRPr="002C7444" w:rsidRDefault="008C6B71" w:rsidP="008C6B71">
            <w:pPr>
              <w:suppressAutoHyphens/>
              <w:jc w:val="center"/>
              <w:rPr>
                <w:color w:val="000000"/>
                <w:sz w:val="14"/>
                <w:szCs w:val="14"/>
              </w:rPr>
            </w:pPr>
            <w:r w:rsidRPr="002C7444">
              <w:rPr>
                <w:color w:val="000000"/>
                <w:sz w:val="14"/>
                <w:szCs w:val="14"/>
              </w:rPr>
              <w:t>-"-</w:t>
            </w:r>
          </w:p>
        </w:tc>
        <w:tc>
          <w:tcPr>
            <w:tcW w:w="0" w:type="auto"/>
            <w:tcBorders>
              <w:top w:val="single" w:sz="4" w:space="0" w:color="auto"/>
              <w:left w:val="single" w:sz="4" w:space="0" w:color="auto"/>
              <w:bottom w:val="single" w:sz="4" w:space="0" w:color="auto"/>
              <w:right w:val="single" w:sz="4" w:space="0" w:color="auto"/>
            </w:tcBorders>
            <w:noWrap/>
            <w:hideMark/>
          </w:tcPr>
          <w:p w:rsidR="008C6B71" w:rsidRPr="002C7444" w:rsidRDefault="008C6B71" w:rsidP="008C6B71">
            <w:pPr>
              <w:suppressAutoHyphens/>
              <w:jc w:val="center"/>
              <w:rPr>
                <w:color w:val="000000"/>
                <w:sz w:val="14"/>
                <w:szCs w:val="14"/>
              </w:rPr>
            </w:pPr>
            <w:r w:rsidRPr="002C7444">
              <w:rPr>
                <w:color w:val="000000"/>
                <w:sz w:val="14"/>
                <w:szCs w:val="14"/>
              </w:rPr>
              <w:t>0,75</w:t>
            </w:r>
          </w:p>
        </w:tc>
      </w:tr>
      <w:tr w:rsidR="008C6B71" w:rsidRPr="002C7444" w:rsidTr="008C6B71">
        <w:trPr>
          <w:trHeight w:val="20"/>
        </w:trPr>
        <w:tc>
          <w:tcPr>
            <w:tcW w:w="0" w:type="auto"/>
            <w:tcBorders>
              <w:top w:val="single" w:sz="4" w:space="0" w:color="auto"/>
              <w:left w:val="single" w:sz="4" w:space="0" w:color="auto"/>
              <w:bottom w:val="single" w:sz="4" w:space="0" w:color="auto"/>
              <w:right w:val="single" w:sz="4" w:space="0" w:color="auto"/>
            </w:tcBorders>
            <w:noWrap/>
            <w:hideMark/>
          </w:tcPr>
          <w:p w:rsidR="008C6B71" w:rsidRPr="002C7444" w:rsidRDefault="008C6B71" w:rsidP="008C6B71">
            <w:pPr>
              <w:suppressAutoHyphens/>
              <w:rPr>
                <w:color w:val="000000"/>
                <w:sz w:val="14"/>
                <w:szCs w:val="14"/>
              </w:rPr>
            </w:pPr>
            <w:r w:rsidRPr="002C7444">
              <w:rPr>
                <w:color w:val="000000"/>
                <w:sz w:val="14"/>
                <w:szCs w:val="14"/>
              </w:rPr>
              <w:t>Тарелка мелкая</w:t>
            </w:r>
          </w:p>
        </w:tc>
        <w:tc>
          <w:tcPr>
            <w:tcW w:w="0" w:type="auto"/>
            <w:tcBorders>
              <w:top w:val="single" w:sz="4" w:space="0" w:color="auto"/>
              <w:left w:val="single" w:sz="4" w:space="0" w:color="auto"/>
              <w:bottom w:val="single" w:sz="4" w:space="0" w:color="auto"/>
              <w:right w:val="single" w:sz="4" w:space="0" w:color="auto"/>
            </w:tcBorders>
            <w:noWrap/>
            <w:hideMark/>
          </w:tcPr>
          <w:p w:rsidR="008C6B71" w:rsidRPr="002C7444" w:rsidRDefault="008C6B71" w:rsidP="008C6B71">
            <w:pPr>
              <w:suppressAutoHyphens/>
              <w:jc w:val="center"/>
              <w:rPr>
                <w:color w:val="000000"/>
                <w:sz w:val="14"/>
                <w:szCs w:val="14"/>
              </w:rPr>
            </w:pPr>
            <w:r w:rsidRPr="002C7444">
              <w:rPr>
                <w:color w:val="000000"/>
                <w:sz w:val="14"/>
                <w:szCs w:val="14"/>
              </w:rPr>
              <w:t>-"-</w:t>
            </w:r>
          </w:p>
        </w:tc>
        <w:tc>
          <w:tcPr>
            <w:tcW w:w="0" w:type="auto"/>
            <w:tcBorders>
              <w:top w:val="single" w:sz="4" w:space="0" w:color="auto"/>
              <w:left w:val="single" w:sz="4" w:space="0" w:color="auto"/>
              <w:bottom w:val="single" w:sz="4" w:space="0" w:color="auto"/>
              <w:right w:val="single" w:sz="4" w:space="0" w:color="auto"/>
            </w:tcBorders>
            <w:noWrap/>
            <w:hideMark/>
          </w:tcPr>
          <w:p w:rsidR="008C6B71" w:rsidRPr="002C7444" w:rsidRDefault="008C6B71" w:rsidP="008C6B71">
            <w:pPr>
              <w:suppressAutoHyphens/>
              <w:jc w:val="center"/>
              <w:rPr>
                <w:color w:val="000000"/>
                <w:sz w:val="14"/>
                <w:szCs w:val="14"/>
              </w:rPr>
            </w:pPr>
            <w:r w:rsidRPr="002C7444">
              <w:rPr>
                <w:color w:val="000000"/>
                <w:sz w:val="14"/>
                <w:szCs w:val="14"/>
              </w:rPr>
              <w:t>0,81</w:t>
            </w:r>
          </w:p>
        </w:tc>
      </w:tr>
      <w:tr w:rsidR="008C6B71" w:rsidRPr="002C7444" w:rsidTr="008C6B71">
        <w:trPr>
          <w:trHeight w:val="20"/>
        </w:trPr>
        <w:tc>
          <w:tcPr>
            <w:tcW w:w="0" w:type="auto"/>
            <w:tcBorders>
              <w:top w:val="single" w:sz="4" w:space="0" w:color="auto"/>
              <w:left w:val="single" w:sz="4" w:space="0" w:color="auto"/>
              <w:bottom w:val="single" w:sz="4" w:space="0" w:color="auto"/>
              <w:right w:val="single" w:sz="4" w:space="0" w:color="auto"/>
            </w:tcBorders>
            <w:noWrap/>
            <w:hideMark/>
          </w:tcPr>
          <w:p w:rsidR="008C6B71" w:rsidRPr="002C7444" w:rsidRDefault="008C6B71" w:rsidP="008C6B71">
            <w:pPr>
              <w:suppressAutoHyphens/>
              <w:rPr>
                <w:color w:val="000000"/>
                <w:sz w:val="14"/>
                <w:szCs w:val="14"/>
              </w:rPr>
            </w:pPr>
            <w:r w:rsidRPr="002C7444">
              <w:rPr>
                <w:color w:val="000000"/>
                <w:sz w:val="14"/>
                <w:szCs w:val="14"/>
              </w:rPr>
              <w:t>Чашка чайная</w:t>
            </w:r>
          </w:p>
        </w:tc>
        <w:tc>
          <w:tcPr>
            <w:tcW w:w="0" w:type="auto"/>
            <w:tcBorders>
              <w:top w:val="single" w:sz="4" w:space="0" w:color="auto"/>
              <w:left w:val="single" w:sz="4" w:space="0" w:color="auto"/>
              <w:bottom w:val="single" w:sz="4" w:space="0" w:color="auto"/>
              <w:right w:val="single" w:sz="4" w:space="0" w:color="auto"/>
            </w:tcBorders>
            <w:noWrap/>
            <w:hideMark/>
          </w:tcPr>
          <w:p w:rsidR="008C6B71" w:rsidRPr="002C7444" w:rsidRDefault="008C6B71" w:rsidP="008C6B71">
            <w:pPr>
              <w:suppressAutoHyphens/>
              <w:jc w:val="center"/>
              <w:rPr>
                <w:color w:val="000000"/>
                <w:sz w:val="14"/>
                <w:szCs w:val="14"/>
              </w:rPr>
            </w:pPr>
            <w:r w:rsidRPr="002C7444">
              <w:rPr>
                <w:color w:val="000000"/>
                <w:sz w:val="14"/>
                <w:szCs w:val="14"/>
              </w:rPr>
              <w:t>-"-</w:t>
            </w:r>
          </w:p>
        </w:tc>
        <w:tc>
          <w:tcPr>
            <w:tcW w:w="0" w:type="auto"/>
            <w:tcBorders>
              <w:top w:val="single" w:sz="4" w:space="0" w:color="auto"/>
              <w:left w:val="single" w:sz="4" w:space="0" w:color="auto"/>
              <w:bottom w:val="single" w:sz="4" w:space="0" w:color="auto"/>
              <w:right w:val="single" w:sz="4" w:space="0" w:color="auto"/>
            </w:tcBorders>
            <w:noWrap/>
            <w:hideMark/>
          </w:tcPr>
          <w:p w:rsidR="008C6B71" w:rsidRPr="002C7444" w:rsidRDefault="008C6B71" w:rsidP="008C6B71">
            <w:pPr>
              <w:suppressAutoHyphens/>
              <w:jc w:val="center"/>
              <w:rPr>
                <w:color w:val="000000"/>
                <w:sz w:val="14"/>
                <w:szCs w:val="14"/>
              </w:rPr>
            </w:pPr>
            <w:r w:rsidRPr="002C7444">
              <w:rPr>
                <w:color w:val="000000"/>
                <w:sz w:val="14"/>
                <w:szCs w:val="14"/>
              </w:rPr>
              <w:t>1,15</w:t>
            </w:r>
          </w:p>
        </w:tc>
      </w:tr>
    </w:tbl>
    <w:p w:rsidR="008C6B71" w:rsidRPr="002C7444" w:rsidRDefault="008C6B71" w:rsidP="008C6B71">
      <w:pPr>
        <w:widowControl w:val="0"/>
        <w:suppressAutoHyphens/>
        <w:autoSpaceDE w:val="0"/>
        <w:autoSpaceDN w:val="0"/>
        <w:adjustRightInd w:val="0"/>
        <w:jc w:val="right"/>
        <w:rPr>
          <w:sz w:val="14"/>
          <w:szCs w:val="14"/>
        </w:rPr>
      </w:pPr>
    </w:p>
    <w:p w:rsidR="008C6B71" w:rsidRPr="002C7444" w:rsidRDefault="008C6B71" w:rsidP="008C6B71">
      <w:pPr>
        <w:widowControl w:val="0"/>
        <w:suppressAutoHyphens/>
        <w:autoSpaceDE w:val="0"/>
        <w:autoSpaceDN w:val="0"/>
        <w:adjustRightInd w:val="0"/>
        <w:jc w:val="right"/>
        <w:rPr>
          <w:sz w:val="14"/>
          <w:szCs w:val="14"/>
        </w:rPr>
      </w:pPr>
      <w:r w:rsidRPr="002C7444">
        <w:rPr>
          <w:sz w:val="14"/>
          <w:szCs w:val="14"/>
        </w:rPr>
        <w:t>Приложение № 3</w:t>
      </w:r>
    </w:p>
    <w:p w:rsidR="008C6B71" w:rsidRPr="002C7444" w:rsidRDefault="008C6B71" w:rsidP="008C6B71">
      <w:pPr>
        <w:widowControl w:val="0"/>
        <w:suppressAutoHyphens/>
        <w:autoSpaceDE w:val="0"/>
        <w:autoSpaceDN w:val="0"/>
        <w:adjustRightInd w:val="0"/>
        <w:jc w:val="right"/>
        <w:rPr>
          <w:color w:val="000000"/>
          <w:sz w:val="14"/>
          <w:szCs w:val="14"/>
        </w:rPr>
      </w:pPr>
      <w:r w:rsidRPr="002C7444">
        <w:rPr>
          <w:color w:val="000000"/>
          <w:sz w:val="14"/>
          <w:szCs w:val="14"/>
        </w:rPr>
        <w:t>к Порядку расчета и взимания платы с родителей</w:t>
      </w:r>
    </w:p>
    <w:p w:rsidR="008C6B71" w:rsidRPr="002C7444" w:rsidRDefault="008C6B71" w:rsidP="008C6B71">
      <w:pPr>
        <w:widowControl w:val="0"/>
        <w:suppressAutoHyphens/>
        <w:autoSpaceDE w:val="0"/>
        <w:autoSpaceDN w:val="0"/>
        <w:adjustRightInd w:val="0"/>
        <w:jc w:val="right"/>
        <w:rPr>
          <w:color w:val="000000"/>
          <w:sz w:val="14"/>
          <w:szCs w:val="14"/>
        </w:rPr>
      </w:pPr>
      <w:r w:rsidRPr="002C7444">
        <w:rPr>
          <w:color w:val="000000"/>
          <w:sz w:val="14"/>
          <w:szCs w:val="14"/>
        </w:rPr>
        <w:t xml:space="preserve"> (законных представителей) за присмотр и уход за детьми </w:t>
      </w:r>
    </w:p>
    <w:p w:rsidR="008C6B71" w:rsidRPr="002C7444" w:rsidRDefault="008C6B71" w:rsidP="008C6B71">
      <w:pPr>
        <w:widowControl w:val="0"/>
        <w:suppressAutoHyphens/>
        <w:autoSpaceDE w:val="0"/>
        <w:autoSpaceDN w:val="0"/>
        <w:adjustRightInd w:val="0"/>
        <w:jc w:val="right"/>
        <w:rPr>
          <w:color w:val="000000"/>
          <w:sz w:val="14"/>
          <w:szCs w:val="14"/>
        </w:rPr>
      </w:pPr>
      <w:r w:rsidRPr="002C7444">
        <w:rPr>
          <w:color w:val="000000"/>
          <w:sz w:val="14"/>
          <w:szCs w:val="14"/>
        </w:rPr>
        <w:t xml:space="preserve">в муниципальных образовательных организациях </w:t>
      </w:r>
    </w:p>
    <w:p w:rsidR="008C6B71" w:rsidRPr="002C7444" w:rsidRDefault="008C6B71" w:rsidP="008C6B71">
      <w:pPr>
        <w:widowControl w:val="0"/>
        <w:suppressAutoHyphens/>
        <w:autoSpaceDE w:val="0"/>
        <w:autoSpaceDN w:val="0"/>
        <w:adjustRightInd w:val="0"/>
        <w:jc w:val="right"/>
        <w:rPr>
          <w:color w:val="000000"/>
          <w:sz w:val="14"/>
          <w:szCs w:val="14"/>
        </w:rPr>
      </w:pPr>
      <w:r w:rsidRPr="002C7444">
        <w:rPr>
          <w:color w:val="000000"/>
          <w:sz w:val="14"/>
          <w:szCs w:val="14"/>
        </w:rPr>
        <w:t xml:space="preserve">Солецкого муниципального округа, реализующих </w:t>
      </w:r>
    </w:p>
    <w:p w:rsidR="008C6B71" w:rsidRPr="002C7444" w:rsidRDefault="008C6B71" w:rsidP="008C6B71">
      <w:pPr>
        <w:widowControl w:val="0"/>
        <w:suppressAutoHyphens/>
        <w:autoSpaceDE w:val="0"/>
        <w:autoSpaceDN w:val="0"/>
        <w:adjustRightInd w:val="0"/>
        <w:jc w:val="right"/>
        <w:rPr>
          <w:color w:val="000000"/>
          <w:sz w:val="14"/>
          <w:szCs w:val="14"/>
        </w:rPr>
      </w:pPr>
      <w:r w:rsidRPr="002C7444">
        <w:rPr>
          <w:color w:val="000000"/>
          <w:sz w:val="14"/>
          <w:szCs w:val="14"/>
        </w:rPr>
        <w:t xml:space="preserve">образовательные программы дошкольного образования </w:t>
      </w:r>
    </w:p>
    <w:p w:rsidR="008C6B71" w:rsidRPr="002C7444" w:rsidRDefault="008C6B71" w:rsidP="008C6B71">
      <w:pPr>
        <w:widowControl w:val="0"/>
        <w:suppressAutoHyphens/>
        <w:autoSpaceDE w:val="0"/>
        <w:autoSpaceDN w:val="0"/>
        <w:adjustRightInd w:val="0"/>
        <w:rPr>
          <w:sz w:val="14"/>
          <w:szCs w:val="14"/>
        </w:rPr>
      </w:pPr>
    </w:p>
    <w:p w:rsidR="008C6B71" w:rsidRPr="002C7444" w:rsidRDefault="008C6B71" w:rsidP="008C6B71">
      <w:pPr>
        <w:widowControl w:val="0"/>
        <w:suppressAutoHyphens/>
        <w:autoSpaceDE w:val="0"/>
        <w:autoSpaceDN w:val="0"/>
        <w:adjustRightInd w:val="0"/>
        <w:jc w:val="center"/>
        <w:rPr>
          <w:sz w:val="14"/>
          <w:szCs w:val="14"/>
        </w:rPr>
      </w:pPr>
      <w:r w:rsidRPr="002C7444">
        <w:rPr>
          <w:sz w:val="14"/>
          <w:szCs w:val="14"/>
        </w:rPr>
        <w:t xml:space="preserve">Примерная месячная норма расхода материальных запасов </w:t>
      </w:r>
    </w:p>
    <w:p w:rsidR="008C6B71" w:rsidRPr="002C7444" w:rsidRDefault="008C6B71" w:rsidP="008C6B71">
      <w:pPr>
        <w:widowControl w:val="0"/>
        <w:suppressAutoHyphens/>
        <w:autoSpaceDE w:val="0"/>
        <w:autoSpaceDN w:val="0"/>
        <w:adjustRightInd w:val="0"/>
        <w:jc w:val="center"/>
        <w:rPr>
          <w:sz w:val="14"/>
          <w:szCs w:val="14"/>
        </w:rPr>
      </w:pPr>
      <w:r w:rsidRPr="002C7444">
        <w:rPr>
          <w:sz w:val="14"/>
          <w:szCs w:val="14"/>
        </w:rPr>
        <w:t>на соблюдение ребенком личной гигиены</w:t>
      </w:r>
    </w:p>
    <w:p w:rsidR="008C6B71" w:rsidRPr="002C7444" w:rsidRDefault="008C6B71" w:rsidP="008C6B71">
      <w:pPr>
        <w:widowControl w:val="0"/>
        <w:suppressAutoHyphens/>
        <w:autoSpaceDE w:val="0"/>
        <w:autoSpaceDN w:val="0"/>
        <w:adjustRightInd w:val="0"/>
        <w:jc w:val="center"/>
        <w:rPr>
          <w:sz w:val="14"/>
          <w:szCs w:val="1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6"/>
        <w:gridCol w:w="1168"/>
        <w:gridCol w:w="1244"/>
      </w:tblGrid>
      <w:tr w:rsidR="008C6B71" w:rsidRPr="002C7444" w:rsidTr="008C6B71">
        <w:trPr>
          <w:trHeight w:val="20"/>
        </w:trPr>
        <w:tc>
          <w:tcPr>
            <w:tcW w:w="5211" w:type="dxa"/>
            <w:tcBorders>
              <w:top w:val="single" w:sz="4" w:space="0" w:color="auto"/>
              <w:left w:val="single" w:sz="4" w:space="0" w:color="auto"/>
              <w:bottom w:val="single" w:sz="4" w:space="0" w:color="auto"/>
              <w:right w:val="single" w:sz="4" w:space="0" w:color="auto"/>
            </w:tcBorders>
            <w:hideMark/>
          </w:tcPr>
          <w:p w:rsidR="008C6B71" w:rsidRPr="002C7444" w:rsidRDefault="008C6B71" w:rsidP="008C6B71">
            <w:pPr>
              <w:suppressAutoHyphens/>
              <w:jc w:val="center"/>
              <w:rPr>
                <w:bCs/>
                <w:color w:val="000000"/>
                <w:sz w:val="14"/>
                <w:szCs w:val="14"/>
              </w:rPr>
            </w:pPr>
            <w:r w:rsidRPr="002C7444">
              <w:rPr>
                <w:bCs/>
                <w:color w:val="000000"/>
                <w:sz w:val="14"/>
                <w:szCs w:val="14"/>
              </w:rPr>
              <w:t>Наименование</w:t>
            </w:r>
          </w:p>
        </w:tc>
        <w:tc>
          <w:tcPr>
            <w:tcW w:w="1985" w:type="dxa"/>
            <w:tcBorders>
              <w:top w:val="single" w:sz="4" w:space="0" w:color="auto"/>
              <w:left w:val="single" w:sz="4" w:space="0" w:color="auto"/>
              <w:bottom w:val="single" w:sz="4" w:space="0" w:color="auto"/>
              <w:right w:val="single" w:sz="4" w:space="0" w:color="auto"/>
            </w:tcBorders>
            <w:hideMark/>
          </w:tcPr>
          <w:p w:rsidR="008C6B71" w:rsidRPr="002C7444" w:rsidRDefault="008C6B71" w:rsidP="008C6B71">
            <w:pPr>
              <w:suppressAutoHyphens/>
              <w:jc w:val="center"/>
              <w:rPr>
                <w:bCs/>
                <w:color w:val="000000"/>
                <w:sz w:val="14"/>
                <w:szCs w:val="14"/>
              </w:rPr>
            </w:pPr>
            <w:r w:rsidRPr="002C7444">
              <w:rPr>
                <w:bCs/>
                <w:color w:val="000000"/>
                <w:sz w:val="14"/>
                <w:szCs w:val="14"/>
              </w:rPr>
              <w:t>Ед. изм.</w:t>
            </w:r>
          </w:p>
        </w:tc>
        <w:tc>
          <w:tcPr>
            <w:tcW w:w="2126" w:type="dxa"/>
            <w:tcBorders>
              <w:top w:val="single" w:sz="4" w:space="0" w:color="auto"/>
              <w:left w:val="single" w:sz="4" w:space="0" w:color="auto"/>
              <w:bottom w:val="single" w:sz="4" w:space="0" w:color="auto"/>
              <w:right w:val="single" w:sz="4" w:space="0" w:color="auto"/>
            </w:tcBorders>
            <w:hideMark/>
          </w:tcPr>
          <w:p w:rsidR="008C6B71" w:rsidRPr="002C7444" w:rsidRDefault="008C6B71" w:rsidP="008C6B71">
            <w:pPr>
              <w:suppressAutoHyphens/>
              <w:jc w:val="center"/>
              <w:rPr>
                <w:bCs/>
                <w:color w:val="000000"/>
                <w:sz w:val="14"/>
                <w:szCs w:val="14"/>
              </w:rPr>
            </w:pPr>
            <w:r w:rsidRPr="002C7444">
              <w:rPr>
                <w:bCs/>
                <w:color w:val="000000"/>
                <w:sz w:val="14"/>
                <w:szCs w:val="14"/>
              </w:rPr>
              <w:t>Количество</w:t>
            </w:r>
          </w:p>
        </w:tc>
      </w:tr>
      <w:tr w:rsidR="008C6B71" w:rsidRPr="002C7444" w:rsidTr="008C6B71">
        <w:trPr>
          <w:trHeight w:val="20"/>
        </w:trPr>
        <w:tc>
          <w:tcPr>
            <w:tcW w:w="5211" w:type="dxa"/>
            <w:tcBorders>
              <w:top w:val="single" w:sz="4" w:space="0" w:color="auto"/>
              <w:left w:val="single" w:sz="4" w:space="0" w:color="auto"/>
              <w:bottom w:val="single" w:sz="4" w:space="0" w:color="auto"/>
              <w:right w:val="single" w:sz="4" w:space="0" w:color="auto"/>
            </w:tcBorders>
            <w:noWrap/>
            <w:hideMark/>
          </w:tcPr>
          <w:p w:rsidR="008C6B71" w:rsidRPr="002C7444" w:rsidRDefault="008C6B71" w:rsidP="008C6B71">
            <w:pPr>
              <w:suppressAutoHyphens/>
              <w:rPr>
                <w:color w:val="000000"/>
                <w:sz w:val="14"/>
                <w:szCs w:val="14"/>
              </w:rPr>
            </w:pPr>
            <w:r w:rsidRPr="002C7444">
              <w:rPr>
                <w:color w:val="000000"/>
                <w:sz w:val="14"/>
                <w:szCs w:val="14"/>
              </w:rPr>
              <w:t>Туалетная бумага</w:t>
            </w:r>
          </w:p>
        </w:tc>
        <w:tc>
          <w:tcPr>
            <w:tcW w:w="1985" w:type="dxa"/>
            <w:tcBorders>
              <w:top w:val="single" w:sz="4" w:space="0" w:color="auto"/>
              <w:left w:val="single" w:sz="4" w:space="0" w:color="auto"/>
              <w:bottom w:val="single" w:sz="4" w:space="0" w:color="auto"/>
              <w:right w:val="single" w:sz="4" w:space="0" w:color="auto"/>
            </w:tcBorders>
            <w:noWrap/>
            <w:hideMark/>
          </w:tcPr>
          <w:p w:rsidR="008C6B71" w:rsidRPr="002C7444" w:rsidRDefault="008C6B71" w:rsidP="008C6B71">
            <w:pPr>
              <w:suppressAutoHyphens/>
              <w:jc w:val="center"/>
              <w:rPr>
                <w:color w:val="000000"/>
                <w:sz w:val="14"/>
                <w:szCs w:val="14"/>
              </w:rPr>
            </w:pPr>
            <w:r w:rsidRPr="002C7444">
              <w:rPr>
                <w:color w:val="000000"/>
                <w:sz w:val="14"/>
                <w:szCs w:val="14"/>
              </w:rPr>
              <w:t>рулон</w:t>
            </w:r>
          </w:p>
        </w:tc>
        <w:tc>
          <w:tcPr>
            <w:tcW w:w="2126" w:type="dxa"/>
            <w:tcBorders>
              <w:top w:val="single" w:sz="4" w:space="0" w:color="auto"/>
              <w:left w:val="single" w:sz="4" w:space="0" w:color="auto"/>
              <w:bottom w:val="single" w:sz="4" w:space="0" w:color="auto"/>
              <w:right w:val="single" w:sz="4" w:space="0" w:color="auto"/>
            </w:tcBorders>
            <w:noWrap/>
            <w:hideMark/>
          </w:tcPr>
          <w:p w:rsidR="008C6B71" w:rsidRPr="002C7444" w:rsidRDefault="008C6B71" w:rsidP="008C6B71">
            <w:pPr>
              <w:suppressAutoHyphens/>
              <w:jc w:val="center"/>
              <w:rPr>
                <w:color w:val="000000"/>
                <w:sz w:val="14"/>
                <w:szCs w:val="14"/>
              </w:rPr>
            </w:pPr>
            <w:r w:rsidRPr="002C7444">
              <w:rPr>
                <w:color w:val="000000"/>
                <w:sz w:val="14"/>
                <w:szCs w:val="14"/>
              </w:rPr>
              <w:t>1</w:t>
            </w:r>
          </w:p>
        </w:tc>
      </w:tr>
      <w:tr w:rsidR="008C6B71" w:rsidRPr="002C7444" w:rsidTr="008C6B71">
        <w:trPr>
          <w:trHeight w:val="20"/>
        </w:trPr>
        <w:tc>
          <w:tcPr>
            <w:tcW w:w="5211" w:type="dxa"/>
            <w:tcBorders>
              <w:top w:val="single" w:sz="4" w:space="0" w:color="auto"/>
              <w:left w:val="single" w:sz="4" w:space="0" w:color="auto"/>
              <w:bottom w:val="single" w:sz="4" w:space="0" w:color="auto"/>
              <w:right w:val="single" w:sz="4" w:space="0" w:color="auto"/>
            </w:tcBorders>
            <w:noWrap/>
            <w:hideMark/>
          </w:tcPr>
          <w:p w:rsidR="008C6B71" w:rsidRPr="002C7444" w:rsidRDefault="008C6B71" w:rsidP="008C6B71">
            <w:pPr>
              <w:suppressAutoHyphens/>
              <w:rPr>
                <w:color w:val="000000"/>
                <w:sz w:val="14"/>
                <w:szCs w:val="14"/>
              </w:rPr>
            </w:pPr>
            <w:r w:rsidRPr="002C7444">
              <w:rPr>
                <w:color w:val="000000"/>
                <w:sz w:val="14"/>
                <w:szCs w:val="14"/>
              </w:rPr>
              <w:t>Туалетное мыло</w:t>
            </w:r>
          </w:p>
        </w:tc>
        <w:tc>
          <w:tcPr>
            <w:tcW w:w="1985" w:type="dxa"/>
            <w:tcBorders>
              <w:top w:val="single" w:sz="4" w:space="0" w:color="auto"/>
              <w:left w:val="single" w:sz="4" w:space="0" w:color="auto"/>
              <w:bottom w:val="single" w:sz="4" w:space="0" w:color="auto"/>
              <w:right w:val="single" w:sz="4" w:space="0" w:color="auto"/>
            </w:tcBorders>
            <w:noWrap/>
            <w:hideMark/>
          </w:tcPr>
          <w:p w:rsidR="008C6B71" w:rsidRPr="002C7444" w:rsidRDefault="008C6B71" w:rsidP="008C6B71">
            <w:pPr>
              <w:suppressAutoHyphens/>
              <w:jc w:val="center"/>
              <w:rPr>
                <w:color w:val="000000"/>
                <w:sz w:val="14"/>
                <w:szCs w:val="14"/>
              </w:rPr>
            </w:pPr>
            <w:r w:rsidRPr="002C7444">
              <w:rPr>
                <w:color w:val="000000"/>
                <w:sz w:val="14"/>
                <w:szCs w:val="14"/>
              </w:rPr>
              <w:t>мл</w:t>
            </w:r>
          </w:p>
        </w:tc>
        <w:tc>
          <w:tcPr>
            <w:tcW w:w="2126" w:type="dxa"/>
            <w:tcBorders>
              <w:top w:val="single" w:sz="4" w:space="0" w:color="auto"/>
              <w:left w:val="single" w:sz="4" w:space="0" w:color="auto"/>
              <w:bottom w:val="single" w:sz="4" w:space="0" w:color="auto"/>
              <w:right w:val="single" w:sz="4" w:space="0" w:color="auto"/>
            </w:tcBorders>
            <w:noWrap/>
            <w:hideMark/>
          </w:tcPr>
          <w:p w:rsidR="008C6B71" w:rsidRPr="002C7444" w:rsidRDefault="008C6B71" w:rsidP="008C6B71">
            <w:pPr>
              <w:suppressAutoHyphens/>
              <w:jc w:val="center"/>
              <w:rPr>
                <w:color w:val="000000"/>
                <w:sz w:val="14"/>
                <w:szCs w:val="14"/>
              </w:rPr>
            </w:pPr>
            <w:r w:rsidRPr="002C7444">
              <w:rPr>
                <w:color w:val="000000"/>
                <w:sz w:val="14"/>
                <w:szCs w:val="14"/>
              </w:rPr>
              <w:t>0,25</w:t>
            </w:r>
          </w:p>
        </w:tc>
      </w:tr>
      <w:tr w:rsidR="008C6B71" w:rsidRPr="002C7444" w:rsidTr="008C6B71">
        <w:trPr>
          <w:trHeight w:val="20"/>
        </w:trPr>
        <w:tc>
          <w:tcPr>
            <w:tcW w:w="5211" w:type="dxa"/>
            <w:tcBorders>
              <w:top w:val="single" w:sz="4" w:space="0" w:color="auto"/>
              <w:left w:val="single" w:sz="4" w:space="0" w:color="auto"/>
              <w:bottom w:val="single" w:sz="4" w:space="0" w:color="auto"/>
              <w:right w:val="single" w:sz="4" w:space="0" w:color="auto"/>
            </w:tcBorders>
            <w:noWrap/>
            <w:hideMark/>
          </w:tcPr>
          <w:p w:rsidR="008C6B71" w:rsidRPr="002C7444" w:rsidRDefault="008C6B71" w:rsidP="008C6B71">
            <w:pPr>
              <w:suppressAutoHyphens/>
              <w:rPr>
                <w:color w:val="000000"/>
                <w:sz w:val="14"/>
                <w:szCs w:val="14"/>
              </w:rPr>
            </w:pPr>
            <w:r w:rsidRPr="002C7444">
              <w:rPr>
                <w:color w:val="000000"/>
                <w:sz w:val="14"/>
                <w:szCs w:val="14"/>
              </w:rPr>
              <w:t>Салфетки</w:t>
            </w:r>
          </w:p>
        </w:tc>
        <w:tc>
          <w:tcPr>
            <w:tcW w:w="1985" w:type="dxa"/>
            <w:tcBorders>
              <w:top w:val="single" w:sz="4" w:space="0" w:color="auto"/>
              <w:left w:val="single" w:sz="4" w:space="0" w:color="auto"/>
              <w:bottom w:val="single" w:sz="4" w:space="0" w:color="auto"/>
              <w:right w:val="single" w:sz="4" w:space="0" w:color="auto"/>
            </w:tcBorders>
            <w:noWrap/>
            <w:hideMark/>
          </w:tcPr>
          <w:p w:rsidR="008C6B71" w:rsidRPr="002C7444" w:rsidRDefault="008C6B71" w:rsidP="008C6B71">
            <w:pPr>
              <w:suppressAutoHyphens/>
              <w:jc w:val="center"/>
              <w:rPr>
                <w:color w:val="000000"/>
                <w:sz w:val="14"/>
                <w:szCs w:val="14"/>
              </w:rPr>
            </w:pPr>
            <w:r w:rsidRPr="002C7444">
              <w:rPr>
                <w:color w:val="000000"/>
                <w:sz w:val="14"/>
                <w:szCs w:val="14"/>
              </w:rPr>
              <w:t>пачка</w:t>
            </w:r>
          </w:p>
        </w:tc>
        <w:tc>
          <w:tcPr>
            <w:tcW w:w="2126" w:type="dxa"/>
            <w:tcBorders>
              <w:top w:val="single" w:sz="4" w:space="0" w:color="auto"/>
              <w:left w:val="single" w:sz="4" w:space="0" w:color="auto"/>
              <w:bottom w:val="single" w:sz="4" w:space="0" w:color="auto"/>
              <w:right w:val="single" w:sz="4" w:space="0" w:color="auto"/>
            </w:tcBorders>
            <w:noWrap/>
            <w:hideMark/>
          </w:tcPr>
          <w:p w:rsidR="008C6B71" w:rsidRPr="002C7444" w:rsidRDefault="008C6B71" w:rsidP="008C6B71">
            <w:pPr>
              <w:suppressAutoHyphens/>
              <w:jc w:val="center"/>
              <w:rPr>
                <w:color w:val="000000"/>
                <w:sz w:val="14"/>
                <w:szCs w:val="14"/>
              </w:rPr>
            </w:pPr>
            <w:r w:rsidRPr="002C7444">
              <w:rPr>
                <w:color w:val="000000"/>
                <w:sz w:val="14"/>
                <w:szCs w:val="14"/>
              </w:rPr>
              <w:t>0,08</w:t>
            </w:r>
          </w:p>
        </w:tc>
      </w:tr>
    </w:tbl>
    <w:p w:rsidR="008C6B71" w:rsidRPr="002C7444" w:rsidRDefault="008C6B71" w:rsidP="008C6B71">
      <w:pPr>
        <w:widowControl w:val="0"/>
        <w:suppressAutoHyphens/>
        <w:autoSpaceDE w:val="0"/>
        <w:autoSpaceDN w:val="0"/>
        <w:adjustRightInd w:val="0"/>
        <w:jc w:val="center"/>
        <w:rPr>
          <w:sz w:val="14"/>
          <w:szCs w:val="14"/>
        </w:rPr>
      </w:pPr>
    </w:p>
    <w:p w:rsidR="008C6B71" w:rsidRPr="002C7444" w:rsidRDefault="008C6B71" w:rsidP="008C6B71">
      <w:pPr>
        <w:widowControl w:val="0"/>
        <w:suppressAutoHyphens/>
        <w:autoSpaceDE w:val="0"/>
        <w:autoSpaceDN w:val="0"/>
        <w:adjustRightInd w:val="0"/>
        <w:jc w:val="right"/>
        <w:rPr>
          <w:sz w:val="14"/>
          <w:szCs w:val="14"/>
        </w:rPr>
      </w:pPr>
    </w:p>
    <w:p w:rsidR="008C6B71" w:rsidRPr="002C7444" w:rsidRDefault="008C6B71" w:rsidP="008C6B71">
      <w:pPr>
        <w:tabs>
          <w:tab w:val="left" w:pos="6800"/>
        </w:tabs>
        <w:suppressAutoHyphens/>
        <w:jc w:val="center"/>
        <w:rPr>
          <w:b/>
          <w:sz w:val="14"/>
          <w:szCs w:val="14"/>
        </w:rPr>
      </w:pPr>
    </w:p>
    <w:p w:rsidR="008C6B71" w:rsidRDefault="008C6B71" w:rsidP="008C6B71">
      <w:pPr>
        <w:tabs>
          <w:tab w:val="left" w:pos="3060"/>
        </w:tabs>
        <w:jc w:val="center"/>
        <w:rPr>
          <w:sz w:val="14"/>
          <w:szCs w:val="14"/>
        </w:rPr>
      </w:pPr>
    </w:p>
    <w:p w:rsidR="008C6B71" w:rsidRPr="00342B7F" w:rsidRDefault="008C6B71" w:rsidP="008C6B71">
      <w:pPr>
        <w:jc w:val="center"/>
        <w:rPr>
          <w:b/>
          <w:sz w:val="14"/>
          <w:szCs w:val="14"/>
        </w:rPr>
      </w:pPr>
      <w:r w:rsidRPr="00342B7F">
        <w:rPr>
          <w:b/>
          <w:sz w:val="14"/>
          <w:szCs w:val="14"/>
        </w:rPr>
        <w:lastRenderedPageBreak/>
        <w:t>ПОСТАНОВЛЕНИЕ</w:t>
      </w:r>
      <w:r w:rsidRPr="00342B7F">
        <w:rPr>
          <w:rFonts w:eastAsia="Times New Roman"/>
          <w:snapToGrid w:val="0"/>
          <w:w w:val="0"/>
          <w:sz w:val="0"/>
          <w:szCs w:val="0"/>
          <w:u w:color="000000"/>
          <w:bdr w:val="none" w:sz="0" w:space="0" w:color="000000"/>
          <w:shd w:val="clear" w:color="000000" w:fill="000000"/>
        </w:rPr>
        <w:t xml:space="preserve"> </w:t>
      </w:r>
    </w:p>
    <w:p w:rsidR="008C6B71" w:rsidRPr="00342B7F" w:rsidRDefault="008C6B71" w:rsidP="008C6B71">
      <w:pPr>
        <w:jc w:val="center"/>
        <w:rPr>
          <w:sz w:val="14"/>
          <w:szCs w:val="14"/>
        </w:rPr>
      </w:pPr>
      <w:r w:rsidRPr="00342B7F">
        <w:rPr>
          <w:sz w:val="14"/>
          <w:szCs w:val="14"/>
        </w:rPr>
        <w:t>Администрации Солецкого муниципального округа</w:t>
      </w:r>
    </w:p>
    <w:p w:rsidR="008C6B71" w:rsidRPr="00342B7F" w:rsidRDefault="008C6B71" w:rsidP="008C6B71">
      <w:pPr>
        <w:jc w:val="center"/>
        <w:rPr>
          <w:sz w:val="14"/>
          <w:szCs w:val="14"/>
        </w:rPr>
      </w:pPr>
    </w:p>
    <w:p w:rsidR="008C6B71" w:rsidRPr="00342B7F" w:rsidRDefault="008C6B71" w:rsidP="008C6B71">
      <w:pPr>
        <w:jc w:val="center"/>
        <w:rPr>
          <w:sz w:val="14"/>
          <w:szCs w:val="14"/>
        </w:rPr>
      </w:pPr>
      <w:r>
        <w:rPr>
          <w:sz w:val="14"/>
          <w:szCs w:val="14"/>
        </w:rPr>
        <w:t>от 10</w:t>
      </w:r>
      <w:r w:rsidRPr="00342B7F">
        <w:rPr>
          <w:sz w:val="14"/>
          <w:szCs w:val="14"/>
        </w:rPr>
        <w:t>.</w:t>
      </w:r>
      <w:r>
        <w:rPr>
          <w:sz w:val="14"/>
          <w:szCs w:val="14"/>
        </w:rPr>
        <w:t>01</w:t>
      </w:r>
      <w:r w:rsidRPr="00342B7F">
        <w:rPr>
          <w:sz w:val="14"/>
          <w:szCs w:val="14"/>
        </w:rPr>
        <w:t>.202</w:t>
      </w:r>
      <w:r>
        <w:rPr>
          <w:sz w:val="14"/>
          <w:szCs w:val="14"/>
        </w:rPr>
        <w:t>3</w:t>
      </w:r>
      <w:r w:rsidRPr="00342B7F">
        <w:rPr>
          <w:sz w:val="14"/>
          <w:szCs w:val="14"/>
        </w:rPr>
        <w:t xml:space="preserve"> № </w:t>
      </w:r>
      <w:r>
        <w:rPr>
          <w:sz w:val="14"/>
          <w:szCs w:val="14"/>
        </w:rPr>
        <w:t>2</w:t>
      </w:r>
    </w:p>
    <w:p w:rsidR="008C6B71" w:rsidRDefault="008C6B71" w:rsidP="008C6B71">
      <w:pPr>
        <w:jc w:val="center"/>
        <w:rPr>
          <w:sz w:val="14"/>
          <w:szCs w:val="14"/>
        </w:rPr>
      </w:pPr>
      <w:r w:rsidRPr="00342B7F">
        <w:rPr>
          <w:sz w:val="14"/>
          <w:szCs w:val="14"/>
        </w:rPr>
        <w:t>г. Сольцы</w:t>
      </w:r>
    </w:p>
    <w:p w:rsidR="008C6B71" w:rsidRDefault="008C6B71" w:rsidP="008C6B71">
      <w:pPr>
        <w:jc w:val="center"/>
        <w:rPr>
          <w:sz w:val="14"/>
          <w:szCs w:val="14"/>
        </w:rPr>
      </w:pPr>
    </w:p>
    <w:p w:rsidR="008C6B71" w:rsidRPr="008C6B71" w:rsidRDefault="008C6B71" w:rsidP="008C6B71">
      <w:pPr>
        <w:jc w:val="center"/>
        <w:rPr>
          <w:sz w:val="14"/>
          <w:szCs w:val="14"/>
        </w:rPr>
      </w:pPr>
      <w:r w:rsidRPr="008C6B71">
        <w:rPr>
          <w:b/>
          <w:sz w:val="14"/>
          <w:szCs w:val="14"/>
        </w:rPr>
        <w:t>О внесении изменений в состав межведомственной антинаркотической комиссии при Администрации муниципального округа</w:t>
      </w:r>
    </w:p>
    <w:p w:rsidR="008C6B71" w:rsidRPr="008C6B71" w:rsidRDefault="008C6B71" w:rsidP="008C6B71">
      <w:pPr>
        <w:jc w:val="center"/>
        <w:rPr>
          <w:sz w:val="14"/>
          <w:szCs w:val="14"/>
        </w:rPr>
      </w:pPr>
      <w:r w:rsidRPr="008C6B71">
        <w:rPr>
          <w:sz w:val="14"/>
          <w:szCs w:val="14"/>
        </w:rPr>
        <w:t xml:space="preserve">  </w:t>
      </w:r>
    </w:p>
    <w:p w:rsidR="008C6B71" w:rsidRPr="008C6B71" w:rsidRDefault="008C6B71" w:rsidP="008C6B71">
      <w:pPr>
        <w:ind w:firstLine="284"/>
        <w:jc w:val="both"/>
        <w:rPr>
          <w:sz w:val="14"/>
          <w:szCs w:val="14"/>
        </w:rPr>
      </w:pPr>
      <w:r w:rsidRPr="008C6B71">
        <w:rPr>
          <w:sz w:val="14"/>
          <w:szCs w:val="14"/>
        </w:rPr>
        <w:t xml:space="preserve">Администрация муниципального округа </w:t>
      </w:r>
      <w:r w:rsidRPr="008C6B71">
        <w:rPr>
          <w:b/>
          <w:sz w:val="14"/>
          <w:szCs w:val="14"/>
        </w:rPr>
        <w:t>ПОСТАНОВЛЯЕТ:</w:t>
      </w:r>
    </w:p>
    <w:p w:rsidR="008C6B71" w:rsidRPr="008C6B71" w:rsidRDefault="008C6B71" w:rsidP="008C6B71">
      <w:pPr>
        <w:ind w:firstLine="284"/>
        <w:jc w:val="both"/>
        <w:rPr>
          <w:sz w:val="14"/>
          <w:szCs w:val="14"/>
        </w:rPr>
      </w:pPr>
      <w:r w:rsidRPr="008C6B71">
        <w:rPr>
          <w:sz w:val="14"/>
          <w:szCs w:val="14"/>
        </w:rPr>
        <w:t>1. Внести изменения в состав межведомственной</w:t>
      </w:r>
      <w:r w:rsidRPr="008C6B71">
        <w:rPr>
          <w:b/>
          <w:sz w:val="14"/>
          <w:szCs w:val="14"/>
        </w:rPr>
        <w:t xml:space="preserve"> </w:t>
      </w:r>
      <w:r w:rsidRPr="008C6B71">
        <w:rPr>
          <w:sz w:val="14"/>
          <w:szCs w:val="14"/>
        </w:rPr>
        <w:t xml:space="preserve">антинаркотической    комиссии при Администрации муниципального округа (далее комиссия), утвержденный постановлением Администрации муниципального округа от 05.07.2021 № 946 (в редакции постановлений от 23.09.2021 № 1390, 02.03.2022 № 396), включив в состав комиссии в качестве членов комиссии ведущего специалиста-юриста юридического отдела Администрации муниципального округа Шветову Т.О., младшего лейтенанта полиции ОМВД России по Солецкому району </w:t>
      </w:r>
      <w:proofErr w:type="spellStart"/>
      <w:r w:rsidRPr="008C6B71">
        <w:rPr>
          <w:sz w:val="14"/>
          <w:szCs w:val="14"/>
        </w:rPr>
        <w:t>Рабаданова</w:t>
      </w:r>
      <w:proofErr w:type="spellEnd"/>
      <w:r w:rsidRPr="008C6B71">
        <w:rPr>
          <w:sz w:val="14"/>
          <w:szCs w:val="14"/>
        </w:rPr>
        <w:t xml:space="preserve"> А.Г. (по согласованию); исключив Пономареву В.В., Германа А.В.</w:t>
      </w:r>
    </w:p>
    <w:p w:rsidR="008C6B71" w:rsidRPr="008C6B71" w:rsidRDefault="008C6B71" w:rsidP="008C6B71">
      <w:pPr>
        <w:ind w:firstLine="284"/>
        <w:jc w:val="both"/>
        <w:rPr>
          <w:sz w:val="14"/>
          <w:szCs w:val="14"/>
        </w:rPr>
      </w:pPr>
      <w:r w:rsidRPr="008C6B71">
        <w:rPr>
          <w:sz w:val="14"/>
          <w:szCs w:val="14"/>
        </w:rPr>
        <w:t>2. Опубликовать настоящее постановление в периодическом печатном издании «Бюллетень Солецкого муниципального округа» и разместить на официальном сайте Администрации Солецкого муниципального округа в информационно-телекоммуникационной сети «Интернет».</w:t>
      </w:r>
    </w:p>
    <w:p w:rsidR="008C6B71" w:rsidRPr="008C6B71" w:rsidRDefault="008C6B71" w:rsidP="008C6B71">
      <w:pPr>
        <w:jc w:val="center"/>
        <w:rPr>
          <w:b/>
          <w:sz w:val="14"/>
          <w:szCs w:val="14"/>
        </w:rPr>
      </w:pPr>
    </w:p>
    <w:p w:rsidR="008C6B71" w:rsidRPr="008C6B71" w:rsidRDefault="008C6B71" w:rsidP="008C6B71">
      <w:pPr>
        <w:jc w:val="center"/>
        <w:rPr>
          <w:b/>
          <w:sz w:val="14"/>
          <w:szCs w:val="14"/>
        </w:rPr>
      </w:pPr>
    </w:p>
    <w:p w:rsidR="008C6B71" w:rsidRPr="008C6B71" w:rsidRDefault="008C6B71" w:rsidP="008C6B71">
      <w:pPr>
        <w:rPr>
          <w:b/>
          <w:sz w:val="14"/>
          <w:szCs w:val="14"/>
        </w:rPr>
      </w:pPr>
      <w:proofErr w:type="spellStart"/>
      <w:r w:rsidRPr="008C6B71">
        <w:rPr>
          <w:b/>
          <w:sz w:val="14"/>
          <w:szCs w:val="14"/>
        </w:rPr>
        <w:t>И.о</w:t>
      </w:r>
      <w:proofErr w:type="spellEnd"/>
      <w:r w:rsidRPr="008C6B71">
        <w:rPr>
          <w:b/>
          <w:sz w:val="14"/>
          <w:szCs w:val="14"/>
        </w:rPr>
        <w:t>. Главы муниципального округа  М.В. Тимофеев</w:t>
      </w:r>
    </w:p>
    <w:p w:rsidR="008C6B71" w:rsidRDefault="008C6B71" w:rsidP="008C6B71">
      <w:pPr>
        <w:jc w:val="center"/>
        <w:rPr>
          <w:sz w:val="14"/>
          <w:szCs w:val="14"/>
        </w:rPr>
      </w:pPr>
    </w:p>
    <w:p w:rsidR="008C6B71" w:rsidRDefault="008C6B71" w:rsidP="008C6B71">
      <w:pPr>
        <w:jc w:val="center"/>
        <w:rPr>
          <w:sz w:val="14"/>
          <w:szCs w:val="14"/>
        </w:rPr>
      </w:pPr>
    </w:p>
    <w:p w:rsidR="008C6B71" w:rsidRDefault="008C6B71" w:rsidP="008C6B71">
      <w:pPr>
        <w:jc w:val="center"/>
        <w:rPr>
          <w:sz w:val="14"/>
          <w:szCs w:val="14"/>
        </w:rPr>
      </w:pPr>
    </w:p>
    <w:p w:rsidR="008C6B71" w:rsidRPr="00342B7F" w:rsidRDefault="008C6B71" w:rsidP="008C6B71">
      <w:pPr>
        <w:jc w:val="center"/>
        <w:rPr>
          <w:b/>
          <w:sz w:val="14"/>
          <w:szCs w:val="14"/>
        </w:rPr>
      </w:pPr>
      <w:r w:rsidRPr="00342B7F">
        <w:rPr>
          <w:b/>
          <w:sz w:val="14"/>
          <w:szCs w:val="14"/>
        </w:rPr>
        <w:t>ПОСТАНОВЛЕНИЕ</w:t>
      </w:r>
      <w:r w:rsidRPr="00342B7F">
        <w:rPr>
          <w:rFonts w:eastAsia="Times New Roman"/>
          <w:snapToGrid w:val="0"/>
          <w:w w:val="0"/>
          <w:sz w:val="0"/>
          <w:szCs w:val="0"/>
          <w:u w:color="000000"/>
          <w:bdr w:val="none" w:sz="0" w:space="0" w:color="000000"/>
          <w:shd w:val="clear" w:color="000000" w:fill="000000"/>
        </w:rPr>
        <w:t xml:space="preserve"> </w:t>
      </w:r>
    </w:p>
    <w:p w:rsidR="008C6B71" w:rsidRPr="00342B7F" w:rsidRDefault="008C6B71" w:rsidP="008C6B71">
      <w:pPr>
        <w:jc w:val="center"/>
        <w:rPr>
          <w:sz w:val="14"/>
          <w:szCs w:val="14"/>
        </w:rPr>
      </w:pPr>
      <w:r w:rsidRPr="00342B7F">
        <w:rPr>
          <w:sz w:val="14"/>
          <w:szCs w:val="14"/>
        </w:rPr>
        <w:t>Администрации Солецкого муниципального округа</w:t>
      </w:r>
    </w:p>
    <w:p w:rsidR="008C6B71" w:rsidRPr="00342B7F" w:rsidRDefault="008C6B71" w:rsidP="008C6B71">
      <w:pPr>
        <w:jc w:val="center"/>
        <w:rPr>
          <w:sz w:val="14"/>
          <w:szCs w:val="14"/>
        </w:rPr>
      </w:pPr>
    </w:p>
    <w:p w:rsidR="008C6B71" w:rsidRPr="00342B7F" w:rsidRDefault="008C6B71" w:rsidP="008C6B71">
      <w:pPr>
        <w:jc w:val="center"/>
        <w:rPr>
          <w:sz w:val="14"/>
          <w:szCs w:val="14"/>
        </w:rPr>
      </w:pPr>
      <w:r>
        <w:rPr>
          <w:sz w:val="14"/>
          <w:szCs w:val="14"/>
        </w:rPr>
        <w:t>от 10</w:t>
      </w:r>
      <w:r w:rsidRPr="00342B7F">
        <w:rPr>
          <w:sz w:val="14"/>
          <w:szCs w:val="14"/>
        </w:rPr>
        <w:t>.</w:t>
      </w:r>
      <w:r>
        <w:rPr>
          <w:sz w:val="14"/>
          <w:szCs w:val="14"/>
        </w:rPr>
        <w:t>01</w:t>
      </w:r>
      <w:r w:rsidRPr="00342B7F">
        <w:rPr>
          <w:sz w:val="14"/>
          <w:szCs w:val="14"/>
        </w:rPr>
        <w:t>.202</w:t>
      </w:r>
      <w:r>
        <w:rPr>
          <w:sz w:val="14"/>
          <w:szCs w:val="14"/>
        </w:rPr>
        <w:t>3</w:t>
      </w:r>
      <w:r w:rsidRPr="00342B7F">
        <w:rPr>
          <w:sz w:val="14"/>
          <w:szCs w:val="14"/>
        </w:rPr>
        <w:t xml:space="preserve"> № </w:t>
      </w:r>
      <w:r>
        <w:rPr>
          <w:sz w:val="14"/>
          <w:szCs w:val="14"/>
        </w:rPr>
        <w:t>3</w:t>
      </w:r>
    </w:p>
    <w:p w:rsidR="008C6B71" w:rsidRDefault="008C6B71" w:rsidP="008C6B71">
      <w:pPr>
        <w:jc w:val="center"/>
        <w:rPr>
          <w:sz w:val="14"/>
          <w:szCs w:val="14"/>
        </w:rPr>
      </w:pPr>
      <w:r w:rsidRPr="00342B7F">
        <w:rPr>
          <w:sz w:val="14"/>
          <w:szCs w:val="14"/>
        </w:rPr>
        <w:t>г. Сольцы</w:t>
      </w:r>
    </w:p>
    <w:p w:rsidR="008C6B71" w:rsidRDefault="008C6B71" w:rsidP="008C6B71">
      <w:pPr>
        <w:jc w:val="center"/>
        <w:rPr>
          <w:sz w:val="14"/>
          <w:szCs w:val="14"/>
        </w:rPr>
      </w:pPr>
    </w:p>
    <w:p w:rsidR="008C6B71" w:rsidRPr="007373D7" w:rsidRDefault="008C6B71" w:rsidP="008C6B71">
      <w:pPr>
        <w:suppressAutoHyphens/>
        <w:jc w:val="center"/>
        <w:rPr>
          <w:b/>
          <w:bCs/>
          <w:color w:val="000000"/>
          <w:sz w:val="14"/>
          <w:szCs w:val="14"/>
        </w:rPr>
      </w:pPr>
      <w:r w:rsidRPr="007373D7">
        <w:rPr>
          <w:b/>
          <w:sz w:val="14"/>
          <w:szCs w:val="14"/>
        </w:rPr>
        <w:t xml:space="preserve">О внесении изменений в примерное </w:t>
      </w:r>
      <w:r w:rsidRPr="007373D7">
        <w:rPr>
          <w:b/>
          <w:bCs/>
          <w:color w:val="000000"/>
          <w:sz w:val="14"/>
          <w:szCs w:val="14"/>
        </w:rPr>
        <w:t xml:space="preserve">Положение об оплате труда  работников муниципальных бюджетных учреждений культуры и молодежной политики  </w:t>
      </w:r>
    </w:p>
    <w:p w:rsidR="008C6B71" w:rsidRPr="007373D7" w:rsidRDefault="008C6B71" w:rsidP="008C6B71">
      <w:pPr>
        <w:suppressAutoHyphens/>
        <w:jc w:val="center"/>
        <w:rPr>
          <w:b/>
          <w:sz w:val="14"/>
          <w:szCs w:val="14"/>
        </w:rPr>
      </w:pPr>
    </w:p>
    <w:p w:rsidR="008C6B71" w:rsidRPr="007373D7" w:rsidRDefault="008C6B71" w:rsidP="008C6B71">
      <w:pPr>
        <w:suppressAutoHyphens/>
        <w:ind w:firstLine="284"/>
        <w:jc w:val="both"/>
        <w:rPr>
          <w:b/>
          <w:sz w:val="14"/>
          <w:szCs w:val="14"/>
        </w:rPr>
      </w:pPr>
      <w:r w:rsidRPr="007373D7">
        <w:rPr>
          <w:bCs/>
          <w:sz w:val="14"/>
          <w:szCs w:val="14"/>
        </w:rPr>
        <w:t>В соответствии  с</w:t>
      </w:r>
      <w:r w:rsidRPr="007373D7">
        <w:rPr>
          <w:sz w:val="14"/>
          <w:szCs w:val="14"/>
        </w:rPr>
        <w:t xml:space="preserve"> Едиными рекомендациями по установлению на федеральном, региональном и местном уровнях систем оплаты труда работников государственных и муниципальных учреждений на 2022 год, утвержденными решением Российской трехсторонней комиссии по регулированию социально-трудовых отношений от 23 декабря 2021 года, протокол № 11, Администрация Солецкого муниципального округа</w:t>
      </w:r>
      <w:r w:rsidRPr="007373D7">
        <w:rPr>
          <w:b/>
          <w:sz w:val="14"/>
          <w:szCs w:val="14"/>
        </w:rPr>
        <w:t xml:space="preserve"> ПОСТАНОВЛЯЕТ:</w:t>
      </w:r>
    </w:p>
    <w:p w:rsidR="008C6B71" w:rsidRPr="007373D7" w:rsidRDefault="008C6B71" w:rsidP="008C6B71">
      <w:pPr>
        <w:tabs>
          <w:tab w:val="left" w:pos="4536"/>
        </w:tabs>
        <w:ind w:firstLine="284"/>
        <w:jc w:val="both"/>
        <w:rPr>
          <w:sz w:val="14"/>
          <w:szCs w:val="14"/>
        </w:rPr>
      </w:pPr>
      <w:r w:rsidRPr="007373D7">
        <w:rPr>
          <w:sz w:val="14"/>
          <w:szCs w:val="14"/>
        </w:rPr>
        <w:t>1. Внести изменения в  примерное Положение об оплате труда  работников муниципальных бюджетных учреждений  культуры и молодежной политики, утвержденное постановлением Администрации  муниципального округа  от 09.03.2021 № 345 (в редакции постановлений от 19.01.2022 № 67, от 23.05.2022 № 909, от 26.09.2022 № 1642, от 08.11.2022 № 1939), изложив:</w:t>
      </w:r>
    </w:p>
    <w:p w:rsidR="008C6B71" w:rsidRPr="007373D7" w:rsidRDefault="008C6B71" w:rsidP="008C6B71">
      <w:pPr>
        <w:tabs>
          <w:tab w:val="left" w:pos="4536"/>
        </w:tabs>
        <w:ind w:firstLine="284"/>
        <w:jc w:val="both"/>
        <w:rPr>
          <w:sz w:val="14"/>
          <w:szCs w:val="14"/>
        </w:rPr>
      </w:pPr>
      <w:r w:rsidRPr="007373D7">
        <w:rPr>
          <w:sz w:val="14"/>
          <w:szCs w:val="14"/>
        </w:rPr>
        <w:t>1.1. В разделе 2:</w:t>
      </w:r>
    </w:p>
    <w:p w:rsidR="008C6B71" w:rsidRPr="007373D7" w:rsidRDefault="008C6B71" w:rsidP="008C6B71">
      <w:pPr>
        <w:tabs>
          <w:tab w:val="left" w:pos="4536"/>
        </w:tabs>
        <w:ind w:firstLine="284"/>
        <w:jc w:val="both"/>
        <w:rPr>
          <w:sz w:val="14"/>
          <w:szCs w:val="14"/>
        </w:rPr>
      </w:pPr>
      <w:r w:rsidRPr="007373D7">
        <w:rPr>
          <w:sz w:val="14"/>
          <w:szCs w:val="14"/>
        </w:rPr>
        <w:t>1.1.1. Пункты 2.1, 2.2 в редакции:</w:t>
      </w:r>
    </w:p>
    <w:p w:rsidR="008C6B71" w:rsidRPr="007373D7" w:rsidRDefault="008C6B71" w:rsidP="008C6B71">
      <w:pPr>
        <w:suppressAutoHyphens/>
        <w:autoSpaceDE w:val="0"/>
        <w:autoSpaceDN w:val="0"/>
        <w:adjustRightInd w:val="0"/>
        <w:ind w:firstLine="284"/>
        <w:jc w:val="both"/>
        <w:rPr>
          <w:sz w:val="14"/>
          <w:szCs w:val="14"/>
        </w:rPr>
      </w:pPr>
      <w:r w:rsidRPr="007373D7">
        <w:rPr>
          <w:sz w:val="14"/>
          <w:szCs w:val="14"/>
        </w:rPr>
        <w:t xml:space="preserve"> «2.1.  Минимальные размеры окладов работников в соответствии с ПКГ, утвержденными приказом  Министерства здравоохранения и социального развития Российской Федерации от 31 августа 2007 года № 570 «Об утверждении профессиональных квалификационных групп должностей работников культуры, искусства и кинематографии», с Единым квалификационным справочником должностей руководителей, специалистов и служащих, утвержденным приказом  Министерства здравоохранения и социального развития Российской Федерации от 30 марта 2011 года № 251н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культуры, искусства и кинематографии» составляют:</w:t>
      </w:r>
    </w:p>
    <w:tbl>
      <w:tblPr>
        <w:tblW w:w="0" w:type="auto"/>
        <w:tblInd w:w="75" w:type="dxa"/>
        <w:tblCellMar>
          <w:left w:w="75" w:type="dxa"/>
          <w:right w:w="75" w:type="dxa"/>
        </w:tblCellMar>
        <w:tblLook w:val="04A0" w:firstRow="1" w:lastRow="0" w:firstColumn="1" w:lastColumn="0" w:noHBand="0" w:noVBand="1"/>
      </w:tblPr>
      <w:tblGrid>
        <w:gridCol w:w="312"/>
        <w:gridCol w:w="1561"/>
        <w:gridCol w:w="2105"/>
        <w:gridCol w:w="735"/>
        <w:gridCol w:w="464"/>
      </w:tblGrid>
      <w:tr w:rsidR="008C6B71" w:rsidRPr="008C6B71" w:rsidTr="008C6B71">
        <w:trPr>
          <w:trHeight w:val="20"/>
        </w:trPr>
        <w:tc>
          <w:tcPr>
            <w:tcW w:w="0" w:type="auto"/>
            <w:vMerge w:val="restart"/>
            <w:tcBorders>
              <w:top w:val="single" w:sz="8" w:space="0" w:color="auto"/>
              <w:left w:val="single" w:sz="8" w:space="0" w:color="auto"/>
              <w:bottom w:val="single" w:sz="4" w:space="0" w:color="auto"/>
              <w:right w:val="single" w:sz="8" w:space="0" w:color="auto"/>
            </w:tcBorders>
            <w:hideMark/>
          </w:tcPr>
          <w:p w:rsidR="008C6B71" w:rsidRPr="008C6B71" w:rsidRDefault="008C6B71" w:rsidP="008C6B71">
            <w:pPr>
              <w:suppressAutoHyphens/>
              <w:autoSpaceDE w:val="0"/>
              <w:autoSpaceDN w:val="0"/>
              <w:adjustRightInd w:val="0"/>
              <w:rPr>
                <w:sz w:val="12"/>
                <w:szCs w:val="14"/>
              </w:rPr>
            </w:pPr>
            <w:r w:rsidRPr="008C6B71">
              <w:rPr>
                <w:sz w:val="12"/>
                <w:szCs w:val="14"/>
              </w:rPr>
              <w:t xml:space="preserve"> № </w:t>
            </w:r>
          </w:p>
          <w:p w:rsidR="008C6B71" w:rsidRPr="008C6B71" w:rsidRDefault="008C6B71" w:rsidP="008C6B71">
            <w:pPr>
              <w:suppressAutoHyphens/>
              <w:autoSpaceDE w:val="0"/>
              <w:autoSpaceDN w:val="0"/>
              <w:adjustRightInd w:val="0"/>
              <w:rPr>
                <w:sz w:val="12"/>
                <w:szCs w:val="14"/>
              </w:rPr>
            </w:pPr>
            <w:r w:rsidRPr="008C6B71">
              <w:rPr>
                <w:sz w:val="12"/>
                <w:szCs w:val="14"/>
              </w:rPr>
              <w:t>п/п</w:t>
            </w:r>
          </w:p>
        </w:tc>
        <w:tc>
          <w:tcPr>
            <w:tcW w:w="0" w:type="auto"/>
            <w:vMerge w:val="restart"/>
            <w:tcBorders>
              <w:top w:val="single" w:sz="8" w:space="0" w:color="auto"/>
              <w:left w:val="single" w:sz="8" w:space="0" w:color="auto"/>
              <w:bottom w:val="single" w:sz="4" w:space="0" w:color="auto"/>
              <w:right w:val="single" w:sz="8" w:space="0" w:color="auto"/>
            </w:tcBorders>
            <w:hideMark/>
          </w:tcPr>
          <w:p w:rsidR="008C6B71" w:rsidRPr="008C6B71" w:rsidRDefault="008C6B71" w:rsidP="008C6B71">
            <w:pPr>
              <w:suppressAutoHyphens/>
              <w:autoSpaceDE w:val="0"/>
              <w:autoSpaceDN w:val="0"/>
              <w:adjustRightInd w:val="0"/>
              <w:jc w:val="center"/>
              <w:rPr>
                <w:sz w:val="12"/>
                <w:szCs w:val="14"/>
              </w:rPr>
            </w:pPr>
            <w:r w:rsidRPr="008C6B71">
              <w:rPr>
                <w:sz w:val="12"/>
                <w:szCs w:val="14"/>
              </w:rPr>
              <w:t>ПКГ</w:t>
            </w:r>
          </w:p>
        </w:tc>
        <w:tc>
          <w:tcPr>
            <w:tcW w:w="0" w:type="auto"/>
            <w:vMerge w:val="restart"/>
            <w:tcBorders>
              <w:top w:val="single" w:sz="8" w:space="0" w:color="auto"/>
              <w:left w:val="single" w:sz="8" w:space="0" w:color="auto"/>
              <w:bottom w:val="nil"/>
              <w:right w:val="single" w:sz="8" w:space="0" w:color="auto"/>
            </w:tcBorders>
            <w:hideMark/>
          </w:tcPr>
          <w:p w:rsidR="008C6B71" w:rsidRPr="008C6B71" w:rsidRDefault="008C6B71" w:rsidP="008C6B71">
            <w:pPr>
              <w:suppressAutoHyphens/>
              <w:autoSpaceDE w:val="0"/>
              <w:autoSpaceDN w:val="0"/>
              <w:adjustRightInd w:val="0"/>
              <w:jc w:val="center"/>
              <w:rPr>
                <w:sz w:val="12"/>
                <w:szCs w:val="14"/>
              </w:rPr>
            </w:pPr>
            <w:r w:rsidRPr="008C6B71">
              <w:rPr>
                <w:sz w:val="12"/>
                <w:szCs w:val="14"/>
              </w:rPr>
              <w:t xml:space="preserve">Должности, отнесенные        </w:t>
            </w:r>
            <w:r w:rsidRPr="008C6B71">
              <w:rPr>
                <w:sz w:val="12"/>
                <w:szCs w:val="14"/>
              </w:rPr>
              <w:br/>
              <w:t>к  ПКГ</w:t>
            </w:r>
          </w:p>
        </w:tc>
        <w:tc>
          <w:tcPr>
            <w:tcW w:w="0" w:type="auto"/>
            <w:gridSpan w:val="2"/>
            <w:tcBorders>
              <w:top w:val="single" w:sz="8" w:space="0" w:color="auto"/>
              <w:left w:val="single" w:sz="8" w:space="0" w:color="auto"/>
              <w:bottom w:val="single" w:sz="4" w:space="0" w:color="auto"/>
              <w:right w:val="single" w:sz="8" w:space="0" w:color="auto"/>
            </w:tcBorders>
            <w:hideMark/>
          </w:tcPr>
          <w:p w:rsidR="008C6B71" w:rsidRPr="008C6B71" w:rsidRDefault="008C6B71" w:rsidP="008C6B71">
            <w:pPr>
              <w:suppressAutoHyphens/>
              <w:autoSpaceDE w:val="0"/>
              <w:autoSpaceDN w:val="0"/>
              <w:adjustRightInd w:val="0"/>
              <w:jc w:val="center"/>
              <w:rPr>
                <w:sz w:val="12"/>
                <w:szCs w:val="14"/>
              </w:rPr>
            </w:pPr>
            <w:r w:rsidRPr="008C6B71">
              <w:rPr>
                <w:sz w:val="12"/>
                <w:szCs w:val="14"/>
              </w:rPr>
              <w:t>Минимальный</w:t>
            </w:r>
          </w:p>
          <w:p w:rsidR="008C6B71" w:rsidRPr="008C6B71" w:rsidRDefault="008C6B71" w:rsidP="008C6B71">
            <w:pPr>
              <w:suppressAutoHyphens/>
              <w:autoSpaceDE w:val="0"/>
              <w:autoSpaceDN w:val="0"/>
              <w:adjustRightInd w:val="0"/>
              <w:jc w:val="center"/>
              <w:rPr>
                <w:sz w:val="12"/>
                <w:szCs w:val="14"/>
              </w:rPr>
            </w:pPr>
            <w:r w:rsidRPr="008C6B71">
              <w:rPr>
                <w:sz w:val="12"/>
                <w:szCs w:val="14"/>
              </w:rPr>
              <w:t xml:space="preserve">размер оклада (руб.) </w:t>
            </w:r>
          </w:p>
        </w:tc>
      </w:tr>
      <w:tr w:rsidR="008C6B71" w:rsidRPr="008C6B71" w:rsidTr="008C6B71">
        <w:trPr>
          <w:trHeight w:val="20"/>
        </w:trPr>
        <w:tc>
          <w:tcPr>
            <w:tcW w:w="0" w:type="auto"/>
            <w:vMerge/>
            <w:tcBorders>
              <w:top w:val="single" w:sz="8" w:space="0" w:color="auto"/>
              <w:left w:val="single" w:sz="8" w:space="0" w:color="auto"/>
              <w:bottom w:val="single" w:sz="4" w:space="0" w:color="auto"/>
              <w:right w:val="single" w:sz="8" w:space="0" w:color="auto"/>
            </w:tcBorders>
            <w:vAlign w:val="center"/>
            <w:hideMark/>
          </w:tcPr>
          <w:p w:rsidR="008C6B71" w:rsidRPr="008C6B71" w:rsidRDefault="008C6B71" w:rsidP="008C6B71">
            <w:pPr>
              <w:rPr>
                <w:sz w:val="12"/>
                <w:szCs w:val="14"/>
              </w:rPr>
            </w:pPr>
          </w:p>
        </w:tc>
        <w:tc>
          <w:tcPr>
            <w:tcW w:w="0" w:type="auto"/>
            <w:vMerge/>
            <w:tcBorders>
              <w:top w:val="single" w:sz="8" w:space="0" w:color="auto"/>
              <w:left w:val="single" w:sz="8" w:space="0" w:color="auto"/>
              <w:bottom w:val="single" w:sz="4" w:space="0" w:color="auto"/>
              <w:right w:val="single" w:sz="8" w:space="0" w:color="auto"/>
            </w:tcBorders>
            <w:vAlign w:val="center"/>
            <w:hideMark/>
          </w:tcPr>
          <w:p w:rsidR="008C6B71" w:rsidRPr="008C6B71" w:rsidRDefault="008C6B71" w:rsidP="008C6B71">
            <w:pPr>
              <w:rPr>
                <w:sz w:val="12"/>
                <w:szCs w:val="14"/>
              </w:rPr>
            </w:pPr>
          </w:p>
        </w:tc>
        <w:tc>
          <w:tcPr>
            <w:tcW w:w="0" w:type="auto"/>
            <w:vMerge/>
            <w:tcBorders>
              <w:top w:val="single" w:sz="8" w:space="0" w:color="auto"/>
              <w:left w:val="single" w:sz="8" w:space="0" w:color="auto"/>
              <w:bottom w:val="nil"/>
              <w:right w:val="single" w:sz="8" w:space="0" w:color="auto"/>
            </w:tcBorders>
            <w:vAlign w:val="center"/>
            <w:hideMark/>
          </w:tcPr>
          <w:p w:rsidR="008C6B71" w:rsidRPr="008C6B71" w:rsidRDefault="008C6B71" w:rsidP="008C6B71">
            <w:pPr>
              <w:rPr>
                <w:sz w:val="12"/>
                <w:szCs w:val="14"/>
              </w:rPr>
            </w:pPr>
          </w:p>
        </w:tc>
        <w:tc>
          <w:tcPr>
            <w:tcW w:w="0" w:type="auto"/>
            <w:tcBorders>
              <w:top w:val="single" w:sz="4" w:space="0" w:color="auto"/>
              <w:left w:val="single" w:sz="8" w:space="0" w:color="auto"/>
              <w:bottom w:val="nil"/>
              <w:right w:val="single" w:sz="4" w:space="0" w:color="auto"/>
            </w:tcBorders>
            <w:hideMark/>
          </w:tcPr>
          <w:p w:rsidR="008C6B71" w:rsidRPr="008C6B71" w:rsidRDefault="008C6B71" w:rsidP="008C6B71">
            <w:pPr>
              <w:suppressAutoHyphens/>
              <w:autoSpaceDE w:val="0"/>
              <w:autoSpaceDN w:val="0"/>
              <w:adjustRightInd w:val="0"/>
              <w:jc w:val="center"/>
              <w:rPr>
                <w:sz w:val="12"/>
                <w:szCs w:val="14"/>
              </w:rPr>
            </w:pPr>
            <w:r w:rsidRPr="008C6B71">
              <w:rPr>
                <w:sz w:val="12"/>
                <w:szCs w:val="14"/>
              </w:rPr>
              <w:t>до 31.12.2022 г.</w:t>
            </w:r>
          </w:p>
        </w:tc>
        <w:tc>
          <w:tcPr>
            <w:tcW w:w="0" w:type="auto"/>
            <w:tcBorders>
              <w:top w:val="single" w:sz="4" w:space="0" w:color="auto"/>
              <w:left w:val="single" w:sz="4" w:space="0" w:color="auto"/>
              <w:bottom w:val="nil"/>
              <w:right w:val="single" w:sz="8" w:space="0" w:color="auto"/>
            </w:tcBorders>
            <w:hideMark/>
          </w:tcPr>
          <w:p w:rsidR="008C6B71" w:rsidRPr="008C6B71" w:rsidRDefault="008C6B71" w:rsidP="008C6B71">
            <w:pPr>
              <w:suppressAutoHyphens/>
              <w:autoSpaceDE w:val="0"/>
              <w:autoSpaceDN w:val="0"/>
              <w:adjustRightInd w:val="0"/>
              <w:jc w:val="center"/>
              <w:rPr>
                <w:sz w:val="12"/>
                <w:szCs w:val="14"/>
              </w:rPr>
            </w:pPr>
            <w:r w:rsidRPr="008C6B71">
              <w:rPr>
                <w:sz w:val="12"/>
                <w:szCs w:val="14"/>
              </w:rPr>
              <w:t>с 01.01.</w:t>
            </w:r>
          </w:p>
          <w:p w:rsidR="008C6B71" w:rsidRPr="008C6B71" w:rsidRDefault="008C6B71" w:rsidP="008C6B71">
            <w:pPr>
              <w:suppressAutoHyphens/>
              <w:autoSpaceDE w:val="0"/>
              <w:autoSpaceDN w:val="0"/>
              <w:adjustRightInd w:val="0"/>
              <w:jc w:val="center"/>
              <w:rPr>
                <w:sz w:val="12"/>
                <w:szCs w:val="14"/>
              </w:rPr>
            </w:pPr>
            <w:r w:rsidRPr="008C6B71">
              <w:rPr>
                <w:sz w:val="12"/>
                <w:szCs w:val="14"/>
              </w:rPr>
              <w:t>2023 г.</w:t>
            </w:r>
          </w:p>
        </w:tc>
      </w:tr>
      <w:tr w:rsidR="008C6B71" w:rsidRPr="008C6B71" w:rsidTr="008C6B71">
        <w:trPr>
          <w:trHeight w:val="20"/>
        </w:trPr>
        <w:tc>
          <w:tcPr>
            <w:tcW w:w="0" w:type="auto"/>
            <w:tcBorders>
              <w:top w:val="single" w:sz="4" w:space="0" w:color="auto"/>
              <w:left w:val="single" w:sz="8" w:space="0" w:color="auto"/>
              <w:bottom w:val="single" w:sz="8" w:space="0" w:color="auto"/>
              <w:right w:val="single" w:sz="8" w:space="0" w:color="auto"/>
            </w:tcBorders>
            <w:hideMark/>
          </w:tcPr>
          <w:p w:rsidR="008C6B71" w:rsidRPr="008C6B71" w:rsidRDefault="008C6B71" w:rsidP="008C6B71">
            <w:pPr>
              <w:suppressAutoHyphens/>
              <w:autoSpaceDE w:val="0"/>
              <w:autoSpaceDN w:val="0"/>
              <w:adjustRightInd w:val="0"/>
              <w:jc w:val="center"/>
              <w:rPr>
                <w:sz w:val="12"/>
                <w:szCs w:val="14"/>
              </w:rPr>
            </w:pPr>
            <w:r w:rsidRPr="008C6B71">
              <w:rPr>
                <w:sz w:val="12"/>
                <w:szCs w:val="14"/>
              </w:rPr>
              <w:t>1</w:t>
            </w:r>
          </w:p>
        </w:tc>
        <w:tc>
          <w:tcPr>
            <w:tcW w:w="0" w:type="auto"/>
            <w:tcBorders>
              <w:top w:val="single" w:sz="4" w:space="0" w:color="auto"/>
              <w:left w:val="single" w:sz="8" w:space="0" w:color="auto"/>
              <w:bottom w:val="single" w:sz="8" w:space="0" w:color="auto"/>
              <w:right w:val="single" w:sz="8" w:space="0" w:color="auto"/>
            </w:tcBorders>
            <w:hideMark/>
          </w:tcPr>
          <w:p w:rsidR="008C6B71" w:rsidRPr="008C6B71" w:rsidRDefault="008C6B71" w:rsidP="008C6B71">
            <w:pPr>
              <w:suppressAutoHyphens/>
              <w:autoSpaceDE w:val="0"/>
              <w:autoSpaceDN w:val="0"/>
              <w:adjustRightInd w:val="0"/>
              <w:jc w:val="center"/>
              <w:rPr>
                <w:sz w:val="12"/>
                <w:szCs w:val="14"/>
              </w:rPr>
            </w:pPr>
            <w:r w:rsidRPr="008C6B71">
              <w:rPr>
                <w:sz w:val="12"/>
                <w:szCs w:val="14"/>
              </w:rPr>
              <w:t>2</w:t>
            </w:r>
          </w:p>
        </w:tc>
        <w:tc>
          <w:tcPr>
            <w:tcW w:w="0" w:type="auto"/>
            <w:tcBorders>
              <w:top w:val="single" w:sz="4" w:space="0" w:color="auto"/>
              <w:left w:val="single" w:sz="8" w:space="0" w:color="auto"/>
              <w:bottom w:val="single" w:sz="8" w:space="0" w:color="auto"/>
              <w:right w:val="single" w:sz="8" w:space="0" w:color="auto"/>
            </w:tcBorders>
            <w:hideMark/>
          </w:tcPr>
          <w:p w:rsidR="008C6B71" w:rsidRPr="008C6B71" w:rsidRDefault="008C6B71" w:rsidP="008C6B71">
            <w:pPr>
              <w:suppressAutoHyphens/>
              <w:autoSpaceDE w:val="0"/>
              <w:autoSpaceDN w:val="0"/>
              <w:adjustRightInd w:val="0"/>
              <w:jc w:val="center"/>
              <w:rPr>
                <w:sz w:val="12"/>
                <w:szCs w:val="14"/>
              </w:rPr>
            </w:pPr>
            <w:r w:rsidRPr="008C6B71">
              <w:rPr>
                <w:sz w:val="12"/>
                <w:szCs w:val="14"/>
              </w:rPr>
              <w:t>3</w:t>
            </w:r>
          </w:p>
        </w:tc>
        <w:tc>
          <w:tcPr>
            <w:tcW w:w="0" w:type="auto"/>
            <w:tcBorders>
              <w:top w:val="single" w:sz="4" w:space="0" w:color="auto"/>
              <w:left w:val="single" w:sz="8" w:space="0" w:color="auto"/>
              <w:bottom w:val="single" w:sz="8" w:space="0" w:color="auto"/>
              <w:right w:val="single" w:sz="4" w:space="0" w:color="auto"/>
            </w:tcBorders>
            <w:hideMark/>
          </w:tcPr>
          <w:p w:rsidR="008C6B71" w:rsidRPr="008C6B71" w:rsidRDefault="008C6B71" w:rsidP="008C6B71">
            <w:pPr>
              <w:suppressAutoHyphens/>
              <w:autoSpaceDE w:val="0"/>
              <w:autoSpaceDN w:val="0"/>
              <w:adjustRightInd w:val="0"/>
              <w:jc w:val="center"/>
              <w:rPr>
                <w:sz w:val="12"/>
                <w:szCs w:val="14"/>
              </w:rPr>
            </w:pPr>
            <w:r w:rsidRPr="008C6B71">
              <w:rPr>
                <w:sz w:val="12"/>
                <w:szCs w:val="14"/>
              </w:rPr>
              <w:t xml:space="preserve">4  </w:t>
            </w:r>
          </w:p>
        </w:tc>
        <w:tc>
          <w:tcPr>
            <w:tcW w:w="0" w:type="auto"/>
            <w:tcBorders>
              <w:top w:val="single" w:sz="4" w:space="0" w:color="auto"/>
              <w:left w:val="single" w:sz="4" w:space="0" w:color="auto"/>
              <w:bottom w:val="single" w:sz="8" w:space="0" w:color="auto"/>
              <w:right w:val="single" w:sz="8" w:space="0" w:color="auto"/>
            </w:tcBorders>
            <w:hideMark/>
          </w:tcPr>
          <w:p w:rsidR="008C6B71" w:rsidRPr="008C6B71" w:rsidRDefault="008C6B71" w:rsidP="008C6B71">
            <w:pPr>
              <w:suppressAutoHyphens/>
              <w:autoSpaceDE w:val="0"/>
              <w:autoSpaceDN w:val="0"/>
              <w:adjustRightInd w:val="0"/>
              <w:jc w:val="center"/>
              <w:rPr>
                <w:sz w:val="12"/>
                <w:szCs w:val="14"/>
              </w:rPr>
            </w:pPr>
            <w:r w:rsidRPr="008C6B71">
              <w:rPr>
                <w:sz w:val="12"/>
                <w:szCs w:val="14"/>
              </w:rPr>
              <w:t>5</w:t>
            </w:r>
          </w:p>
        </w:tc>
      </w:tr>
      <w:tr w:rsidR="008C6B71" w:rsidRPr="008C6B71" w:rsidTr="008C6B71">
        <w:trPr>
          <w:trHeight w:val="20"/>
        </w:trPr>
        <w:tc>
          <w:tcPr>
            <w:tcW w:w="0" w:type="auto"/>
            <w:tcBorders>
              <w:top w:val="single" w:sz="8" w:space="0" w:color="auto"/>
              <w:left w:val="single" w:sz="8" w:space="0" w:color="auto"/>
              <w:bottom w:val="single" w:sz="8" w:space="0" w:color="auto"/>
              <w:right w:val="single" w:sz="8" w:space="0" w:color="auto"/>
            </w:tcBorders>
            <w:hideMark/>
          </w:tcPr>
          <w:p w:rsidR="008C6B71" w:rsidRPr="008C6B71" w:rsidRDefault="008C6B71" w:rsidP="008C6B71">
            <w:pPr>
              <w:suppressAutoHyphens/>
              <w:autoSpaceDE w:val="0"/>
              <w:autoSpaceDN w:val="0"/>
              <w:adjustRightInd w:val="0"/>
              <w:rPr>
                <w:sz w:val="12"/>
                <w:szCs w:val="14"/>
              </w:rPr>
            </w:pPr>
            <w:r w:rsidRPr="008C6B71">
              <w:rPr>
                <w:sz w:val="12"/>
                <w:szCs w:val="14"/>
              </w:rPr>
              <w:t xml:space="preserve">1. </w:t>
            </w:r>
          </w:p>
        </w:tc>
        <w:tc>
          <w:tcPr>
            <w:tcW w:w="0" w:type="auto"/>
            <w:tcBorders>
              <w:top w:val="single" w:sz="8" w:space="0" w:color="auto"/>
              <w:left w:val="single" w:sz="8" w:space="0" w:color="auto"/>
              <w:bottom w:val="single" w:sz="8" w:space="0" w:color="auto"/>
              <w:right w:val="single" w:sz="8" w:space="0" w:color="auto"/>
            </w:tcBorders>
            <w:hideMark/>
          </w:tcPr>
          <w:p w:rsidR="008C6B71" w:rsidRPr="008C6B71" w:rsidRDefault="008C6B71" w:rsidP="008C6B71">
            <w:pPr>
              <w:suppressAutoHyphens/>
              <w:autoSpaceDE w:val="0"/>
              <w:autoSpaceDN w:val="0"/>
              <w:adjustRightInd w:val="0"/>
              <w:rPr>
                <w:sz w:val="12"/>
                <w:szCs w:val="14"/>
              </w:rPr>
            </w:pPr>
            <w:r w:rsidRPr="008C6B71">
              <w:rPr>
                <w:sz w:val="12"/>
                <w:szCs w:val="14"/>
              </w:rPr>
              <w:t xml:space="preserve"> Должности работников культуры, искусства и кинематографии среднего звена</w:t>
            </w:r>
          </w:p>
        </w:tc>
        <w:tc>
          <w:tcPr>
            <w:tcW w:w="0" w:type="auto"/>
            <w:tcBorders>
              <w:top w:val="single" w:sz="8" w:space="0" w:color="auto"/>
              <w:left w:val="single" w:sz="8" w:space="0" w:color="auto"/>
              <w:bottom w:val="single" w:sz="8" w:space="0" w:color="auto"/>
              <w:right w:val="single" w:sz="8" w:space="0" w:color="auto"/>
            </w:tcBorders>
            <w:hideMark/>
          </w:tcPr>
          <w:p w:rsidR="008C6B71" w:rsidRPr="008C6B71" w:rsidRDefault="008C6B71" w:rsidP="008C6B71">
            <w:pPr>
              <w:autoSpaceDE w:val="0"/>
              <w:autoSpaceDN w:val="0"/>
              <w:adjustRightInd w:val="0"/>
              <w:rPr>
                <w:sz w:val="12"/>
                <w:szCs w:val="14"/>
              </w:rPr>
            </w:pPr>
            <w:r w:rsidRPr="008C6B71">
              <w:rPr>
                <w:sz w:val="12"/>
                <w:szCs w:val="14"/>
              </w:rPr>
              <w:t xml:space="preserve"> Заведующий костюмерной; руководитель кружка, любительского объединения, клуба по интересам; аккомпаниатор; </w:t>
            </w:r>
            <w:proofErr w:type="spellStart"/>
            <w:r w:rsidRPr="008C6B71">
              <w:rPr>
                <w:sz w:val="12"/>
                <w:szCs w:val="14"/>
              </w:rPr>
              <w:t>культорганизатор</w:t>
            </w:r>
            <w:proofErr w:type="spellEnd"/>
          </w:p>
        </w:tc>
        <w:tc>
          <w:tcPr>
            <w:tcW w:w="0" w:type="auto"/>
            <w:tcBorders>
              <w:top w:val="single" w:sz="8" w:space="0" w:color="auto"/>
              <w:left w:val="single" w:sz="8" w:space="0" w:color="auto"/>
              <w:bottom w:val="single" w:sz="8" w:space="0" w:color="auto"/>
              <w:right w:val="single" w:sz="4" w:space="0" w:color="auto"/>
            </w:tcBorders>
          </w:tcPr>
          <w:p w:rsidR="008C6B71" w:rsidRPr="008C6B71" w:rsidRDefault="008C6B71" w:rsidP="008C6B71">
            <w:pPr>
              <w:suppressAutoHyphens/>
              <w:autoSpaceDE w:val="0"/>
              <w:autoSpaceDN w:val="0"/>
              <w:adjustRightInd w:val="0"/>
              <w:jc w:val="center"/>
              <w:rPr>
                <w:sz w:val="12"/>
                <w:szCs w:val="14"/>
              </w:rPr>
            </w:pPr>
          </w:p>
          <w:p w:rsidR="008C6B71" w:rsidRPr="008C6B71" w:rsidRDefault="008C6B71" w:rsidP="008C6B71">
            <w:pPr>
              <w:suppressAutoHyphens/>
              <w:autoSpaceDE w:val="0"/>
              <w:autoSpaceDN w:val="0"/>
              <w:adjustRightInd w:val="0"/>
              <w:jc w:val="center"/>
              <w:rPr>
                <w:sz w:val="12"/>
                <w:szCs w:val="14"/>
              </w:rPr>
            </w:pPr>
            <w:r w:rsidRPr="008C6B71">
              <w:rPr>
                <w:sz w:val="12"/>
                <w:szCs w:val="14"/>
              </w:rPr>
              <w:t>8096</w:t>
            </w:r>
          </w:p>
        </w:tc>
        <w:tc>
          <w:tcPr>
            <w:tcW w:w="0" w:type="auto"/>
            <w:tcBorders>
              <w:top w:val="single" w:sz="8" w:space="0" w:color="auto"/>
              <w:left w:val="single" w:sz="4" w:space="0" w:color="auto"/>
              <w:bottom w:val="single" w:sz="8" w:space="0" w:color="auto"/>
              <w:right w:val="single" w:sz="8" w:space="0" w:color="auto"/>
            </w:tcBorders>
          </w:tcPr>
          <w:p w:rsidR="008C6B71" w:rsidRPr="008C6B71" w:rsidRDefault="008C6B71" w:rsidP="008C6B71">
            <w:pPr>
              <w:suppressAutoHyphens/>
              <w:autoSpaceDE w:val="0"/>
              <w:autoSpaceDN w:val="0"/>
              <w:adjustRightInd w:val="0"/>
              <w:jc w:val="center"/>
              <w:rPr>
                <w:sz w:val="12"/>
                <w:szCs w:val="14"/>
              </w:rPr>
            </w:pPr>
          </w:p>
          <w:p w:rsidR="008C6B71" w:rsidRPr="008C6B71" w:rsidRDefault="008C6B71" w:rsidP="008C6B71">
            <w:pPr>
              <w:suppressAutoHyphens/>
              <w:autoSpaceDE w:val="0"/>
              <w:autoSpaceDN w:val="0"/>
              <w:adjustRightInd w:val="0"/>
              <w:jc w:val="center"/>
              <w:rPr>
                <w:sz w:val="12"/>
                <w:szCs w:val="14"/>
              </w:rPr>
            </w:pPr>
            <w:r w:rsidRPr="008C6B71">
              <w:rPr>
                <w:sz w:val="12"/>
                <w:szCs w:val="14"/>
              </w:rPr>
              <w:t>10525</w:t>
            </w:r>
          </w:p>
        </w:tc>
      </w:tr>
      <w:tr w:rsidR="008C6B71" w:rsidRPr="008C6B71" w:rsidTr="008C6B71">
        <w:trPr>
          <w:trHeight w:val="20"/>
        </w:trPr>
        <w:tc>
          <w:tcPr>
            <w:tcW w:w="0" w:type="auto"/>
            <w:tcBorders>
              <w:top w:val="nil"/>
              <w:left w:val="single" w:sz="8" w:space="0" w:color="auto"/>
              <w:bottom w:val="single" w:sz="4" w:space="0" w:color="auto"/>
              <w:right w:val="single" w:sz="8" w:space="0" w:color="auto"/>
            </w:tcBorders>
            <w:hideMark/>
          </w:tcPr>
          <w:p w:rsidR="008C6B71" w:rsidRPr="008C6B71" w:rsidRDefault="008C6B71" w:rsidP="008C6B71">
            <w:pPr>
              <w:suppressAutoHyphens/>
              <w:autoSpaceDE w:val="0"/>
              <w:autoSpaceDN w:val="0"/>
              <w:adjustRightInd w:val="0"/>
              <w:rPr>
                <w:sz w:val="12"/>
                <w:szCs w:val="14"/>
              </w:rPr>
            </w:pPr>
            <w:r w:rsidRPr="008C6B71">
              <w:rPr>
                <w:sz w:val="12"/>
                <w:szCs w:val="14"/>
              </w:rPr>
              <w:t xml:space="preserve">2. </w:t>
            </w:r>
          </w:p>
        </w:tc>
        <w:tc>
          <w:tcPr>
            <w:tcW w:w="0" w:type="auto"/>
            <w:tcBorders>
              <w:top w:val="nil"/>
              <w:left w:val="single" w:sz="8" w:space="0" w:color="auto"/>
              <w:bottom w:val="single" w:sz="4" w:space="0" w:color="auto"/>
              <w:right w:val="single" w:sz="8" w:space="0" w:color="auto"/>
            </w:tcBorders>
            <w:hideMark/>
          </w:tcPr>
          <w:p w:rsidR="008C6B71" w:rsidRPr="008C6B71" w:rsidRDefault="008C6B71" w:rsidP="008C6B71">
            <w:pPr>
              <w:suppressAutoHyphens/>
              <w:autoSpaceDE w:val="0"/>
              <w:autoSpaceDN w:val="0"/>
              <w:adjustRightInd w:val="0"/>
              <w:rPr>
                <w:sz w:val="12"/>
                <w:szCs w:val="14"/>
              </w:rPr>
            </w:pPr>
            <w:r w:rsidRPr="008C6B71">
              <w:rPr>
                <w:sz w:val="12"/>
                <w:szCs w:val="14"/>
              </w:rPr>
              <w:t xml:space="preserve"> Должности работников культуры, искусства и кинематографии ведущего звена </w:t>
            </w:r>
          </w:p>
        </w:tc>
        <w:tc>
          <w:tcPr>
            <w:tcW w:w="0" w:type="auto"/>
            <w:tcBorders>
              <w:top w:val="nil"/>
              <w:left w:val="single" w:sz="8" w:space="0" w:color="auto"/>
              <w:bottom w:val="single" w:sz="4" w:space="0" w:color="auto"/>
              <w:right w:val="single" w:sz="8" w:space="0" w:color="auto"/>
            </w:tcBorders>
            <w:hideMark/>
          </w:tcPr>
          <w:p w:rsidR="008C6B71" w:rsidRPr="008C6B71" w:rsidRDefault="008C6B71" w:rsidP="008C6B71">
            <w:pPr>
              <w:suppressAutoHyphens/>
              <w:autoSpaceDE w:val="0"/>
              <w:autoSpaceDN w:val="0"/>
              <w:adjustRightInd w:val="0"/>
              <w:rPr>
                <w:sz w:val="12"/>
                <w:szCs w:val="14"/>
              </w:rPr>
            </w:pPr>
            <w:r w:rsidRPr="008C6B71">
              <w:rPr>
                <w:sz w:val="12"/>
                <w:szCs w:val="14"/>
              </w:rPr>
              <w:t xml:space="preserve">Библиотекарь;   библиограф;    методист библиотеки, звукооператор     </w:t>
            </w:r>
          </w:p>
        </w:tc>
        <w:tc>
          <w:tcPr>
            <w:tcW w:w="0" w:type="auto"/>
            <w:tcBorders>
              <w:top w:val="nil"/>
              <w:left w:val="single" w:sz="8" w:space="0" w:color="auto"/>
              <w:bottom w:val="single" w:sz="4" w:space="0" w:color="auto"/>
              <w:right w:val="single" w:sz="4" w:space="0" w:color="auto"/>
            </w:tcBorders>
            <w:hideMark/>
          </w:tcPr>
          <w:p w:rsidR="008C6B71" w:rsidRPr="008C6B71" w:rsidRDefault="008C6B71" w:rsidP="008C6B71">
            <w:pPr>
              <w:suppressAutoHyphens/>
              <w:autoSpaceDE w:val="0"/>
              <w:autoSpaceDN w:val="0"/>
              <w:adjustRightInd w:val="0"/>
              <w:jc w:val="center"/>
              <w:rPr>
                <w:sz w:val="12"/>
                <w:szCs w:val="14"/>
              </w:rPr>
            </w:pPr>
            <w:r w:rsidRPr="008C6B71">
              <w:rPr>
                <w:sz w:val="12"/>
                <w:szCs w:val="14"/>
              </w:rPr>
              <w:t>9107</w:t>
            </w:r>
          </w:p>
        </w:tc>
        <w:tc>
          <w:tcPr>
            <w:tcW w:w="0" w:type="auto"/>
            <w:tcBorders>
              <w:top w:val="nil"/>
              <w:left w:val="single" w:sz="4" w:space="0" w:color="auto"/>
              <w:bottom w:val="single" w:sz="4" w:space="0" w:color="auto"/>
              <w:right w:val="single" w:sz="8" w:space="0" w:color="auto"/>
            </w:tcBorders>
            <w:hideMark/>
          </w:tcPr>
          <w:p w:rsidR="008C6B71" w:rsidRPr="008C6B71" w:rsidRDefault="008C6B71" w:rsidP="008C6B71">
            <w:pPr>
              <w:suppressAutoHyphens/>
              <w:autoSpaceDE w:val="0"/>
              <w:autoSpaceDN w:val="0"/>
              <w:adjustRightInd w:val="0"/>
              <w:jc w:val="center"/>
              <w:rPr>
                <w:sz w:val="12"/>
                <w:szCs w:val="14"/>
              </w:rPr>
            </w:pPr>
            <w:r w:rsidRPr="008C6B71">
              <w:rPr>
                <w:sz w:val="12"/>
                <w:szCs w:val="14"/>
              </w:rPr>
              <w:t>11839</w:t>
            </w:r>
          </w:p>
        </w:tc>
      </w:tr>
      <w:tr w:rsidR="008C6B71" w:rsidRPr="008C6B71" w:rsidTr="008C6B71">
        <w:trPr>
          <w:trHeight w:val="20"/>
        </w:trPr>
        <w:tc>
          <w:tcPr>
            <w:tcW w:w="0" w:type="auto"/>
            <w:tcBorders>
              <w:top w:val="single" w:sz="4" w:space="0" w:color="auto"/>
              <w:left w:val="single" w:sz="8" w:space="0" w:color="auto"/>
              <w:bottom w:val="nil"/>
              <w:right w:val="single" w:sz="8" w:space="0" w:color="auto"/>
            </w:tcBorders>
            <w:hideMark/>
          </w:tcPr>
          <w:p w:rsidR="008C6B71" w:rsidRPr="008C6B71" w:rsidRDefault="008C6B71" w:rsidP="008C6B71">
            <w:pPr>
              <w:suppressAutoHyphens/>
              <w:autoSpaceDE w:val="0"/>
              <w:autoSpaceDN w:val="0"/>
              <w:adjustRightInd w:val="0"/>
              <w:rPr>
                <w:sz w:val="12"/>
                <w:szCs w:val="14"/>
              </w:rPr>
            </w:pPr>
            <w:r w:rsidRPr="008C6B71">
              <w:rPr>
                <w:sz w:val="12"/>
                <w:szCs w:val="14"/>
              </w:rPr>
              <w:t>3.</w:t>
            </w:r>
          </w:p>
        </w:tc>
        <w:tc>
          <w:tcPr>
            <w:tcW w:w="0" w:type="auto"/>
            <w:tcBorders>
              <w:top w:val="single" w:sz="4" w:space="0" w:color="auto"/>
              <w:left w:val="single" w:sz="8" w:space="0" w:color="auto"/>
              <w:bottom w:val="nil"/>
              <w:right w:val="single" w:sz="8" w:space="0" w:color="auto"/>
            </w:tcBorders>
            <w:hideMark/>
          </w:tcPr>
          <w:p w:rsidR="008C6B71" w:rsidRPr="008C6B71" w:rsidRDefault="008C6B71" w:rsidP="008C6B71">
            <w:pPr>
              <w:suppressAutoHyphens/>
              <w:autoSpaceDE w:val="0"/>
              <w:autoSpaceDN w:val="0"/>
              <w:adjustRightInd w:val="0"/>
              <w:rPr>
                <w:sz w:val="12"/>
                <w:szCs w:val="14"/>
              </w:rPr>
            </w:pPr>
            <w:r w:rsidRPr="008C6B71">
              <w:rPr>
                <w:sz w:val="12"/>
                <w:szCs w:val="14"/>
              </w:rPr>
              <w:t>Должности</w:t>
            </w:r>
          </w:p>
        </w:tc>
        <w:tc>
          <w:tcPr>
            <w:tcW w:w="0" w:type="auto"/>
            <w:tcBorders>
              <w:top w:val="single" w:sz="4" w:space="0" w:color="auto"/>
              <w:left w:val="single" w:sz="8" w:space="0" w:color="auto"/>
              <w:bottom w:val="nil"/>
              <w:right w:val="single" w:sz="8" w:space="0" w:color="auto"/>
            </w:tcBorders>
          </w:tcPr>
          <w:p w:rsidR="008C6B71" w:rsidRPr="008C6B71" w:rsidRDefault="008C6B71" w:rsidP="008C6B71">
            <w:pPr>
              <w:suppressAutoHyphens/>
              <w:autoSpaceDE w:val="0"/>
              <w:autoSpaceDN w:val="0"/>
              <w:adjustRightInd w:val="0"/>
              <w:rPr>
                <w:sz w:val="12"/>
                <w:szCs w:val="14"/>
              </w:rPr>
            </w:pPr>
          </w:p>
        </w:tc>
        <w:tc>
          <w:tcPr>
            <w:tcW w:w="0" w:type="auto"/>
            <w:tcBorders>
              <w:top w:val="single" w:sz="4" w:space="0" w:color="auto"/>
              <w:left w:val="single" w:sz="8" w:space="0" w:color="auto"/>
              <w:bottom w:val="nil"/>
              <w:right w:val="single" w:sz="4" w:space="0" w:color="auto"/>
            </w:tcBorders>
            <w:hideMark/>
          </w:tcPr>
          <w:p w:rsidR="008C6B71" w:rsidRPr="008C6B71" w:rsidRDefault="008C6B71" w:rsidP="008C6B71">
            <w:pPr>
              <w:rPr>
                <w:rFonts w:asciiTheme="minorHAnsi" w:eastAsiaTheme="minorHAnsi" w:hAnsiTheme="minorHAnsi"/>
                <w:sz w:val="12"/>
                <w:szCs w:val="14"/>
              </w:rPr>
            </w:pPr>
          </w:p>
        </w:tc>
        <w:tc>
          <w:tcPr>
            <w:tcW w:w="0" w:type="auto"/>
            <w:tcBorders>
              <w:top w:val="single" w:sz="4" w:space="0" w:color="auto"/>
              <w:left w:val="single" w:sz="4" w:space="0" w:color="auto"/>
              <w:bottom w:val="nil"/>
              <w:right w:val="single" w:sz="8" w:space="0" w:color="auto"/>
            </w:tcBorders>
          </w:tcPr>
          <w:p w:rsidR="008C6B71" w:rsidRPr="008C6B71" w:rsidRDefault="008C6B71" w:rsidP="008C6B71">
            <w:pPr>
              <w:suppressAutoHyphens/>
              <w:autoSpaceDE w:val="0"/>
              <w:autoSpaceDN w:val="0"/>
              <w:adjustRightInd w:val="0"/>
              <w:jc w:val="center"/>
              <w:rPr>
                <w:sz w:val="12"/>
                <w:szCs w:val="14"/>
              </w:rPr>
            </w:pPr>
          </w:p>
        </w:tc>
      </w:tr>
      <w:tr w:rsidR="008C6B71" w:rsidRPr="008C6B71" w:rsidTr="008C6B71">
        <w:trPr>
          <w:trHeight w:val="20"/>
        </w:trPr>
        <w:tc>
          <w:tcPr>
            <w:tcW w:w="0" w:type="auto"/>
            <w:tcBorders>
              <w:top w:val="nil"/>
              <w:left w:val="single" w:sz="8" w:space="0" w:color="auto"/>
              <w:bottom w:val="single" w:sz="8" w:space="0" w:color="auto"/>
              <w:right w:val="single" w:sz="8" w:space="0" w:color="auto"/>
            </w:tcBorders>
            <w:hideMark/>
          </w:tcPr>
          <w:p w:rsidR="008C6B71" w:rsidRPr="008C6B71" w:rsidRDefault="008C6B71" w:rsidP="008C6B71">
            <w:pPr>
              <w:rPr>
                <w:rFonts w:asciiTheme="minorHAnsi" w:eastAsiaTheme="minorHAnsi" w:hAnsiTheme="minorHAnsi"/>
                <w:sz w:val="12"/>
                <w:szCs w:val="14"/>
              </w:rPr>
            </w:pPr>
          </w:p>
        </w:tc>
        <w:tc>
          <w:tcPr>
            <w:tcW w:w="0" w:type="auto"/>
            <w:tcBorders>
              <w:top w:val="nil"/>
              <w:left w:val="single" w:sz="8" w:space="0" w:color="auto"/>
              <w:bottom w:val="single" w:sz="8" w:space="0" w:color="auto"/>
              <w:right w:val="single" w:sz="8" w:space="0" w:color="auto"/>
            </w:tcBorders>
            <w:hideMark/>
          </w:tcPr>
          <w:p w:rsidR="008C6B71" w:rsidRPr="008C6B71" w:rsidRDefault="008C6B71" w:rsidP="008C6B71">
            <w:pPr>
              <w:shd w:val="clear" w:color="auto" w:fill="FFFFFF"/>
              <w:outlineLvl w:val="2"/>
              <w:rPr>
                <w:bCs/>
                <w:sz w:val="12"/>
                <w:szCs w:val="14"/>
              </w:rPr>
            </w:pPr>
            <w:r w:rsidRPr="008C6B71">
              <w:rPr>
                <w:bCs/>
                <w:sz w:val="12"/>
                <w:szCs w:val="14"/>
              </w:rPr>
              <w:t>руководящего состава учреждений культуры, искусства и кинематографии</w:t>
            </w:r>
          </w:p>
        </w:tc>
        <w:tc>
          <w:tcPr>
            <w:tcW w:w="0" w:type="auto"/>
            <w:tcBorders>
              <w:top w:val="nil"/>
              <w:left w:val="single" w:sz="8" w:space="0" w:color="auto"/>
              <w:bottom w:val="single" w:sz="8" w:space="0" w:color="auto"/>
              <w:right w:val="single" w:sz="8" w:space="0" w:color="auto"/>
            </w:tcBorders>
            <w:hideMark/>
          </w:tcPr>
          <w:p w:rsidR="008C6B71" w:rsidRPr="008C6B71" w:rsidRDefault="008C6B71" w:rsidP="008C6B71">
            <w:pPr>
              <w:suppressAutoHyphens/>
              <w:autoSpaceDE w:val="0"/>
              <w:autoSpaceDN w:val="0"/>
              <w:adjustRightInd w:val="0"/>
              <w:rPr>
                <w:sz w:val="12"/>
                <w:szCs w:val="14"/>
              </w:rPr>
            </w:pPr>
            <w:r w:rsidRPr="008C6B71">
              <w:rPr>
                <w:sz w:val="12"/>
                <w:szCs w:val="14"/>
                <w:shd w:val="clear" w:color="auto" w:fill="FFFFFF"/>
              </w:rPr>
              <w:t>Режиссер, хормейстер, звукорежиссер</w:t>
            </w:r>
          </w:p>
        </w:tc>
        <w:tc>
          <w:tcPr>
            <w:tcW w:w="0" w:type="auto"/>
            <w:tcBorders>
              <w:top w:val="nil"/>
              <w:left w:val="single" w:sz="8" w:space="0" w:color="auto"/>
              <w:bottom w:val="single" w:sz="8" w:space="0" w:color="auto"/>
              <w:right w:val="single" w:sz="4" w:space="0" w:color="auto"/>
            </w:tcBorders>
            <w:hideMark/>
          </w:tcPr>
          <w:p w:rsidR="008C6B71" w:rsidRPr="008C6B71" w:rsidRDefault="008C6B71" w:rsidP="008C6B71">
            <w:pPr>
              <w:suppressAutoHyphens/>
              <w:autoSpaceDE w:val="0"/>
              <w:autoSpaceDN w:val="0"/>
              <w:adjustRightInd w:val="0"/>
              <w:jc w:val="center"/>
              <w:rPr>
                <w:sz w:val="12"/>
                <w:szCs w:val="14"/>
              </w:rPr>
            </w:pPr>
            <w:r w:rsidRPr="008C6B71">
              <w:rPr>
                <w:sz w:val="12"/>
                <w:szCs w:val="14"/>
              </w:rPr>
              <w:t>10499</w:t>
            </w:r>
          </w:p>
        </w:tc>
        <w:tc>
          <w:tcPr>
            <w:tcW w:w="0" w:type="auto"/>
            <w:tcBorders>
              <w:top w:val="nil"/>
              <w:left w:val="single" w:sz="4" w:space="0" w:color="auto"/>
              <w:bottom w:val="single" w:sz="8" w:space="0" w:color="auto"/>
              <w:right w:val="single" w:sz="8" w:space="0" w:color="auto"/>
            </w:tcBorders>
            <w:hideMark/>
          </w:tcPr>
          <w:p w:rsidR="008C6B71" w:rsidRPr="008C6B71" w:rsidRDefault="008C6B71" w:rsidP="008C6B71">
            <w:pPr>
              <w:suppressAutoHyphens/>
              <w:autoSpaceDE w:val="0"/>
              <w:autoSpaceDN w:val="0"/>
              <w:adjustRightInd w:val="0"/>
              <w:jc w:val="center"/>
              <w:rPr>
                <w:sz w:val="12"/>
                <w:szCs w:val="14"/>
              </w:rPr>
            </w:pPr>
            <w:r w:rsidRPr="008C6B71">
              <w:rPr>
                <w:sz w:val="12"/>
                <w:szCs w:val="14"/>
              </w:rPr>
              <w:t>13649</w:t>
            </w:r>
          </w:p>
        </w:tc>
      </w:tr>
    </w:tbl>
    <w:p w:rsidR="008C6B71" w:rsidRPr="007373D7" w:rsidRDefault="008C6B71" w:rsidP="008C6B71">
      <w:pPr>
        <w:suppressAutoHyphens/>
        <w:autoSpaceDE w:val="0"/>
        <w:autoSpaceDN w:val="0"/>
        <w:adjustRightInd w:val="0"/>
        <w:rPr>
          <w:sz w:val="14"/>
          <w:szCs w:val="14"/>
        </w:rPr>
      </w:pPr>
    </w:p>
    <w:p w:rsidR="008C6B71" w:rsidRPr="007373D7" w:rsidRDefault="008C6B71" w:rsidP="008C6B71">
      <w:pPr>
        <w:suppressAutoHyphens/>
        <w:autoSpaceDE w:val="0"/>
        <w:autoSpaceDN w:val="0"/>
        <w:adjustRightInd w:val="0"/>
        <w:ind w:firstLine="284"/>
        <w:jc w:val="both"/>
        <w:rPr>
          <w:sz w:val="14"/>
          <w:szCs w:val="14"/>
        </w:rPr>
      </w:pPr>
      <w:r w:rsidRPr="007373D7">
        <w:rPr>
          <w:sz w:val="14"/>
          <w:szCs w:val="14"/>
        </w:rPr>
        <w:t xml:space="preserve">Минимальные размеры окладов работников в соответствии с ПКГ, утвержденными приказом Министерства здравоохранения и социального развития </w:t>
      </w:r>
      <w:r w:rsidRPr="007373D7">
        <w:rPr>
          <w:sz w:val="14"/>
          <w:szCs w:val="14"/>
        </w:rPr>
        <w:lastRenderedPageBreak/>
        <w:t>Российской Федерации от 29 мая 2008 года № 247н «Об утверждении профессиональных квалификационных групп общеотраслевых должностей руководителей, специалистов и служащих», составляют:</w:t>
      </w:r>
    </w:p>
    <w:tbl>
      <w:tblPr>
        <w:tblW w:w="0" w:type="auto"/>
        <w:tblInd w:w="75" w:type="dxa"/>
        <w:tblCellMar>
          <w:left w:w="75" w:type="dxa"/>
          <w:right w:w="75" w:type="dxa"/>
        </w:tblCellMar>
        <w:tblLook w:val="04A0" w:firstRow="1" w:lastRow="0" w:firstColumn="1" w:lastColumn="0" w:noHBand="0" w:noVBand="1"/>
      </w:tblPr>
      <w:tblGrid>
        <w:gridCol w:w="330"/>
        <w:gridCol w:w="1259"/>
        <w:gridCol w:w="2478"/>
        <w:gridCol w:w="567"/>
        <w:gridCol w:w="543"/>
      </w:tblGrid>
      <w:tr w:rsidR="008C6B71" w:rsidRPr="008C6B71" w:rsidTr="008C6B71">
        <w:trPr>
          <w:trHeight w:val="20"/>
        </w:trPr>
        <w:tc>
          <w:tcPr>
            <w:tcW w:w="0" w:type="auto"/>
            <w:vMerge w:val="restart"/>
            <w:tcBorders>
              <w:top w:val="single" w:sz="8" w:space="0" w:color="auto"/>
              <w:left w:val="single" w:sz="8" w:space="0" w:color="auto"/>
              <w:bottom w:val="single" w:sz="4" w:space="0" w:color="auto"/>
              <w:right w:val="single" w:sz="8" w:space="0" w:color="auto"/>
            </w:tcBorders>
            <w:hideMark/>
          </w:tcPr>
          <w:p w:rsidR="008C6B71" w:rsidRPr="008C6B71" w:rsidRDefault="008C6B71" w:rsidP="008C6B71">
            <w:pPr>
              <w:suppressAutoHyphens/>
              <w:autoSpaceDE w:val="0"/>
              <w:autoSpaceDN w:val="0"/>
              <w:adjustRightInd w:val="0"/>
              <w:jc w:val="center"/>
              <w:rPr>
                <w:sz w:val="12"/>
                <w:szCs w:val="14"/>
              </w:rPr>
            </w:pPr>
            <w:r w:rsidRPr="008C6B71">
              <w:rPr>
                <w:sz w:val="12"/>
                <w:szCs w:val="14"/>
              </w:rPr>
              <w:t>№</w:t>
            </w:r>
          </w:p>
          <w:p w:rsidR="008C6B71" w:rsidRPr="008C6B71" w:rsidRDefault="008C6B71" w:rsidP="008C6B71">
            <w:pPr>
              <w:suppressAutoHyphens/>
              <w:autoSpaceDE w:val="0"/>
              <w:autoSpaceDN w:val="0"/>
              <w:adjustRightInd w:val="0"/>
              <w:jc w:val="center"/>
              <w:rPr>
                <w:sz w:val="12"/>
                <w:szCs w:val="14"/>
              </w:rPr>
            </w:pPr>
            <w:r w:rsidRPr="008C6B71">
              <w:rPr>
                <w:sz w:val="12"/>
                <w:szCs w:val="14"/>
              </w:rPr>
              <w:t>п/п</w:t>
            </w:r>
          </w:p>
        </w:tc>
        <w:tc>
          <w:tcPr>
            <w:tcW w:w="0" w:type="auto"/>
            <w:vMerge w:val="restart"/>
            <w:tcBorders>
              <w:top w:val="single" w:sz="8" w:space="0" w:color="auto"/>
              <w:left w:val="single" w:sz="8" w:space="0" w:color="auto"/>
              <w:bottom w:val="single" w:sz="4" w:space="0" w:color="auto"/>
              <w:right w:val="single" w:sz="4" w:space="0" w:color="auto"/>
            </w:tcBorders>
            <w:hideMark/>
          </w:tcPr>
          <w:p w:rsidR="008C6B71" w:rsidRPr="008C6B71" w:rsidRDefault="008C6B71" w:rsidP="008C6B71">
            <w:pPr>
              <w:suppressAutoHyphens/>
              <w:autoSpaceDE w:val="0"/>
              <w:autoSpaceDN w:val="0"/>
              <w:adjustRightInd w:val="0"/>
              <w:jc w:val="center"/>
              <w:rPr>
                <w:sz w:val="12"/>
                <w:szCs w:val="14"/>
              </w:rPr>
            </w:pPr>
            <w:r w:rsidRPr="008C6B71">
              <w:rPr>
                <w:sz w:val="12"/>
                <w:szCs w:val="14"/>
              </w:rPr>
              <w:t xml:space="preserve">ПКГ, квалификационный </w:t>
            </w:r>
            <w:r w:rsidRPr="008C6B71">
              <w:rPr>
                <w:sz w:val="12"/>
                <w:szCs w:val="14"/>
              </w:rPr>
              <w:br/>
              <w:t>уровень</w:t>
            </w:r>
          </w:p>
        </w:tc>
        <w:tc>
          <w:tcPr>
            <w:tcW w:w="0" w:type="auto"/>
            <w:vMerge w:val="restart"/>
            <w:tcBorders>
              <w:top w:val="single" w:sz="8" w:space="0" w:color="auto"/>
              <w:left w:val="single" w:sz="4" w:space="0" w:color="auto"/>
              <w:bottom w:val="single" w:sz="4" w:space="0" w:color="auto"/>
              <w:right w:val="single" w:sz="8" w:space="0" w:color="auto"/>
            </w:tcBorders>
            <w:hideMark/>
          </w:tcPr>
          <w:p w:rsidR="008C6B71" w:rsidRPr="008C6B71" w:rsidRDefault="008C6B71" w:rsidP="008C6B71">
            <w:pPr>
              <w:suppressAutoHyphens/>
              <w:autoSpaceDE w:val="0"/>
              <w:autoSpaceDN w:val="0"/>
              <w:adjustRightInd w:val="0"/>
              <w:jc w:val="center"/>
              <w:rPr>
                <w:sz w:val="12"/>
                <w:szCs w:val="14"/>
              </w:rPr>
            </w:pPr>
            <w:r w:rsidRPr="008C6B71">
              <w:rPr>
                <w:sz w:val="12"/>
                <w:szCs w:val="14"/>
              </w:rPr>
              <w:t xml:space="preserve">Должности, отнесенные        </w:t>
            </w:r>
            <w:r w:rsidRPr="008C6B71">
              <w:rPr>
                <w:sz w:val="12"/>
                <w:szCs w:val="14"/>
              </w:rPr>
              <w:br/>
              <w:t>к квалификационному уровню</w:t>
            </w:r>
          </w:p>
        </w:tc>
        <w:tc>
          <w:tcPr>
            <w:tcW w:w="0" w:type="auto"/>
            <w:gridSpan w:val="2"/>
            <w:tcBorders>
              <w:top w:val="single" w:sz="8" w:space="0" w:color="auto"/>
              <w:left w:val="single" w:sz="8" w:space="0" w:color="auto"/>
              <w:bottom w:val="single" w:sz="4" w:space="0" w:color="auto"/>
              <w:right w:val="single" w:sz="8" w:space="0" w:color="auto"/>
            </w:tcBorders>
            <w:hideMark/>
          </w:tcPr>
          <w:p w:rsidR="008C6B71" w:rsidRPr="008C6B71" w:rsidRDefault="008C6B71" w:rsidP="008C6B71">
            <w:pPr>
              <w:suppressAutoHyphens/>
              <w:autoSpaceDE w:val="0"/>
              <w:autoSpaceDN w:val="0"/>
              <w:adjustRightInd w:val="0"/>
              <w:jc w:val="center"/>
              <w:rPr>
                <w:sz w:val="12"/>
                <w:szCs w:val="14"/>
              </w:rPr>
            </w:pPr>
            <w:r w:rsidRPr="008C6B71">
              <w:rPr>
                <w:sz w:val="12"/>
                <w:szCs w:val="14"/>
              </w:rPr>
              <w:t>Минимальный размер оклада (руб.)</w:t>
            </w:r>
          </w:p>
        </w:tc>
      </w:tr>
      <w:tr w:rsidR="008C6B71" w:rsidRPr="008C6B71" w:rsidTr="008C6B71">
        <w:trPr>
          <w:trHeight w:val="20"/>
        </w:trPr>
        <w:tc>
          <w:tcPr>
            <w:tcW w:w="0" w:type="auto"/>
            <w:vMerge/>
            <w:tcBorders>
              <w:top w:val="single" w:sz="8" w:space="0" w:color="auto"/>
              <w:left w:val="single" w:sz="8" w:space="0" w:color="auto"/>
              <w:bottom w:val="single" w:sz="4" w:space="0" w:color="auto"/>
              <w:right w:val="single" w:sz="8" w:space="0" w:color="auto"/>
            </w:tcBorders>
            <w:vAlign w:val="center"/>
            <w:hideMark/>
          </w:tcPr>
          <w:p w:rsidR="008C6B71" w:rsidRPr="008C6B71" w:rsidRDefault="008C6B71" w:rsidP="008C6B71">
            <w:pPr>
              <w:rPr>
                <w:sz w:val="12"/>
                <w:szCs w:val="14"/>
              </w:rPr>
            </w:pPr>
          </w:p>
        </w:tc>
        <w:tc>
          <w:tcPr>
            <w:tcW w:w="0" w:type="auto"/>
            <w:vMerge/>
            <w:tcBorders>
              <w:top w:val="single" w:sz="8" w:space="0" w:color="auto"/>
              <w:left w:val="single" w:sz="8" w:space="0" w:color="auto"/>
              <w:bottom w:val="single" w:sz="4" w:space="0" w:color="auto"/>
              <w:right w:val="single" w:sz="4" w:space="0" w:color="auto"/>
            </w:tcBorders>
            <w:vAlign w:val="center"/>
            <w:hideMark/>
          </w:tcPr>
          <w:p w:rsidR="008C6B71" w:rsidRPr="008C6B71" w:rsidRDefault="008C6B71" w:rsidP="008C6B71">
            <w:pPr>
              <w:rPr>
                <w:sz w:val="12"/>
                <w:szCs w:val="14"/>
              </w:rPr>
            </w:pPr>
          </w:p>
        </w:tc>
        <w:tc>
          <w:tcPr>
            <w:tcW w:w="0" w:type="auto"/>
            <w:vMerge/>
            <w:tcBorders>
              <w:top w:val="single" w:sz="8" w:space="0" w:color="auto"/>
              <w:left w:val="single" w:sz="4" w:space="0" w:color="auto"/>
              <w:bottom w:val="single" w:sz="4" w:space="0" w:color="auto"/>
              <w:right w:val="single" w:sz="8" w:space="0" w:color="auto"/>
            </w:tcBorders>
            <w:vAlign w:val="center"/>
            <w:hideMark/>
          </w:tcPr>
          <w:p w:rsidR="008C6B71" w:rsidRPr="008C6B71" w:rsidRDefault="008C6B71" w:rsidP="008C6B71">
            <w:pPr>
              <w:rPr>
                <w:sz w:val="12"/>
                <w:szCs w:val="14"/>
              </w:rPr>
            </w:pPr>
          </w:p>
        </w:tc>
        <w:tc>
          <w:tcPr>
            <w:tcW w:w="0" w:type="auto"/>
            <w:tcBorders>
              <w:top w:val="single" w:sz="4" w:space="0" w:color="auto"/>
              <w:left w:val="single" w:sz="8" w:space="0" w:color="auto"/>
              <w:bottom w:val="nil"/>
              <w:right w:val="single" w:sz="4" w:space="0" w:color="auto"/>
            </w:tcBorders>
            <w:hideMark/>
          </w:tcPr>
          <w:p w:rsidR="008C6B71" w:rsidRPr="008C6B71" w:rsidRDefault="008C6B71" w:rsidP="008C6B71">
            <w:pPr>
              <w:suppressAutoHyphens/>
              <w:autoSpaceDE w:val="0"/>
              <w:autoSpaceDN w:val="0"/>
              <w:adjustRightInd w:val="0"/>
              <w:jc w:val="center"/>
              <w:rPr>
                <w:sz w:val="12"/>
                <w:szCs w:val="14"/>
              </w:rPr>
            </w:pPr>
            <w:r w:rsidRPr="008C6B71">
              <w:rPr>
                <w:sz w:val="12"/>
                <w:szCs w:val="14"/>
              </w:rPr>
              <w:t>до 31.12.</w:t>
            </w:r>
          </w:p>
          <w:p w:rsidR="008C6B71" w:rsidRPr="008C6B71" w:rsidRDefault="008C6B71" w:rsidP="008C6B71">
            <w:pPr>
              <w:suppressAutoHyphens/>
              <w:autoSpaceDE w:val="0"/>
              <w:autoSpaceDN w:val="0"/>
              <w:adjustRightInd w:val="0"/>
              <w:jc w:val="center"/>
              <w:rPr>
                <w:sz w:val="12"/>
                <w:szCs w:val="14"/>
              </w:rPr>
            </w:pPr>
            <w:r w:rsidRPr="008C6B71">
              <w:rPr>
                <w:sz w:val="12"/>
                <w:szCs w:val="14"/>
              </w:rPr>
              <w:t>2022 г.</w:t>
            </w:r>
          </w:p>
        </w:tc>
        <w:tc>
          <w:tcPr>
            <w:tcW w:w="0" w:type="auto"/>
            <w:tcBorders>
              <w:top w:val="single" w:sz="4" w:space="0" w:color="auto"/>
              <w:left w:val="single" w:sz="4" w:space="0" w:color="auto"/>
              <w:bottom w:val="nil"/>
              <w:right w:val="single" w:sz="8" w:space="0" w:color="auto"/>
            </w:tcBorders>
            <w:hideMark/>
          </w:tcPr>
          <w:p w:rsidR="008C6B71" w:rsidRPr="008C6B71" w:rsidRDefault="008C6B71" w:rsidP="008C6B71">
            <w:pPr>
              <w:suppressAutoHyphens/>
              <w:autoSpaceDE w:val="0"/>
              <w:autoSpaceDN w:val="0"/>
              <w:adjustRightInd w:val="0"/>
              <w:jc w:val="center"/>
              <w:rPr>
                <w:sz w:val="12"/>
                <w:szCs w:val="14"/>
              </w:rPr>
            </w:pPr>
            <w:r w:rsidRPr="008C6B71">
              <w:rPr>
                <w:sz w:val="12"/>
                <w:szCs w:val="14"/>
              </w:rPr>
              <w:t>с 01.01.</w:t>
            </w:r>
          </w:p>
          <w:p w:rsidR="008C6B71" w:rsidRPr="008C6B71" w:rsidRDefault="008C6B71" w:rsidP="008C6B71">
            <w:pPr>
              <w:suppressAutoHyphens/>
              <w:autoSpaceDE w:val="0"/>
              <w:autoSpaceDN w:val="0"/>
              <w:adjustRightInd w:val="0"/>
              <w:jc w:val="center"/>
              <w:rPr>
                <w:sz w:val="12"/>
                <w:szCs w:val="14"/>
              </w:rPr>
            </w:pPr>
            <w:r w:rsidRPr="008C6B71">
              <w:rPr>
                <w:sz w:val="12"/>
                <w:szCs w:val="14"/>
              </w:rPr>
              <w:t>2023 г.</w:t>
            </w:r>
          </w:p>
        </w:tc>
      </w:tr>
      <w:tr w:rsidR="008C6B71" w:rsidRPr="008C6B71" w:rsidTr="008C6B71">
        <w:trPr>
          <w:trHeight w:val="20"/>
        </w:trPr>
        <w:tc>
          <w:tcPr>
            <w:tcW w:w="0" w:type="auto"/>
            <w:tcBorders>
              <w:top w:val="single" w:sz="4" w:space="0" w:color="auto"/>
              <w:left w:val="single" w:sz="8" w:space="0" w:color="auto"/>
              <w:bottom w:val="single" w:sz="8" w:space="0" w:color="auto"/>
              <w:right w:val="single" w:sz="8" w:space="0" w:color="auto"/>
            </w:tcBorders>
            <w:hideMark/>
          </w:tcPr>
          <w:p w:rsidR="008C6B71" w:rsidRPr="008C6B71" w:rsidRDefault="008C6B71" w:rsidP="008C6B71">
            <w:pPr>
              <w:suppressAutoHyphens/>
              <w:autoSpaceDE w:val="0"/>
              <w:autoSpaceDN w:val="0"/>
              <w:adjustRightInd w:val="0"/>
              <w:jc w:val="center"/>
              <w:rPr>
                <w:sz w:val="12"/>
                <w:szCs w:val="14"/>
              </w:rPr>
            </w:pPr>
            <w:r w:rsidRPr="008C6B71">
              <w:rPr>
                <w:sz w:val="12"/>
                <w:szCs w:val="14"/>
              </w:rPr>
              <w:t>1</w:t>
            </w:r>
          </w:p>
        </w:tc>
        <w:tc>
          <w:tcPr>
            <w:tcW w:w="0" w:type="auto"/>
            <w:tcBorders>
              <w:top w:val="single" w:sz="4" w:space="0" w:color="auto"/>
              <w:left w:val="single" w:sz="8" w:space="0" w:color="auto"/>
              <w:bottom w:val="single" w:sz="8" w:space="0" w:color="auto"/>
              <w:right w:val="single" w:sz="4" w:space="0" w:color="auto"/>
            </w:tcBorders>
            <w:hideMark/>
          </w:tcPr>
          <w:p w:rsidR="008C6B71" w:rsidRPr="008C6B71" w:rsidRDefault="008C6B71" w:rsidP="008C6B71">
            <w:pPr>
              <w:suppressAutoHyphens/>
              <w:autoSpaceDE w:val="0"/>
              <w:autoSpaceDN w:val="0"/>
              <w:adjustRightInd w:val="0"/>
              <w:jc w:val="center"/>
              <w:rPr>
                <w:sz w:val="12"/>
                <w:szCs w:val="14"/>
              </w:rPr>
            </w:pPr>
            <w:r w:rsidRPr="008C6B71">
              <w:rPr>
                <w:sz w:val="12"/>
                <w:szCs w:val="14"/>
              </w:rPr>
              <w:t>2</w:t>
            </w:r>
          </w:p>
        </w:tc>
        <w:tc>
          <w:tcPr>
            <w:tcW w:w="0" w:type="auto"/>
            <w:tcBorders>
              <w:top w:val="single" w:sz="4" w:space="0" w:color="auto"/>
              <w:left w:val="single" w:sz="4" w:space="0" w:color="auto"/>
              <w:bottom w:val="single" w:sz="8" w:space="0" w:color="auto"/>
              <w:right w:val="single" w:sz="8" w:space="0" w:color="auto"/>
            </w:tcBorders>
            <w:hideMark/>
          </w:tcPr>
          <w:p w:rsidR="008C6B71" w:rsidRPr="008C6B71" w:rsidRDefault="008C6B71" w:rsidP="008C6B71">
            <w:pPr>
              <w:suppressAutoHyphens/>
              <w:autoSpaceDE w:val="0"/>
              <w:autoSpaceDN w:val="0"/>
              <w:adjustRightInd w:val="0"/>
              <w:jc w:val="center"/>
              <w:rPr>
                <w:sz w:val="12"/>
                <w:szCs w:val="14"/>
              </w:rPr>
            </w:pPr>
            <w:r w:rsidRPr="008C6B71">
              <w:rPr>
                <w:sz w:val="12"/>
                <w:szCs w:val="14"/>
              </w:rPr>
              <w:t>3</w:t>
            </w:r>
          </w:p>
        </w:tc>
        <w:tc>
          <w:tcPr>
            <w:tcW w:w="0" w:type="auto"/>
            <w:tcBorders>
              <w:top w:val="single" w:sz="4" w:space="0" w:color="auto"/>
              <w:left w:val="single" w:sz="8" w:space="0" w:color="auto"/>
              <w:bottom w:val="single" w:sz="8" w:space="0" w:color="auto"/>
              <w:right w:val="single" w:sz="4" w:space="0" w:color="auto"/>
            </w:tcBorders>
            <w:hideMark/>
          </w:tcPr>
          <w:p w:rsidR="008C6B71" w:rsidRPr="008C6B71" w:rsidRDefault="008C6B71" w:rsidP="008C6B71">
            <w:pPr>
              <w:suppressAutoHyphens/>
              <w:autoSpaceDE w:val="0"/>
              <w:autoSpaceDN w:val="0"/>
              <w:adjustRightInd w:val="0"/>
              <w:jc w:val="center"/>
              <w:rPr>
                <w:sz w:val="12"/>
                <w:szCs w:val="14"/>
              </w:rPr>
            </w:pPr>
            <w:r w:rsidRPr="008C6B71">
              <w:rPr>
                <w:sz w:val="12"/>
                <w:szCs w:val="14"/>
              </w:rPr>
              <w:t>4</w:t>
            </w:r>
          </w:p>
        </w:tc>
        <w:tc>
          <w:tcPr>
            <w:tcW w:w="0" w:type="auto"/>
            <w:tcBorders>
              <w:top w:val="single" w:sz="4" w:space="0" w:color="auto"/>
              <w:left w:val="single" w:sz="4" w:space="0" w:color="auto"/>
              <w:bottom w:val="single" w:sz="8" w:space="0" w:color="auto"/>
              <w:right w:val="single" w:sz="8" w:space="0" w:color="auto"/>
            </w:tcBorders>
            <w:hideMark/>
          </w:tcPr>
          <w:p w:rsidR="008C6B71" w:rsidRPr="008C6B71" w:rsidRDefault="008C6B71" w:rsidP="008C6B71">
            <w:pPr>
              <w:suppressAutoHyphens/>
              <w:autoSpaceDE w:val="0"/>
              <w:autoSpaceDN w:val="0"/>
              <w:adjustRightInd w:val="0"/>
              <w:jc w:val="center"/>
              <w:rPr>
                <w:sz w:val="12"/>
                <w:szCs w:val="14"/>
              </w:rPr>
            </w:pPr>
            <w:r w:rsidRPr="008C6B71">
              <w:rPr>
                <w:sz w:val="12"/>
                <w:szCs w:val="14"/>
              </w:rPr>
              <w:t>5.</w:t>
            </w:r>
          </w:p>
        </w:tc>
      </w:tr>
      <w:tr w:rsidR="008C6B71" w:rsidRPr="008C6B71" w:rsidTr="008C6B71">
        <w:trPr>
          <w:trHeight w:val="20"/>
        </w:trPr>
        <w:tc>
          <w:tcPr>
            <w:tcW w:w="0" w:type="auto"/>
            <w:tcBorders>
              <w:top w:val="nil"/>
              <w:left w:val="single" w:sz="8" w:space="0" w:color="auto"/>
              <w:bottom w:val="single" w:sz="8" w:space="0" w:color="auto"/>
              <w:right w:val="single" w:sz="8" w:space="0" w:color="auto"/>
            </w:tcBorders>
            <w:hideMark/>
          </w:tcPr>
          <w:p w:rsidR="008C6B71" w:rsidRPr="008C6B71" w:rsidRDefault="008C6B71" w:rsidP="008C6B71">
            <w:pPr>
              <w:suppressAutoHyphens/>
              <w:autoSpaceDE w:val="0"/>
              <w:autoSpaceDN w:val="0"/>
              <w:adjustRightInd w:val="0"/>
              <w:rPr>
                <w:sz w:val="12"/>
                <w:szCs w:val="14"/>
              </w:rPr>
            </w:pPr>
            <w:r w:rsidRPr="008C6B71">
              <w:rPr>
                <w:sz w:val="12"/>
                <w:szCs w:val="14"/>
              </w:rPr>
              <w:t>1.</w:t>
            </w:r>
          </w:p>
        </w:tc>
        <w:tc>
          <w:tcPr>
            <w:tcW w:w="0" w:type="auto"/>
            <w:gridSpan w:val="4"/>
            <w:tcBorders>
              <w:top w:val="nil"/>
              <w:left w:val="single" w:sz="8" w:space="0" w:color="auto"/>
              <w:bottom w:val="single" w:sz="4" w:space="0" w:color="auto"/>
              <w:right w:val="single" w:sz="8" w:space="0" w:color="auto"/>
            </w:tcBorders>
            <w:hideMark/>
          </w:tcPr>
          <w:p w:rsidR="008C6B71" w:rsidRPr="008C6B71" w:rsidRDefault="008C6B71" w:rsidP="008C6B71">
            <w:pPr>
              <w:suppressAutoHyphens/>
              <w:autoSpaceDE w:val="0"/>
              <w:autoSpaceDN w:val="0"/>
              <w:adjustRightInd w:val="0"/>
              <w:rPr>
                <w:sz w:val="12"/>
                <w:szCs w:val="14"/>
              </w:rPr>
            </w:pPr>
            <w:r w:rsidRPr="008C6B71">
              <w:rPr>
                <w:sz w:val="12"/>
                <w:szCs w:val="14"/>
              </w:rPr>
              <w:t xml:space="preserve">ПКГ «Общеотраслевые   должности служащих первого уровня»  </w:t>
            </w:r>
          </w:p>
        </w:tc>
      </w:tr>
      <w:tr w:rsidR="008C6B71" w:rsidRPr="008C6B71" w:rsidTr="008C6B71">
        <w:trPr>
          <w:trHeight w:val="20"/>
        </w:trPr>
        <w:tc>
          <w:tcPr>
            <w:tcW w:w="0" w:type="auto"/>
            <w:tcBorders>
              <w:top w:val="nil"/>
              <w:left w:val="single" w:sz="8" w:space="0" w:color="auto"/>
              <w:bottom w:val="single" w:sz="4" w:space="0" w:color="auto"/>
              <w:right w:val="single" w:sz="8" w:space="0" w:color="auto"/>
            </w:tcBorders>
            <w:hideMark/>
          </w:tcPr>
          <w:p w:rsidR="008C6B71" w:rsidRPr="008C6B71" w:rsidRDefault="008C6B71" w:rsidP="008C6B71">
            <w:pPr>
              <w:suppressAutoHyphens/>
              <w:autoSpaceDE w:val="0"/>
              <w:autoSpaceDN w:val="0"/>
              <w:adjustRightInd w:val="0"/>
              <w:rPr>
                <w:sz w:val="12"/>
                <w:szCs w:val="14"/>
              </w:rPr>
            </w:pPr>
            <w:r w:rsidRPr="008C6B71">
              <w:rPr>
                <w:sz w:val="12"/>
                <w:szCs w:val="14"/>
              </w:rPr>
              <w:t>1.1.</w:t>
            </w:r>
          </w:p>
        </w:tc>
        <w:tc>
          <w:tcPr>
            <w:tcW w:w="0" w:type="auto"/>
            <w:tcBorders>
              <w:top w:val="single" w:sz="4" w:space="0" w:color="auto"/>
              <w:left w:val="single" w:sz="8" w:space="0" w:color="auto"/>
              <w:bottom w:val="single" w:sz="4" w:space="0" w:color="auto"/>
              <w:right w:val="single" w:sz="4" w:space="0" w:color="auto"/>
            </w:tcBorders>
            <w:hideMark/>
          </w:tcPr>
          <w:p w:rsidR="008C6B71" w:rsidRPr="008C6B71" w:rsidRDefault="008C6B71" w:rsidP="008C6B71">
            <w:pPr>
              <w:suppressAutoHyphens/>
              <w:autoSpaceDE w:val="0"/>
              <w:autoSpaceDN w:val="0"/>
              <w:adjustRightInd w:val="0"/>
              <w:rPr>
                <w:sz w:val="12"/>
                <w:szCs w:val="14"/>
              </w:rPr>
            </w:pPr>
            <w:r w:rsidRPr="008C6B71">
              <w:rPr>
                <w:sz w:val="12"/>
                <w:szCs w:val="14"/>
              </w:rPr>
              <w:t>1 квалификационный уровень</w:t>
            </w:r>
          </w:p>
        </w:tc>
        <w:tc>
          <w:tcPr>
            <w:tcW w:w="0" w:type="auto"/>
            <w:tcBorders>
              <w:top w:val="single" w:sz="4" w:space="0" w:color="auto"/>
              <w:left w:val="single" w:sz="4" w:space="0" w:color="auto"/>
              <w:bottom w:val="single" w:sz="4" w:space="0" w:color="auto"/>
              <w:right w:val="single" w:sz="8" w:space="0" w:color="auto"/>
            </w:tcBorders>
            <w:hideMark/>
          </w:tcPr>
          <w:p w:rsidR="008C6B71" w:rsidRPr="008C6B71" w:rsidRDefault="008C6B71" w:rsidP="008C6B71">
            <w:pPr>
              <w:suppressAutoHyphens/>
              <w:autoSpaceDE w:val="0"/>
              <w:autoSpaceDN w:val="0"/>
              <w:adjustRightInd w:val="0"/>
              <w:rPr>
                <w:sz w:val="12"/>
                <w:szCs w:val="14"/>
              </w:rPr>
            </w:pPr>
            <w:r w:rsidRPr="008C6B71">
              <w:rPr>
                <w:sz w:val="12"/>
                <w:szCs w:val="14"/>
              </w:rPr>
              <w:t>-</w:t>
            </w:r>
          </w:p>
        </w:tc>
        <w:tc>
          <w:tcPr>
            <w:tcW w:w="0" w:type="auto"/>
            <w:tcBorders>
              <w:top w:val="nil"/>
              <w:left w:val="single" w:sz="8" w:space="0" w:color="auto"/>
              <w:bottom w:val="single" w:sz="4" w:space="0" w:color="auto"/>
              <w:right w:val="single" w:sz="4" w:space="0" w:color="auto"/>
            </w:tcBorders>
            <w:hideMark/>
          </w:tcPr>
          <w:p w:rsidR="008C6B71" w:rsidRPr="008C6B71" w:rsidRDefault="008C6B71" w:rsidP="008C6B71">
            <w:pPr>
              <w:suppressAutoHyphens/>
              <w:autoSpaceDE w:val="0"/>
              <w:autoSpaceDN w:val="0"/>
              <w:adjustRightInd w:val="0"/>
              <w:jc w:val="center"/>
              <w:rPr>
                <w:sz w:val="12"/>
                <w:szCs w:val="14"/>
              </w:rPr>
            </w:pPr>
            <w:r w:rsidRPr="008C6B71">
              <w:rPr>
                <w:sz w:val="12"/>
                <w:szCs w:val="14"/>
              </w:rPr>
              <w:t>-</w:t>
            </w:r>
          </w:p>
        </w:tc>
        <w:tc>
          <w:tcPr>
            <w:tcW w:w="0" w:type="auto"/>
            <w:tcBorders>
              <w:top w:val="nil"/>
              <w:left w:val="single" w:sz="4" w:space="0" w:color="auto"/>
              <w:bottom w:val="single" w:sz="4" w:space="0" w:color="auto"/>
              <w:right w:val="single" w:sz="8" w:space="0" w:color="auto"/>
            </w:tcBorders>
            <w:hideMark/>
          </w:tcPr>
          <w:p w:rsidR="008C6B71" w:rsidRPr="008C6B71" w:rsidRDefault="008C6B71" w:rsidP="008C6B71">
            <w:pPr>
              <w:suppressAutoHyphens/>
              <w:autoSpaceDE w:val="0"/>
              <w:autoSpaceDN w:val="0"/>
              <w:adjustRightInd w:val="0"/>
              <w:jc w:val="center"/>
              <w:rPr>
                <w:sz w:val="12"/>
                <w:szCs w:val="14"/>
              </w:rPr>
            </w:pPr>
            <w:r w:rsidRPr="008C6B71">
              <w:rPr>
                <w:sz w:val="12"/>
                <w:szCs w:val="14"/>
              </w:rPr>
              <w:t>-</w:t>
            </w:r>
          </w:p>
        </w:tc>
      </w:tr>
      <w:tr w:rsidR="008C6B71" w:rsidRPr="008C6B71" w:rsidTr="008C6B71">
        <w:trPr>
          <w:trHeight w:val="20"/>
        </w:trPr>
        <w:tc>
          <w:tcPr>
            <w:tcW w:w="0" w:type="auto"/>
            <w:tcBorders>
              <w:top w:val="single" w:sz="4" w:space="0" w:color="auto"/>
              <w:left w:val="single" w:sz="8" w:space="0" w:color="auto"/>
              <w:bottom w:val="single" w:sz="4" w:space="0" w:color="auto"/>
              <w:right w:val="single" w:sz="8" w:space="0" w:color="auto"/>
            </w:tcBorders>
            <w:hideMark/>
          </w:tcPr>
          <w:p w:rsidR="008C6B71" w:rsidRPr="008C6B71" w:rsidRDefault="008C6B71" w:rsidP="008C6B71">
            <w:pPr>
              <w:suppressAutoHyphens/>
              <w:autoSpaceDE w:val="0"/>
              <w:autoSpaceDN w:val="0"/>
              <w:adjustRightInd w:val="0"/>
              <w:rPr>
                <w:sz w:val="12"/>
                <w:szCs w:val="14"/>
              </w:rPr>
            </w:pPr>
            <w:r w:rsidRPr="008C6B71">
              <w:rPr>
                <w:sz w:val="12"/>
                <w:szCs w:val="14"/>
              </w:rPr>
              <w:t xml:space="preserve">2.  </w:t>
            </w:r>
          </w:p>
        </w:tc>
        <w:tc>
          <w:tcPr>
            <w:tcW w:w="0" w:type="auto"/>
            <w:gridSpan w:val="4"/>
            <w:tcBorders>
              <w:top w:val="single" w:sz="4" w:space="0" w:color="auto"/>
              <w:left w:val="single" w:sz="8" w:space="0" w:color="auto"/>
              <w:bottom w:val="single" w:sz="4" w:space="0" w:color="auto"/>
              <w:right w:val="single" w:sz="8" w:space="0" w:color="auto"/>
            </w:tcBorders>
            <w:hideMark/>
          </w:tcPr>
          <w:p w:rsidR="008C6B71" w:rsidRPr="008C6B71" w:rsidRDefault="008C6B71" w:rsidP="008C6B71">
            <w:pPr>
              <w:suppressAutoHyphens/>
              <w:autoSpaceDE w:val="0"/>
              <w:autoSpaceDN w:val="0"/>
              <w:adjustRightInd w:val="0"/>
              <w:rPr>
                <w:sz w:val="12"/>
                <w:szCs w:val="14"/>
              </w:rPr>
            </w:pPr>
            <w:r w:rsidRPr="008C6B71">
              <w:rPr>
                <w:sz w:val="12"/>
                <w:szCs w:val="14"/>
              </w:rPr>
              <w:t>ПКГ «Общеотраслевые должности служащих второго уровня»</w:t>
            </w:r>
          </w:p>
        </w:tc>
      </w:tr>
      <w:tr w:rsidR="008C6B71" w:rsidRPr="008C6B71" w:rsidTr="008C6B71">
        <w:trPr>
          <w:trHeight w:val="20"/>
        </w:trPr>
        <w:tc>
          <w:tcPr>
            <w:tcW w:w="0" w:type="auto"/>
            <w:tcBorders>
              <w:top w:val="single" w:sz="4" w:space="0" w:color="auto"/>
              <w:left w:val="single" w:sz="8" w:space="0" w:color="auto"/>
              <w:bottom w:val="single" w:sz="4" w:space="0" w:color="auto"/>
              <w:right w:val="single" w:sz="8" w:space="0" w:color="auto"/>
            </w:tcBorders>
            <w:hideMark/>
          </w:tcPr>
          <w:p w:rsidR="008C6B71" w:rsidRPr="008C6B71" w:rsidRDefault="008C6B71" w:rsidP="008C6B71">
            <w:pPr>
              <w:suppressAutoHyphens/>
              <w:autoSpaceDE w:val="0"/>
              <w:autoSpaceDN w:val="0"/>
              <w:adjustRightInd w:val="0"/>
              <w:rPr>
                <w:sz w:val="12"/>
                <w:szCs w:val="14"/>
              </w:rPr>
            </w:pPr>
            <w:r w:rsidRPr="008C6B71">
              <w:rPr>
                <w:sz w:val="12"/>
                <w:szCs w:val="14"/>
              </w:rPr>
              <w:t>2.1.</w:t>
            </w:r>
          </w:p>
        </w:tc>
        <w:tc>
          <w:tcPr>
            <w:tcW w:w="0" w:type="auto"/>
            <w:tcBorders>
              <w:top w:val="single" w:sz="4" w:space="0" w:color="auto"/>
              <w:left w:val="single" w:sz="8" w:space="0" w:color="auto"/>
              <w:bottom w:val="single" w:sz="4" w:space="0" w:color="auto"/>
              <w:right w:val="single" w:sz="4" w:space="0" w:color="auto"/>
            </w:tcBorders>
            <w:hideMark/>
          </w:tcPr>
          <w:p w:rsidR="008C6B71" w:rsidRPr="008C6B71" w:rsidRDefault="008C6B71" w:rsidP="008C6B71">
            <w:pPr>
              <w:suppressAutoHyphens/>
              <w:autoSpaceDE w:val="0"/>
              <w:autoSpaceDN w:val="0"/>
              <w:adjustRightInd w:val="0"/>
              <w:rPr>
                <w:sz w:val="12"/>
                <w:szCs w:val="14"/>
              </w:rPr>
            </w:pPr>
            <w:r w:rsidRPr="008C6B71">
              <w:rPr>
                <w:sz w:val="12"/>
                <w:szCs w:val="14"/>
              </w:rPr>
              <w:t>1 квалификационный уровень</w:t>
            </w:r>
          </w:p>
        </w:tc>
        <w:tc>
          <w:tcPr>
            <w:tcW w:w="0" w:type="auto"/>
            <w:tcBorders>
              <w:top w:val="single" w:sz="4" w:space="0" w:color="auto"/>
              <w:left w:val="single" w:sz="4" w:space="0" w:color="auto"/>
              <w:bottom w:val="single" w:sz="4" w:space="0" w:color="auto"/>
              <w:right w:val="single" w:sz="8" w:space="0" w:color="auto"/>
            </w:tcBorders>
            <w:hideMark/>
          </w:tcPr>
          <w:p w:rsidR="008C6B71" w:rsidRPr="008C6B71" w:rsidRDefault="008C6B71" w:rsidP="008C6B71">
            <w:pPr>
              <w:suppressAutoHyphens/>
              <w:autoSpaceDE w:val="0"/>
              <w:autoSpaceDN w:val="0"/>
              <w:adjustRightInd w:val="0"/>
              <w:rPr>
                <w:sz w:val="12"/>
                <w:szCs w:val="14"/>
              </w:rPr>
            </w:pPr>
            <w:r w:rsidRPr="008C6B71">
              <w:rPr>
                <w:sz w:val="12"/>
                <w:szCs w:val="14"/>
              </w:rPr>
              <w:t>Специалист по работе с молодежью; специалист по социальной работе с молодежью; техник</w:t>
            </w:r>
          </w:p>
        </w:tc>
        <w:tc>
          <w:tcPr>
            <w:tcW w:w="0" w:type="auto"/>
            <w:tcBorders>
              <w:top w:val="single" w:sz="4" w:space="0" w:color="auto"/>
              <w:left w:val="single" w:sz="8" w:space="0" w:color="auto"/>
              <w:bottom w:val="single" w:sz="4" w:space="0" w:color="auto"/>
              <w:right w:val="single" w:sz="4" w:space="0" w:color="auto"/>
            </w:tcBorders>
            <w:hideMark/>
          </w:tcPr>
          <w:p w:rsidR="008C6B71" w:rsidRPr="008C6B71" w:rsidRDefault="008C6B71" w:rsidP="008C6B71">
            <w:pPr>
              <w:suppressAutoHyphens/>
              <w:autoSpaceDE w:val="0"/>
              <w:autoSpaceDN w:val="0"/>
              <w:adjustRightInd w:val="0"/>
              <w:jc w:val="center"/>
              <w:rPr>
                <w:sz w:val="12"/>
                <w:szCs w:val="14"/>
              </w:rPr>
            </w:pPr>
            <w:r w:rsidRPr="008C6B71">
              <w:rPr>
                <w:sz w:val="12"/>
                <w:szCs w:val="14"/>
              </w:rPr>
              <w:t>10626</w:t>
            </w:r>
          </w:p>
        </w:tc>
        <w:tc>
          <w:tcPr>
            <w:tcW w:w="0" w:type="auto"/>
            <w:tcBorders>
              <w:top w:val="single" w:sz="4" w:space="0" w:color="auto"/>
              <w:left w:val="single" w:sz="4" w:space="0" w:color="auto"/>
              <w:bottom w:val="single" w:sz="4" w:space="0" w:color="auto"/>
              <w:right w:val="single" w:sz="8" w:space="0" w:color="auto"/>
            </w:tcBorders>
            <w:hideMark/>
          </w:tcPr>
          <w:p w:rsidR="008C6B71" w:rsidRPr="008C6B71" w:rsidRDefault="008C6B71" w:rsidP="008C6B71">
            <w:pPr>
              <w:suppressAutoHyphens/>
              <w:autoSpaceDE w:val="0"/>
              <w:autoSpaceDN w:val="0"/>
              <w:adjustRightInd w:val="0"/>
              <w:jc w:val="center"/>
              <w:rPr>
                <w:sz w:val="12"/>
                <w:szCs w:val="14"/>
              </w:rPr>
            </w:pPr>
            <w:r w:rsidRPr="008C6B71">
              <w:rPr>
                <w:sz w:val="12"/>
                <w:szCs w:val="14"/>
              </w:rPr>
              <w:t>13814</w:t>
            </w:r>
          </w:p>
        </w:tc>
      </w:tr>
      <w:tr w:rsidR="008C6B71" w:rsidRPr="008C6B71" w:rsidTr="008C6B71">
        <w:trPr>
          <w:trHeight w:val="20"/>
        </w:trPr>
        <w:tc>
          <w:tcPr>
            <w:tcW w:w="0" w:type="auto"/>
            <w:tcBorders>
              <w:top w:val="single" w:sz="4" w:space="0" w:color="auto"/>
              <w:left w:val="single" w:sz="8" w:space="0" w:color="auto"/>
              <w:bottom w:val="single" w:sz="4" w:space="0" w:color="auto"/>
              <w:right w:val="single" w:sz="8" w:space="0" w:color="auto"/>
            </w:tcBorders>
            <w:hideMark/>
          </w:tcPr>
          <w:p w:rsidR="008C6B71" w:rsidRPr="008C6B71" w:rsidRDefault="008C6B71" w:rsidP="008C6B71">
            <w:pPr>
              <w:suppressAutoHyphens/>
              <w:autoSpaceDE w:val="0"/>
              <w:autoSpaceDN w:val="0"/>
              <w:adjustRightInd w:val="0"/>
              <w:rPr>
                <w:sz w:val="12"/>
                <w:szCs w:val="14"/>
              </w:rPr>
            </w:pPr>
            <w:r w:rsidRPr="008C6B71">
              <w:rPr>
                <w:sz w:val="12"/>
                <w:szCs w:val="14"/>
              </w:rPr>
              <w:t>2.2.</w:t>
            </w:r>
          </w:p>
        </w:tc>
        <w:tc>
          <w:tcPr>
            <w:tcW w:w="0" w:type="auto"/>
            <w:tcBorders>
              <w:top w:val="single" w:sz="4" w:space="0" w:color="auto"/>
              <w:left w:val="single" w:sz="8" w:space="0" w:color="auto"/>
              <w:bottom w:val="single" w:sz="4" w:space="0" w:color="auto"/>
              <w:right w:val="single" w:sz="4" w:space="0" w:color="auto"/>
            </w:tcBorders>
            <w:hideMark/>
          </w:tcPr>
          <w:p w:rsidR="008C6B71" w:rsidRPr="008C6B71" w:rsidRDefault="008C6B71" w:rsidP="008C6B71">
            <w:pPr>
              <w:suppressAutoHyphens/>
              <w:autoSpaceDE w:val="0"/>
              <w:autoSpaceDN w:val="0"/>
              <w:adjustRightInd w:val="0"/>
              <w:rPr>
                <w:sz w:val="12"/>
                <w:szCs w:val="14"/>
              </w:rPr>
            </w:pPr>
            <w:r w:rsidRPr="008C6B71">
              <w:rPr>
                <w:sz w:val="12"/>
                <w:szCs w:val="14"/>
              </w:rPr>
              <w:t>2 квалификационный уровень</w:t>
            </w:r>
          </w:p>
        </w:tc>
        <w:tc>
          <w:tcPr>
            <w:tcW w:w="0" w:type="auto"/>
            <w:tcBorders>
              <w:top w:val="single" w:sz="4" w:space="0" w:color="auto"/>
              <w:left w:val="single" w:sz="4" w:space="0" w:color="auto"/>
              <w:bottom w:val="single" w:sz="4" w:space="0" w:color="auto"/>
              <w:right w:val="single" w:sz="8" w:space="0" w:color="auto"/>
            </w:tcBorders>
            <w:hideMark/>
          </w:tcPr>
          <w:p w:rsidR="008C6B71" w:rsidRPr="008C6B71" w:rsidRDefault="008C6B71" w:rsidP="008C6B71">
            <w:pPr>
              <w:suppressAutoHyphens/>
              <w:autoSpaceDE w:val="0"/>
              <w:autoSpaceDN w:val="0"/>
              <w:adjustRightInd w:val="0"/>
              <w:rPr>
                <w:sz w:val="12"/>
                <w:szCs w:val="14"/>
              </w:rPr>
            </w:pPr>
            <w:r w:rsidRPr="008C6B71">
              <w:rPr>
                <w:sz w:val="12"/>
                <w:szCs w:val="14"/>
              </w:rPr>
              <w:t>Заведующий хозяйством</w:t>
            </w:r>
          </w:p>
        </w:tc>
        <w:tc>
          <w:tcPr>
            <w:tcW w:w="0" w:type="auto"/>
            <w:tcBorders>
              <w:top w:val="single" w:sz="4" w:space="0" w:color="auto"/>
              <w:left w:val="single" w:sz="8" w:space="0" w:color="auto"/>
              <w:bottom w:val="single" w:sz="4" w:space="0" w:color="auto"/>
              <w:right w:val="single" w:sz="4" w:space="0" w:color="auto"/>
            </w:tcBorders>
            <w:hideMark/>
          </w:tcPr>
          <w:p w:rsidR="008C6B71" w:rsidRPr="008C6B71" w:rsidRDefault="008C6B71" w:rsidP="008C6B71">
            <w:pPr>
              <w:suppressAutoHyphens/>
              <w:autoSpaceDE w:val="0"/>
              <w:autoSpaceDN w:val="0"/>
              <w:adjustRightInd w:val="0"/>
              <w:jc w:val="center"/>
              <w:rPr>
                <w:sz w:val="12"/>
                <w:szCs w:val="14"/>
              </w:rPr>
            </w:pPr>
            <w:r w:rsidRPr="008C6B71">
              <w:rPr>
                <w:sz w:val="12"/>
                <w:szCs w:val="14"/>
              </w:rPr>
              <w:t>9701</w:t>
            </w:r>
          </w:p>
        </w:tc>
        <w:tc>
          <w:tcPr>
            <w:tcW w:w="0" w:type="auto"/>
            <w:tcBorders>
              <w:top w:val="single" w:sz="4" w:space="0" w:color="auto"/>
              <w:left w:val="single" w:sz="4" w:space="0" w:color="auto"/>
              <w:bottom w:val="single" w:sz="4" w:space="0" w:color="auto"/>
              <w:right w:val="single" w:sz="8" w:space="0" w:color="auto"/>
            </w:tcBorders>
            <w:hideMark/>
          </w:tcPr>
          <w:p w:rsidR="008C6B71" w:rsidRPr="008C6B71" w:rsidRDefault="008C6B71" w:rsidP="008C6B71">
            <w:pPr>
              <w:suppressAutoHyphens/>
              <w:autoSpaceDE w:val="0"/>
              <w:autoSpaceDN w:val="0"/>
              <w:adjustRightInd w:val="0"/>
              <w:jc w:val="center"/>
              <w:rPr>
                <w:sz w:val="12"/>
                <w:szCs w:val="14"/>
              </w:rPr>
            </w:pPr>
            <w:r w:rsidRPr="008C6B71">
              <w:rPr>
                <w:sz w:val="12"/>
                <w:szCs w:val="14"/>
              </w:rPr>
              <w:t>12611</w:t>
            </w:r>
          </w:p>
        </w:tc>
      </w:tr>
      <w:tr w:rsidR="008C6B71" w:rsidRPr="008C6B71" w:rsidTr="008C6B71">
        <w:trPr>
          <w:trHeight w:val="20"/>
        </w:trPr>
        <w:tc>
          <w:tcPr>
            <w:tcW w:w="0" w:type="auto"/>
            <w:tcBorders>
              <w:top w:val="single" w:sz="4" w:space="0" w:color="auto"/>
              <w:left w:val="single" w:sz="8" w:space="0" w:color="auto"/>
              <w:bottom w:val="single" w:sz="4" w:space="0" w:color="auto"/>
              <w:right w:val="single" w:sz="8" w:space="0" w:color="auto"/>
            </w:tcBorders>
            <w:hideMark/>
          </w:tcPr>
          <w:p w:rsidR="008C6B71" w:rsidRPr="008C6B71" w:rsidRDefault="008C6B71" w:rsidP="008C6B71">
            <w:pPr>
              <w:suppressAutoHyphens/>
              <w:autoSpaceDE w:val="0"/>
              <w:autoSpaceDN w:val="0"/>
              <w:adjustRightInd w:val="0"/>
              <w:rPr>
                <w:sz w:val="12"/>
                <w:szCs w:val="14"/>
              </w:rPr>
            </w:pPr>
            <w:r w:rsidRPr="008C6B71">
              <w:rPr>
                <w:sz w:val="12"/>
                <w:szCs w:val="14"/>
              </w:rPr>
              <w:t>2.3.</w:t>
            </w:r>
          </w:p>
        </w:tc>
        <w:tc>
          <w:tcPr>
            <w:tcW w:w="0" w:type="auto"/>
            <w:tcBorders>
              <w:top w:val="single" w:sz="4" w:space="0" w:color="auto"/>
              <w:left w:val="single" w:sz="8" w:space="0" w:color="auto"/>
              <w:bottom w:val="single" w:sz="4" w:space="0" w:color="auto"/>
              <w:right w:val="single" w:sz="4" w:space="0" w:color="auto"/>
            </w:tcBorders>
            <w:hideMark/>
          </w:tcPr>
          <w:p w:rsidR="008C6B71" w:rsidRPr="008C6B71" w:rsidRDefault="008C6B71" w:rsidP="008C6B71">
            <w:pPr>
              <w:suppressAutoHyphens/>
              <w:autoSpaceDE w:val="0"/>
              <w:autoSpaceDN w:val="0"/>
              <w:adjustRightInd w:val="0"/>
              <w:rPr>
                <w:sz w:val="12"/>
                <w:szCs w:val="14"/>
              </w:rPr>
            </w:pPr>
            <w:r w:rsidRPr="008C6B71">
              <w:rPr>
                <w:sz w:val="12"/>
                <w:szCs w:val="14"/>
              </w:rPr>
              <w:t>3 квалификационный уровень</w:t>
            </w:r>
          </w:p>
        </w:tc>
        <w:tc>
          <w:tcPr>
            <w:tcW w:w="0" w:type="auto"/>
            <w:tcBorders>
              <w:top w:val="single" w:sz="4" w:space="0" w:color="auto"/>
              <w:left w:val="single" w:sz="4" w:space="0" w:color="auto"/>
              <w:bottom w:val="single" w:sz="4" w:space="0" w:color="auto"/>
              <w:right w:val="single" w:sz="8" w:space="0" w:color="auto"/>
            </w:tcBorders>
            <w:hideMark/>
          </w:tcPr>
          <w:p w:rsidR="008C6B71" w:rsidRPr="008C6B71" w:rsidRDefault="008C6B71" w:rsidP="008C6B71">
            <w:pPr>
              <w:suppressAutoHyphens/>
              <w:autoSpaceDE w:val="0"/>
              <w:autoSpaceDN w:val="0"/>
              <w:adjustRightInd w:val="0"/>
              <w:jc w:val="center"/>
              <w:rPr>
                <w:sz w:val="12"/>
                <w:szCs w:val="14"/>
              </w:rPr>
            </w:pPr>
            <w:r w:rsidRPr="008C6B71">
              <w:rPr>
                <w:sz w:val="12"/>
                <w:szCs w:val="14"/>
              </w:rPr>
              <w:t>-</w:t>
            </w:r>
          </w:p>
        </w:tc>
        <w:tc>
          <w:tcPr>
            <w:tcW w:w="0" w:type="auto"/>
            <w:tcBorders>
              <w:top w:val="single" w:sz="4" w:space="0" w:color="auto"/>
              <w:left w:val="single" w:sz="8" w:space="0" w:color="auto"/>
              <w:bottom w:val="single" w:sz="4" w:space="0" w:color="auto"/>
              <w:right w:val="single" w:sz="4" w:space="0" w:color="auto"/>
            </w:tcBorders>
            <w:hideMark/>
          </w:tcPr>
          <w:p w:rsidR="008C6B71" w:rsidRPr="008C6B71" w:rsidRDefault="008C6B71" w:rsidP="008C6B71">
            <w:pPr>
              <w:suppressAutoHyphens/>
              <w:autoSpaceDE w:val="0"/>
              <w:autoSpaceDN w:val="0"/>
              <w:adjustRightInd w:val="0"/>
              <w:jc w:val="center"/>
              <w:rPr>
                <w:sz w:val="12"/>
                <w:szCs w:val="14"/>
              </w:rPr>
            </w:pPr>
            <w:r w:rsidRPr="008C6B71">
              <w:rPr>
                <w:sz w:val="12"/>
                <w:szCs w:val="14"/>
              </w:rPr>
              <w:t>-</w:t>
            </w:r>
          </w:p>
        </w:tc>
        <w:tc>
          <w:tcPr>
            <w:tcW w:w="0" w:type="auto"/>
            <w:tcBorders>
              <w:top w:val="single" w:sz="4" w:space="0" w:color="auto"/>
              <w:left w:val="single" w:sz="4" w:space="0" w:color="auto"/>
              <w:bottom w:val="single" w:sz="4" w:space="0" w:color="auto"/>
              <w:right w:val="single" w:sz="8" w:space="0" w:color="auto"/>
            </w:tcBorders>
            <w:hideMark/>
          </w:tcPr>
          <w:p w:rsidR="008C6B71" w:rsidRPr="008C6B71" w:rsidRDefault="008C6B71" w:rsidP="008C6B71">
            <w:pPr>
              <w:suppressAutoHyphens/>
              <w:autoSpaceDE w:val="0"/>
              <w:autoSpaceDN w:val="0"/>
              <w:adjustRightInd w:val="0"/>
              <w:jc w:val="center"/>
              <w:rPr>
                <w:sz w:val="12"/>
                <w:szCs w:val="14"/>
              </w:rPr>
            </w:pPr>
            <w:r w:rsidRPr="008C6B71">
              <w:rPr>
                <w:sz w:val="12"/>
                <w:szCs w:val="14"/>
              </w:rPr>
              <w:t>-</w:t>
            </w:r>
          </w:p>
        </w:tc>
      </w:tr>
      <w:tr w:rsidR="008C6B71" w:rsidRPr="008C6B71" w:rsidTr="008C6B71">
        <w:trPr>
          <w:trHeight w:val="20"/>
        </w:trPr>
        <w:tc>
          <w:tcPr>
            <w:tcW w:w="0" w:type="auto"/>
            <w:tcBorders>
              <w:top w:val="single" w:sz="4" w:space="0" w:color="auto"/>
              <w:left w:val="single" w:sz="8" w:space="0" w:color="auto"/>
              <w:bottom w:val="single" w:sz="4" w:space="0" w:color="auto"/>
              <w:right w:val="single" w:sz="8" w:space="0" w:color="auto"/>
            </w:tcBorders>
            <w:hideMark/>
          </w:tcPr>
          <w:p w:rsidR="008C6B71" w:rsidRPr="008C6B71" w:rsidRDefault="008C6B71" w:rsidP="008C6B71">
            <w:pPr>
              <w:suppressAutoHyphens/>
              <w:autoSpaceDE w:val="0"/>
              <w:autoSpaceDN w:val="0"/>
              <w:adjustRightInd w:val="0"/>
              <w:rPr>
                <w:sz w:val="12"/>
                <w:szCs w:val="14"/>
              </w:rPr>
            </w:pPr>
            <w:r w:rsidRPr="008C6B71">
              <w:rPr>
                <w:sz w:val="12"/>
                <w:szCs w:val="14"/>
              </w:rPr>
              <w:t>2.4.</w:t>
            </w:r>
          </w:p>
        </w:tc>
        <w:tc>
          <w:tcPr>
            <w:tcW w:w="0" w:type="auto"/>
            <w:tcBorders>
              <w:top w:val="single" w:sz="4" w:space="0" w:color="auto"/>
              <w:left w:val="single" w:sz="8" w:space="0" w:color="auto"/>
              <w:bottom w:val="single" w:sz="4" w:space="0" w:color="auto"/>
              <w:right w:val="single" w:sz="4" w:space="0" w:color="auto"/>
            </w:tcBorders>
            <w:hideMark/>
          </w:tcPr>
          <w:p w:rsidR="008C6B71" w:rsidRPr="008C6B71" w:rsidRDefault="008C6B71" w:rsidP="008C6B71">
            <w:pPr>
              <w:suppressAutoHyphens/>
              <w:autoSpaceDE w:val="0"/>
              <w:autoSpaceDN w:val="0"/>
              <w:adjustRightInd w:val="0"/>
              <w:rPr>
                <w:sz w:val="12"/>
                <w:szCs w:val="14"/>
              </w:rPr>
            </w:pPr>
            <w:r w:rsidRPr="008C6B71">
              <w:rPr>
                <w:sz w:val="12"/>
                <w:szCs w:val="14"/>
              </w:rPr>
              <w:t>4 квалификационный уровень</w:t>
            </w:r>
          </w:p>
        </w:tc>
        <w:tc>
          <w:tcPr>
            <w:tcW w:w="0" w:type="auto"/>
            <w:tcBorders>
              <w:top w:val="single" w:sz="4" w:space="0" w:color="auto"/>
              <w:left w:val="single" w:sz="4" w:space="0" w:color="auto"/>
              <w:bottom w:val="single" w:sz="4" w:space="0" w:color="auto"/>
              <w:right w:val="single" w:sz="8" w:space="0" w:color="auto"/>
            </w:tcBorders>
            <w:hideMark/>
          </w:tcPr>
          <w:p w:rsidR="008C6B71" w:rsidRPr="008C6B71" w:rsidRDefault="008C6B71" w:rsidP="008C6B71">
            <w:pPr>
              <w:suppressAutoHyphens/>
              <w:autoSpaceDE w:val="0"/>
              <w:autoSpaceDN w:val="0"/>
              <w:adjustRightInd w:val="0"/>
              <w:rPr>
                <w:sz w:val="12"/>
                <w:szCs w:val="14"/>
              </w:rPr>
            </w:pPr>
            <w:r w:rsidRPr="008C6B71">
              <w:rPr>
                <w:sz w:val="12"/>
                <w:szCs w:val="14"/>
              </w:rPr>
              <w:t>Должности служащих первого квалификационного уровня, по которым может  устанавливаться производное должностное наименование «ведущий»</w:t>
            </w:r>
          </w:p>
        </w:tc>
        <w:tc>
          <w:tcPr>
            <w:tcW w:w="0" w:type="auto"/>
            <w:tcBorders>
              <w:top w:val="single" w:sz="4" w:space="0" w:color="auto"/>
              <w:left w:val="single" w:sz="8" w:space="0" w:color="auto"/>
              <w:bottom w:val="single" w:sz="4" w:space="0" w:color="auto"/>
              <w:right w:val="single" w:sz="4" w:space="0" w:color="auto"/>
            </w:tcBorders>
            <w:hideMark/>
          </w:tcPr>
          <w:p w:rsidR="008C6B71" w:rsidRPr="008C6B71" w:rsidRDefault="008C6B71" w:rsidP="008C6B71">
            <w:pPr>
              <w:suppressAutoHyphens/>
              <w:autoSpaceDE w:val="0"/>
              <w:autoSpaceDN w:val="0"/>
              <w:adjustRightInd w:val="0"/>
              <w:jc w:val="center"/>
              <w:rPr>
                <w:sz w:val="12"/>
                <w:szCs w:val="14"/>
              </w:rPr>
            </w:pPr>
            <w:r w:rsidRPr="008C6B71">
              <w:rPr>
                <w:sz w:val="12"/>
                <w:szCs w:val="14"/>
              </w:rPr>
              <w:t>13087</w:t>
            </w:r>
          </w:p>
        </w:tc>
        <w:tc>
          <w:tcPr>
            <w:tcW w:w="0" w:type="auto"/>
            <w:tcBorders>
              <w:top w:val="single" w:sz="4" w:space="0" w:color="auto"/>
              <w:left w:val="single" w:sz="4" w:space="0" w:color="auto"/>
              <w:bottom w:val="single" w:sz="4" w:space="0" w:color="auto"/>
              <w:right w:val="single" w:sz="8" w:space="0" w:color="auto"/>
            </w:tcBorders>
            <w:hideMark/>
          </w:tcPr>
          <w:p w:rsidR="008C6B71" w:rsidRPr="008C6B71" w:rsidRDefault="008C6B71" w:rsidP="008C6B71">
            <w:pPr>
              <w:suppressAutoHyphens/>
              <w:autoSpaceDE w:val="0"/>
              <w:autoSpaceDN w:val="0"/>
              <w:adjustRightInd w:val="0"/>
              <w:jc w:val="center"/>
              <w:rPr>
                <w:sz w:val="12"/>
                <w:szCs w:val="14"/>
              </w:rPr>
            </w:pPr>
            <w:r w:rsidRPr="008C6B71">
              <w:rPr>
                <w:sz w:val="12"/>
                <w:szCs w:val="14"/>
              </w:rPr>
              <w:t>17013</w:t>
            </w:r>
          </w:p>
        </w:tc>
      </w:tr>
      <w:tr w:rsidR="008C6B71" w:rsidRPr="008C6B71" w:rsidTr="008C6B71">
        <w:trPr>
          <w:trHeight w:val="20"/>
        </w:trPr>
        <w:tc>
          <w:tcPr>
            <w:tcW w:w="0" w:type="auto"/>
            <w:tcBorders>
              <w:top w:val="single" w:sz="4" w:space="0" w:color="auto"/>
              <w:left w:val="single" w:sz="8" w:space="0" w:color="auto"/>
              <w:bottom w:val="single" w:sz="4" w:space="0" w:color="auto"/>
              <w:right w:val="single" w:sz="8" w:space="0" w:color="auto"/>
            </w:tcBorders>
            <w:hideMark/>
          </w:tcPr>
          <w:p w:rsidR="008C6B71" w:rsidRPr="008C6B71" w:rsidRDefault="008C6B71" w:rsidP="008C6B71">
            <w:pPr>
              <w:suppressAutoHyphens/>
              <w:autoSpaceDE w:val="0"/>
              <w:autoSpaceDN w:val="0"/>
              <w:adjustRightInd w:val="0"/>
              <w:rPr>
                <w:sz w:val="12"/>
                <w:szCs w:val="14"/>
              </w:rPr>
            </w:pPr>
            <w:r w:rsidRPr="008C6B71">
              <w:rPr>
                <w:sz w:val="12"/>
                <w:szCs w:val="14"/>
              </w:rPr>
              <w:t xml:space="preserve">3.  </w:t>
            </w:r>
          </w:p>
        </w:tc>
        <w:tc>
          <w:tcPr>
            <w:tcW w:w="0" w:type="auto"/>
            <w:gridSpan w:val="4"/>
            <w:tcBorders>
              <w:top w:val="single" w:sz="4" w:space="0" w:color="auto"/>
              <w:left w:val="single" w:sz="8" w:space="0" w:color="auto"/>
              <w:bottom w:val="single" w:sz="4" w:space="0" w:color="auto"/>
              <w:right w:val="single" w:sz="8" w:space="0" w:color="auto"/>
            </w:tcBorders>
            <w:hideMark/>
          </w:tcPr>
          <w:p w:rsidR="008C6B71" w:rsidRPr="008C6B71" w:rsidRDefault="008C6B71" w:rsidP="008C6B71">
            <w:pPr>
              <w:suppressAutoHyphens/>
              <w:autoSpaceDE w:val="0"/>
              <w:autoSpaceDN w:val="0"/>
              <w:adjustRightInd w:val="0"/>
              <w:jc w:val="center"/>
              <w:rPr>
                <w:sz w:val="12"/>
                <w:szCs w:val="14"/>
              </w:rPr>
            </w:pPr>
            <w:r w:rsidRPr="008C6B71">
              <w:rPr>
                <w:sz w:val="12"/>
                <w:szCs w:val="14"/>
              </w:rPr>
              <w:t>ПКГ «Общеотраслевые должности служащих третьего уровня»</w:t>
            </w:r>
          </w:p>
        </w:tc>
      </w:tr>
      <w:tr w:rsidR="008C6B71" w:rsidRPr="008C6B71" w:rsidTr="008C6B71">
        <w:trPr>
          <w:trHeight w:val="20"/>
        </w:trPr>
        <w:tc>
          <w:tcPr>
            <w:tcW w:w="0" w:type="auto"/>
            <w:tcBorders>
              <w:top w:val="single" w:sz="4" w:space="0" w:color="auto"/>
              <w:left w:val="single" w:sz="8" w:space="0" w:color="auto"/>
              <w:bottom w:val="single" w:sz="4" w:space="0" w:color="auto"/>
              <w:right w:val="single" w:sz="8" w:space="0" w:color="auto"/>
            </w:tcBorders>
            <w:hideMark/>
          </w:tcPr>
          <w:p w:rsidR="008C6B71" w:rsidRPr="008C6B71" w:rsidRDefault="008C6B71" w:rsidP="008C6B71">
            <w:pPr>
              <w:suppressAutoHyphens/>
              <w:autoSpaceDE w:val="0"/>
              <w:autoSpaceDN w:val="0"/>
              <w:adjustRightInd w:val="0"/>
              <w:rPr>
                <w:sz w:val="12"/>
                <w:szCs w:val="14"/>
              </w:rPr>
            </w:pPr>
            <w:r w:rsidRPr="008C6B71">
              <w:rPr>
                <w:sz w:val="12"/>
                <w:szCs w:val="14"/>
              </w:rPr>
              <w:t>3.1.</w:t>
            </w:r>
          </w:p>
        </w:tc>
        <w:tc>
          <w:tcPr>
            <w:tcW w:w="0" w:type="auto"/>
            <w:tcBorders>
              <w:top w:val="single" w:sz="4" w:space="0" w:color="auto"/>
              <w:left w:val="single" w:sz="8" w:space="0" w:color="auto"/>
              <w:bottom w:val="single" w:sz="4" w:space="0" w:color="auto"/>
              <w:right w:val="single" w:sz="4" w:space="0" w:color="auto"/>
            </w:tcBorders>
            <w:hideMark/>
          </w:tcPr>
          <w:p w:rsidR="008C6B71" w:rsidRPr="008C6B71" w:rsidRDefault="008C6B71" w:rsidP="008C6B71">
            <w:pPr>
              <w:suppressAutoHyphens/>
              <w:autoSpaceDE w:val="0"/>
              <w:autoSpaceDN w:val="0"/>
              <w:adjustRightInd w:val="0"/>
              <w:rPr>
                <w:sz w:val="12"/>
                <w:szCs w:val="14"/>
              </w:rPr>
            </w:pPr>
            <w:r w:rsidRPr="008C6B71">
              <w:rPr>
                <w:sz w:val="12"/>
                <w:szCs w:val="14"/>
              </w:rPr>
              <w:t>1 квалификационный уровень</w:t>
            </w:r>
          </w:p>
        </w:tc>
        <w:tc>
          <w:tcPr>
            <w:tcW w:w="0" w:type="auto"/>
            <w:tcBorders>
              <w:top w:val="single" w:sz="4" w:space="0" w:color="auto"/>
              <w:left w:val="single" w:sz="4" w:space="0" w:color="auto"/>
              <w:bottom w:val="single" w:sz="4" w:space="0" w:color="auto"/>
              <w:right w:val="single" w:sz="8" w:space="0" w:color="auto"/>
            </w:tcBorders>
            <w:hideMark/>
          </w:tcPr>
          <w:p w:rsidR="008C6B71" w:rsidRPr="008C6B71" w:rsidRDefault="008C6B71" w:rsidP="008C6B71">
            <w:pPr>
              <w:suppressAutoHyphens/>
              <w:autoSpaceDE w:val="0"/>
              <w:autoSpaceDN w:val="0"/>
              <w:adjustRightInd w:val="0"/>
              <w:rPr>
                <w:sz w:val="12"/>
                <w:szCs w:val="14"/>
              </w:rPr>
            </w:pPr>
            <w:r w:rsidRPr="008C6B71">
              <w:rPr>
                <w:sz w:val="12"/>
                <w:szCs w:val="14"/>
              </w:rPr>
              <w:t xml:space="preserve">Специалист по   кадрам, </w:t>
            </w:r>
            <w:r w:rsidRPr="008C6B71">
              <w:rPr>
                <w:sz w:val="12"/>
                <w:szCs w:val="14"/>
                <w:shd w:val="clear" w:color="auto" w:fill="FFFFFF"/>
              </w:rPr>
              <w:t xml:space="preserve">специалист по связям с общественностью </w:t>
            </w:r>
          </w:p>
        </w:tc>
        <w:tc>
          <w:tcPr>
            <w:tcW w:w="0" w:type="auto"/>
            <w:tcBorders>
              <w:top w:val="single" w:sz="4" w:space="0" w:color="auto"/>
              <w:left w:val="single" w:sz="8" w:space="0" w:color="auto"/>
              <w:bottom w:val="single" w:sz="4" w:space="0" w:color="auto"/>
              <w:right w:val="single" w:sz="4" w:space="0" w:color="auto"/>
            </w:tcBorders>
            <w:hideMark/>
          </w:tcPr>
          <w:p w:rsidR="008C6B71" w:rsidRPr="008C6B71" w:rsidRDefault="008C6B71" w:rsidP="008C6B71">
            <w:pPr>
              <w:suppressAutoHyphens/>
              <w:autoSpaceDE w:val="0"/>
              <w:autoSpaceDN w:val="0"/>
              <w:adjustRightInd w:val="0"/>
              <w:jc w:val="center"/>
              <w:rPr>
                <w:sz w:val="12"/>
                <w:szCs w:val="14"/>
              </w:rPr>
            </w:pPr>
            <w:r w:rsidRPr="008C6B71">
              <w:rPr>
                <w:sz w:val="12"/>
                <w:szCs w:val="14"/>
              </w:rPr>
              <w:t>9617</w:t>
            </w:r>
          </w:p>
        </w:tc>
        <w:tc>
          <w:tcPr>
            <w:tcW w:w="0" w:type="auto"/>
            <w:tcBorders>
              <w:top w:val="single" w:sz="4" w:space="0" w:color="auto"/>
              <w:left w:val="single" w:sz="4" w:space="0" w:color="auto"/>
              <w:bottom w:val="single" w:sz="4" w:space="0" w:color="auto"/>
              <w:right w:val="single" w:sz="8" w:space="0" w:color="auto"/>
            </w:tcBorders>
            <w:hideMark/>
          </w:tcPr>
          <w:p w:rsidR="008C6B71" w:rsidRPr="008C6B71" w:rsidRDefault="008C6B71" w:rsidP="008C6B71">
            <w:pPr>
              <w:suppressAutoHyphens/>
              <w:autoSpaceDE w:val="0"/>
              <w:autoSpaceDN w:val="0"/>
              <w:adjustRightInd w:val="0"/>
              <w:jc w:val="center"/>
              <w:rPr>
                <w:sz w:val="12"/>
                <w:szCs w:val="14"/>
              </w:rPr>
            </w:pPr>
            <w:r w:rsidRPr="008C6B71">
              <w:rPr>
                <w:sz w:val="12"/>
                <w:szCs w:val="14"/>
              </w:rPr>
              <w:t>12502</w:t>
            </w:r>
          </w:p>
        </w:tc>
      </w:tr>
      <w:tr w:rsidR="008C6B71" w:rsidRPr="008C6B71" w:rsidTr="008C6B71">
        <w:trPr>
          <w:trHeight w:val="20"/>
        </w:trPr>
        <w:tc>
          <w:tcPr>
            <w:tcW w:w="0" w:type="auto"/>
            <w:tcBorders>
              <w:top w:val="single" w:sz="4" w:space="0" w:color="auto"/>
              <w:left w:val="single" w:sz="8" w:space="0" w:color="auto"/>
              <w:bottom w:val="single" w:sz="4" w:space="0" w:color="auto"/>
              <w:right w:val="single" w:sz="8" w:space="0" w:color="auto"/>
            </w:tcBorders>
            <w:hideMark/>
          </w:tcPr>
          <w:p w:rsidR="008C6B71" w:rsidRPr="008C6B71" w:rsidRDefault="008C6B71" w:rsidP="008C6B71">
            <w:pPr>
              <w:suppressAutoHyphens/>
              <w:autoSpaceDE w:val="0"/>
              <w:autoSpaceDN w:val="0"/>
              <w:adjustRightInd w:val="0"/>
              <w:rPr>
                <w:sz w:val="12"/>
                <w:szCs w:val="14"/>
              </w:rPr>
            </w:pPr>
            <w:r w:rsidRPr="008C6B71">
              <w:rPr>
                <w:sz w:val="12"/>
                <w:szCs w:val="14"/>
              </w:rPr>
              <w:t>3.2.</w:t>
            </w:r>
          </w:p>
        </w:tc>
        <w:tc>
          <w:tcPr>
            <w:tcW w:w="0" w:type="auto"/>
            <w:tcBorders>
              <w:top w:val="single" w:sz="4" w:space="0" w:color="auto"/>
              <w:left w:val="single" w:sz="8" w:space="0" w:color="auto"/>
              <w:bottom w:val="single" w:sz="4" w:space="0" w:color="auto"/>
              <w:right w:val="single" w:sz="4" w:space="0" w:color="auto"/>
            </w:tcBorders>
            <w:hideMark/>
          </w:tcPr>
          <w:p w:rsidR="008C6B71" w:rsidRPr="008C6B71" w:rsidRDefault="008C6B71" w:rsidP="008C6B71">
            <w:pPr>
              <w:suppressAutoHyphens/>
              <w:autoSpaceDE w:val="0"/>
              <w:autoSpaceDN w:val="0"/>
              <w:adjustRightInd w:val="0"/>
              <w:rPr>
                <w:sz w:val="12"/>
                <w:szCs w:val="14"/>
              </w:rPr>
            </w:pPr>
            <w:r w:rsidRPr="008C6B71">
              <w:rPr>
                <w:sz w:val="12"/>
                <w:szCs w:val="14"/>
              </w:rPr>
              <w:t>2 квалификационный уровень</w:t>
            </w:r>
          </w:p>
        </w:tc>
        <w:tc>
          <w:tcPr>
            <w:tcW w:w="0" w:type="auto"/>
            <w:tcBorders>
              <w:top w:val="single" w:sz="4" w:space="0" w:color="auto"/>
              <w:left w:val="single" w:sz="4" w:space="0" w:color="auto"/>
              <w:bottom w:val="single" w:sz="4" w:space="0" w:color="auto"/>
              <w:right w:val="single" w:sz="8" w:space="0" w:color="auto"/>
            </w:tcBorders>
            <w:hideMark/>
          </w:tcPr>
          <w:p w:rsidR="008C6B71" w:rsidRPr="008C6B71" w:rsidRDefault="008C6B71" w:rsidP="008C6B71">
            <w:pPr>
              <w:suppressAutoHyphens/>
              <w:autoSpaceDE w:val="0"/>
              <w:autoSpaceDN w:val="0"/>
              <w:adjustRightInd w:val="0"/>
              <w:jc w:val="center"/>
              <w:rPr>
                <w:sz w:val="12"/>
                <w:szCs w:val="14"/>
              </w:rPr>
            </w:pPr>
            <w:r w:rsidRPr="008C6B71">
              <w:rPr>
                <w:sz w:val="12"/>
                <w:szCs w:val="14"/>
              </w:rPr>
              <w:t>-</w:t>
            </w:r>
          </w:p>
        </w:tc>
        <w:tc>
          <w:tcPr>
            <w:tcW w:w="0" w:type="auto"/>
            <w:tcBorders>
              <w:top w:val="single" w:sz="4" w:space="0" w:color="auto"/>
              <w:left w:val="single" w:sz="8" w:space="0" w:color="auto"/>
              <w:bottom w:val="single" w:sz="4" w:space="0" w:color="auto"/>
              <w:right w:val="single" w:sz="4" w:space="0" w:color="auto"/>
            </w:tcBorders>
            <w:hideMark/>
          </w:tcPr>
          <w:p w:rsidR="008C6B71" w:rsidRPr="008C6B71" w:rsidRDefault="008C6B71" w:rsidP="008C6B71">
            <w:pPr>
              <w:suppressAutoHyphens/>
              <w:autoSpaceDE w:val="0"/>
              <w:autoSpaceDN w:val="0"/>
              <w:adjustRightInd w:val="0"/>
              <w:jc w:val="center"/>
              <w:rPr>
                <w:sz w:val="12"/>
                <w:szCs w:val="14"/>
              </w:rPr>
            </w:pPr>
            <w:r w:rsidRPr="008C6B71">
              <w:rPr>
                <w:sz w:val="12"/>
                <w:szCs w:val="14"/>
              </w:rPr>
              <w:t>-</w:t>
            </w:r>
          </w:p>
        </w:tc>
        <w:tc>
          <w:tcPr>
            <w:tcW w:w="0" w:type="auto"/>
            <w:tcBorders>
              <w:top w:val="single" w:sz="4" w:space="0" w:color="auto"/>
              <w:left w:val="single" w:sz="4" w:space="0" w:color="auto"/>
              <w:bottom w:val="single" w:sz="4" w:space="0" w:color="auto"/>
              <w:right w:val="single" w:sz="8" w:space="0" w:color="auto"/>
            </w:tcBorders>
            <w:hideMark/>
          </w:tcPr>
          <w:p w:rsidR="008C6B71" w:rsidRPr="008C6B71" w:rsidRDefault="008C6B71" w:rsidP="008C6B71">
            <w:pPr>
              <w:suppressAutoHyphens/>
              <w:autoSpaceDE w:val="0"/>
              <w:autoSpaceDN w:val="0"/>
              <w:adjustRightInd w:val="0"/>
              <w:jc w:val="center"/>
              <w:rPr>
                <w:sz w:val="12"/>
                <w:szCs w:val="14"/>
              </w:rPr>
            </w:pPr>
            <w:r w:rsidRPr="008C6B71">
              <w:rPr>
                <w:sz w:val="12"/>
                <w:szCs w:val="14"/>
              </w:rPr>
              <w:t>-</w:t>
            </w:r>
          </w:p>
        </w:tc>
      </w:tr>
      <w:tr w:rsidR="008C6B71" w:rsidRPr="008C6B71" w:rsidTr="008C6B71">
        <w:trPr>
          <w:trHeight w:val="20"/>
        </w:trPr>
        <w:tc>
          <w:tcPr>
            <w:tcW w:w="0" w:type="auto"/>
            <w:tcBorders>
              <w:top w:val="single" w:sz="4" w:space="0" w:color="auto"/>
              <w:left w:val="single" w:sz="8" w:space="0" w:color="auto"/>
              <w:bottom w:val="single" w:sz="4" w:space="0" w:color="auto"/>
              <w:right w:val="single" w:sz="8" w:space="0" w:color="auto"/>
            </w:tcBorders>
            <w:hideMark/>
          </w:tcPr>
          <w:p w:rsidR="008C6B71" w:rsidRPr="008C6B71" w:rsidRDefault="008C6B71" w:rsidP="008C6B71">
            <w:pPr>
              <w:suppressAutoHyphens/>
              <w:autoSpaceDE w:val="0"/>
              <w:autoSpaceDN w:val="0"/>
              <w:adjustRightInd w:val="0"/>
              <w:rPr>
                <w:sz w:val="12"/>
                <w:szCs w:val="14"/>
              </w:rPr>
            </w:pPr>
            <w:r w:rsidRPr="008C6B71">
              <w:rPr>
                <w:sz w:val="12"/>
                <w:szCs w:val="14"/>
              </w:rPr>
              <w:t>3.3.</w:t>
            </w:r>
          </w:p>
        </w:tc>
        <w:tc>
          <w:tcPr>
            <w:tcW w:w="0" w:type="auto"/>
            <w:tcBorders>
              <w:top w:val="single" w:sz="4" w:space="0" w:color="auto"/>
              <w:left w:val="single" w:sz="8" w:space="0" w:color="auto"/>
              <w:bottom w:val="single" w:sz="4" w:space="0" w:color="auto"/>
              <w:right w:val="single" w:sz="4" w:space="0" w:color="auto"/>
            </w:tcBorders>
            <w:hideMark/>
          </w:tcPr>
          <w:p w:rsidR="008C6B71" w:rsidRPr="008C6B71" w:rsidRDefault="008C6B71" w:rsidP="008C6B71">
            <w:pPr>
              <w:suppressAutoHyphens/>
              <w:autoSpaceDE w:val="0"/>
              <w:autoSpaceDN w:val="0"/>
              <w:adjustRightInd w:val="0"/>
              <w:rPr>
                <w:sz w:val="12"/>
                <w:szCs w:val="14"/>
              </w:rPr>
            </w:pPr>
            <w:r w:rsidRPr="008C6B71">
              <w:rPr>
                <w:sz w:val="12"/>
                <w:szCs w:val="14"/>
              </w:rPr>
              <w:t>3 квалификационный уровень</w:t>
            </w:r>
          </w:p>
        </w:tc>
        <w:tc>
          <w:tcPr>
            <w:tcW w:w="0" w:type="auto"/>
            <w:tcBorders>
              <w:top w:val="single" w:sz="4" w:space="0" w:color="auto"/>
              <w:left w:val="single" w:sz="4" w:space="0" w:color="auto"/>
              <w:bottom w:val="single" w:sz="4" w:space="0" w:color="auto"/>
              <w:right w:val="single" w:sz="8" w:space="0" w:color="auto"/>
            </w:tcBorders>
            <w:hideMark/>
          </w:tcPr>
          <w:p w:rsidR="008C6B71" w:rsidRPr="008C6B71" w:rsidRDefault="008C6B71" w:rsidP="008C6B71">
            <w:pPr>
              <w:suppressAutoHyphens/>
              <w:autoSpaceDE w:val="0"/>
              <w:autoSpaceDN w:val="0"/>
              <w:adjustRightInd w:val="0"/>
              <w:jc w:val="center"/>
              <w:rPr>
                <w:sz w:val="12"/>
                <w:szCs w:val="14"/>
              </w:rPr>
            </w:pPr>
            <w:r w:rsidRPr="008C6B71">
              <w:rPr>
                <w:sz w:val="12"/>
                <w:szCs w:val="14"/>
              </w:rPr>
              <w:t>-</w:t>
            </w:r>
          </w:p>
        </w:tc>
        <w:tc>
          <w:tcPr>
            <w:tcW w:w="0" w:type="auto"/>
            <w:tcBorders>
              <w:top w:val="single" w:sz="4" w:space="0" w:color="auto"/>
              <w:left w:val="single" w:sz="8" w:space="0" w:color="auto"/>
              <w:bottom w:val="single" w:sz="4" w:space="0" w:color="auto"/>
              <w:right w:val="single" w:sz="4" w:space="0" w:color="auto"/>
            </w:tcBorders>
            <w:hideMark/>
          </w:tcPr>
          <w:p w:rsidR="008C6B71" w:rsidRPr="008C6B71" w:rsidRDefault="008C6B71" w:rsidP="008C6B71">
            <w:pPr>
              <w:suppressAutoHyphens/>
              <w:autoSpaceDE w:val="0"/>
              <w:autoSpaceDN w:val="0"/>
              <w:adjustRightInd w:val="0"/>
              <w:jc w:val="center"/>
              <w:rPr>
                <w:sz w:val="12"/>
                <w:szCs w:val="14"/>
              </w:rPr>
            </w:pPr>
            <w:r w:rsidRPr="008C6B71">
              <w:rPr>
                <w:sz w:val="12"/>
                <w:szCs w:val="14"/>
              </w:rPr>
              <w:t>-</w:t>
            </w:r>
          </w:p>
        </w:tc>
        <w:tc>
          <w:tcPr>
            <w:tcW w:w="0" w:type="auto"/>
            <w:tcBorders>
              <w:top w:val="single" w:sz="4" w:space="0" w:color="auto"/>
              <w:left w:val="single" w:sz="4" w:space="0" w:color="auto"/>
              <w:bottom w:val="single" w:sz="4" w:space="0" w:color="auto"/>
              <w:right w:val="single" w:sz="8" w:space="0" w:color="auto"/>
            </w:tcBorders>
            <w:hideMark/>
          </w:tcPr>
          <w:p w:rsidR="008C6B71" w:rsidRPr="008C6B71" w:rsidRDefault="008C6B71" w:rsidP="008C6B71">
            <w:pPr>
              <w:suppressAutoHyphens/>
              <w:autoSpaceDE w:val="0"/>
              <w:autoSpaceDN w:val="0"/>
              <w:adjustRightInd w:val="0"/>
              <w:jc w:val="center"/>
              <w:rPr>
                <w:sz w:val="12"/>
                <w:szCs w:val="14"/>
              </w:rPr>
            </w:pPr>
            <w:r w:rsidRPr="008C6B71">
              <w:rPr>
                <w:sz w:val="12"/>
                <w:szCs w:val="14"/>
              </w:rPr>
              <w:t>-</w:t>
            </w:r>
          </w:p>
        </w:tc>
      </w:tr>
      <w:tr w:rsidR="008C6B71" w:rsidRPr="008C6B71" w:rsidTr="008C6B71">
        <w:trPr>
          <w:trHeight w:val="20"/>
        </w:trPr>
        <w:tc>
          <w:tcPr>
            <w:tcW w:w="0" w:type="auto"/>
            <w:tcBorders>
              <w:top w:val="single" w:sz="4" w:space="0" w:color="auto"/>
              <w:left w:val="single" w:sz="8" w:space="0" w:color="auto"/>
              <w:bottom w:val="single" w:sz="4" w:space="0" w:color="auto"/>
              <w:right w:val="single" w:sz="8" w:space="0" w:color="auto"/>
            </w:tcBorders>
            <w:hideMark/>
          </w:tcPr>
          <w:p w:rsidR="008C6B71" w:rsidRPr="008C6B71" w:rsidRDefault="008C6B71" w:rsidP="008C6B71">
            <w:pPr>
              <w:suppressAutoHyphens/>
              <w:autoSpaceDE w:val="0"/>
              <w:autoSpaceDN w:val="0"/>
              <w:adjustRightInd w:val="0"/>
              <w:rPr>
                <w:sz w:val="12"/>
                <w:szCs w:val="14"/>
              </w:rPr>
            </w:pPr>
            <w:r w:rsidRPr="008C6B71">
              <w:rPr>
                <w:sz w:val="12"/>
                <w:szCs w:val="14"/>
              </w:rPr>
              <w:t>3.4.</w:t>
            </w:r>
          </w:p>
        </w:tc>
        <w:tc>
          <w:tcPr>
            <w:tcW w:w="0" w:type="auto"/>
            <w:tcBorders>
              <w:top w:val="single" w:sz="4" w:space="0" w:color="auto"/>
              <w:left w:val="single" w:sz="8" w:space="0" w:color="auto"/>
              <w:bottom w:val="single" w:sz="4" w:space="0" w:color="auto"/>
              <w:right w:val="single" w:sz="4" w:space="0" w:color="auto"/>
            </w:tcBorders>
            <w:hideMark/>
          </w:tcPr>
          <w:p w:rsidR="008C6B71" w:rsidRPr="008C6B71" w:rsidRDefault="008C6B71" w:rsidP="008C6B71">
            <w:pPr>
              <w:suppressAutoHyphens/>
              <w:autoSpaceDE w:val="0"/>
              <w:autoSpaceDN w:val="0"/>
              <w:adjustRightInd w:val="0"/>
              <w:rPr>
                <w:sz w:val="12"/>
                <w:szCs w:val="14"/>
              </w:rPr>
            </w:pPr>
            <w:r w:rsidRPr="008C6B71">
              <w:rPr>
                <w:sz w:val="12"/>
                <w:szCs w:val="14"/>
              </w:rPr>
              <w:t>4 квалификационный уровень</w:t>
            </w:r>
          </w:p>
        </w:tc>
        <w:tc>
          <w:tcPr>
            <w:tcW w:w="0" w:type="auto"/>
            <w:tcBorders>
              <w:top w:val="single" w:sz="4" w:space="0" w:color="auto"/>
              <w:left w:val="single" w:sz="4" w:space="0" w:color="auto"/>
              <w:bottom w:val="single" w:sz="4" w:space="0" w:color="auto"/>
              <w:right w:val="single" w:sz="8" w:space="0" w:color="auto"/>
            </w:tcBorders>
            <w:hideMark/>
          </w:tcPr>
          <w:p w:rsidR="008C6B71" w:rsidRPr="008C6B71" w:rsidRDefault="008C6B71" w:rsidP="008C6B71">
            <w:pPr>
              <w:suppressAutoHyphens/>
              <w:autoSpaceDE w:val="0"/>
              <w:autoSpaceDN w:val="0"/>
              <w:adjustRightInd w:val="0"/>
              <w:jc w:val="center"/>
              <w:rPr>
                <w:sz w:val="12"/>
                <w:szCs w:val="14"/>
              </w:rPr>
            </w:pPr>
            <w:r w:rsidRPr="008C6B71">
              <w:rPr>
                <w:sz w:val="12"/>
                <w:szCs w:val="14"/>
              </w:rPr>
              <w:t>-</w:t>
            </w:r>
          </w:p>
        </w:tc>
        <w:tc>
          <w:tcPr>
            <w:tcW w:w="0" w:type="auto"/>
            <w:tcBorders>
              <w:top w:val="single" w:sz="4" w:space="0" w:color="auto"/>
              <w:left w:val="single" w:sz="8" w:space="0" w:color="auto"/>
              <w:bottom w:val="single" w:sz="4" w:space="0" w:color="auto"/>
              <w:right w:val="single" w:sz="4" w:space="0" w:color="auto"/>
            </w:tcBorders>
            <w:hideMark/>
          </w:tcPr>
          <w:p w:rsidR="008C6B71" w:rsidRPr="008C6B71" w:rsidRDefault="008C6B71" w:rsidP="008C6B71">
            <w:pPr>
              <w:suppressAutoHyphens/>
              <w:autoSpaceDE w:val="0"/>
              <w:autoSpaceDN w:val="0"/>
              <w:adjustRightInd w:val="0"/>
              <w:jc w:val="center"/>
              <w:rPr>
                <w:sz w:val="12"/>
                <w:szCs w:val="14"/>
              </w:rPr>
            </w:pPr>
            <w:r w:rsidRPr="008C6B71">
              <w:rPr>
                <w:sz w:val="12"/>
                <w:szCs w:val="14"/>
              </w:rPr>
              <w:t>-</w:t>
            </w:r>
          </w:p>
        </w:tc>
        <w:tc>
          <w:tcPr>
            <w:tcW w:w="0" w:type="auto"/>
            <w:tcBorders>
              <w:top w:val="single" w:sz="4" w:space="0" w:color="auto"/>
              <w:left w:val="single" w:sz="4" w:space="0" w:color="auto"/>
              <w:bottom w:val="single" w:sz="4" w:space="0" w:color="auto"/>
              <w:right w:val="single" w:sz="8" w:space="0" w:color="auto"/>
            </w:tcBorders>
            <w:hideMark/>
          </w:tcPr>
          <w:p w:rsidR="008C6B71" w:rsidRPr="008C6B71" w:rsidRDefault="008C6B71" w:rsidP="008C6B71">
            <w:pPr>
              <w:suppressAutoHyphens/>
              <w:autoSpaceDE w:val="0"/>
              <w:autoSpaceDN w:val="0"/>
              <w:adjustRightInd w:val="0"/>
              <w:jc w:val="center"/>
              <w:rPr>
                <w:sz w:val="12"/>
                <w:szCs w:val="14"/>
              </w:rPr>
            </w:pPr>
            <w:r w:rsidRPr="008C6B71">
              <w:rPr>
                <w:sz w:val="12"/>
                <w:szCs w:val="14"/>
              </w:rPr>
              <w:t>-</w:t>
            </w:r>
          </w:p>
        </w:tc>
      </w:tr>
      <w:tr w:rsidR="008C6B71" w:rsidRPr="008C6B71" w:rsidTr="008C6B71">
        <w:trPr>
          <w:trHeight w:val="20"/>
        </w:trPr>
        <w:tc>
          <w:tcPr>
            <w:tcW w:w="0" w:type="auto"/>
            <w:tcBorders>
              <w:top w:val="single" w:sz="4" w:space="0" w:color="auto"/>
              <w:left w:val="single" w:sz="8" w:space="0" w:color="auto"/>
              <w:bottom w:val="single" w:sz="4" w:space="0" w:color="auto"/>
              <w:right w:val="single" w:sz="8" w:space="0" w:color="auto"/>
            </w:tcBorders>
            <w:hideMark/>
          </w:tcPr>
          <w:p w:rsidR="008C6B71" w:rsidRPr="008C6B71" w:rsidRDefault="008C6B71" w:rsidP="008C6B71">
            <w:pPr>
              <w:suppressAutoHyphens/>
              <w:autoSpaceDE w:val="0"/>
              <w:autoSpaceDN w:val="0"/>
              <w:adjustRightInd w:val="0"/>
              <w:rPr>
                <w:sz w:val="12"/>
                <w:szCs w:val="14"/>
              </w:rPr>
            </w:pPr>
            <w:r w:rsidRPr="008C6B71">
              <w:rPr>
                <w:sz w:val="12"/>
                <w:szCs w:val="14"/>
              </w:rPr>
              <w:t>3.5.</w:t>
            </w:r>
          </w:p>
        </w:tc>
        <w:tc>
          <w:tcPr>
            <w:tcW w:w="0" w:type="auto"/>
            <w:tcBorders>
              <w:top w:val="single" w:sz="4" w:space="0" w:color="auto"/>
              <w:left w:val="single" w:sz="8" w:space="0" w:color="auto"/>
              <w:bottom w:val="single" w:sz="4" w:space="0" w:color="auto"/>
              <w:right w:val="single" w:sz="4" w:space="0" w:color="auto"/>
            </w:tcBorders>
            <w:hideMark/>
          </w:tcPr>
          <w:p w:rsidR="008C6B71" w:rsidRPr="008C6B71" w:rsidRDefault="008C6B71" w:rsidP="008C6B71">
            <w:pPr>
              <w:suppressAutoHyphens/>
              <w:autoSpaceDE w:val="0"/>
              <w:autoSpaceDN w:val="0"/>
              <w:adjustRightInd w:val="0"/>
              <w:rPr>
                <w:sz w:val="12"/>
                <w:szCs w:val="14"/>
              </w:rPr>
            </w:pPr>
            <w:r w:rsidRPr="008C6B71">
              <w:rPr>
                <w:sz w:val="12"/>
                <w:szCs w:val="14"/>
              </w:rPr>
              <w:t>5 квалификационный уровень</w:t>
            </w:r>
          </w:p>
        </w:tc>
        <w:tc>
          <w:tcPr>
            <w:tcW w:w="0" w:type="auto"/>
            <w:tcBorders>
              <w:top w:val="single" w:sz="4" w:space="0" w:color="auto"/>
              <w:left w:val="single" w:sz="4" w:space="0" w:color="auto"/>
              <w:bottom w:val="single" w:sz="4" w:space="0" w:color="auto"/>
              <w:right w:val="single" w:sz="8" w:space="0" w:color="auto"/>
            </w:tcBorders>
            <w:hideMark/>
          </w:tcPr>
          <w:p w:rsidR="008C6B71" w:rsidRPr="008C6B71" w:rsidRDefault="008C6B71" w:rsidP="008C6B71">
            <w:pPr>
              <w:suppressAutoHyphens/>
              <w:autoSpaceDE w:val="0"/>
              <w:autoSpaceDN w:val="0"/>
              <w:adjustRightInd w:val="0"/>
              <w:jc w:val="center"/>
              <w:rPr>
                <w:sz w:val="12"/>
                <w:szCs w:val="14"/>
              </w:rPr>
            </w:pPr>
            <w:r w:rsidRPr="008C6B71">
              <w:rPr>
                <w:sz w:val="12"/>
                <w:szCs w:val="14"/>
              </w:rPr>
              <w:t>-</w:t>
            </w:r>
          </w:p>
        </w:tc>
        <w:tc>
          <w:tcPr>
            <w:tcW w:w="0" w:type="auto"/>
            <w:tcBorders>
              <w:top w:val="single" w:sz="4" w:space="0" w:color="auto"/>
              <w:left w:val="single" w:sz="8" w:space="0" w:color="auto"/>
              <w:bottom w:val="single" w:sz="4" w:space="0" w:color="auto"/>
              <w:right w:val="single" w:sz="4" w:space="0" w:color="auto"/>
            </w:tcBorders>
            <w:hideMark/>
          </w:tcPr>
          <w:p w:rsidR="008C6B71" w:rsidRPr="008C6B71" w:rsidRDefault="008C6B71" w:rsidP="008C6B71">
            <w:pPr>
              <w:suppressAutoHyphens/>
              <w:autoSpaceDE w:val="0"/>
              <w:autoSpaceDN w:val="0"/>
              <w:adjustRightInd w:val="0"/>
              <w:jc w:val="center"/>
              <w:rPr>
                <w:sz w:val="12"/>
                <w:szCs w:val="14"/>
              </w:rPr>
            </w:pPr>
            <w:r w:rsidRPr="008C6B71">
              <w:rPr>
                <w:sz w:val="12"/>
                <w:szCs w:val="14"/>
              </w:rPr>
              <w:t>-</w:t>
            </w:r>
          </w:p>
        </w:tc>
        <w:tc>
          <w:tcPr>
            <w:tcW w:w="0" w:type="auto"/>
            <w:tcBorders>
              <w:top w:val="single" w:sz="4" w:space="0" w:color="auto"/>
              <w:left w:val="single" w:sz="4" w:space="0" w:color="auto"/>
              <w:bottom w:val="single" w:sz="4" w:space="0" w:color="auto"/>
              <w:right w:val="single" w:sz="8" w:space="0" w:color="auto"/>
            </w:tcBorders>
            <w:hideMark/>
          </w:tcPr>
          <w:p w:rsidR="008C6B71" w:rsidRPr="008C6B71" w:rsidRDefault="008C6B71" w:rsidP="008C6B71">
            <w:pPr>
              <w:suppressAutoHyphens/>
              <w:autoSpaceDE w:val="0"/>
              <w:autoSpaceDN w:val="0"/>
              <w:adjustRightInd w:val="0"/>
              <w:jc w:val="center"/>
              <w:rPr>
                <w:sz w:val="12"/>
                <w:szCs w:val="14"/>
              </w:rPr>
            </w:pPr>
            <w:r w:rsidRPr="008C6B71">
              <w:rPr>
                <w:sz w:val="12"/>
                <w:szCs w:val="14"/>
              </w:rPr>
              <w:t>-</w:t>
            </w:r>
          </w:p>
        </w:tc>
      </w:tr>
      <w:tr w:rsidR="008C6B71" w:rsidRPr="008C6B71" w:rsidTr="008C6B71">
        <w:trPr>
          <w:trHeight w:val="20"/>
        </w:trPr>
        <w:tc>
          <w:tcPr>
            <w:tcW w:w="0" w:type="auto"/>
            <w:tcBorders>
              <w:top w:val="single" w:sz="4" w:space="0" w:color="auto"/>
              <w:left w:val="single" w:sz="8" w:space="0" w:color="auto"/>
              <w:bottom w:val="single" w:sz="4" w:space="0" w:color="auto"/>
              <w:right w:val="single" w:sz="8" w:space="0" w:color="auto"/>
            </w:tcBorders>
            <w:hideMark/>
          </w:tcPr>
          <w:p w:rsidR="008C6B71" w:rsidRPr="008C6B71" w:rsidRDefault="008C6B71" w:rsidP="008C6B71">
            <w:pPr>
              <w:suppressAutoHyphens/>
              <w:autoSpaceDE w:val="0"/>
              <w:autoSpaceDN w:val="0"/>
              <w:adjustRightInd w:val="0"/>
              <w:rPr>
                <w:sz w:val="12"/>
                <w:szCs w:val="14"/>
              </w:rPr>
            </w:pPr>
            <w:r w:rsidRPr="008C6B71">
              <w:rPr>
                <w:sz w:val="12"/>
                <w:szCs w:val="14"/>
              </w:rPr>
              <w:t>4.</w:t>
            </w:r>
          </w:p>
        </w:tc>
        <w:tc>
          <w:tcPr>
            <w:tcW w:w="0" w:type="auto"/>
            <w:gridSpan w:val="4"/>
            <w:tcBorders>
              <w:top w:val="single" w:sz="4" w:space="0" w:color="auto"/>
              <w:left w:val="single" w:sz="8" w:space="0" w:color="auto"/>
              <w:bottom w:val="single" w:sz="4" w:space="0" w:color="auto"/>
              <w:right w:val="single" w:sz="8" w:space="0" w:color="auto"/>
            </w:tcBorders>
            <w:hideMark/>
          </w:tcPr>
          <w:p w:rsidR="008C6B71" w:rsidRPr="008C6B71" w:rsidRDefault="008C6B71" w:rsidP="008C6B71">
            <w:pPr>
              <w:suppressAutoHyphens/>
              <w:autoSpaceDE w:val="0"/>
              <w:autoSpaceDN w:val="0"/>
              <w:adjustRightInd w:val="0"/>
              <w:jc w:val="center"/>
              <w:rPr>
                <w:sz w:val="12"/>
                <w:szCs w:val="14"/>
              </w:rPr>
            </w:pPr>
            <w:r w:rsidRPr="008C6B71">
              <w:rPr>
                <w:sz w:val="12"/>
                <w:szCs w:val="14"/>
              </w:rPr>
              <w:t>ПКГ «Общеотраслевые должности  служащих четвертого уровня»</w:t>
            </w:r>
          </w:p>
        </w:tc>
      </w:tr>
      <w:tr w:rsidR="008C6B71" w:rsidRPr="008C6B71" w:rsidTr="008C6B71">
        <w:trPr>
          <w:trHeight w:val="20"/>
        </w:trPr>
        <w:tc>
          <w:tcPr>
            <w:tcW w:w="0" w:type="auto"/>
            <w:tcBorders>
              <w:top w:val="single" w:sz="4" w:space="0" w:color="auto"/>
              <w:left w:val="single" w:sz="8" w:space="0" w:color="auto"/>
              <w:bottom w:val="single" w:sz="4" w:space="0" w:color="auto"/>
              <w:right w:val="single" w:sz="8" w:space="0" w:color="auto"/>
            </w:tcBorders>
            <w:hideMark/>
          </w:tcPr>
          <w:p w:rsidR="008C6B71" w:rsidRPr="008C6B71" w:rsidRDefault="008C6B71" w:rsidP="008C6B71">
            <w:pPr>
              <w:suppressAutoHyphens/>
              <w:autoSpaceDE w:val="0"/>
              <w:autoSpaceDN w:val="0"/>
              <w:adjustRightInd w:val="0"/>
              <w:rPr>
                <w:sz w:val="12"/>
                <w:szCs w:val="14"/>
              </w:rPr>
            </w:pPr>
            <w:r w:rsidRPr="008C6B71">
              <w:rPr>
                <w:sz w:val="12"/>
                <w:szCs w:val="14"/>
              </w:rPr>
              <w:t>4.1.</w:t>
            </w:r>
          </w:p>
        </w:tc>
        <w:tc>
          <w:tcPr>
            <w:tcW w:w="0" w:type="auto"/>
            <w:tcBorders>
              <w:top w:val="single" w:sz="4" w:space="0" w:color="auto"/>
              <w:left w:val="single" w:sz="8" w:space="0" w:color="auto"/>
              <w:bottom w:val="single" w:sz="4" w:space="0" w:color="auto"/>
              <w:right w:val="single" w:sz="4" w:space="0" w:color="auto"/>
            </w:tcBorders>
            <w:hideMark/>
          </w:tcPr>
          <w:p w:rsidR="008C6B71" w:rsidRPr="008C6B71" w:rsidRDefault="008C6B71" w:rsidP="008C6B71">
            <w:pPr>
              <w:suppressAutoHyphens/>
              <w:autoSpaceDE w:val="0"/>
              <w:autoSpaceDN w:val="0"/>
              <w:adjustRightInd w:val="0"/>
              <w:rPr>
                <w:sz w:val="12"/>
                <w:szCs w:val="14"/>
              </w:rPr>
            </w:pPr>
            <w:r w:rsidRPr="008C6B71">
              <w:rPr>
                <w:sz w:val="12"/>
                <w:szCs w:val="14"/>
              </w:rPr>
              <w:t>1 квалификационный уровень</w:t>
            </w:r>
          </w:p>
        </w:tc>
        <w:tc>
          <w:tcPr>
            <w:tcW w:w="0" w:type="auto"/>
            <w:tcBorders>
              <w:top w:val="single" w:sz="4" w:space="0" w:color="auto"/>
              <w:left w:val="single" w:sz="4" w:space="0" w:color="auto"/>
              <w:bottom w:val="single" w:sz="4" w:space="0" w:color="auto"/>
              <w:right w:val="single" w:sz="8" w:space="0" w:color="auto"/>
            </w:tcBorders>
            <w:hideMark/>
          </w:tcPr>
          <w:p w:rsidR="008C6B71" w:rsidRPr="008C6B71" w:rsidRDefault="008C6B71" w:rsidP="008C6B71">
            <w:pPr>
              <w:suppressAutoHyphens/>
              <w:autoSpaceDE w:val="0"/>
              <w:autoSpaceDN w:val="0"/>
              <w:adjustRightInd w:val="0"/>
              <w:jc w:val="center"/>
              <w:rPr>
                <w:sz w:val="12"/>
                <w:szCs w:val="14"/>
              </w:rPr>
            </w:pPr>
            <w:r w:rsidRPr="008C6B71">
              <w:rPr>
                <w:sz w:val="12"/>
                <w:szCs w:val="14"/>
              </w:rPr>
              <w:t>-</w:t>
            </w:r>
          </w:p>
        </w:tc>
        <w:tc>
          <w:tcPr>
            <w:tcW w:w="0" w:type="auto"/>
            <w:tcBorders>
              <w:top w:val="single" w:sz="4" w:space="0" w:color="auto"/>
              <w:left w:val="single" w:sz="8" w:space="0" w:color="auto"/>
              <w:bottom w:val="single" w:sz="4" w:space="0" w:color="auto"/>
              <w:right w:val="single" w:sz="4" w:space="0" w:color="auto"/>
            </w:tcBorders>
            <w:hideMark/>
          </w:tcPr>
          <w:p w:rsidR="008C6B71" w:rsidRPr="008C6B71" w:rsidRDefault="008C6B71" w:rsidP="008C6B71">
            <w:pPr>
              <w:suppressAutoHyphens/>
              <w:autoSpaceDE w:val="0"/>
              <w:autoSpaceDN w:val="0"/>
              <w:adjustRightInd w:val="0"/>
              <w:jc w:val="center"/>
              <w:rPr>
                <w:sz w:val="12"/>
                <w:szCs w:val="14"/>
              </w:rPr>
            </w:pPr>
            <w:r w:rsidRPr="008C6B71">
              <w:rPr>
                <w:sz w:val="12"/>
                <w:szCs w:val="14"/>
              </w:rPr>
              <w:t>-</w:t>
            </w:r>
          </w:p>
        </w:tc>
        <w:tc>
          <w:tcPr>
            <w:tcW w:w="0" w:type="auto"/>
            <w:tcBorders>
              <w:top w:val="single" w:sz="4" w:space="0" w:color="auto"/>
              <w:left w:val="single" w:sz="4" w:space="0" w:color="auto"/>
              <w:bottom w:val="single" w:sz="4" w:space="0" w:color="auto"/>
              <w:right w:val="single" w:sz="8" w:space="0" w:color="auto"/>
            </w:tcBorders>
            <w:hideMark/>
          </w:tcPr>
          <w:p w:rsidR="008C6B71" w:rsidRPr="008C6B71" w:rsidRDefault="008C6B71" w:rsidP="008C6B71">
            <w:pPr>
              <w:suppressAutoHyphens/>
              <w:autoSpaceDE w:val="0"/>
              <w:autoSpaceDN w:val="0"/>
              <w:adjustRightInd w:val="0"/>
              <w:jc w:val="center"/>
              <w:rPr>
                <w:sz w:val="12"/>
                <w:szCs w:val="14"/>
              </w:rPr>
            </w:pPr>
            <w:r w:rsidRPr="008C6B71">
              <w:rPr>
                <w:sz w:val="12"/>
                <w:szCs w:val="14"/>
              </w:rPr>
              <w:t>-</w:t>
            </w:r>
          </w:p>
        </w:tc>
      </w:tr>
      <w:tr w:rsidR="008C6B71" w:rsidRPr="008C6B71" w:rsidTr="008C6B71">
        <w:trPr>
          <w:trHeight w:val="20"/>
        </w:trPr>
        <w:tc>
          <w:tcPr>
            <w:tcW w:w="0" w:type="auto"/>
            <w:tcBorders>
              <w:top w:val="single" w:sz="4" w:space="0" w:color="auto"/>
              <w:left w:val="single" w:sz="8" w:space="0" w:color="auto"/>
              <w:bottom w:val="single" w:sz="4" w:space="0" w:color="auto"/>
              <w:right w:val="single" w:sz="8" w:space="0" w:color="auto"/>
            </w:tcBorders>
            <w:hideMark/>
          </w:tcPr>
          <w:p w:rsidR="008C6B71" w:rsidRPr="008C6B71" w:rsidRDefault="008C6B71" w:rsidP="008C6B71">
            <w:pPr>
              <w:suppressAutoHyphens/>
              <w:autoSpaceDE w:val="0"/>
              <w:autoSpaceDN w:val="0"/>
              <w:adjustRightInd w:val="0"/>
              <w:rPr>
                <w:sz w:val="12"/>
                <w:szCs w:val="14"/>
              </w:rPr>
            </w:pPr>
            <w:r w:rsidRPr="008C6B71">
              <w:rPr>
                <w:sz w:val="12"/>
                <w:szCs w:val="14"/>
              </w:rPr>
              <w:t>4.2.</w:t>
            </w:r>
          </w:p>
        </w:tc>
        <w:tc>
          <w:tcPr>
            <w:tcW w:w="0" w:type="auto"/>
            <w:tcBorders>
              <w:top w:val="single" w:sz="4" w:space="0" w:color="auto"/>
              <w:left w:val="single" w:sz="8" w:space="0" w:color="auto"/>
              <w:bottom w:val="single" w:sz="4" w:space="0" w:color="auto"/>
              <w:right w:val="single" w:sz="4" w:space="0" w:color="auto"/>
            </w:tcBorders>
            <w:hideMark/>
          </w:tcPr>
          <w:p w:rsidR="008C6B71" w:rsidRPr="008C6B71" w:rsidRDefault="008C6B71" w:rsidP="008C6B71">
            <w:pPr>
              <w:suppressAutoHyphens/>
              <w:autoSpaceDE w:val="0"/>
              <w:autoSpaceDN w:val="0"/>
              <w:adjustRightInd w:val="0"/>
              <w:rPr>
                <w:sz w:val="12"/>
                <w:szCs w:val="14"/>
              </w:rPr>
            </w:pPr>
            <w:r w:rsidRPr="008C6B71">
              <w:rPr>
                <w:sz w:val="12"/>
                <w:szCs w:val="14"/>
              </w:rPr>
              <w:t>2 квалификационный уровень</w:t>
            </w:r>
          </w:p>
        </w:tc>
        <w:tc>
          <w:tcPr>
            <w:tcW w:w="0" w:type="auto"/>
            <w:tcBorders>
              <w:top w:val="single" w:sz="4" w:space="0" w:color="auto"/>
              <w:left w:val="single" w:sz="4" w:space="0" w:color="auto"/>
              <w:bottom w:val="single" w:sz="4" w:space="0" w:color="auto"/>
              <w:right w:val="single" w:sz="8" w:space="0" w:color="auto"/>
            </w:tcBorders>
            <w:hideMark/>
          </w:tcPr>
          <w:p w:rsidR="008C6B71" w:rsidRPr="008C6B71" w:rsidRDefault="008C6B71" w:rsidP="008C6B71">
            <w:pPr>
              <w:suppressAutoHyphens/>
              <w:autoSpaceDE w:val="0"/>
              <w:autoSpaceDN w:val="0"/>
              <w:adjustRightInd w:val="0"/>
              <w:jc w:val="center"/>
              <w:rPr>
                <w:sz w:val="12"/>
                <w:szCs w:val="14"/>
              </w:rPr>
            </w:pPr>
            <w:r w:rsidRPr="008C6B71">
              <w:rPr>
                <w:sz w:val="12"/>
                <w:szCs w:val="14"/>
              </w:rPr>
              <w:t>-</w:t>
            </w:r>
          </w:p>
        </w:tc>
        <w:tc>
          <w:tcPr>
            <w:tcW w:w="0" w:type="auto"/>
            <w:tcBorders>
              <w:top w:val="single" w:sz="4" w:space="0" w:color="auto"/>
              <w:left w:val="single" w:sz="8" w:space="0" w:color="auto"/>
              <w:bottom w:val="single" w:sz="4" w:space="0" w:color="auto"/>
              <w:right w:val="single" w:sz="4" w:space="0" w:color="auto"/>
            </w:tcBorders>
            <w:hideMark/>
          </w:tcPr>
          <w:p w:rsidR="008C6B71" w:rsidRPr="008C6B71" w:rsidRDefault="008C6B71" w:rsidP="008C6B71">
            <w:pPr>
              <w:suppressAutoHyphens/>
              <w:autoSpaceDE w:val="0"/>
              <w:autoSpaceDN w:val="0"/>
              <w:adjustRightInd w:val="0"/>
              <w:jc w:val="center"/>
              <w:rPr>
                <w:sz w:val="12"/>
                <w:szCs w:val="14"/>
              </w:rPr>
            </w:pPr>
            <w:r w:rsidRPr="008C6B71">
              <w:rPr>
                <w:sz w:val="12"/>
                <w:szCs w:val="14"/>
              </w:rPr>
              <w:t>-</w:t>
            </w:r>
          </w:p>
        </w:tc>
        <w:tc>
          <w:tcPr>
            <w:tcW w:w="0" w:type="auto"/>
            <w:tcBorders>
              <w:top w:val="single" w:sz="4" w:space="0" w:color="auto"/>
              <w:left w:val="single" w:sz="4" w:space="0" w:color="auto"/>
              <w:bottom w:val="single" w:sz="4" w:space="0" w:color="auto"/>
              <w:right w:val="single" w:sz="8" w:space="0" w:color="auto"/>
            </w:tcBorders>
            <w:hideMark/>
          </w:tcPr>
          <w:p w:rsidR="008C6B71" w:rsidRPr="008C6B71" w:rsidRDefault="008C6B71" w:rsidP="008C6B71">
            <w:pPr>
              <w:suppressAutoHyphens/>
              <w:autoSpaceDE w:val="0"/>
              <w:autoSpaceDN w:val="0"/>
              <w:adjustRightInd w:val="0"/>
              <w:jc w:val="center"/>
              <w:rPr>
                <w:sz w:val="12"/>
                <w:szCs w:val="14"/>
              </w:rPr>
            </w:pPr>
            <w:r w:rsidRPr="008C6B71">
              <w:rPr>
                <w:sz w:val="12"/>
                <w:szCs w:val="14"/>
              </w:rPr>
              <w:t>-</w:t>
            </w:r>
          </w:p>
        </w:tc>
      </w:tr>
      <w:tr w:rsidR="008C6B71" w:rsidRPr="008C6B71" w:rsidTr="008C6B71">
        <w:trPr>
          <w:trHeight w:val="20"/>
        </w:trPr>
        <w:tc>
          <w:tcPr>
            <w:tcW w:w="0" w:type="auto"/>
            <w:tcBorders>
              <w:top w:val="single" w:sz="4" w:space="0" w:color="auto"/>
              <w:left w:val="single" w:sz="8" w:space="0" w:color="auto"/>
              <w:bottom w:val="single" w:sz="4" w:space="0" w:color="auto"/>
              <w:right w:val="single" w:sz="8" w:space="0" w:color="auto"/>
            </w:tcBorders>
            <w:hideMark/>
          </w:tcPr>
          <w:p w:rsidR="008C6B71" w:rsidRPr="008C6B71" w:rsidRDefault="008C6B71" w:rsidP="008C6B71">
            <w:pPr>
              <w:suppressAutoHyphens/>
              <w:autoSpaceDE w:val="0"/>
              <w:autoSpaceDN w:val="0"/>
              <w:adjustRightInd w:val="0"/>
              <w:rPr>
                <w:sz w:val="12"/>
                <w:szCs w:val="14"/>
              </w:rPr>
            </w:pPr>
            <w:r w:rsidRPr="008C6B71">
              <w:rPr>
                <w:sz w:val="12"/>
                <w:szCs w:val="14"/>
              </w:rPr>
              <w:t>4.3.</w:t>
            </w:r>
          </w:p>
        </w:tc>
        <w:tc>
          <w:tcPr>
            <w:tcW w:w="0" w:type="auto"/>
            <w:tcBorders>
              <w:top w:val="single" w:sz="4" w:space="0" w:color="auto"/>
              <w:left w:val="single" w:sz="8" w:space="0" w:color="auto"/>
              <w:bottom w:val="single" w:sz="4" w:space="0" w:color="auto"/>
              <w:right w:val="single" w:sz="4" w:space="0" w:color="auto"/>
            </w:tcBorders>
            <w:hideMark/>
          </w:tcPr>
          <w:p w:rsidR="008C6B71" w:rsidRPr="008C6B71" w:rsidRDefault="008C6B71" w:rsidP="008C6B71">
            <w:pPr>
              <w:suppressAutoHyphens/>
              <w:autoSpaceDE w:val="0"/>
              <w:autoSpaceDN w:val="0"/>
              <w:adjustRightInd w:val="0"/>
              <w:rPr>
                <w:sz w:val="12"/>
                <w:szCs w:val="14"/>
              </w:rPr>
            </w:pPr>
            <w:r w:rsidRPr="008C6B71">
              <w:rPr>
                <w:sz w:val="12"/>
                <w:szCs w:val="14"/>
              </w:rPr>
              <w:t>3 квалификационный уровень</w:t>
            </w:r>
          </w:p>
        </w:tc>
        <w:tc>
          <w:tcPr>
            <w:tcW w:w="0" w:type="auto"/>
            <w:tcBorders>
              <w:top w:val="single" w:sz="4" w:space="0" w:color="auto"/>
              <w:left w:val="single" w:sz="4" w:space="0" w:color="auto"/>
              <w:bottom w:val="single" w:sz="4" w:space="0" w:color="auto"/>
              <w:right w:val="single" w:sz="8" w:space="0" w:color="auto"/>
            </w:tcBorders>
            <w:hideMark/>
          </w:tcPr>
          <w:p w:rsidR="008C6B71" w:rsidRPr="008C6B71" w:rsidRDefault="008C6B71" w:rsidP="008C6B71">
            <w:pPr>
              <w:suppressAutoHyphens/>
              <w:autoSpaceDE w:val="0"/>
              <w:autoSpaceDN w:val="0"/>
              <w:adjustRightInd w:val="0"/>
              <w:rPr>
                <w:sz w:val="12"/>
                <w:szCs w:val="14"/>
              </w:rPr>
            </w:pPr>
            <w:r w:rsidRPr="008C6B71">
              <w:rPr>
                <w:sz w:val="12"/>
                <w:szCs w:val="14"/>
              </w:rPr>
              <w:t>Директор (начальник, заведующий) филиала, другого обособленного структурного подразделения</w:t>
            </w:r>
          </w:p>
        </w:tc>
        <w:tc>
          <w:tcPr>
            <w:tcW w:w="0" w:type="auto"/>
            <w:tcBorders>
              <w:top w:val="single" w:sz="4" w:space="0" w:color="auto"/>
              <w:left w:val="single" w:sz="8" w:space="0" w:color="auto"/>
              <w:bottom w:val="single" w:sz="4" w:space="0" w:color="auto"/>
              <w:right w:val="single" w:sz="4" w:space="0" w:color="auto"/>
            </w:tcBorders>
            <w:hideMark/>
          </w:tcPr>
          <w:p w:rsidR="008C6B71" w:rsidRPr="008C6B71" w:rsidRDefault="008C6B71" w:rsidP="008C6B71">
            <w:pPr>
              <w:suppressAutoHyphens/>
              <w:autoSpaceDE w:val="0"/>
              <w:autoSpaceDN w:val="0"/>
              <w:adjustRightInd w:val="0"/>
              <w:jc w:val="center"/>
              <w:rPr>
                <w:sz w:val="12"/>
                <w:szCs w:val="14"/>
              </w:rPr>
            </w:pPr>
            <w:r w:rsidRPr="008C6B71">
              <w:rPr>
                <w:sz w:val="12"/>
                <w:szCs w:val="14"/>
              </w:rPr>
              <w:t>12397</w:t>
            </w:r>
          </w:p>
        </w:tc>
        <w:tc>
          <w:tcPr>
            <w:tcW w:w="0" w:type="auto"/>
            <w:tcBorders>
              <w:top w:val="single" w:sz="4" w:space="0" w:color="auto"/>
              <w:left w:val="single" w:sz="4" w:space="0" w:color="auto"/>
              <w:bottom w:val="single" w:sz="4" w:space="0" w:color="auto"/>
              <w:right w:val="single" w:sz="8" w:space="0" w:color="auto"/>
            </w:tcBorders>
            <w:hideMark/>
          </w:tcPr>
          <w:p w:rsidR="008C6B71" w:rsidRPr="008C6B71" w:rsidRDefault="008C6B71" w:rsidP="008C6B71">
            <w:pPr>
              <w:suppressAutoHyphens/>
              <w:autoSpaceDE w:val="0"/>
              <w:autoSpaceDN w:val="0"/>
              <w:adjustRightInd w:val="0"/>
              <w:jc w:val="center"/>
              <w:rPr>
                <w:sz w:val="12"/>
                <w:szCs w:val="14"/>
              </w:rPr>
            </w:pPr>
            <w:r w:rsidRPr="008C6B71">
              <w:rPr>
                <w:sz w:val="12"/>
                <w:szCs w:val="14"/>
              </w:rPr>
              <w:t>16116</w:t>
            </w:r>
          </w:p>
        </w:tc>
      </w:tr>
    </w:tbl>
    <w:p w:rsidR="008C6B71" w:rsidRPr="007373D7" w:rsidRDefault="008C6B71" w:rsidP="008C6B71">
      <w:pPr>
        <w:suppressAutoHyphens/>
        <w:rPr>
          <w:sz w:val="14"/>
          <w:szCs w:val="14"/>
        </w:rPr>
      </w:pPr>
    </w:p>
    <w:p w:rsidR="008C6B71" w:rsidRPr="007373D7" w:rsidRDefault="008C6B71" w:rsidP="008C6B71">
      <w:pPr>
        <w:suppressAutoHyphens/>
        <w:ind w:firstLine="284"/>
        <w:rPr>
          <w:sz w:val="14"/>
          <w:szCs w:val="14"/>
        </w:rPr>
      </w:pPr>
      <w:r w:rsidRPr="007373D7">
        <w:rPr>
          <w:sz w:val="14"/>
          <w:szCs w:val="14"/>
        </w:rPr>
        <w:t>2.2. Минимальные размеры окладов работников учреждений культуры (далее – работники), должности которых не отнесены к ПКГ:</w:t>
      </w:r>
    </w:p>
    <w:tbl>
      <w:tblPr>
        <w:tblW w:w="0" w:type="auto"/>
        <w:tblInd w:w="75" w:type="dxa"/>
        <w:tblCellMar>
          <w:left w:w="75" w:type="dxa"/>
          <w:right w:w="75" w:type="dxa"/>
        </w:tblCellMar>
        <w:tblLook w:val="04A0" w:firstRow="1" w:lastRow="0" w:firstColumn="1" w:lastColumn="0" w:noHBand="0" w:noVBand="1"/>
      </w:tblPr>
      <w:tblGrid>
        <w:gridCol w:w="312"/>
        <w:gridCol w:w="3356"/>
        <w:gridCol w:w="944"/>
        <w:gridCol w:w="565"/>
      </w:tblGrid>
      <w:tr w:rsidR="008C6B71" w:rsidRPr="008C6B71" w:rsidTr="008C6B71">
        <w:trPr>
          <w:trHeight w:val="20"/>
        </w:trPr>
        <w:tc>
          <w:tcPr>
            <w:tcW w:w="0" w:type="auto"/>
            <w:vMerge w:val="restart"/>
            <w:tcBorders>
              <w:top w:val="single" w:sz="8" w:space="0" w:color="auto"/>
              <w:left w:val="single" w:sz="8" w:space="0" w:color="auto"/>
              <w:bottom w:val="nil"/>
              <w:right w:val="single" w:sz="8" w:space="0" w:color="auto"/>
            </w:tcBorders>
            <w:hideMark/>
          </w:tcPr>
          <w:p w:rsidR="008C6B71" w:rsidRPr="008C6B71" w:rsidRDefault="008C6B71" w:rsidP="008C6B71">
            <w:pPr>
              <w:suppressAutoHyphens/>
              <w:autoSpaceDE w:val="0"/>
              <w:autoSpaceDN w:val="0"/>
              <w:adjustRightInd w:val="0"/>
              <w:jc w:val="center"/>
              <w:rPr>
                <w:sz w:val="12"/>
                <w:szCs w:val="14"/>
              </w:rPr>
            </w:pPr>
            <w:r w:rsidRPr="008C6B71">
              <w:rPr>
                <w:sz w:val="12"/>
                <w:szCs w:val="14"/>
              </w:rPr>
              <w:t>№</w:t>
            </w:r>
          </w:p>
          <w:p w:rsidR="008C6B71" w:rsidRPr="008C6B71" w:rsidRDefault="008C6B71" w:rsidP="008C6B71">
            <w:pPr>
              <w:suppressAutoHyphens/>
              <w:autoSpaceDE w:val="0"/>
              <w:autoSpaceDN w:val="0"/>
              <w:adjustRightInd w:val="0"/>
              <w:jc w:val="center"/>
              <w:rPr>
                <w:sz w:val="12"/>
                <w:szCs w:val="14"/>
              </w:rPr>
            </w:pPr>
            <w:r w:rsidRPr="008C6B71">
              <w:rPr>
                <w:sz w:val="12"/>
                <w:szCs w:val="14"/>
              </w:rPr>
              <w:t>п/п</w:t>
            </w:r>
          </w:p>
        </w:tc>
        <w:tc>
          <w:tcPr>
            <w:tcW w:w="0" w:type="auto"/>
            <w:vMerge w:val="restart"/>
            <w:tcBorders>
              <w:top w:val="single" w:sz="8" w:space="0" w:color="auto"/>
              <w:left w:val="single" w:sz="8" w:space="0" w:color="auto"/>
              <w:bottom w:val="nil"/>
              <w:right w:val="single" w:sz="8" w:space="0" w:color="auto"/>
            </w:tcBorders>
            <w:hideMark/>
          </w:tcPr>
          <w:p w:rsidR="008C6B71" w:rsidRPr="008C6B71" w:rsidRDefault="008C6B71" w:rsidP="008C6B71">
            <w:pPr>
              <w:suppressAutoHyphens/>
              <w:autoSpaceDE w:val="0"/>
              <w:autoSpaceDN w:val="0"/>
              <w:adjustRightInd w:val="0"/>
              <w:jc w:val="center"/>
              <w:rPr>
                <w:sz w:val="12"/>
                <w:szCs w:val="14"/>
              </w:rPr>
            </w:pPr>
            <w:r w:rsidRPr="008C6B71">
              <w:rPr>
                <w:sz w:val="12"/>
                <w:szCs w:val="14"/>
              </w:rPr>
              <w:t>ПКГ</w:t>
            </w:r>
          </w:p>
        </w:tc>
        <w:tc>
          <w:tcPr>
            <w:tcW w:w="0" w:type="auto"/>
            <w:gridSpan w:val="2"/>
            <w:tcBorders>
              <w:top w:val="single" w:sz="8" w:space="0" w:color="auto"/>
              <w:left w:val="single" w:sz="8" w:space="0" w:color="auto"/>
              <w:bottom w:val="single" w:sz="4" w:space="0" w:color="auto"/>
              <w:right w:val="single" w:sz="8" w:space="0" w:color="auto"/>
            </w:tcBorders>
            <w:hideMark/>
          </w:tcPr>
          <w:p w:rsidR="008C6B71" w:rsidRPr="008C6B71" w:rsidRDefault="008C6B71" w:rsidP="008C6B71">
            <w:pPr>
              <w:suppressAutoHyphens/>
              <w:autoSpaceDE w:val="0"/>
              <w:autoSpaceDN w:val="0"/>
              <w:adjustRightInd w:val="0"/>
              <w:jc w:val="center"/>
              <w:rPr>
                <w:sz w:val="12"/>
                <w:szCs w:val="14"/>
              </w:rPr>
            </w:pPr>
            <w:r w:rsidRPr="008C6B71">
              <w:rPr>
                <w:sz w:val="12"/>
                <w:szCs w:val="14"/>
              </w:rPr>
              <w:t>Минимальный размер оклада (руб.)</w:t>
            </w:r>
          </w:p>
        </w:tc>
      </w:tr>
      <w:tr w:rsidR="008C6B71" w:rsidRPr="008C6B71" w:rsidTr="008C6B71">
        <w:trPr>
          <w:trHeight w:val="20"/>
        </w:trPr>
        <w:tc>
          <w:tcPr>
            <w:tcW w:w="0" w:type="auto"/>
            <w:vMerge/>
            <w:tcBorders>
              <w:top w:val="single" w:sz="8" w:space="0" w:color="auto"/>
              <w:left w:val="single" w:sz="8" w:space="0" w:color="auto"/>
              <w:bottom w:val="nil"/>
              <w:right w:val="single" w:sz="8" w:space="0" w:color="auto"/>
            </w:tcBorders>
            <w:vAlign w:val="center"/>
            <w:hideMark/>
          </w:tcPr>
          <w:p w:rsidR="008C6B71" w:rsidRPr="008C6B71" w:rsidRDefault="008C6B71" w:rsidP="008C6B71">
            <w:pPr>
              <w:rPr>
                <w:sz w:val="12"/>
                <w:szCs w:val="14"/>
              </w:rPr>
            </w:pPr>
          </w:p>
        </w:tc>
        <w:tc>
          <w:tcPr>
            <w:tcW w:w="0" w:type="auto"/>
            <w:vMerge/>
            <w:tcBorders>
              <w:top w:val="single" w:sz="8" w:space="0" w:color="auto"/>
              <w:left w:val="single" w:sz="8" w:space="0" w:color="auto"/>
              <w:bottom w:val="nil"/>
              <w:right w:val="single" w:sz="8" w:space="0" w:color="auto"/>
            </w:tcBorders>
            <w:vAlign w:val="center"/>
            <w:hideMark/>
          </w:tcPr>
          <w:p w:rsidR="008C6B71" w:rsidRPr="008C6B71" w:rsidRDefault="008C6B71" w:rsidP="008C6B71">
            <w:pPr>
              <w:rPr>
                <w:sz w:val="12"/>
                <w:szCs w:val="14"/>
              </w:rPr>
            </w:pPr>
          </w:p>
        </w:tc>
        <w:tc>
          <w:tcPr>
            <w:tcW w:w="0" w:type="auto"/>
            <w:tcBorders>
              <w:top w:val="single" w:sz="4" w:space="0" w:color="auto"/>
              <w:left w:val="single" w:sz="8" w:space="0" w:color="auto"/>
              <w:bottom w:val="nil"/>
              <w:right w:val="single" w:sz="4" w:space="0" w:color="auto"/>
            </w:tcBorders>
            <w:hideMark/>
          </w:tcPr>
          <w:p w:rsidR="008C6B71" w:rsidRPr="008C6B71" w:rsidRDefault="008C6B71" w:rsidP="008C6B71">
            <w:pPr>
              <w:suppressAutoHyphens/>
              <w:autoSpaceDE w:val="0"/>
              <w:autoSpaceDN w:val="0"/>
              <w:adjustRightInd w:val="0"/>
              <w:jc w:val="center"/>
              <w:rPr>
                <w:sz w:val="12"/>
                <w:szCs w:val="14"/>
              </w:rPr>
            </w:pPr>
            <w:r w:rsidRPr="008C6B71">
              <w:rPr>
                <w:sz w:val="12"/>
                <w:szCs w:val="14"/>
              </w:rPr>
              <w:t>до 31.12.2022 г.</w:t>
            </w:r>
          </w:p>
        </w:tc>
        <w:tc>
          <w:tcPr>
            <w:tcW w:w="0" w:type="auto"/>
            <w:tcBorders>
              <w:top w:val="single" w:sz="4" w:space="0" w:color="auto"/>
              <w:left w:val="single" w:sz="4" w:space="0" w:color="auto"/>
              <w:bottom w:val="nil"/>
              <w:right w:val="single" w:sz="8" w:space="0" w:color="auto"/>
            </w:tcBorders>
            <w:hideMark/>
          </w:tcPr>
          <w:p w:rsidR="008C6B71" w:rsidRPr="008C6B71" w:rsidRDefault="008C6B71" w:rsidP="008C6B71">
            <w:pPr>
              <w:suppressAutoHyphens/>
              <w:autoSpaceDE w:val="0"/>
              <w:autoSpaceDN w:val="0"/>
              <w:adjustRightInd w:val="0"/>
              <w:jc w:val="center"/>
              <w:rPr>
                <w:sz w:val="12"/>
                <w:szCs w:val="14"/>
              </w:rPr>
            </w:pPr>
            <w:r w:rsidRPr="008C6B71">
              <w:rPr>
                <w:sz w:val="12"/>
                <w:szCs w:val="14"/>
              </w:rPr>
              <w:t>с 01.01.</w:t>
            </w:r>
          </w:p>
          <w:p w:rsidR="008C6B71" w:rsidRPr="008C6B71" w:rsidRDefault="008C6B71" w:rsidP="008C6B71">
            <w:pPr>
              <w:suppressAutoHyphens/>
              <w:autoSpaceDE w:val="0"/>
              <w:autoSpaceDN w:val="0"/>
              <w:adjustRightInd w:val="0"/>
              <w:jc w:val="center"/>
              <w:rPr>
                <w:sz w:val="12"/>
                <w:szCs w:val="14"/>
              </w:rPr>
            </w:pPr>
            <w:r w:rsidRPr="008C6B71">
              <w:rPr>
                <w:sz w:val="12"/>
                <w:szCs w:val="14"/>
              </w:rPr>
              <w:t>2023 г.</w:t>
            </w:r>
          </w:p>
        </w:tc>
      </w:tr>
      <w:tr w:rsidR="008C6B71" w:rsidRPr="008C6B71" w:rsidTr="008C6B71">
        <w:trPr>
          <w:trHeight w:val="20"/>
        </w:trPr>
        <w:tc>
          <w:tcPr>
            <w:tcW w:w="0" w:type="auto"/>
            <w:tcBorders>
              <w:top w:val="single" w:sz="4" w:space="0" w:color="auto"/>
              <w:left w:val="single" w:sz="8" w:space="0" w:color="auto"/>
              <w:bottom w:val="single" w:sz="8" w:space="0" w:color="auto"/>
              <w:right w:val="single" w:sz="8" w:space="0" w:color="auto"/>
            </w:tcBorders>
            <w:hideMark/>
          </w:tcPr>
          <w:p w:rsidR="008C6B71" w:rsidRPr="008C6B71" w:rsidRDefault="008C6B71" w:rsidP="008C6B71">
            <w:pPr>
              <w:suppressAutoHyphens/>
              <w:autoSpaceDE w:val="0"/>
              <w:autoSpaceDN w:val="0"/>
              <w:adjustRightInd w:val="0"/>
              <w:jc w:val="center"/>
              <w:rPr>
                <w:sz w:val="12"/>
                <w:szCs w:val="14"/>
              </w:rPr>
            </w:pPr>
            <w:r w:rsidRPr="008C6B71">
              <w:rPr>
                <w:sz w:val="12"/>
                <w:szCs w:val="14"/>
              </w:rPr>
              <w:t>1</w:t>
            </w:r>
          </w:p>
        </w:tc>
        <w:tc>
          <w:tcPr>
            <w:tcW w:w="0" w:type="auto"/>
            <w:tcBorders>
              <w:top w:val="single" w:sz="4" w:space="0" w:color="auto"/>
              <w:left w:val="single" w:sz="8" w:space="0" w:color="auto"/>
              <w:bottom w:val="single" w:sz="8" w:space="0" w:color="auto"/>
              <w:right w:val="single" w:sz="8" w:space="0" w:color="auto"/>
            </w:tcBorders>
            <w:hideMark/>
          </w:tcPr>
          <w:p w:rsidR="008C6B71" w:rsidRPr="008C6B71" w:rsidRDefault="008C6B71" w:rsidP="008C6B71">
            <w:pPr>
              <w:suppressAutoHyphens/>
              <w:autoSpaceDE w:val="0"/>
              <w:autoSpaceDN w:val="0"/>
              <w:adjustRightInd w:val="0"/>
              <w:jc w:val="center"/>
              <w:rPr>
                <w:sz w:val="12"/>
                <w:szCs w:val="14"/>
              </w:rPr>
            </w:pPr>
            <w:r w:rsidRPr="008C6B71">
              <w:rPr>
                <w:sz w:val="12"/>
                <w:szCs w:val="14"/>
              </w:rPr>
              <w:t>2</w:t>
            </w:r>
          </w:p>
        </w:tc>
        <w:tc>
          <w:tcPr>
            <w:tcW w:w="0" w:type="auto"/>
            <w:tcBorders>
              <w:top w:val="single" w:sz="4" w:space="0" w:color="auto"/>
              <w:left w:val="single" w:sz="8" w:space="0" w:color="auto"/>
              <w:bottom w:val="single" w:sz="8" w:space="0" w:color="auto"/>
              <w:right w:val="single" w:sz="4" w:space="0" w:color="auto"/>
            </w:tcBorders>
            <w:hideMark/>
          </w:tcPr>
          <w:p w:rsidR="008C6B71" w:rsidRPr="008C6B71" w:rsidRDefault="008C6B71" w:rsidP="008C6B71">
            <w:pPr>
              <w:suppressAutoHyphens/>
              <w:autoSpaceDE w:val="0"/>
              <w:autoSpaceDN w:val="0"/>
              <w:adjustRightInd w:val="0"/>
              <w:jc w:val="center"/>
              <w:rPr>
                <w:sz w:val="12"/>
                <w:szCs w:val="14"/>
              </w:rPr>
            </w:pPr>
            <w:r w:rsidRPr="008C6B71">
              <w:rPr>
                <w:sz w:val="12"/>
                <w:szCs w:val="14"/>
              </w:rPr>
              <w:t>3</w:t>
            </w:r>
          </w:p>
        </w:tc>
        <w:tc>
          <w:tcPr>
            <w:tcW w:w="0" w:type="auto"/>
            <w:tcBorders>
              <w:top w:val="single" w:sz="4" w:space="0" w:color="auto"/>
              <w:left w:val="single" w:sz="4" w:space="0" w:color="auto"/>
              <w:bottom w:val="single" w:sz="8" w:space="0" w:color="auto"/>
              <w:right w:val="single" w:sz="8" w:space="0" w:color="auto"/>
            </w:tcBorders>
            <w:hideMark/>
          </w:tcPr>
          <w:p w:rsidR="008C6B71" w:rsidRPr="008C6B71" w:rsidRDefault="008C6B71" w:rsidP="008C6B71">
            <w:pPr>
              <w:suppressAutoHyphens/>
              <w:autoSpaceDE w:val="0"/>
              <w:autoSpaceDN w:val="0"/>
              <w:adjustRightInd w:val="0"/>
              <w:jc w:val="center"/>
              <w:rPr>
                <w:sz w:val="12"/>
                <w:szCs w:val="14"/>
              </w:rPr>
            </w:pPr>
            <w:r w:rsidRPr="008C6B71">
              <w:rPr>
                <w:sz w:val="12"/>
                <w:szCs w:val="14"/>
              </w:rPr>
              <w:t>4</w:t>
            </w:r>
          </w:p>
        </w:tc>
      </w:tr>
      <w:tr w:rsidR="008C6B71" w:rsidRPr="008C6B71" w:rsidTr="008C6B71">
        <w:trPr>
          <w:trHeight w:val="20"/>
        </w:trPr>
        <w:tc>
          <w:tcPr>
            <w:tcW w:w="0" w:type="auto"/>
            <w:tcBorders>
              <w:top w:val="single" w:sz="4" w:space="0" w:color="auto"/>
              <w:left w:val="single" w:sz="8" w:space="0" w:color="auto"/>
              <w:bottom w:val="single" w:sz="8" w:space="0" w:color="auto"/>
              <w:right w:val="single" w:sz="8" w:space="0" w:color="auto"/>
            </w:tcBorders>
            <w:hideMark/>
          </w:tcPr>
          <w:p w:rsidR="008C6B71" w:rsidRPr="008C6B71" w:rsidRDefault="008C6B71" w:rsidP="008C6B71">
            <w:pPr>
              <w:suppressAutoHyphens/>
              <w:autoSpaceDE w:val="0"/>
              <w:autoSpaceDN w:val="0"/>
              <w:adjustRightInd w:val="0"/>
              <w:rPr>
                <w:sz w:val="12"/>
                <w:szCs w:val="14"/>
              </w:rPr>
            </w:pPr>
            <w:r w:rsidRPr="008C6B71">
              <w:rPr>
                <w:sz w:val="12"/>
                <w:szCs w:val="14"/>
              </w:rPr>
              <w:t xml:space="preserve">1. </w:t>
            </w:r>
          </w:p>
        </w:tc>
        <w:tc>
          <w:tcPr>
            <w:tcW w:w="0" w:type="auto"/>
            <w:tcBorders>
              <w:top w:val="single" w:sz="4" w:space="0" w:color="auto"/>
              <w:left w:val="single" w:sz="8" w:space="0" w:color="auto"/>
              <w:bottom w:val="single" w:sz="8" w:space="0" w:color="auto"/>
              <w:right w:val="single" w:sz="8" w:space="0" w:color="auto"/>
            </w:tcBorders>
            <w:hideMark/>
          </w:tcPr>
          <w:p w:rsidR="008C6B71" w:rsidRPr="008C6B71" w:rsidRDefault="008C6B71" w:rsidP="008C6B71">
            <w:pPr>
              <w:suppressAutoHyphens/>
              <w:autoSpaceDE w:val="0"/>
              <w:autoSpaceDN w:val="0"/>
              <w:adjustRightInd w:val="0"/>
              <w:rPr>
                <w:sz w:val="12"/>
                <w:szCs w:val="14"/>
              </w:rPr>
            </w:pPr>
            <w:r w:rsidRPr="008C6B71">
              <w:rPr>
                <w:sz w:val="12"/>
                <w:szCs w:val="14"/>
              </w:rPr>
              <w:t xml:space="preserve">Специалист по учету музейных предметов; специалист по экспозиционной и выставочной деятельности; </w:t>
            </w:r>
            <w:proofErr w:type="spellStart"/>
            <w:r w:rsidRPr="008C6B71">
              <w:rPr>
                <w:sz w:val="12"/>
                <w:szCs w:val="14"/>
              </w:rPr>
              <w:t>светооператор</w:t>
            </w:r>
            <w:proofErr w:type="spellEnd"/>
          </w:p>
        </w:tc>
        <w:tc>
          <w:tcPr>
            <w:tcW w:w="0" w:type="auto"/>
            <w:tcBorders>
              <w:top w:val="single" w:sz="4" w:space="0" w:color="auto"/>
              <w:left w:val="single" w:sz="8" w:space="0" w:color="auto"/>
              <w:bottom w:val="single" w:sz="8" w:space="0" w:color="auto"/>
              <w:right w:val="single" w:sz="4" w:space="0" w:color="auto"/>
            </w:tcBorders>
            <w:hideMark/>
          </w:tcPr>
          <w:p w:rsidR="008C6B71" w:rsidRPr="008C6B71" w:rsidRDefault="008C6B71" w:rsidP="008C6B71">
            <w:pPr>
              <w:suppressAutoHyphens/>
              <w:autoSpaceDE w:val="0"/>
              <w:autoSpaceDN w:val="0"/>
              <w:adjustRightInd w:val="0"/>
              <w:jc w:val="center"/>
              <w:rPr>
                <w:sz w:val="12"/>
                <w:szCs w:val="14"/>
              </w:rPr>
            </w:pPr>
            <w:r w:rsidRPr="008C6B71">
              <w:rPr>
                <w:sz w:val="12"/>
                <w:szCs w:val="14"/>
              </w:rPr>
              <w:t>9107</w:t>
            </w:r>
          </w:p>
        </w:tc>
        <w:tc>
          <w:tcPr>
            <w:tcW w:w="0" w:type="auto"/>
            <w:tcBorders>
              <w:top w:val="single" w:sz="4" w:space="0" w:color="auto"/>
              <w:left w:val="single" w:sz="4" w:space="0" w:color="auto"/>
              <w:bottom w:val="single" w:sz="8" w:space="0" w:color="auto"/>
              <w:right w:val="single" w:sz="8" w:space="0" w:color="auto"/>
            </w:tcBorders>
            <w:hideMark/>
          </w:tcPr>
          <w:p w:rsidR="008C6B71" w:rsidRPr="008C6B71" w:rsidRDefault="008C6B71" w:rsidP="008C6B71">
            <w:pPr>
              <w:suppressAutoHyphens/>
              <w:autoSpaceDE w:val="0"/>
              <w:autoSpaceDN w:val="0"/>
              <w:adjustRightInd w:val="0"/>
              <w:jc w:val="center"/>
              <w:rPr>
                <w:sz w:val="12"/>
                <w:szCs w:val="14"/>
              </w:rPr>
            </w:pPr>
            <w:r w:rsidRPr="008C6B71">
              <w:rPr>
                <w:sz w:val="12"/>
                <w:szCs w:val="14"/>
              </w:rPr>
              <w:t>11839</w:t>
            </w:r>
          </w:p>
        </w:tc>
      </w:tr>
      <w:tr w:rsidR="008C6B71" w:rsidRPr="008C6B71" w:rsidTr="008C6B71">
        <w:trPr>
          <w:trHeight w:val="20"/>
        </w:trPr>
        <w:tc>
          <w:tcPr>
            <w:tcW w:w="0" w:type="auto"/>
            <w:tcBorders>
              <w:top w:val="single" w:sz="4" w:space="0" w:color="auto"/>
              <w:left w:val="single" w:sz="8" w:space="0" w:color="auto"/>
              <w:bottom w:val="single" w:sz="8" w:space="0" w:color="auto"/>
              <w:right w:val="single" w:sz="8" w:space="0" w:color="auto"/>
            </w:tcBorders>
            <w:hideMark/>
          </w:tcPr>
          <w:p w:rsidR="008C6B71" w:rsidRPr="008C6B71" w:rsidRDefault="008C6B71" w:rsidP="008C6B71">
            <w:pPr>
              <w:suppressAutoHyphens/>
              <w:autoSpaceDE w:val="0"/>
              <w:autoSpaceDN w:val="0"/>
              <w:adjustRightInd w:val="0"/>
              <w:rPr>
                <w:sz w:val="12"/>
                <w:szCs w:val="14"/>
              </w:rPr>
            </w:pPr>
            <w:r w:rsidRPr="008C6B71">
              <w:rPr>
                <w:sz w:val="12"/>
                <w:szCs w:val="14"/>
              </w:rPr>
              <w:t xml:space="preserve">2. </w:t>
            </w:r>
          </w:p>
        </w:tc>
        <w:tc>
          <w:tcPr>
            <w:tcW w:w="0" w:type="auto"/>
            <w:tcBorders>
              <w:top w:val="single" w:sz="4" w:space="0" w:color="auto"/>
              <w:left w:val="single" w:sz="8" w:space="0" w:color="auto"/>
              <w:bottom w:val="single" w:sz="8" w:space="0" w:color="auto"/>
              <w:right w:val="single" w:sz="8" w:space="0" w:color="auto"/>
            </w:tcBorders>
            <w:hideMark/>
          </w:tcPr>
          <w:p w:rsidR="008C6B71" w:rsidRPr="008C6B71" w:rsidRDefault="008C6B71" w:rsidP="008C6B71">
            <w:pPr>
              <w:suppressAutoHyphens/>
              <w:autoSpaceDE w:val="0"/>
              <w:autoSpaceDN w:val="0"/>
              <w:adjustRightInd w:val="0"/>
              <w:rPr>
                <w:sz w:val="12"/>
                <w:szCs w:val="14"/>
              </w:rPr>
            </w:pPr>
            <w:r w:rsidRPr="008C6B71">
              <w:rPr>
                <w:sz w:val="12"/>
                <w:szCs w:val="14"/>
              </w:rPr>
              <w:t xml:space="preserve">Специалист по охране труда </w:t>
            </w:r>
          </w:p>
        </w:tc>
        <w:tc>
          <w:tcPr>
            <w:tcW w:w="0" w:type="auto"/>
            <w:tcBorders>
              <w:top w:val="single" w:sz="4" w:space="0" w:color="auto"/>
              <w:left w:val="single" w:sz="8" w:space="0" w:color="auto"/>
              <w:bottom w:val="single" w:sz="8" w:space="0" w:color="auto"/>
              <w:right w:val="single" w:sz="4" w:space="0" w:color="auto"/>
            </w:tcBorders>
            <w:hideMark/>
          </w:tcPr>
          <w:p w:rsidR="008C6B71" w:rsidRPr="008C6B71" w:rsidRDefault="008C6B71" w:rsidP="008C6B71">
            <w:pPr>
              <w:suppressAutoHyphens/>
              <w:autoSpaceDE w:val="0"/>
              <w:autoSpaceDN w:val="0"/>
              <w:adjustRightInd w:val="0"/>
              <w:jc w:val="center"/>
              <w:rPr>
                <w:sz w:val="12"/>
                <w:szCs w:val="14"/>
              </w:rPr>
            </w:pPr>
            <w:r w:rsidRPr="008C6B71">
              <w:rPr>
                <w:sz w:val="12"/>
                <w:szCs w:val="14"/>
              </w:rPr>
              <w:t xml:space="preserve">9617 </w:t>
            </w:r>
          </w:p>
        </w:tc>
        <w:tc>
          <w:tcPr>
            <w:tcW w:w="0" w:type="auto"/>
            <w:tcBorders>
              <w:top w:val="single" w:sz="4" w:space="0" w:color="auto"/>
              <w:left w:val="single" w:sz="4" w:space="0" w:color="auto"/>
              <w:bottom w:val="single" w:sz="8" w:space="0" w:color="auto"/>
              <w:right w:val="single" w:sz="8" w:space="0" w:color="auto"/>
            </w:tcBorders>
            <w:hideMark/>
          </w:tcPr>
          <w:p w:rsidR="008C6B71" w:rsidRPr="008C6B71" w:rsidRDefault="008C6B71" w:rsidP="008C6B71">
            <w:pPr>
              <w:suppressAutoHyphens/>
              <w:autoSpaceDE w:val="0"/>
              <w:autoSpaceDN w:val="0"/>
              <w:adjustRightInd w:val="0"/>
              <w:jc w:val="center"/>
              <w:rPr>
                <w:sz w:val="12"/>
                <w:szCs w:val="14"/>
              </w:rPr>
            </w:pPr>
            <w:r w:rsidRPr="008C6B71">
              <w:rPr>
                <w:sz w:val="12"/>
                <w:szCs w:val="14"/>
              </w:rPr>
              <w:t>12502</w:t>
            </w:r>
          </w:p>
        </w:tc>
      </w:tr>
      <w:tr w:rsidR="008C6B71" w:rsidRPr="008C6B71" w:rsidTr="008C6B71">
        <w:trPr>
          <w:trHeight w:val="20"/>
        </w:trPr>
        <w:tc>
          <w:tcPr>
            <w:tcW w:w="0" w:type="auto"/>
            <w:tcBorders>
              <w:top w:val="nil"/>
              <w:left w:val="single" w:sz="8" w:space="0" w:color="auto"/>
              <w:bottom w:val="single" w:sz="8" w:space="0" w:color="auto"/>
              <w:right w:val="single" w:sz="8" w:space="0" w:color="auto"/>
            </w:tcBorders>
            <w:hideMark/>
          </w:tcPr>
          <w:p w:rsidR="008C6B71" w:rsidRPr="008C6B71" w:rsidRDefault="008C6B71" w:rsidP="008C6B71">
            <w:pPr>
              <w:suppressAutoHyphens/>
              <w:autoSpaceDE w:val="0"/>
              <w:autoSpaceDN w:val="0"/>
              <w:adjustRightInd w:val="0"/>
              <w:rPr>
                <w:sz w:val="12"/>
                <w:szCs w:val="14"/>
              </w:rPr>
            </w:pPr>
            <w:r w:rsidRPr="008C6B71">
              <w:rPr>
                <w:sz w:val="12"/>
                <w:szCs w:val="14"/>
              </w:rPr>
              <w:t>3.</w:t>
            </w:r>
          </w:p>
        </w:tc>
        <w:tc>
          <w:tcPr>
            <w:tcW w:w="0" w:type="auto"/>
            <w:tcBorders>
              <w:top w:val="nil"/>
              <w:left w:val="single" w:sz="8" w:space="0" w:color="auto"/>
              <w:bottom w:val="single" w:sz="8" w:space="0" w:color="auto"/>
              <w:right w:val="single" w:sz="8" w:space="0" w:color="auto"/>
            </w:tcBorders>
            <w:hideMark/>
          </w:tcPr>
          <w:p w:rsidR="008C6B71" w:rsidRPr="008C6B71" w:rsidRDefault="008C6B71" w:rsidP="008C6B71">
            <w:pPr>
              <w:suppressAutoHyphens/>
              <w:autoSpaceDE w:val="0"/>
              <w:autoSpaceDN w:val="0"/>
              <w:adjustRightInd w:val="0"/>
              <w:rPr>
                <w:sz w:val="12"/>
                <w:szCs w:val="14"/>
              </w:rPr>
            </w:pPr>
            <w:r w:rsidRPr="008C6B71">
              <w:rPr>
                <w:sz w:val="12"/>
                <w:szCs w:val="14"/>
              </w:rPr>
              <w:t>Художественный руководитель; хореограф; младший научный сотрудник музея</w:t>
            </w:r>
          </w:p>
        </w:tc>
        <w:tc>
          <w:tcPr>
            <w:tcW w:w="0" w:type="auto"/>
            <w:tcBorders>
              <w:top w:val="nil"/>
              <w:left w:val="single" w:sz="8" w:space="0" w:color="auto"/>
              <w:bottom w:val="single" w:sz="8" w:space="0" w:color="auto"/>
              <w:right w:val="single" w:sz="4" w:space="0" w:color="auto"/>
            </w:tcBorders>
            <w:hideMark/>
          </w:tcPr>
          <w:p w:rsidR="008C6B71" w:rsidRPr="008C6B71" w:rsidRDefault="008C6B71" w:rsidP="008C6B71">
            <w:pPr>
              <w:suppressAutoHyphens/>
              <w:autoSpaceDE w:val="0"/>
              <w:autoSpaceDN w:val="0"/>
              <w:adjustRightInd w:val="0"/>
              <w:jc w:val="center"/>
              <w:rPr>
                <w:sz w:val="12"/>
                <w:szCs w:val="14"/>
              </w:rPr>
            </w:pPr>
            <w:r w:rsidRPr="008C6B71">
              <w:rPr>
                <w:sz w:val="12"/>
                <w:szCs w:val="14"/>
              </w:rPr>
              <w:t>10499</w:t>
            </w:r>
          </w:p>
        </w:tc>
        <w:tc>
          <w:tcPr>
            <w:tcW w:w="0" w:type="auto"/>
            <w:tcBorders>
              <w:top w:val="nil"/>
              <w:left w:val="single" w:sz="4" w:space="0" w:color="auto"/>
              <w:bottom w:val="single" w:sz="8" w:space="0" w:color="auto"/>
              <w:right w:val="single" w:sz="8" w:space="0" w:color="auto"/>
            </w:tcBorders>
            <w:hideMark/>
          </w:tcPr>
          <w:p w:rsidR="008C6B71" w:rsidRPr="008C6B71" w:rsidRDefault="008C6B71" w:rsidP="008C6B71">
            <w:pPr>
              <w:suppressAutoHyphens/>
              <w:autoSpaceDE w:val="0"/>
              <w:autoSpaceDN w:val="0"/>
              <w:adjustRightInd w:val="0"/>
              <w:jc w:val="center"/>
              <w:rPr>
                <w:sz w:val="12"/>
                <w:szCs w:val="14"/>
              </w:rPr>
            </w:pPr>
            <w:r w:rsidRPr="008C6B71">
              <w:rPr>
                <w:sz w:val="12"/>
                <w:szCs w:val="14"/>
              </w:rPr>
              <w:t>13649</w:t>
            </w:r>
          </w:p>
        </w:tc>
      </w:tr>
      <w:tr w:rsidR="008C6B71" w:rsidRPr="008C6B71" w:rsidTr="008C6B71">
        <w:trPr>
          <w:trHeight w:val="20"/>
        </w:trPr>
        <w:tc>
          <w:tcPr>
            <w:tcW w:w="0" w:type="auto"/>
            <w:tcBorders>
              <w:top w:val="nil"/>
              <w:left w:val="single" w:sz="8" w:space="0" w:color="auto"/>
              <w:bottom w:val="single" w:sz="8" w:space="0" w:color="auto"/>
              <w:right w:val="single" w:sz="8" w:space="0" w:color="auto"/>
            </w:tcBorders>
            <w:hideMark/>
          </w:tcPr>
          <w:p w:rsidR="008C6B71" w:rsidRPr="008C6B71" w:rsidRDefault="008C6B71" w:rsidP="008C6B71">
            <w:pPr>
              <w:suppressAutoHyphens/>
              <w:autoSpaceDE w:val="0"/>
              <w:autoSpaceDN w:val="0"/>
              <w:adjustRightInd w:val="0"/>
              <w:rPr>
                <w:sz w:val="12"/>
                <w:szCs w:val="14"/>
              </w:rPr>
            </w:pPr>
            <w:r w:rsidRPr="008C6B71">
              <w:rPr>
                <w:sz w:val="12"/>
                <w:szCs w:val="14"/>
              </w:rPr>
              <w:t>4.</w:t>
            </w:r>
          </w:p>
        </w:tc>
        <w:tc>
          <w:tcPr>
            <w:tcW w:w="0" w:type="auto"/>
            <w:tcBorders>
              <w:top w:val="nil"/>
              <w:left w:val="single" w:sz="8" w:space="0" w:color="auto"/>
              <w:bottom w:val="single" w:sz="8" w:space="0" w:color="auto"/>
              <w:right w:val="single" w:sz="8" w:space="0" w:color="auto"/>
            </w:tcBorders>
            <w:hideMark/>
          </w:tcPr>
          <w:p w:rsidR="008C6B71" w:rsidRPr="008C6B71" w:rsidRDefault="008C6B71" w:rsidP="008C6B71">
            <w:pPr>
              <w:suppressAutoHyphens/>
              <w:autoSpaceDE w:val="0"/>
              <w:autoSpaceDN w:val="0"/>
              <w:adjustRightInd w:val="0"/>
              <w:rPr>
                <w:sz w:val="12"/>
                <w:szCs w:val="14"/>
              </w:rPr>
            </w:pPr>
            <w:r w:rsidRPr="008C6B71">
              <w:rPr>
                <w:sz w:val="12"/>
                <w:szCs w:val="14"/>
              </w:rPr>
              <w:t xml:space="preserve">Библиотекарь сельской библиотеки                            </w:t>
            </w:r>
          </w:p>
        </w:tc>
        <w:tc>
          <w:tcPr>
            <w:tcW w:w="0" w:type="auto"/>
            <w:tcBorders>
              <w:top w:val="nil"/>
              <w:left w:val="single" w:sz="8" w:space="0" w:color="auto"/>
              <w:bottom w:val="single" w:sz="8" w:space="0" w:color="auto"/>
              <w:right w:val="single" w:sz="4" w:space="0" w:color="auto"/>
            </w:tcBorders>
            <w:hideMark/>
          </w:tcPr>
          <w:p w:rsidR="008C6B71" w:rsidRPr="008C6B71" w:rsidRDefault="008C6B71" w:rsidP="008C6B71">
            <w:pPr>
              <w:suppressAutoHyphens/>
              <w:autoSpaceDE w:val="0"/>
              <w:autoSpaceDN w:val="0"/>
              <w:adjustRightInd w:val="0"/>
              <w:jc w:val="center"/>
              <w:rPr>
                <w:sz w:val="12"/>
                <w:szCs w:val="14"/>
              </w:rPr>
            </w:pPr>
            <w:r w:rsidRPr="008C6B71">
              <w:rPr>
                <w:sz w:val="12"/>
                <w:szCs w:val="14"/>
              </w:rPr>
              <w:t>10529</w:t>
            </w:r>
          </w:p>
        </w:tc>
        <w:tc>
          <w:tcPr>
            <w:tcW w:w="0" w:type="auto"/>
            <w:tcBorders>
              <w:top w:val="nil"/>
              <w:left w:val="single" w:sz="4" w:space="0" w:color="auto"/>
              <w:bottom w:val="single" w:sz="8" w:space="0" w:color="auto"/>
              <w:right w:val="single" w:sz="8" w:space="0" w:color="auto"/>
            </w:tcBorders>
            <w:hideMark/>
          </w:tcPr>
          <w:p w:rsidR="008C6B71" w:rsidRPr="008C6B71" w:rsidRDefault="008C6B71" w:rsidP="008C6B71">
            <w:pPr>
              <w:suppressAutoHyphens/>
              <w:autoSpaceDE w:val="0"/>
              <w:autoSpaceDN w:val="0"/>
              <w:adjustRightInd w:val="0"/>
              <w:jc w:val="center"/>
              <w:rPr>
                <w:sz w:val="12"/>
                <w:szCs w:val="14"/>
              </w:rPr>
            </w:pPr>
            <w:r w:rsidRPr="008C6B71">
              <w:rPr>
                <w:sz w:val="12"/>
                <w:szCs w:val="14"/>
              </w:rPr>
              <w:t>13688</w:t>
            </w:r>
          </w:p>
        </w:tc>
      </w:tr>
      <w:tr w:rsidR="008C6B71" w:rsidRPr="008C6B71" w:rsidTr="008C6B71">
        <w:trPr>
          <w:trHeight w:val="20"/>
        </w:trPr>
        <w:tc>
          <w:tcPr>
            <w:tcW w:w="0" w:type="auto"/>
            <w:tcBorders>
              <w:top w:val="nil"/>
              <w:left w:val="single" w:sz="8" w:space="0" w:color="auto"/>
              <w:bottom w:val="single" w:sz="8" w:space="0" w:color="auto"/>
              <w:right w:val="single" w:sz="8" w:space="0" w:color="auto"/>
            </w:tcBorders>
            <w:hideMark/>
          </w:tcPr>
          <w:p w:rsidR="008C6B71" w:rsidRPr="008C6B71" w:rsidRDefault="008C6B71" w:rsidP="008C6B71">
            <w:pPr>
              <w:suppressAutoHyphens/>
              <w:autoSpaceDE w:val="0"/>
              <w:autoSpaceDN w:val="0"/>
              <w:adjustRightInd w:val="0"/>
              <w:rPr>
                <w:sz w:val="12"/>
                <w:szCs w:val="14"/>
              </w:rPr>
            </w:pPr>
            <w:r w:rsidRPr="008C6B71">
              <w:rPr>
                <w:sz w:val="12"/>
                <w:szCs w:val="14"/>
              </w:rPr>
              <w:t>5.</w:t>
            </w:r>
          </w:p>
        </w:tc>
        <w:tc>
          <w:tcPr>
            <w:tcW w:w="0" w:type="auto"/>
            <w:tcBorders>
              <w:top w:val="nil"/>
              <w:left w:val="single" w:sz="8" w:space="0" w:color="auto"/>
              <w:bottom w:val="single" w:sz="8" w:space="0" w:color="auto"/>
              <w:right w:val="single" w:sz="8" w:space="0" w:color="auto"/>
            </w:tcBorders>
            <w:hideMark/>
          </w:tcPr>
          <w:p w:rsidR="008C6B71" w:rsidRPr="008C6B71" w:rsidRDefault="008C6B71" w:rsidP="008C6B71">
            <w:pPr>
              <w:suppressAutoHyphens/>
              <w:autoSpaceDE w:val="0"/>
              <w:autoSpaceDN w:val="0"/>
              <w:adjustRightInd w:val="0"/>
              <w:rPr>
                <w:sz w:val="12"/>
                <w:szCs w:val="14"/>
              </w:rPr>
            </w:pPr>
            <w:r w:rsidRPr="008C6B71">
              <w:rPr>
                <w:sz w:val="12"/>
                <w:szCs w:val="14"/>
              </w:rPr>
              <w:t>Художественный руководитель народного (образцового) коллектива</w:t>
            </w:r>
          </w:p>
        </w:tc>
        <w:tc>
          <w:tcPr>
            <w:tcW w:w="0" w:type="auto"/>
            <w:tcBorders>
              <w:top w:val="nil"/>
              <w:left w:val="single" w:sz="8" w:space="0" w:color="auto"/>
              <w:bottom w:val="single" w:sz="8" w:space="0" w:color="auto"/>
              <w:right w:val="single" w:sz="4" w:space="0" w:color="auto"/>
            </w:tcBorders>
            <w:hideMark/>
          </w:tcPr>
          <w:p w:rsidR="008C6B71" w:rsidRPr="008C6B71" w:rsidRDefault="008C6B71" w:rsidP="008C6B71">
            <w:pPr>
              <w:suppressAutoHyphens/>
              <w:autoSpaceDE w:val="0"/>
              <w:autoSpaceDN w:val="0"/>
              <w:adjustRightInd w:val="0"/>
              <w:jc w:val="center"/>
              <w:rPr>
                <w:sz w:val="12"/>
                <w:szCs w:val="14"/>
              </w:rPr>
            </w:pPr>
            <w:r w:rsidRPr="008C6B71">
              <w:rPr>
                <w:sz w:val="12"/>
                <w:szCs w:val="14"/>
              </w:rPr>
              <w:t>10626</w:t>
            </w:r>
          </w:p>
        </w:tc>
        <w:tc>
          <w:tcPr>
            <w:tcW w:w="0" w:type="auto"/>
            <w:tcBorders>
              <w:top w:val="nil"/>
              <w:left w:val="single" w:sz="4" w:space="0" w:color="auto"/>
              <w:bottom w:val="single" w:sz="8" w:space="0" w:color="auto"/>
              <w:right w:val="single" w:sz="8" w:space="0" w:color="auto"/>
            </w:tcBorders>
            <w:hideMark/>
          </w:tcPr>
          <w:p w:rsidR="008C6B71" w:rsidRPr="008C6B71" w:rsidRDefault="008C6B71" w:rsidP="008C6B71">
            <w:pPr>
              <w:suppressAutoHyphens/>
              <w:autoSpaceDE w:val="0"/>
              <w:autoSpaceDN w:val="0"/>
              <w:adjustRightInd w:val="0"/>
              <w:jc w:val="center"/>
              <w:rPr>
                <w:sz w:val="12"/>
                <w:szCs w:val="14"/>
              </w:rPr>
            </w:pPr>
            <w:r w:rsidRPr="008C6B71">
              <w:rPr>
                <w:sz w:val="12"/>
                <w:szCs w:val="14"/>
              </w:rPr>
              <w:t>13814</w:t>
            </w:r>
          </w:p>
        </w:tc>
      </w:tr>
    </w:tbl>
    <w:p w:rsidR="008C6B71" w:rsidRPr="007373D7" w:rsidRDefault="008C6B71" w:rsidP="008C6B71">
      <w:pPr>
        <w:suppressAutoHyphens/>
        <w:autoSpaceDE w:val="0"/>
        <w:autoSpaceDN w:val="0"/>
        <w:adjustRightInd w:val="0"/>
        <w:rPr>
          <w:sz w:val="14"/>
          <w:szCs w:val="14"/>
        </w:rPr>
      </w:pPr>
      <w:r w:rsidRPr="007373D7">
        <w:rPr>
          <w:sz w:val="14"/>
          <w:szCs w:val="14"/>
        </w:rPr>
        <w:t>»;</w:t>
      </w:r>
    </w:p>
    <w:p w:rsidR="008C6B71" w:rsidRPr="007373D7" w:rsidRDefault="008C6B71" w:rsidP="008C6B71">
      <w:pPr>
        <w:suppressAutoHyphens/>
        <w:autoSpaceDE w:val="0"/>
        <w:autoSpaceDN w:val="0"/>
        <w:adjustRightInd w:val="0"/>
        <w:ind w:firstLine="284"/>
        <w:jc w:val="both"/>
        <w:rPr>
          <w:sz w:val="14"/>
          <w:szCs w:val="14"/>
        </w:rPr>
      </w:pPr>
      <w:r w:rsidRPr="007373D7">
        <w:rPr>
          <w:sz w:val="14"/>
          <w:szCs w:val="14"/>
        </w:rPr>
        <w:t>1.1.2. Подпункт 2.4.1 пункта 2.4 в редакции:</w:t>
      </w:r>
    </w:p>
    <w:p w:rsidR="008C6B71" w:rsidRPr="007373D7" w:rsidRDefault="008C6B71" w:rsidP="008C6B71">
      <w:pPr>
        <w:suppressAutoHyphens/>
        <w:autoSpaceDE w:val="0"/>
        <w:autoSpaceDN w:val="0"/>
        <w:adjustRightInd w:val="0"/>
        <w:ind w:firstLine="284"/>
        <w:jc w:val="both"/>
        <w:rPr>
          <w:sz w:val="14"/>
          <w:szCs w:val="14"/>
        </w:rPr>
      </w:pPr>
      <w:r w:rsidRPr="007373D7">
        <w:rPr>
          <w:sz w:val="14"/>
          <w:szCs w:val="14"/>
        </w:rPr>
        <w:t xml:space="preserve">«2.4.1. Повышающие коэффициенты к окладам устанавливаются работникам учреждений с учетом уровня их профессиональной подготовки, сложности, важности выполняемой работы, степени самостоятельности и ответственности при выполнении поставленных задач, профессиональное мастерство, наставничество; а также при замещении должностей, предусматривающих </w:t>
      </w:r>
      <w:proofErr w:type="spellStart"/>
      <w:r w:rsidRPr="007373D7">
        <w:rPr>
          <w:sz w:val="14"/>
          <w:szCs w:val="14"/>
        </w:rPr>
        <w:t>категорийность</w:t>
      </w:r>
      <w:proofErr w:type="spellEnd"/>
      <w:r w:rsidRPr="007373D7">
        <w:rPr>
          <w:sz w:val="14"/>
          <w:szCs w:val="14"/>
        </w:rPr>
        <w:t>.</w:t>
      </w:r>
    </w:p>
    <w:p w:rsidR="008C6B71" w:rsidRPr="007373D7" w:rsidRDefault="008C6B71" w:rsidP="008C6B71">
      <w:pPr>
        <w:suppressAutoHyphens/>
        <w:autoSpaceDE w:val="0"/>
        <w:autoSpaceDN w:val="0"/>
        <w:adjustRightInd w:val="0"/>
        <w:ind w:firstLine="284"/>
        <w:jc w:val="both"/>
        <w:rPr>
          <w:sz w:val="14"/>
          <w:szCs w:val="14"/>
        </w:rPr>
      </w:pPr>
      <w:r w:rsidRPr="007373D7">
        <w:rPr>
          <w:sz w:val="14"/>
          <w:szCs w:val="14"/>
        </w:rPr>
        <w:t>Решение об установлении повышающего коэффициента к окладу и его размерах принимается руководителями учреждений персонально в отношении каждого конкретного работника.</w:t>
      </w:r>
    </w:p>
    <w:p w:rsidR="008C6B71" w:rsidRPr="007373D7" w:rsidRDefault="008C6B71" w:rsidP="008C6B71">
      <w:pPr>
        <w:suppressAutoHyphens/>
        <w:autoSpaceDE w:val="0"/>
        <w:autoSpaceDN w:val="0"/>
        <w:adjustRightInd w:val="0"/>
        <w:ind w:firstLine="284"/>
        <w:jc w:val="both"/>
        <w:rPr>
          <w:sz w:val="14"/>
          <w:szCs w:val="14"/>
        </w:rPr>
      </w:pPr>
      <w:r w:rsidRPr="007373D7">
        <w:rPr>
          <w:sz w:val="14"/>
          <w:szCs w:val="14"/>
        </w:rPr>
        <w:t xml:space="preserve">Персональный повышающий коэффициент к базовому окладу по занимаемой должности устанавливается: </w:t>
      </w:r>
    </w:p>
    <w:p w:rsidR="008C6B71" w:rsidRPr="007373D7" w:rsidRDefault="008C6B71" w:rsidP="008C6B71">
      <w:pPr>
        <w:suppressAutoHyphens/>
        <w:autoSpaceDE w:val="0"/>
        <w:autoSpaceDN w:val="0"/>
        <w:adjustRightInd w:val="0"/>
        <w:ind w:firstLine="284"/>
        <w:jc w:val="both"/>
        <w:rPr>
          <w:sz w:val="14"/>
          <w:szCs w:val="14"/>
        </w:rPr>
      </w:pPr>
      <w:r w:rsidRPr="007373D7">
        <w:rPr>
          <w:sz w:val="14"/>
          <w:szCs w:val="14"/>
        </w:rPr>
        <w:t xml:space="preserve">специалистам учреждений, расположенных в сельской местности - 0,05; </w:t>
      </w:r>
    </w:p>
    <w:p w:rsidR="008C6B71" w:rsidRPr="007373D7" w:rsidRDefault="008C6B71" w:rsidP="008C6B71">
      <w:pPr>
        <w:ind w:firstLine="284"/>
        <w:jc w:val="both"/>
        <w:rPr>
          <w:sz w:val="14"/>
          <w:szCs w:val="14"/>
        </w:rPr>
      </w:pPr>
      <w:r w:rsidRPr="007373D7">
        <w:rPr>
          <w:sz w:val="14"/>
          <w:szCs w:val="14"/>
        </w:rPr>
        <w:t xml:space="preserve">молодым специалистам (стаж от 0-1 года) – 0,1;  </w:t>
      </w:r>
    </w:p>
    <w:p w:rsidR="008C6B71" w:rsidRPr="007373D7" w:rsidRDefault="008C6B71" w:rsidP="008C6B71">
      <w:pPr>
        <w:suppressAutoHyphens/>
        <w:autoSpaceDE w:val="0"/>
        <w:autoSpaceDN w:val="0"/>
        <w:adjustRightInd w:val="0"/>
        <w:ind w:firstLine="284"/>
        <w:jc w:val="both"/>
        <w:rPr>
          <w:sz w:val="14"/>
          <w:szCs w:val="14"/>
        </w:rPr>
      </w:pPr>
      <w:r w:rsidRPr="007373D7">
        <w:rPr>
          <w:sz w:val="14"/>
          <w:szCs w:val="14"/>
        </w:rPr>
        <w:t>специалистам, имеющим высшее профильное образование - 0,1;</w:t>
      </w:r>
    </w:p>
    <w:p w:rsidR="008C6B71" w:rsidRPr="007373D7" w:rsidRDefault="008C6B71" w:rsidP="008C6B71">
      <w:pPr>
        <w:suppressAutoHyphens/>
        <w:autoSpaceDE w:val="0"/>
        <w:autoSpaceDN w:val="0"/>
        <w:adjustRightInd w:val="0"/>
        <w:ind w:firstLine="284"/>
        <w:jc w:val="both"/>
        <w:rPr>
          <w:sz w:val="14"/>
          <w:szCs w:val="14"/>
        </w:rPr>
      </w:pPr>
      <w:r w:rsidRPr="007373D7">
        <w:rPr>
          <w:sz w:val="14"/>
          <w:szCs w:val="14"/>
        </w:rPr>
        <w:t>специалистам, имеющим звание «Почетный деятель культуры Новгородской области» - 2,0;</w:t>
      </w:r>
    </w:p>
    <w:p w:rsidR="008C6B71" w:rsidRPr="007373D7" w:rsidRDefault="008C6B71" w:rsidP="008C6B71">
      <w:pPr>
        <w:suppressAutoHyphens/>
        <w:autoSpaceDE w:val="0"/>
        <w:autoSpaceDN w:val="0"/>
        <w:adjustRightInd w:val="0"/>
        <w:ind w:firstLine="284"/>
        <w:jc w:val="both"/>
        <w:rPr>
          <w:sz w:val="14"/>
          <w:szCs w:val="14"/>
        </w:rPr>
      </w:pPr>
      <w:r w:rsidRPr="007373D7">
        <w:rPr>
          <w:sz w:val="14"/>
          <w:szCs w:val="14"/>
        </w:rPr>
        <w:t>всем работникам, занимающим должности служащих, предусматривающие должностное категорирование: главные – 0,20;  ведущие – 0,15; первой категории – 0,05; второй категории – 0,03.»;</w:t>
      </w:r>
    </w:p>
    <w:p w:rsidR="008C6B71" w:rsidRPr="007373D7" w:rsidRDefault="008C6B71" w:rsidP="008C6B71">
      <w:pPr>
        <w:tabs>
          <w:tab w:val="left" w:pos="4536"/>
        </w:tabs>
        <w:ind w:firstLine="284"/>
        <w:jc w:val="both"/>
        <w:rPr>
          <w:sz w:val="14"/>
          <w:szCs w:val="14"/>
        </w:rPr>
      </w:pPr>
      <w:r w:rsidRPr="007373D7">
        <w:rPr>
          <w:sz w:val="14"/>
          <w:szCs w:val="14"/>
        </w:rPr>
        <w:t>1.2.  Пункт 3.1 раздела 3 в редакции:</w:t>
      </w:r>
    </w:p>
    <w:p w:rsidR="008C6B71" w:rsidRPr="007373D7" w:rsidRDefault="008C6B71" w:rsidP="008C6B71">
      <w:pPr>
        <w:suppressAutoHyphens/>
        <w:autoSpaceDE w:val="0"/>
        <w:autoSpaceDN w:val="0"/>
        <w:adjustRightInd w:val="0"/>
        <w:ind w:firstLine="284"/>
        <w:jc w:val="both"/>
        <w:rPr>
          <w:sz w:val="14"/>
          <w:szCs w:val="14"/>
        </w:rPr>
      </w:pPr>
      <w:r w:rsidRPr="007373D7">
        <w:rPr>
          <w:sz w:val="14"/>
          <w:szCs w:val="14"/>
        </w:rPr>
        <w:t>«3.1. Минимальные размеры окладов работников учреждений, осуществляющих профессиональную деятельность по профессиям рабочих (далее рабочие), устанавливаются с учетом присвоенного им разряда в соответствии с Единым тарифно-квалификационным справочником работ и профессий рабочих (далее ЕТКС) и составляют:</w:t>
      </w:r>
    </w:p>
    <w:tbl>
      <w:tblPr>
        <w:tblW w:w="0" w:type="auto"/>
        <w:tblInd w:w="75" w:type="dxa"/>
        <w:tblCellMar>
          <w:left w:w="75" w:type="dxa"/>
          <w:right w:w="75" w:type="dxa"/>
        </w:tblCellMar>
        <w:tblLook w:val="04A0" w:firstRow="1" w:lastRow="0" w:firstColumn="1" w:lastColumn="0" w:noHBand="0" w:noVBand="1"/>
      </w:tblPr>
      <w:tblGrid>
        <w:gridCol w:w="1519"/>
        <w:gridCol w:w="1888"/>
        <w:gridCol w:w="909"/>
        <w:gridCol w:w="861"/>
      </w:tblGrid>
      <w:tr w:rsidR="008C6B71" w:rsidRPr="008C6B71" w:rsidTr="008C6B71">
        <w:trPr>
          <w:trHeight w:val="391"/>
        </w:trPr>
        <w:tc>
          <w:tcPr>
            <w:tcW w:w="0" w:type="auto"/>
            <w:vMerge w:val="restart"/>
            <w:tcBorders>
              <w:top w:val="single" w:sz="8" w:space="0" w:color="auto"/>
              <w:left w:val="single" w:sz="8" w:space="0" w:color="auto"/>
              <w:bottom w:val="nil"/>
              <w:right w:val="single" w:sz="8" w:space="0" w:color="auto"/>
            </w:tcBorders>
            <w:hideMark/>
          </w:tcPr>
          <w:p w:rsidR="008C6B71" w:rsidRPr="008C6B71" w:rsidRDefault="008C6B71" w:rsidP="008C6B71">
            <w:pPr>
              <w:suppressAutoHyphens/>
              <w:autoSpaceDE w:val="0"/>
              <w:autoSpaceDN w:val="0"/>
              <w:adjustRightInd w:val="0"/>
              <w:rPr>
                <w:sz w:val="12"/>
                <w:szCs w:val="14"/>
              </w:rPr>
            </w:pPr>
            <w:r w:rsidRPr="008C6B71">
              <w:rPr>
                <w:sz w:val="12"/>
                <w:szCs w:val="14"/>
              </w:rPr>
              <w:lastRenderedPageBreak/>
              <w:t xml:space="preserve">      Разряд в соответствии с ЕТКС      </w:t>
            </w:r>
          </w:p>
        </w:tc>
        <w:tc>
          <w:tcPr>
            <w:tcW w:w="0" w:type="auto"/>
            <w:vMerge w:val="restart"/>
            <w:tcBorders>
              <w:top w:val="single" w:sz="8" w:space="0" w:color="auto"/>
              <w:left w:val="single" w:sz="8" w:space="0" w:color="auto"/>
              <w:bottom w:val="nil"/>
              <w:right w:val="single" w:sz="4" w:space="0" w:color="auto"/>
            </w:tcBorders>
            <w:hideMark/>
          </w:tcPr>
          <w:p w:rsidR="008C6B71" w:rsidRPr="008C6B71" w:rsidRDefault="008C6B71" w:rsidP="008C6B71">
            <w:pPr>
              <w:suppressAutoHyphens/>
              <w:autoSpaceDE w:val="0"/>
              <w:autoSpaceDN w:val="0"/>
              <w:adjustRightInd w:val="0"/>
              <w:jc w:val="center"/>
              <w:rPr>
                <w:sz w:val="12"/>
                <w:szCs w:val="14"/>
              </w:rPr>
            </w:pPr>
            <w:r w:rsidRPr="008C6B71">
              <w:rPr>
                <w:sz w:val="12"/>
                <w:szCs w:val="14"/>
              </w:rPr>
              <w:t>Должности</w:t>
            </w:r>
          </w:p>
        </w:tc>
        <w:tc>
          <w:tcPr>
            <w:tcW w:w="0" w:type="auto"/>
            <w:gridSpan w:val="2"/>
            <w:tcBorders>
              <w:top w:val="single" w:sz="8" w:space="0" w:color="auto"/>
              <w:left w:val="single" w:sz="4" w:space="0" w:color="auto"/>
              <w:bottom w:val="single" w:sz="4" w:space="0" w:color="auto"/>
              <w:right w:val="single" w:sz="8" w:space="0" w:color="auto"/>
            </w:tcBorders>
            <w:hideMark/>
          </w:tcPr>
          <w:p w:rsidR="008C6B71" w:rsidRPr="008C6B71" w:rsidRDefault="008C6B71" w:rsidP="008C6B71">
            <w:pPr>
              <w:suppressAutoHyphens/>
              <w:autoSpaceDE w:val="0"/>
              <w:autoSpaceDN w:val="0"/>
              <w:adjustRightInd w:val="0"/>
              <w:jc w:val="center"/>
              <w:rPr>
                <w:sz w:val="12"/>
                <w:szCs w:val="14"/>
              </w:rPr>
            </w:pPr>
            <w:r w:rsidRPr="008C6B71">
              <w:rPr>
                <w:sz w:val="12"/>
                <w:szCs w:val="14"/>
              </w:rPr>
              <w:t>Минимальный размер оклада (руб.)</w:t>
            </w:r>
          </w:p>
        </w:tc>
      </w:tr>
      <w:tr w:rsidR="008C6B71" w:rsidRPr="008C6B71" w:rsidTr="008C6B71">
        <w:trPr>
          <w:trHeight w:val="449"/>
        </w:trPr>
        <w:tc>
          <w:tcPr>
            <w:tcW w:w="0" w:type="auto"/>
            <w:vMerge/>
            <w:tcBorders>
              <w:top w:val="single" w:sz="8" w:space="0" w:color="auto"/>
              <w:left w:val="single" w:sz="8" w:space="0" w:color="auto"/>
              <w:bottom w:val="nil"/>
              <w:right w:val="single" w:sz="8" w:space="0" w:color="auto"/>
            </w:tcBorders>
            <w:vAlign w:val="center"/>
            <w:hideMark/>
          </w:tcPr>
          <w:p w:rsidR="008C6B71" w:rsidRPr="008C6B71" w:rsidRDefault="008C6B71" w:rsidP="008C6B71">
            <w:pPr>
              <w:rPr>
                <w:sz w:val="12"/>
                <w:szCs w:val="14"/>
              </w:rPr>
            </w:pPr>
          </w:p>
        </w:tc>
        <w:tc>
          <w:tcPr>
            <w:tcW w:w="0" w:type="auto"/>
            <w:vMerge/>
            <w:tcBorders>
              <w:top w:val="single" w:sz="8" w:space="0" w:color="auto"/>
              <w:left w:val="single" w:sz="8" w:space="0" w:color="auto"/>
              <w:bottom w:val="nil"/>
              <w:right w:val="single" w:sz="4" w:space="0" w:color="auto"/>
            </w:tcBorders>
            <w:vAlign w:val="center"/>
            <w:hideMark/>
          </w:tcPr>
          <w:p w:rsidR="008C6B71" w:rsidRPr="008C6B71" w:rsidRDefault="008C6B71" w:rsidP="008C6B71">
            <w:pPr>
              <w:rPr>
                <w:sz w:val="12"/>
                <w:szCs w:val="14"/>
              </w:rPr>
            </w:pPr>
          </w:p>
        </w:tc>
        <w:tc>
          <w:tcPr>
            <w:tcW w:w="0" w:type="auto"/>
            <w:tcBorders>
              <w:top w:val="single" w:sz="4" w:space="0" w:color="auto"/>
              <w:left w:val="single" w:sz="4" w:space="0" w:color="auto"/>
              <w:bottom w:val="nil"/>
              <w:right w:val="single" w:sz="4" w:space="0" w:color="auto"/>
            </w:tcBorders>
            <w:hideMark/>
          </w:tcPr>
          <w:p w:rsidR="008C6B71" w:rsidRPr="008C6B71" w:rsidRDefault="008C6B71" w:rsidP="008C6B71">
            <w:pPr>
              <w:suppressAutoHyphens/>
              <w:autoSpaceDE w:val="0"/>
              <w:autoSpaceDN w:val="0"/>
              <w:adjustRightInd w:val="0"/>
              <w:jc w:val="center"/>
              <w:rPr>
                <w:sz w:val="12"/>
                <w:szCs w:val="14"/>
              </w:rPr>
            </w:pPr>
            <w:r w:rsidRPr="008C6B71">
              <w:rPr>
                <w:sz w:val="12"/>
                <w:szCs w:val="14"/>
              </w:rPr>
              <w:t>до 31.12.2022 г.</w:t>
            </w:r>
          </w:p>
        </w:tc>
        <w:tc>
          <w:tcPr>
            <w:tcW w:w="0" w:type="auto"/>
            <w:tcBorders>
              <w:top w:val="single" w:sz="4" w:space="0" w:color="auto"/>
              <w:left w:val="single" w:sz="4" w:space="0" w:color="auto"/>
              <w:bottom w:val="nil"/>
              <w:right w:val="single" w:sz="8" w:space="0" w:color="auto"/>
            </w:tcBorders>
            <w:hideMark/>
          </w:tcPr>
          <w:p w:rsidR="008C6B71" w:rsidRPr="008C6B71" w:rsidRDefault="008C6B71" w:rsidP="008C6B71">
            <w:pPr>
              <w:suppressAutoHyphens/>
              <w:autoSpaceDE w:val="0"/>
              <w:autoSpaceDN w:val="0"/>
              <w:adjustRightInd w:val="0"/>
              <w:rPr>
                <w:sz w:val="12"/>
                <w:szCs w:val="14"/>
              </w:rPr>
            </w:pPr>
            <w:r w:rsidRPr="008C6B71">
              <w:rPr>
                <w:sz w:val="12"/>
                <w:szCs w:val="14"/>
              </w:rPr>
              <w:t>с 01.01.2023 г.</w:t>
            </w:r>
          </w:p>
        </w:tc>
      </w:tr>
      <w:tr w:rsidR="008C6B71" w:rsidRPr="008C6B71" w:rsidTr="008C6B71">
        <w:trPr>
          <w:trHeight w:val="257"/>
        </w:trPr>
        <w:tc>
          <w:tcPr>
            <w:tcW w:w="0" w:type="auto"/>
            <w:tcBorders>
              <w:top w:val="single" w:sz="4" w:space="0" w:color="auto"/>
              <w:left w:val="single" w:sz="8" w:space="0" w:color="auto"/>
              <w:bottom w:val="single" w:sz="8" w:space="0" w:color="auto"/>
              <w:right w:val="single" w:sz="8" w:space="0" w:color="auto"/>
            </w:tcBorders>
            <w:hideMark/>
          </w:tcPr>
          <w:p w:rsidR="008C6B71" w:rsidRPr="008C6B71" w:rsidRDefault="008C6B71" w:rsidP="008C6B71">
            <w:pPr>
              <w:suppressAutoHyphens/>
              <w:autoSpaceDE w:val="0"/>
              <w:autoSpaceDN w:val="0"/>
              <w:adjustRightInd w:val="0"/>
              <w:jc w:val="center"/>
              <w:rPr>
                <w:sz w:val="12"/>
                <w:szCs w:val="14"/>
              </w:rPr>
            </w:pPr>
            <w:r w:rsidRPr="008C6B71">
              <w:rPr>
                <w:sz w:val="12"/>
                <w:szCs w:val="14"/>
              </w:rPr>
              <w:t>1</w:t>
            </w:r>
          </w:p>
        </w:tc>
        <w:tc>
          <w:tcPr>
            <w:tcW w:w="0" w:type="auto"/>
            <w:tcBorders>
              <w:top w:val="single" w:sz="4" w:space="0" w:color="auto"/>
              <w:left w:val="single" w:sz="8" w:space="0" w:color="auto"/>
              <w:bottom w:val="single" w:sz="8" w:space="0" w:color="auto"/>
              <w:right w:val="single" w:sz="4" w:space="0" w:color="auto"/>
            </w:tcBorders>
            <w:hideMark/>
          </w:tcPr>
          <w:p w:rsidR="008C6B71" w:rsidRPr="008C6B71" w:rsidRDefault="008C6B71" w:rsidP="008C6B71">
            <w:pPr>
              <w:suppressAutoHyphens/>
              <w:autoSpaceDE w:val="0"/>
              <w:autoSpaceDN w:val="0"/>
              <w:adjustRightInd w:val="0"/>
              <w:jc w:val="center"/>
              <w:rPr>
                <w:sz w:val="12"/>
                <w:szCs w:val="14"/>
              </w:rPr>
            </w:pPr>
            <w:r w:rsidRPr="008C6B71">
              <w:rPr>
                <w:sz w:val="12"/>
                <w:szCs w:val="14"/>
              </w:rPr>
              <w:t>2</w:t>
            </w:r>
          </w:p>
        </w:tc>
        <w:tc>
          <w:tcPr>
            <w:tcW w:w="0" w:type="auto"/>
            <w:tcBorders>
              <w:top w:val="single" w:sz="4" w:space="0" w:color="auto"/>
              <w:left w:val="single" w:sz="4" w:space="0" w:color="auto"/>
              <w:bottom w:val="single" w:sz="8" w:space="0" w:color="auto"/>
              <w:right w:val="single" w:sz="4" w:space="0" w:color="auto"/>
            </w:tcBorders>
            <w:hideMark/>
          </w:tcPr>
          <w:p w:rsidR="008C6B71" w:rsidRPr="008C6B71" w:rsidRDefault="008C6B71" w:rsidP="008C6B71">
            <w:pPr>
              <w:suppressAutoHyphens/>
              <w:autoSpaceDE w:val="0"/>
              <w:autoSpaceDN w:val="0"/>
              <w:adjustRightInd w:val="0"/>
              <w:jc w:val="center"/>
              <w:rPr>
                <w:sz w:val="12"/>
                <w:szCs w:val="14"/>
              </w:rPr>
            </w:pPr>
            <w:r w:rsidRPr="008C6B71">
              <w:rPr>
                <w:sz w:val="12"/>
                <w:szCs w:val="14"/>
              </w:rPr>
              <w:t>3</w:t>
            </w:r>
          </w:p>
        </w:tc>
        <w:tc>
          <w:tcPr>
            <w:tcW w:w="0" w:type="auto"/>
            <w:tcBorders>
              <w:top w:val="single" w:sz="4" w:space="0" w:color="auto"/>
              <w:left w:val="single" w:sz="4" w:space="0" w:color="auto"/>
              <w:bottom w:val="single" w:sz="8" w:space="0" w:color="auto"/>
              <w:right w:val="single" w:sz="8" w:space="0" w:color="auto"/>
            </w:tcBorders>
            <w:hideMark/>
          </w:tcPr>
          <w:p w:rsidR="008C6B71" w:rsidRPr="008C6B71" w:rsidRDefault="008C6B71" w:rsidP="008C6B71">
            <w:pPr>
              <w:suppressAutoHyphens/>
              <w:autoSpaceDE w:val="0"/>
              <w:autoSpaceDN w:val="0"/>
              <w:adjustRightInd w:val="0"/>
              <w:jc w:val="center"/>
              <w:rPr>
                <w:sz w:val="12"/>
                <w:szCs w:val="14"/>
              </w:rPr>
            </w:pPr>
            <w:r w:rsidRPr="008C6B71">
              <w:rPr>
                <w:sz w:val="12"/>
                <w:szCs w:val="14"/>
              </w:rPr>
              <w:t>4</w:t>
            </w:r>
          </w:p>
        </w:tc>
      </w:tr>
      <w:tr w:rsidR="008C6B71" w:rsidRPr="008C6B71" w:rsidTr="008C6B71">
        <w:tc>
          <w:tcPr>
            <w:tcW w:w="0" w:type="auto"/>
            <w:tcBorders>
              <w:top w:val="nil"/>
              <w:left w:val="single" w:sz="8" w:space="0" w:color="auto"/>
              <w:bottom w:val="single" w:sz="8" w:space="0" w:color="auto"/>
              <w:right w:val="single" w:sz="8" w:space="0" w:color="auto"/>
            </w:tcBorders>
            <w:hideMark/>
          </w:tcPr>
          <w:p w:rsidR="008C6B71" w:rsidRPr="008C6B71" w:rsidRDefault="008C6B71" w:rsidP="008C6B71">
            <w:pPr>
              <w:suppressAutoHyphens/>
              <w:autoSpaceDE w:val="0"/>
              <w:autoSpaceDN w:val="0"/>
              <w:adjustRightInd w:val="0"/>
              <w:jc w:val="center"/>
              <w:rPr>
                <w:sz w:val="12"/>
                <w:szCs w:val="14"/>
              </w:rPr>
            </w:pPr>
            <w:r w:rsidRPr="008C6B71">
              <w:rPr>
                <w:sz w:val="12"/>
                <w:szCs w:val="14"/>
              </w:rPr>
              <w:t xml:space="preserve">1 разряд </w:t>
            </w:r>
          </w:p>
        </w:tc>
        <w:tc>
          <w:tcPr>
            <w:tcW w:w="0" w:type="auto"/>
            <w:tcBorders>
              <w:top w:val="nil"/>
              <w:left w:val="single" w:sz="8" w:space="0" w:color="auto"/>
              <w:bottom w:val="single" w:sz="8" w:space="0" w:color="auto"/>
              <w:right w:val="single" w:sz="4" w:space="0" w:color="auto"/>
            </w:tcBorders>
            <w:hideMark/>
          </w:tcPr>
          <w:p w:rsidR="008C6B71" w:rsidRPr="008C6B71" w:rsidRDefault="008C6B71" w:rsidP="008C6B71">
            <w:pPr>
              <w:suppressAutoHyphens/>
              <w:autoSpaceDE w:val="0"/>
              <w:autoSpaceDN w:val="0"/>
              <w:adjustRightInd w:val="0"/>
              <w:jc w:val="center"/>
              <w:rPr>
                <w:sz w:val="12"/>
                <w:szCs w:val="14"/>
              </w:rPr>
            </w:pPr>
            <w:r w:rsidRPr="008C6B71">
              <w:rPr>
                <w:sz w:val="12"/>
                <w:szCs w:val="14"/>
              </w:rPr>
              <w:t>сторож</w:t>
            </w:r>
          </w:p>
        </w:tc>
        <w:tc>
          <w:tcPr>
            <w:tcW w:w="0" w:type="auto"/>
            <w:tcBorders>
              <w:top w:val="nil"/>
              <w:left w:val="single" w:sz="4" w:space="0" w:color="auto"/>
              <w:bottom w:val="single" w:sz="8" w:space="0" w:color="auto"/>
              <w:right w:val="single" w:sz="4" w:space="0" w:color="auto"/>
            </w:tcBorders>
            <w:hideMark/>
          </w:tcPr>
          <w:p w:rsidR="008C6B71" w:rsidRPr="008C6B71" w:rsidRDefault="008C6B71" w:rsidP="008C6B71">
            <w:pPr>
              <w:suppressAutoHyphens/>
              <w:autoSpaceDE w:val="0"/>
              <w:autoSpaceDN w:val="0"/>
              <w:adjustRightInd w:val="0"/>
              <w:jc w:val="center"/>
              <w:rPr>
                <w:sz w:val="12"/>
                <w:szCs w:val="14"/>
              </w:rPr>
            </w:pPr>
            <w:r w:rsidRPr="008C6B71">
              <w:rPr>
                <w:sz w:val="12"/>
                <w:szCs w:val="14"/>
              </w:rPr>
              <w:t>5645</w:t>
            </w:r>
          </w:p>
        </w:tc>
        <w:tc>
          <w:tcPr>
            <w:tcW w:w="0" w:type="auto"/>
            <w:tcBorders>
              <w:top w:val="nil"/>
              <w:left w:val="single" w:sz="4" w:space="0" w:color="auto"/>
              <w:bottom w:val="single" w:sz="8" w:space="0" w:color="auto"/>
              <w:right w:val="single" w:sz="8" w:space="0" w:color="auto"/>
            </w:tcBorders>
            <w:hideMark/>
          </w:tcPr>
          <w:p w:rsidR="008C6B71" w:rsidRPr="008C6B71" w:rsidRDefault="008C6B71" w:rsidP="008C6B71">
            <w:pPr>
              <w:suppressAutoHyphens/>
              <w:autoSpaceDE w:val="0"/>
              <w:autoSpaceDN w:val="0"/>
              <w:adjustRightInd w:val="0"/>
              <w:jc w:val="center"/>
              <w:rPr>
                <w:sz w:val="12"/>
                <w:szCs w:val="14"/>
              </w:rPr>
            </w:pPr>
            <w:r w:rsidRPr="008C6B71">
              <w:rPr>
                <w:sz w:val="12"/>
                <w:szCs w:val="14"/>
              </w:rPr>
              <w:t>7339</w:t>
            </w:r>
          </w:p>
        </w:tc>
      </w:tr>
      <w:tr w:rsidR="008C6B71" w:rsidRPr="008C6B71" w:rsidTr="008C6B71">
        <w:tc>
          <w:tcPr>
            <w:tcW w:w="0" w:type="auto"/>
            <w:tcBorders>
              <w:top w:val="nil"/>
              <w:left w:val="single" w:sz="8" w:space="0" w:color="auto"/>
              <w:bottom w:val="single" w:sz="8" w:space="0" w:color="auto"/>
              <w:right w:val="single" w:sz="8" w:space="0" w:color="auto"/>
            </w:tcBorders>
            <w:hideMark/>
          </w:tcPr>
          <w:p w:rsidR="008C6B71" w:rsidRPr="008C6B71" w:rsidRDefault="008C6B71" w:rsidP="008C6B71">
            <w:pPr>
              <w:suppressAutoHyphens/>
              <w:autoSpaceDE w:val="0"/>
              <w:autoSpaceDN w:val="0"/>
              <w:adjustRightInd w:val="0"/>
              <w:jc w:val="center"/>
              <w:rPr>
                <w:sz w:val="12"/>
                <w:szCs w:val="14"/>
              </w:rPr>
            </w:pPr>
            <w:r w:rsidRPr="008C6B71">
              <w:rPr>
                <w:sz w:val="12"/>
                <w:szCs w:val="14"/>
              </w:rPr>
              <w:t>2 разряд</w:t>
            </w:r>
          </w:p>
        </w:tc>
        <w:tc>
          <w:tcPr>
            <w:tcW w:w="0" w:type="auto"/>
            <w:tcBorders>
              <w:top w:val="nil"/>
              <w:left w:val="single" w:sz="8" w:space="0" w:color="auto"/>
              <w:bottom w:val="single" w:sz="8" w:space="0" w:color="auto"/>
              <w:right w:val="single" w:sz="4" w:space="0" w:color="auto"/>
            </w:tcBorders>
            <w:hideMark/>
          </w:tcPr>
          <w:p w:rsidR="008C6B71" w:rsidRPr="008C6B71" w:rsidRDefault="008C6B71" w:rsidP="008C6B71">
            <w:pPr>
              <w:suppressAutoHyphens/>
              <w:autoSpaceDE w:val="0"/>
              <w:autoSpaceDN w:val="0"/>
              <w:adjustRightInd w:val="0"/>
              <w:jc w:val="center"/>
              <w:rPr>
                <w:sz w:val="12"/>
                <w:szCs w:val="14"/>
              </w:rPr>
            </w:pPr>
            <w:r w:rsidRPr="008C6B71">
              <w:rPr>
                <w:sz w:val="12"/>
                <w:szCs w:val="14"/>
              </w:rPr>
              <w:t>-</w:t>
            </w:r>
          </w:p>
        </w:tc>
        <w:tc>
          <w:tcPr>
            <w:tcW w:w="0" w:type="auto"/>
            <w:tcBorders>
              <w:top w:val="nil"/>
              <w:left w:val="single" w:sz="4" w:space="0" w:color="auto"/>
              <w:bottom w:val="single" w:sz="8" w:space="0" w:color="auto"/>
              <w:right w:val="single" w:sz="4" w:space="0" w:color="auto"/>
            </w:tcBorders>
            <w:hideMark/>
          </w:tcPr>
          <w:p w:rsidR="008C6B71" w:rsidRPr="008C6B71" w:rsidRDefault="008C6B71" w:rsidP="008C6B71">
            <w:pPr>
              <w:suppressAutoHyphens/>
              <w:autoSpaceDE w:val="0"/>
              <w:autoSpaceDN w:val="0"/>
              <w:adjustRightInd w:val="0"/>
              <w:jc w:val="center"/>
              <w:rPr>
                <w:sz w:val="12"/>
                <w:szCs w:val="14"/>
              </w:rPr>
            </w:pPr>
            <w:r w:rsidRPr="008C6B71">
              <w:rPr>
                <w:sz w:val="12"/>
                <w:szCs w:val="14"/>
              </w:rPr>
              <w:t>5854</w:t>
            </w:r>
          </w:p>
        </w:tc>
        <w:tc>
          <w:tcPr>
            <w:tcW w:w="0" w:type="auto"/>
            <w:tcBorders>
              <w:top w:val="nil"/>
              <w:left w:val="single" w:sz="4" w:space="0" w:color="auto"/>
              <w:bottom w:val="single" w:sz="8" w:space="0" w:color="auto"/>
              <w:right w:val="single" w:sz="8" w:space="0" w:color="auto"/>
            </w:tcBorders>
            <w:hideMark/>
          </w:tcPr>
          <w:p w:rsidR="008C6B71" w:rsidRPr="008C6B71" w:rsidRDefault="008C6B71" w:rsidP="008C6B71">
            <w:pPr>
              <w:suppressAutoHyphens/>
              <w:autoSpaceDE w:val="0"/>
              <w:autoSpaceDN w:val="0"/>
              <w:adjustRightInd w:val="0"/>
              <w:jc w:val="center"/>
              <w:rPr>
                <w:sz w:val="12"/>
                <w:szCs w:val="14"/>
              </w:rPr>
            </w:pPr>
            <w:r w:rsidRPr="008C6B71">
              <w:rPr>
                <w:sz w:val="12"/>
                <w:szCs w:val="14"/>
              </w:rPr>
              <w:t>7610</w:t>
            </w:r>
          </w:p>
        </w:tc>
      </w:tr>
      <w:tr w:rsidR="008C6B71" w:rsidRPr="008C6B71" w:rsidTr="008C6B71">
        <w:tc>
          <w:tcPr>
            <w:tcW w:w="0" w:type="auto"/>
            <w:tcBorders>
              <w:top w:val="single" w:sz="4" w:space="0" w:color="auto"/>
              <w:left w:val="single" w:sz="8" w:space="0" w:color="auto"/>
              <w:bottom w:val="single" w:sz="8" w:space="0" w:color="auto"/>
              <w:right w:val="single" w:sz="8" w:space="0" w:color="auto"/>
            </w:tcBorders>
            <w:hideMark/>
          </w:tcPr>
          <w:p w:rsidR="008C6B71" w:rsidRPr="008C6B71" w:rsidRDefault="008C6B71" w:rsidP="008C6B71">
            <w:pPr>
              <w:suppressAutoHyphens/>
              <w:autoSpaceDE w:val="0"/>
              <w:autoSpaceDN w:val="0"/>
              <w:adjustRightInd w:val="0"/>
              <w:jc w:val="center"/>
              <w:rPr>
                <w:sz w:val="12"/>
                <w:szCs w:val="14"/>
              </w:rPr>
            </w:pPr>
            <w:r w:rsidRPr="008C6B71">
              <w:rPr>
                <w:sz w:val="12"/>
                <w:szCs w:val="14"/>
              </w:rPr>
              <w:t xml:space="preserve">3 разряд </w:t>
            </w:r>
          </w:p>
        </w:tc>
        <w:tc>
          <w:tcPr>
            <w:tcW w:w="0" w:type="auto"/>
            <w:tcBorders>
              <w:top w:val="single" w:sz="4" w:space="0" w:color="auto"/>
              <w:left w:val="single" w:sz="8" w:space="0" w:color="auto"/>
              <w:bottom w:val="single" w:sz="8" w:space="0" w:color="auto"/>
              <w:right w:val="single" w:sz="4" w:space="0" w:color="auto"/>
            </w:tcBorders>
            <w:hideMark/>
          </w:tcPr>
          <w:p w:rsidR="008C6B71" w:rsidRPr="008C6B71" w:rsidRDefault="008C6B71" w:rsidP="008C6B71">
            <w:pPr>
              <w:suppressAutoHyphens/>
              <w:autoSpaceDE w:val="0"/>
              <w:autoSpaceDN w:val="0"/>
              <w:adjustRightInd w:val="0"/>
              <w:jc w:val="center"/>
              <w:rPr>
                <w:sz w:val="12"/>
                <w:szCs w:val="14"/>
              </w:rPr>
            </w:pPr>
            <w:r w:rsidRPr="008C6B71">
              <w:rPr>
                <w:sz w:val="12"/>
                <w:szCs w:val="14"/>
              </w:rPr>
              <w:t>билетный кассир</w:t>
            </w:r>
          </w:p>
        </w:tc>
        <w:tc>
          <w:tcPr>
            <w:tcW w:w="0" w:type="auto"/>
            <w:tcBorders>
              <w:top w:val="single" w:sz="4" w:space="0" w:color="auto"/>
              <w:left w:val="single" w:sz="4" w:space="0" w:color="auto"/>
              <w:bottom w:val="single" w:sz="8" w:space="0" w:color="auto"/>
              <w:right w:val="single" w:sz="4" w:space="0" w:color="auto"/>
            </w:tcBorders>
            <w:hideMark/>
          </w:tcPr>
          <w:p w:rsidR="008C6B71" w:rsidRPr="008C6B71" w:rsidRDefault="008C6B71" w:rsidP="008C6B71">
            <w:pPr>
              <w:suppressAutoHyphens/>
              <w:autoSpaceDE w:val="0"/>
              <w:autoSpaceDN w:val="0"/>
              <w:adjustRightInd w:val="0"/>
              <w:jc w:val="center"/>
              <w:rPr>
                <w:sz w:val="12"/>
                <w:szCs w:val="14"/>
              </w:rPr>
            </w:pPr>
            <w:r w:rsidRPr="008C6B71">
              <w:rPr>
                <w:sz w:val="12"/>
                <w:szCs w:val="14"/>
              </w:rPr>
              <w:t>6064</w:t>
            </w:r>
          </w:p>
        </w:tc>
        <w:tc>
          <w:tcPr>
            <w:tcW w:w="0" w:type="auto"/>
            <w:tcBorders>
              <w:top w:val="single" w:sz="4" w:space="0" w:color="auto"/>
              <w:left w:val="single" w:sz="4" w:space="0" w:color="auto"/>
              <w:bottom w:val="single" w:sz="8" w:space="0" w:color="auto"/>
              <w:right w:val="single" w:sz="8" w:space="0" w:color="auto"/>
            </w:tcBorders>
            <w:hideMark/>
          </w:tcPr>
          <w:p w:rsidR="008C6B71" w:rsidRPr="008C6B71" w:rsidRDefault="008C6B71" w:rsidP="008C6B71">
            <w:pPr>
              <w:suppressAutoHyphens/>
              <w:autoSpaceDE w:val="0"/>
              <w:autoSpaceDN w:val="0"/>
              <w:adjustRightInd w:val="0"/>
              <w:jc w:val="center"/>
              <w:rPr>
                <w:sz w:val="12"/>
                <w:szCs w:val="14"/>
              </w:rPr>
            </w:pPr>
            <w:r w:rsidRPr="008C6B71">
              <w:rPr>
                <w:sz w:val="12"/>
                <w:szCs w:val="14"/>
              </w:rPr>
              <w:t>7883</w:t>
            </w:r>
          </w:p>
        </w:tc>
      </w:tr>
      <w:tr w:rsidR="008C6B71" w:rsidRPr="008C6B71" w:rsidTr="008C6B71">
        <w:tc>
          <w:tcPr>
            <w:tcW w:w="0" w:type="auto"/>
            <w:tcBorders>
              <w:top w:val="nil"/>
              <w:left w:val="single" w:sz="8" w:space="0" w:color="auto"/>
              <w:bottom w:val="single" w:sz="8" w:space="0" w:color="auto"/>
              <w:right w:val="single" w:sz="8" w:space="0" w:color="auto"/>
            </w:tcBorders>
            <w:hideMark/>
          </w:tcPr>
          <w:p w:rsidR="008C6B71" w:rsidRPr="008C6B71" w:rsidRDefault="008C6B71" w:rsidP="008C6B71">
            <w:pPr>
              <w:suppressAutoHyphens/>
              <w:autoSpaceDE w:val="0"/>
              <w:autoSpaceDN w:val="0"/>
              <w:adjustRightInd w:val="0"/>
              <w:jc w:val="center"/>
              <w:rPr>
                <w:sz w:val="12"/>
                <w:szCs w:val="14"/>
              </w:rPr>
            </w:pPr>
            <w:r w:rsidRPr="008C6B71">
              <w:rPr>
                <w:sz w:val="12"/>
                <w:szCs w:val="14"/>
              </w:rPr>
              <w:t xml:space="preserve">4 разряд </w:t>
            </w:r>
          </w:p>
        </w:tc>
        <w:tc>
          <w:tcPr>
            <w:tcW w:w="0" w:type="auto"/>
            <w:tcBorders>
              <w:top w:val="nil"/>
              <w:left w:val="single" w:sz="8" w:space="0" w:color="auto"/>
              <w:bottom w:val="single" w:sz="8" w:space="0" w:color="auto"/>
              <w:right w:val="single" w:sz="4" w:space="0" w:color="auto"/>
            </w:tcBorders>
            <w:hideMark/>
          </w:tcPr>
          <w:p w:rsidR="008C6B71" w:rsidRPr="008C6B71" w:rsidRDefault="008C6B71" w:rsidP="008C6B71">
            <w:pPr>
              <w:suppressAutoHyphens/>
              <w:autoSpaceDE w:val="0"/>
              <w:autoSpaceDN w:val="0"/>
              <w:adjustRightInd w:val="0"/>
              <w:jc w:val="center"/>
              <w:rPr>
                <w:sz w:val="12"/>
                <w:szCs w:val="14"/>
              </w:rPr>
            </w:pPr>
            <w:r w:rsidRPr="008C6B71">
              <w:rPr>
                <w:sz w:val="12"/>
                <w:szCs w:val="14"/>
              </w:rPr>
              <w:t>оператор пульта управления киноустановки</w:t>
            </w:r>
          </w:p>
        </w:tc>
        <w:tc>
          <w:tcPr>
            <w:tcW w:w="0" w:type="auto"/>
            <w:tcBorders>
              <w:top w:val="nil"/>
              <w:left w:val="single" w:sz="4" w:space="0" w:color="auto"/>
              <w:bottom w:val="single" w:sz="8" w:space="0" w:color="auto"/>
              <w:right w:val="single" w:sz="4" w:space="0" w:color="auto"/>
            </w:tcBorders>
            <w:hideMark/>
          </w:tcPr>
          <w:p w:rsidR="008C6B71" w:rsidRPr="008C6B71" w:rsidRDefault="008C6B71" w:rsidP="008C6B71">
            <w:pPr>
              <w:suppressAutoHyphens/>
              <w:autoSpaceDE w:val="0"/>
              <w:autoSpaceDN w:val="0"/>
              <w:adjustRightInd w:val="0"/>
              <w:jc w:val="center"/>
              <w:rPr>
                <w:sz w:val="12"/>
                <w:szCs w:val="14"/>
              </w:rPr>
            </w:pPr>
            <w:r w:rsidRPr="008C6B71">
              <w:rPr>
                <w:sz w:val="12"/>
                <w:szCs w:val="14"/>
              </w:rPr>
              <w:t>6272</w:t>
            </w:r>
          </w:p>
        </w:tc>
        <w:tc>
          <w:tcPr>
            <w:tcW w:w="0" w:type="auto"/>
            <w:tcBorders>
              <w:top w:val="nil"/>
              <w:left w:val="single" w:sz="4" w:space="0" w:color="auto"/>
              <w:bottom w:val="single" w:sz="8" w:space="0" w:color="auto"/>
              <w:right w:val="single" w:sz="8" w:space="0" w:color="auto"/>
            </w:tcBorders>
            <w:hideMark/>
          </w:tcPr>
          <w:p w:rsidR="008C6B71" w:rsidRPr="008C6B71" w:rsidRDefault="008C6B71" w:rsidP="008C6B71">
            <w:pPr>
              <w:suppressAutoHyphens/>
              <w:autoSpaceDE w:val="0"/>
              <w:autoSpaceDN w:val="0"/>
              <w:adjustRightInd w:val="0"/>
              <w:jc w:val="center"/>
              <w:rPr>
                <w:sz w:val="12"/>
                <w:szCs w:val="14"/>
              </w:rPr>
            </w:pPr>
            <w:r w:rsidRPr="008C6B71">
              <w:rPr>
                <w:sz w:val="12"/>
                <w:szCs w:val="14"/>
              </w:rPr>
              <w:t>8154</w:t>
            </w:r>
          </w:p>
        </w:tc>
      </w:tr>
      <w:tr w:rsidR="008C6B71" w:rsidRPr="008C6B71" w:rsidTr="008C6B71">
        <w:tc>
          <w:tcPr>
            <w:tcW w:w="0" w:type="auto"/>
            <w:tcBorders>
              <w:top w:val="nil"/>
              <w:left w:val="single" w:sz="8" w:space="0" w:color="auto"/>
              <w:bottom w:val="single" w:sz="8" w:space="0" w:color="auto"/>
              <w:right w:val="single" w:sz="8" w:space="0" w:color="auto"/>
            </w:tcBorders>
            <w:hideMark/>
          </w:tcPr>
          <w:p w:rsidR="008C6B71" w:rsidRPr="008C6B71" w:rsidRDefault="008C6B71" w:rsidP="008C6B71">
            <w:pPr>
              <w:suppressAutoHyphens/>
              <w:autoSpaceDE w:val="0"/>
              <w:autoSpaceDN w:val="0"/>
              <w:adjustRightInd w:val="0"/>
              <w:jc w:val="center"/>
              <w:rPr>
                <w:sz w:val="12"/>
                <w:szCs w:val="14"/>
              </w:rPr>
            </w:pPr>
            <w:r w:rsidRPr="008C6B71">
              <w:rPr>
                <w:sz w:val="12"/>
                <w:szCs w:val="14"/>
              </w:rPr>
              <w:t>5 разряд</w:t>
            </w:r>
          </w:p>
        </w:tc>
        <w:tc>
          <w:tcPr>
            <w:tcW w:w="0" w:type="auto"/>
            <w:tcBorders>
              <w:top w:val="nil"/>
              <w:left w:val="single" w:sz="8" w:space="0" w:color="auto"/>
              <w:bottom w:val="single" w:sz="8" w:space="0" w:color="auto"/>
              <w:right w:val="single" w:sz="4" w:space="0" w:color="auto"/>
            </w:tcBorders>
            <w:hideMark/>
          </w:tcPr>
          <w:p w:rsidR="008C6B71" w:rsidRPr="008C6B71" w:rsidRDefault="008C6B71" w:rsidP="008C6B71">
            <w:pPr>
              <w:suppressAutoHyphens/>
              <w:autoSpaceDE w:val="0"/>
              <w:autoSpaceDN w:val="0"/>
              <w:adjustRightInd w:val="0"/>
              <w:jc w:val="center"/>
              <w:rPr>
                <w:sz w:val="12"/>
                <w:szCs w:val="14"/>
              </w:rPr>
            </w:pPr>
            <w:r w:rsidRPr="008C6B71">
              <w:rPr>
                <w:sz w:val="12"/>
                <w:szCs w:val="14"/>
              </w:rPr>
              <w:t>-</w:t>
            </w:r>
          </w:p>
        </w:tc>
        <w:tc>
          <w:tcPr>
            <w:tcW w:w="0" w:type="auto"/>
            <w:tcBorders>
              <w:top w:val="nil"/>
              <w:left w:val="single" w:sz="4" w:space="0" w:color="auto"/>
              <w:bottom w:val="single" w:sz="8" w:space="0" w:color="auto"/>
              <w:right w:val="single" w:sz="4" w:space="0" w:color="auto"/>
            </w:tcBorders>
            <w:hideMark/>
          </w:tcPr>
          <w:p w:rsidR="008C6B71" w:rsidRPr="008C6B71" w:rsidRDefault="008C6B71" w:rsidP="008C6B71">
            <w:pPr>
              <w:suppressAutoHyphens/>
              <w:autoSpaceDE w:val="0"/>
              <w:autoSpaceDN w:val="0"/>
              <w:adjustRightInd w:val="0"/>
              <w:jc w:val="center"/>
              <w:rPr>
                <w:sz w:val="12"/>
                <w:szCs w:val="14"/>
              </w:rPr>
            </w:pPr>
            <w:r w:rsidRPr="008C6B71">
              <w:rPr>
                <w:sz w:val="12"/>
                <w:szCs w:val="14"/>
              </w:rPr>
              <w:t>6481</w:t>
            </w:r>
          </w:p>
        </w:tc>
        <w:tc>
          <w:tcPr>
            <w:tcW w:w="0" w:type="auto"/>
            <w:tcBorders>
              <w:top w:val="nil"/>
              <w:left w:val="single" w:sz="4" w:space="0" w:color="auto"/>
              <w:bottom w:val="single" w:sz="8" w:space="0" w:color="auto"/>
              <w:right w:val="single" w:sz="8" w:space="0" w:color="auto"/>
            </w:tcBorders>
            <w:hideMark/>
          </w:tcPr>
          <w:p w:rsidR="008C6B71" w:rsidRPr="008C6B71" w:rsidRDefault="008C6B71" w:rsidP="008C6B71">
            <w:pPr>
              <w:suppressAutoHyphens/>
              <w:autoSpaceDE w:val="0"/>
              <w:autoSpaceDN w:val="0"/>
              <w:adjustRightInd w:val="0"/>
              <w:jc w:val="center"/>
              <w:rPr>
                <w:sz w:val="12"/>
                <w:szCs w:val="14"/>
              </w:rPr>
            </w:pPr>
            <w:r w:rsidRPr="008C6B71">
              <w:rPr>
                <w:sz w:val="12"/>
                <w:szCs w:val="14"/>
              </w:rPr>
              <w:t>8425</w:t>
            </w:r>
          </w:p>
        </w:tc>
      </w:tr>
      <w:tr w:rsidR="008C6B71" w:rsidRPr="008C6B71" w:rsidTr="008C6B71">
        <w:tc>
          <w:tcPr>
            <w:tcW w:w="0" w:type="auto"/>
            <w:tcBorders>
              <w:top w:val="nil"/>
              <w:left w:val="single" w:sz="8" w:space="0" w:color="auto"/>
              <w:bottom w:val="single" w:sz="8" w:space="0" w:color="auto"/>
              <w:right w:val="single" w:sz="8" w:space="0" w:color="auto"/>
            </w:tcBorders>
            <w:hideMark/>
          </w:tcPr>
          <w:p w:rsidR="008C6B71" w:rsidRPr="008C6B71" w:rsidRDefault="008C6B71" w:rsidP="008C6B71">
            <w:pPr>
              <w:suppressAutoHyphens/>
              <w:autoSpaceDE w:val="0"/>
              <w:autoSpaceDN w:val="0"/>
              <w:adjustRightInd w:val="0"/>
              <w:jc w:val="center"/>
              <w:rPr>
                <w:sz w:val="12"/>
                <w:szCs w:val="14"/>
              </w:rPr>
            </w:pPr>
            <w:r w:rsidRPr="008C6B71">
              <w:rPr>
                <w:sz w:val="12"/>
                <w:szCs w:val="14"/>
              </w:rPr>
              <w:t xml:space="preserve">6 разряд </w:t>
            </w:r>
          </w:p>
        </w:tc>
        <w:tc>
          <w:tcPr>
            <w:tcW w:w="0" w:type="auto"/>
            <w:tcBorders>
              <w:top w:val="nil"/>
              <w:left w:val="single" w:sz="8" w:space="0" w:color="auto"/>
              <w:bottom w:val="single" w:sz="8" w:space="0" w:color="auto"/>
              <w:right w:val="single" w:sz="4" w:space="0" w:color="auto"/>
            </w:tcBorders>
            <w:hideMark/>
          </w:tcPr>
          <w:p w:rsidR="008C6B71" w:rsidRPr="008C6B71" w:rsidRDefault="008C6B71" w:rsidP="008C6B71">
            <w:pPr>
              <w:suppressAutoHyphens/>
              <w:autoSpaceDE w:val="0"/>
              <w:autoSpaceDN w:val="0"/>
              <w:adjustRightInd w:val="0"/>
              <w:jc w:val="center"/>
              <w:rPr>
                <w:sz w:val="12"/>
                <w:szCs w:val="14"/>
              </w:rPr>
            </w:pPr>
            <w:r w:rsidRPr="008C6B71">
              <w:rPr>
                <w:sz w:val="12"/>
                <w:szCs w:val="14"/>
              </w:rPr>
              <w:t>машинист (кочегар) котельной</w:t>
            </w:r>
          </w:p>
        </w:tc>
        <w:tc>
          <w:tcPr>
            <w:tcW w:w="0" w:type="auto"/>
            <w:tcBorders>
              <w:top w:val="nil"/>
              <w:left w:val="single" w:sz="4" w:space="0" w:color="auto"/>
              <w:bottom w:val="single" w:sz="8" w:space="0" w:color="auto"/>
              <w:right w:val="single" w:sz="4" w:space="0" w:color="auto"/>
            </w:tcBorders>
            <w:hideMark/>
          </w:tcPr>
          <w:p w:rsidR="008C6B71" w:rsidRPr="008C6B71" w:rsidRDefault="008C6B71" w:rsidP="008C6B71">
            <w:pPr>
              <w:suppressAutoHyphens/>
              <w:autoSpaceDE w:val="0"/>
              <w:autoSpaceDN w:val="0"/>
              <w:adjustRightInd w:val="0"/>
              <w:jc w:val="center"/>
              <w:rPr>
                <w:sz w:val="12"/>
                <w:szCs w:val="14"/>
              </w:rPr>
            </w:pPr>
            <w:r w:rsidRPr="008C6B71">
              <w:rPr>
                <w:sz w:val="12"/>
                <w:szCs w:val="14"/>
              </w:rPr>
              <w:t>6899</w:t>
            </w:r>
          </w:p>
        </w:tc>
        <w:tc>
          <w:tcPr>
            <w:tcW w:w="0" w:type="auto"/>
            <w:tcBorders>
              <w:top w:val="nil"/>
              <w:left w:val="single" w:sz="4" w:space="0" w:color="auto"/>
              <w:bottom w:val="single" w:sz="8" w:space="0" w:color="auto"/>
              <w:right w:val="single" w:sz="8" w:space="0" w:color="auto"/>
            </w:tcBorders>
            <w:hideMark/>
          </w:tcPr>
          <w:p w:rsidR="008C6B71" w:rsidRPr="008C6B71" w:rsidRDefault="008C6B71" w:rsidP="008C6B71">
            <w:pPr>
              <w:suppressAutoHyphens/>
              <w:autoSpaceDE w:val="0"/>
              <w:autoSpaceDN w:val="0"/>
              <w:adjustRightInd w:val="0"/>
              <w:jc w:val="center"/>
              <w:rPr>
                <w:sz w:val="12"/>
                <w:szCs w:val="14"/>
              </w:rPr>
            </w:pPr>
            <w:r w:rsidRPr="008C6B71">
              <w:rPr>
                <w:sz w:val="12"/>
                <w:szCs w:val="14"/>
              </w:rPr>
              <w:t>8969</w:t>
            </w:r>
          </w:p>
        </w:tc>
      </w:tr>
      <w:tr w:rsidR="008C6B71" w:rsidRPr="008C6B71" w:rsidTr="008C6B71">
        <w:tc>
          <w:tcPr>
            <w:tcW w:w="0" w:type="auto"/>
            <w:tcBorders>
              <w:top w:val="nil"/>
              <w:left w:val="single" w:sz="8" w:space="0" w:color="auto"/>
              <w:bottom w:val="single" w:sz="8" w:space="0" w:color="auto"/>
              <w:right w:val="single" w:sz="8" w:space="0" w:color="auto"/>
            </w:tcBorders>
            <w:hideMark/>
          </w:tcPr>
          <w:p w:rsidR="008C6B71" w:rsidRPr="008C6B71" w:rsidRDefault="008C6B71" w:rsidP="008C6B71">
            <w:pPr>
              <w:suppressAutoHyphens/>
              <w:autoSpaceDE w:val="0"/>
              <w:autoSpaceDN w:val="0"/>
              <w:adjustRightInd w:val="0"/>
              <w:jc w:val="center"/>
              <w:rPr>
                <w:sz w:val="12"/>
                <w:szCs w:val="14"/>
              </w:rPr>
            </w:pPr>
            <w:r w:rsidRPr="008C6B71">
              <w:rPr>
                <w:sz w:val="12"/>
                <w:szCs w:val="14"/>
              </w:rPr>
              <w:t>7 разряд</w:t>
            </w:r>
          </w:p>
        </w:tc>
        <w:tc>
          <w:tcPr>
            <w:tcW w:w="0" w:type="auto"/>
            <w:tcBorders>
              <w:top w:val="nil"/>
              <w:left w:val="single" w:sz="8" w:space="0" w:color="auto"/>
              <w:bottom w:val="single" w:sz="8" w:space="0" w:color="auto"/>
              <w:right w:val="single" w:sz="4" w:space="0" w:color="auto"/>
            </w:tcBorders>
            <w:hideMark/>
          </w:tcPr>
          <w:p w:rsidR="008C6B71" w:rsidRPr="008C6B71" w:rsidRDefault="008C6B71" w:rsidP="008C6B71">
            <w:pPr>
              <w:suppressAutoHyphens/>
              <w:autoSpaceDE w:val="0"/>
              <w:autoSpaceDN w:val="0"/>
              <w:adjustRightInd w:val="0"/>
              <w:jc w:val="center"/>
              <w:rPr>
                <w:sz w:val="12"/>
                <w:szCs w:val="14"/>
              </w:rPr>
            </w:pPr>
            <w:r w:rsidRPr="008C6B71">
              <w:rPr>
                <w:sz w:val="12"/>
                <w:szCs w:val="14"/>
              </w:rPr>
              <w:t>-</w:t>
            </w:r>
          </w:p>
        </w:tc>
        <w:tc>
          <w:tcPr>
            <w:tcW w:w="0" w:type="auto"/>
            <w:tcBorders>
              <w:top w:val="nil"/>
              <w:left w:val="single" w:sz="4" w:space="0" w:color="auto"/>
              <w:bottom w:val="single" w:sz="8" w:space="0" w:color="auto"/>
              <w:right w:val="single" w:sz="4" w:space="0" w:color="auto"/>
            </w:tcBorders>
            <w:hideMark/>
          </w:tcPr>
          <w:p w:rsidR="008C6B71" w:rsidRPr="008C6B71" w:rsidRDefault="008C6B71" w:rsidP="008C6B71">
            <w:pPr>
              <w:suppressAutoHyphens/>
              <w:autoSpaceDE w:val="0"/>
              <w:autoSpaceDN w:val="0"/>
              <w:adjustRightInd w:val="0"/>
              <w:jc w:val="center"/>
              <w:rPr>
                <w:sz w:val="12"/>
                <w:szCs w:val="14"/>
              </w:rPr>
            </w:pPr>
            <w:r w:rsidRPr="008C6B71">
              <w:rPr>
                <w:sz w:val="12"/>
                <w:szCs w:val="14"/>
              </w:rPr>
              <w:t>7318</w:t>
            </w:r>
          </w:p>
        </w:tc>
        <w:tc>
          <w:tcPr>
            <w:tcW w:w="0" w:type="auto"/>
            <w:tcBorders>
              <w:top w:val="nil"/>
              <w:left w:val="single" w:sz="4" w:space="0" w:color="auto"/>
              <w:bottom w:val="single" w:sz="8" w:space="0" w:color="auto"/>
              <w:right w:val="single" w:sz="8" w:space="0" w:color="auto"/>
            </w:tcBorders>
            <w:hideMark/>
          </w:tcPr>
          <w:p w:rsidR="008C6B71" w:rsidRPr="008C6B71" w:rsidRDefault="008C6B71" w:rsidP="008C6B71">
            <w:pPr>
              <w:suppressAutoHyphens/>
              <w:autoSpaceDE w:val="0"/>
              <w:autoSpaceDN w:val="0"/>
              <w:adjustRightInd w:val="0"/>
              <w:jc w:val="center"/>
              <w:rPr>
                <w:sz w:val="12"/>
                <w:szCs w:val="14"/>
              </w:rPr>
            </w:pPr>
            <w:r w:rsidRPr="008C6B71">
              <w:rPr>
                <w:sz w:val="12"/>
                <w:szCs w:val="14"/>
              </w:rPr>
              <w:t>9513</w:t>
            </w:r>
          </w:p>
        </w:tc>
      </w:tr>
      <w:tr w:rsidR="008C6B71" w:rsidRPr="008C6B71" w:rsidTr="008C6B71">
        <w:tc>
          <w:tcPr>
            <w:tcW w:w="0" w:type="auto"/>
            <w:tcBorders>
              <w:top w:val="nil"/>
              <w:left w:val="single" w:sz="8" w:space="0" w:color="auto"/>
              <w:bottom w:val="single" w:sz="8" w:space="0" w:color="auto"/>
              <w:right w:val="single" w:sz="8" w:space="0" w:color="auto"/>
            </w:tcBorders>
            <w:hideMark/>
          </w:tcPr>
          <w:p w:rsidR="008C6B71" w:rsidRPr="008C6B71" w:rsidRDefault="008C6B71" w:rsidP="008C6B71">
            <w:pPr>
              <w:suppressAutoHyphens/>
              <w:autoSpaceDE w:val="0"/>
              <w:autoSpaceDN w:val="0"/>
              <w:adjustRightInd w:val="0"/>
              <w:jc w:val="center"/>
              <w:rPr>
                <w:sz w:val="12"/>
                <w:szCs w:val="14"/>
              </w:rPr>
            </w:pPr>
            <w:r w:rsidRPr="008C6B71">
              <w:rPr>
                <w:sz w:val="12"/>
                <w:szCs w:val="14"/>
              </w:rPr>
              <w:t>8 разряд</w:t>
            </w:r>
          </w:p>
        </w:tc>
        <w:tc>
          <w:tcPr>
            <w:tcW w:w="0" w:type="auto"/>
            <w:tcBorders>
              <w:top w:val="nil"/>
              <w:left w:val="single" w:sz="8" w:space="0" w:color="auto"/>
              <w:bottom w:val="single" w:sz="8" w:space="0" w:color="auto"/>
              <w:right w:val="single" w:sz="4" w:space="0" w:color="auto"/>
            </w:tcBorders>
            <w:hideMark/>
          </w:tcPr>
          <w:p w:rsidR="008C6B71" w:rsidRPr="008C6B71" w:rsidRDefault="008C6B71" w:rsidP="008C6B71">
            <w:pPr>
              <w:suppressAutoHyphens/>
              <w:autoSpaceDE w:val="0"/>
              <w:autoSpaceDN w:val="0"/>
              <w:adjustRightInd w:val="0"/>
              <w:jc w:val="center"/>
              <w:rPr>
                <w:sz w:val="12"/>
                <w:szCs w:val="14"/>
              </w:rPr>
            </w:pPr>
            <w:r w:rsidRPr="008C6B71">
              <w:rPr>
                <w:sz w:val="12"/>
                <w:szCs w:val="14"/>
              </w:rPr>
              <w:t>-</w:t>
            </w:r>
          </w:p>
        </w:tc>
        <w:tc>
          <w:tcPr>
            <w:tcW w:w="0" w:type="auto"/>
            <w:tcBorders>
              <w:top w:val="nil"/>
              <w:left w:val="single" w:sz="4" w:space="0" w:color="auto"/>
              <w:bottom w:val="single" w:sz="8" w:space="0" w:color="auto"/>
              <w:right w:val="single" w:sz="4" w:space="0" w:color="auto"/>
            </w:tcBorders>
            <w:hideMark/>
          </w:tcPr>
          <w:p w:rsidR="008C6B71" w:rsidRPr="008C6B71" w:rsidRDefault="008C6B71" w:rsidP="008C6B71">
            <w:pPr>
              <w:suppressAutoHyphens/>
              <w:autoSpaceDE w:val="0"/>
              <w:autoSpaceDN w:val="0"/>
              <w:adjustRightInd w:val="0"/>
              <w:jc w:val="center"/>
              <w:rPr>
                <w:sz w:val="12"/>
                <w:szCs w:val="14"/>
              </w:rPr>
            </w:pPr>
            <w:r w:rsidRPr="008C6B71">
              <w:rPr>
                <w:sz w:val="12"/>
                <w:szCs w:val="14"/>
              </w:rPr>
              <w:t>7526</w:t>
            </w:r>
          </w:p>
        </w:tc>
        <w:tc>
          <w:tcPr>
            <w:tcW w:w="0" w:type="auto"/>
            <w:tcBorders>
              <w:top w:val="nil"/>
              <w:left w:val="single" w:sz="4" w:space="0" w:color="auto"/>
              <w:bottom w:val="single" w:sz="8" w:space="0" w:color="auto"/>
              <w:right w:val="single" w:sz="8" w:space="0" w:color="auto"/>
            </w:tcBorders>
            <w:hideMark/>
          </w:tcPr>
          <w:p w:rsidR="008C6B71" w:rsidRPr="008C6B71" w:rsidRDefault="008C6B71" w:rsidP="008C6B71">
            <w:pPr>
              <w:suppressAutoHyphens/>
              <w:autoSpaceDE w:val="0"/>
              <w:autoSpaceDN w:val="0"/>
              <w:adjustRightInd w:val="0"/>
              <w:jc w:val="center"/>
              <w:rPr>
                <w:sz w:val="12"/>
                <w:szCs w:val="14"/>
              </w:rPr>
            </w:pPr>
            <w:r w:rsidRPr="008C6B71">
              <w:rPr>
                <w:sz w:val="12"/>
                <w:szCs w:val="14"/>
              </w:rPr>
              <w:t>9784</w:t>
            </w:r>
          </w:p>
        </w:tc>
      </w:tr>
    </w:tbl>
    <w:p w:rsidR="008C6B71" w:rsidRPr="007373D7" w:rsidRDefault="008C6B71" w:rsidP="008C6B71">
      <w:pPr>
        <w:suppressAutoHyphens/>
        <w:autoSpaceDE w:val="0"/>
        <w:autoSpaceDN w:val="0"/>
        <w:adjustRightInd w:val="0"/>
        <w:rPr>
          <w:sz w:val="14"/>
          <w:szCs w:val="14"/>
        </w:rPr>
      </w:pPr>
      <w:r w:rsidRPr="007373D7">
        <w:rPr>
          <w:sz w:val="14"/>
          <w:szCs w:val="14"/>
        </w:rPr>
        <w:t>»;</w:t>
      </w:r>
    </w:p>
    <w:p w:rsidR="008C6B71" w:rsidRPr="007373D7" w:rsidRDefault="008C6B71" w:rsidP="008C6B71">
      <w:pPr>
        <w:suppressAutoHyphens/>
        <w:autoSpaceDE w:val="0"/>
        <w:autoSpaceDN w:val="0"/>
        <w:adjustRightInd w:val="0"/>
        <w:ind w:firstLine="284"/>
        <w:jc w:val="both"/>
        <w:rPr>
          <w:sz w:val="14"/>
          <w:szCs w:val="14"/>
        </w:rPr>
      </w:pPr>
      <w:r w:rsidRPr="007373D7">
        <w:rPr>
          <w:sz w:val="14"/>
          <w:szCs w:val="14"/>
        </w:rPr>
        <w:t>1.3. В разделе 5:</w:t>
      </w:r>
    </w:p>
    <w:p w:rsidR="008C6B71" w:rsidRPr="007373D7" w:rsidRDefault="008C6B71" w:rsidP="008C6B71">
      <w:pPr>
        <w:suppressAutoHyphens/>
        <w:autoSpaceDE w:val="0"/>
        <w:autoSpaceDN w:val="0"/>
        <w:adjustRightInd w:val="0"/>
        <w:ind w:firstLine="284"/>
        <w:jc w:val="both"/>
        <w:rPr>
          <w:sz w:val="14"/>
          <w:szCs w:val="14"/>
        </w:rPr>
      </w:pPr>
      <w:r w:rsidRPr="007373D7">
        <w:rPr>
          <w:sz w:val="14"/>
          <w:szCs w:val="14"/>
        </w:rPr>
        <w:t>1.3.1. Изложить абзацы 2 – 5 пункта 5.3 в редакции:</w:t>
      </w:r>
    </w:p>
    <w:p w:rsidR="008C6B71" w:rsidRPr="007373D7" w:rsidRDefault="008C6B71" w:rsidP="008C6B71">
      <w:pPr>
        <w:suppressAutoHyphens/>
        <w:autoSpaceDE w:val="0"/>
        <w:autoSpaceDN w:val="0"/>
        <w:adjustRightInd w:val="0"/>
        <w:ind w:firstLine="284"/>
        <w:jc w:val="both"/>
        <w:rPr>
          <w:sz w:val="14"/>
          <w:szCs w:val="14"/>
        </w:rPr>
      </w:pPr>
      <w:r w:rsidRPr="007373D7">
        <w:rPr>
          <w:sz w:val="14"/>
          <w:szCs w:val="14"/>
        </w:rPr>
        <w:t xml:space="preserve">«от 1 года до 3 лет - 10 % оклада; </w:t>
      </w:r>
    </w:p>
    <w:p w:rsidR="008C6B71" w:rsidRPr="007373D7" w:rsidRDefault="008C6B71" w:rsidP="008C6B71">
      <w:pPr>
        <w:suppressAutoHyphens/>
        <w:autoSpaceDE w:val="0"/>
        <w:autoSpaceDN w:val="0"/>
        <w:adjustRightInd w:val="0"/>
        <w:ind w:firstLine="284"/>
        <w:jc w:val="both"/>
        <w:rPr>
          <w:sz w:val="14"/>
          <w:szCs w:val="14"/>
        </w:rPr>
      </w:pPr>
      <w:r w:rsidRPr="007373D7">
        <w:rPr>
          <w:sz w:val="14"/>
          <w:szCs w:val="14"/>
        </w:rPr>
        <w:t>от 3 до 6 лет         - 15 % оклада;</w:t>
      </w:r>
    </w:p>
    <w:p w:rsidR="008C6B71" w:rsidRPr="007373D7" w:rsidRDefault="008C6B71" w:rsidP="008C6B71">
      <w:pPr>
        <w:suppressAutoHyphens/>
        <w:autoSpaceDE w:val="0"/>
        <w:autoSpaceDN w:val="0"/>
        <w:adjustRightInd w:val="0"/>
        <w:ind w:firstLine="284"/>
        <w:jc w:val="both"/>
        <w:rPr>
          <w:sz w:val="14"/>
          <w:szCs w:val="14"/>
        </w:rPr>
      </w:pPr>
      <w:r w:rsidRPr="007373D7">
        <w:rPr>
          <w:sz w:val="14"/>
          <w:szCs w:val="14"/>
        </w:rPr>
        <w:t>от 6 до 10 лет       - 20 % оклада;</w:t>
      </w:r>
    </w:p>
    <w:p w:rsidR="008C6B71" w:rsidRPr="007373D7" w:rsidRDefault="008C6B71" w:rsidP="008C6B71">
      <w:pPr>
        <w:suppressAutoHyphens/>
        <w:autoSpaceDE w:val="0"/>
        <w:autoSpaceDN w:val="0"/>
        <w:adjustRightInd w:val="0"/>
        <w:ind w:firstLine="284"/>
        <w:jc w:val="both"/>
        <w:rPr>
          <w:sz w:val="14"/>
          <w:szCs w:val="14"/>
        </w:rPr>
      </w:pPr>
      <w:r w:rsidRPr="007373D7">
        <w:rPr>
          <w:sz w:val="14"/>
          <w:szCs w:val="14"/>
        </w:rPr>
        <w:t xml:space="preserve">свыше 10 лет       - 30 % оклада.»; </w:t>
      </w:r>
    </w:p>
    <w:p w:rsidR="008C6B71" w:rsidRPr="007373D7" w:rsidRDefault="008C6B71" w:rsidP="008C6B71">
      <w:pPr>
        <w:suppressAutoHyphens/>
        <w:autoSpaceDE w:val="0"/>
        <w:autoSpaceDN w:val="0"/>
        <w:adjustRightInd w:val="0"/>
        <w:ind w:firstLine="284"/>
        <w:jc w:val="both"/>
        <w:rPr>
          <w:sz w:val="14"/>
          <w:szCs w:val="14"/>
        </w:rPr>
      </w:pPr>
      <w:r w:rsidRPr="007373D7">
        <w:rPr>
          <w:sz w:val="14"/>
          <w:szCs w:val="14"/>
        </w:rPr>
        <w:t>1.3.2. Изложить пятый абзац пункта 5.4 в редакции:</w:t>
      </w:r>
    </w:p>
    <w:p w:rsidR="008C6B71" w:rsidRPr="007373D7" w:rsidRDefault="008C6B71" w:rsidP="008C6B71">
      <w:pPr>
        <w:tabs>
          <w:tab w:val="left" w:pos="5725"/>
        </w:tabs>
        <w:suppressAutoHyphens/>
        <w:ind w:firstLine="284"/>
        <w:jc w:val="both"/>
        <w:rPr>
          <w:sz w:val="14"/>
          <w:szCs w:val="14"/>
        </w:rPr>
      </w:pPr>
      <w:r w:rsidRPr="007373D7">
        <w:rPr>
          <w:sz w:val="14"/>
          <w:szCs w:val="14"/>
        </w:rPr>
        <w:t>«При наличии обоснованных жалоб, дисциплинарного взыскания (выговор) работнику учреждения премия до снятия дисциплинарного взыскания не выплачивается»;</w:t>
      </w:r>
    </w:p>
    <w:p w:rsidR="008C6B71" w:rsidRPr="007373D7" w:rsidRDefault="008C6B71" w:rsidP="008C6B71">
      <w:pPr>
        <w:tabs>
          <w:tab w:val="left" w:pos="5725"/>
        </w:tabs>
        <w:suppressAutoHyphens/>
        <w:ind w:firstLine="284"/>
        <w:jc w:val="both"/>
        <w:rPr>
          <w:sz w:val="14"/>
          <w:szCs w:val="14"/>
        </w:rPr>
      </w:pPr>
      <w:r w:rsidRPr="007373D7">
        <w:rPr>
          <w:sz w:val="14"/>
          <w:szCs w:val="14"/>
        </w:rPr>
        <w:t>1.5. Изложить Приложения № 1 - № 4 в прилагаемой редакции.</w:t>
      </w:r>
    </w:p>
    <w:p w:rsidR="008C6B71" w:rsidRPr="007373D7" w:rsidRDefault="008C6B71" w:rsidP="008C6B71">
      <w:pPr>
        <w:suppressAutoHyphens/>
        <w:autoSpaceDE w:val="0"/>
        <w:autoSpaceDN w:val="0"/>
        <w:adjustRightInd w:val="0"/>
        <w:ind w:firstLine="284"/>
        <w:jc w:val="both"/>
        <w:rPr>
          <w:iCs/>
          <w:sz w:val="14"/>
          <w:szCs w:val="14"/>
        </w:rPr>
      </w:pPr>
      <w:r w:rsidRPr="007373D7">
        <w:rPr>
          <w:iCs/>
          <w:sz w:val="14"/>
          <w:szCs w:val="14"/>
        </w:rPr>
        <w:t>2. Настоящее постановление вступает в силу после его опубликования и действует с 01 января 2023 года.</w:t>
      </w:r>
    </w:p>
    <w:p w:rsidR="008C6B71" w:rsidRPr="007373D7" w:rsidRDefault="008C6B71" w:rsidP="008C6B71">
      <w:pPr>
        <w:suppressAutoHyphens/>
        <w:autoSpaceDE w:val="0"/>
        <w:autoSpaceDN w:val="0"/>
        <w:adjustRightInd w:val="0"/>
        <w:ind w:firstLine="284"/>
        <w:jc w:val="both"/>
        <w:rPr>
          <w:iCs/>
          <w:sz w:val="14"/>
          <w:szCs w:val="14"/>
        </w:rPr>
      </w:pPr>
      <w:r w:rsidRPr="007373D7">
        <w:rPr>
          <w:sz w:val="14"/>
          <w:szCs w:val="14"/>
        </w:rPr>
        <w:t xml:space="preserve">  3. Опубликовать настоящее постановление в периодическом печатном издании  «Бюллетень Солецкого муниципального округа» и разместить на официальном сайте Администрации Солецкого муниципального округа в информационно-телекоммуникационной сети «Интернет».</w:t>
      </w:r>
    </w:p>
    <w:p w:rsidR="008C6B71" w:rsidRPr="007373D7" w:rsidRDefault="008C6B71" w:rsidP="008C6B71">
      <w:pPr>
        <w:jc w:val="center"/>
        <w:rPr>
          <w:b/>
          <w:sz w:val="14"/>
          <w:szCs w:val="14"/>
        </w:rPr>
      </w:pPr>
    </w:p>
    <w:p w:rsidR="008C6B71" w:rsidRPr="007373D7" w:rsidRDefault="008C6B71" w:rsidP="008C6B71">
      <w:pPr>
        <w:suppressAutoHyphens/>
        <w:rPr>
          <w:b/>
          <w:sz w:val="14"/>
          <w:szCs w:val="14"/>
        </w:rPr>
      </w:pPr>
    </w:p>
    <w:p w:rsidR="008C6B71" w:rsidRPr="007373D7" w:rsidRDefault="008C6B71" w:rsidP="008C6B71">
      <w:pPr>
        <w:suppressAutoHyphens/>
        <w:rPr>
          <w:b/>
          <w:sz w:val="14"/>
          <w:szCs w:val="14"/>
        </w:rPr>
      </w:pPr>
      <w:proofErr w:type="spellStart"/>
      <w:r w:rsidRPr="007373D7">
        <w:rPr>
          <w:b/>
          <w:sz w:val="14"/>
          <w:szCs w:val="14"/>
        </w:rPr>
        <w:t>И.о</w:t>
      </w:r>
      <w:proofErr w:type="spellEnd"/>
      <w:r w:rsidRPr="007373D7">
        <w:rPr>
          <w:b/>
          <w:sz w:val="14"/>
          <w:szCs w:val="14"/>
        </w:rPr>
        <w:t>. Главы муниципального округа    М.В. Тимофеев</w:t>
      </w:r>
    </w:p>
    <w:p w:rsidR="008C6B71" w:rsidRPr="007373D7" w:rsidRDefault="008C6B71" w:rsidP="008C6B71">
      <w:pPr>
        <w:suppressAutoHyphens/>
        <w:rPr>
          <w:b/>
          <w:sz w:val="14"/>
          <w:szCs w:val="14"/>
        </w:rPr>
      </w:pPr>
    </w:p>
    <w:p w:rsidR="008C6B71" w:rsidRPr="007373D7" w:rsidRDefault="008C6B71" w:rsidP="008C6B71">
      <w:pPr>
        <w:suppressAutoHyphens/>
        <w:rPr>
          <w:b/>
          <w:sz w:val="14"/>
          <w:szCs w:val="14"/>
        </w:rPr>
      </w:pPr>
    </w:p>
    <w:tbl>
      <w:tblPr>
        <w:tblW w:w="0" w:type="auto"/>
        <w:tblLook w:val="00A0" w:firstRow="1" w:lastRow="0" w:firstColumn="1" w:lastColumn="0" w:noHBand="0" w:noVBand="0"/>
      </w:tblPr>
      <w:tblGrid>
        <w:gridCol w:w="2396"/>
        <w:gridCol w:w="2922"/>
      </w:tblGrid>
      <w:tr w:rsidR="008C6B71" w:rsidRPr="007373D7" w:rsidTr="008C6B71">
        <w:trPr>
          <w:trHeight w:val="457"/>
        </w:trPr>
        <w:tc>
          <w:tcPr>
            <w:tcW w:w="4641" w:type="dxa"/>
          </w:tcPr>
          <w:p w:rsidR="008C6B71" w:rsidRPr="007373D7" w:rsidRDefault="008C6B71" w:rsidP="008C6B71">
            <w:pPr>
              <w:suppressAutoHyphens/>
              <w:jc w:val="right"/>
              <w:rPr>
                <w:sz w:val="14"/>
                <w:szCs w:val="14"/>
              </w:rPr>
            </w:pPr>
          </w:p>
          <w:p w:rsidR="008C6B71" w:rsidRPr="007373D7" w:rsidRDefault="008C6B71" w:rsidP="008C6B71">
            <w:pPr>
              <w:suppressAutoHyphens/>
              <w:jc w:val="right"/>
              <w:rPr>
                <w:sz w:val="14"/>
                <w:szCs w:val="14"/>
              </w:rPr>
            </w:pPr>
          </w:p>
          <w:p w:rsidR="008C6B71" w:rsidRPr="007373D7" w:rsidRDefault="008C6B71" w:rsidP="008C6B71">
            <w:pPr>
              <w:suppressAutoHyphens/>
              <w:jc w:val="right"/>
              <w:rPr>
                <w:sz w:val="14"/>
                <w:szCs w:val="14"/>
              </w:rPr>
            </w:pPr>
          </w:p>
          <w:p w:rsidR="008C6B71" w:rsidRPr="007373D7" w:rsidRDefault="008C6B71" w:rsidP="008C6B71">
            <w:pPr>
              <w:suppressAutoHyphens/>
              <w:jc w:val="right"/>
              <w:rPr>
                <w:sz w:val="14"/>
                <w:szCs w:val="14"/>
              </w:rPr>
            </w:pPr>
          </w:p>
        </w:tc>
        <w:tc>
          <w:tcPr>
            <w:tcW w:w="4714" w:type="dxa"/>
            <w:hideMark/>
          </w:tcPr>
          <w:p w:rsidR="008C6B71" w:rsidRPr="007373D7" w:rsidRDefault="008C6B71" w:rsidP="008C6B71">
            <w:pPr>
              <w:suppressAutoHyphens/>
              <w:jc w:val="right"/>
              <w:rPr>
                <w:sz w:val="14"/>
                <w:szCs w:val="14"/>
              </w:rPr>
            </w:pPr>
            <w:r w:rsidRPr="007373D7">
              <w:rPr>
                <w:sz w:val="14"/>
                <w:szCs w:val="14"/>
              </w:rPr>
              <w:t>Приложение № 1</w:t>
            </w:r>
          </w:p>
          <w:p w:rsidR="008C6B71" w:rsidRPr="007373D7" w:rsidRDefault="008C6B71" w:rsidP="008C6B71">
            <w:pPr>
              <w:suppressAutoHyphens/>
              <w:jc w:val="right"/>
              <w:rPr>
                <w:sz w:val="14"/>
                <w:szCs w:val="14"/>
              </w:rPr>
            </w:pPr>
            <w:r w:rsidRPr="007373D7">
              <w:rPr>
                <w:sz w:val="14"/>
                <w:szCs w:val="14"/>
              </w:rPr>
              <w:t xml:space="preserve">к примерному Положению об оплате труда работников муниципальных </w:t>
            </w:r>
          </w:p>
          <w:p w:rsidR="008C6B71" w:rsidRPr="007373D7" w:rsidRDefault="008C6B71" w:rsidP="008C6B71">
            <w:pPr>
              <w:suppressAutoHyphens/>
              <w:jc w:val="right"/>
              <w:rPr>
                <w:sz w:val="14"/>
                <w:szCs w:val="14"/>
              </w:rPr>
            </w:pPr>
            <w:r w:rsidRPr="007373D7">
              <w:rPr>
                <w:sz w:val="14"/>
                <w:szCs w:val="14"/>
              </w:rPr>
              <w:t>бюджетных учреждений культуры и молодежной политики</w:t>
            </w:r>
          </w:p>
        </w:tc>
      </w:tr>
    </w:tbl>
    <w:p w:rsidR="008C6B71" w:rsidRPr="007373D7" w:rsidRDefault="008C6B71" w:rsidP="008C6B71">
      <w:pPr>
        <w:suppressAutoHyphens/>
        <w:rPr>
          <w:bCs/>
          <w:sz w:val="14"/>
          <w:szCs w:val="14"/>
        </w:rPr>
      </w:pPr>
    </w:p>
    <w:p w:rsidR="008C6B71" w:rsidRPr="007373D7" w:rsidRDefault="008C6B71" w:rsidP="008C6B71">
      <w:pPr>
        <w:suppressAutoHyphens/>
        <w:jc w:val="center"/>
        <w:rPr>
          <w:bCs/>
          <w:sz w:val="14"/>
          <w:szCs w:val="14"/>
        </w:rPr>
      </w:pPr>
      <w:r w:rsidRPr="007373D7">
        <w:rPr>
          <w:bCs/>
          <w:sz w:val="14"/>
          <w:szCs w:val="14"/>
          <w:lang w:val="en-US"/>
        </w:rPr>
        <w:t>I</w:t>
      </w:r>
      <w:r w:rsidRPr="007373D7">
        <w:rPr>
          <w:bCs/>
          <w:sz w:val="14"/>
          <w:szCs w:val="14"/>
        </w:rPr>
        <w:t>.</w:t>
      </w:r>
      <w:hyperlink r:id="rId9" w:history="1">
        <w:r w:rsidRPr="007373D7">
          <w:rPr>
            <w:rStyle w:val="af7"/>
            <w:bCs/>
            <w:color w:val="auto"/>
            <w:sz w:val="14"/>
            <w:szCs w:val="14"/>
            <w:u w:val="none"/>
          </w:rPr>
          <w:t>Перечень</w:t>
        </w:r>
      </w:hyperlink>
      <w:r w:rsidRPr="007373D7">
        <w:rPr>
          <w:bCs/>
          <w:sz w:val="14"/>
          <w:szCs w:val="14"/>
        </w:rPr>
        <w:t xml:space="preserve"> должностей работников, относимых к вспомогательному персоналу, муниципальных бюджетных учреждений культуры и </w:t>
      </w:r>
    </w:p>
    <w:p w:rsidR="008C6B71" w:rsidRPr="007373D7" w:rsidRDefault="008C6B71" w:rsidP="008C6B71">
      <w:pPr>
        <w:suppressAutoHyphens/>
        <w:jc w:val="center"/>
        <w:rPr>
          <w:bCs/>
          <w:sz w:val="14"/>
          <w:szCs w:val="14"/>
        </w:rPr>
      </w:pPr>
      <w:r w:rsidRPr="007373D7">
        <w:rPr>
          <w:bCs/>
          <w:sz w:val="14"/>
          <w:szCs w:val="14"/>
        </w:rPr>
        <w:t>молодежной политики</w:t>
      </w:r>
    </w:p>
    <w:p w:rsidR="008C6B71" w:rsidRPr="007373D7" w:rsidRDefault="008C6B71" w:rsidP="008C6B71">
      <w:pPr>
        <w:suppressAutoHyphens/>
        <w:rPr>
          <w:sz w:val="14"/>
          <w:szCs w:val="14"/>
        </w:rPr>
      </w:pPr>
      <w:r w:rsidRPr="007373D7">
        <w:rPr>
          <w:bCs/>
          <w:sz w:val="14"/>
          <w:szCs w:val="14"/>
        </w:rPr>
        <w:t xml:space="preserve"> </w:t>
      </w:r>
    </w:p>
    <w:p w:rsidR="008C6B71" w:rsidRPr="007373D7" w:rsidRDefault="008C6B71" w:rsidP="008C6B71">
      <w:pPr>
        <w:suppressAutoHyphens/>
        <w:ind w:firstLine="284"/>
        <w:rPr>
          <w:sz w:val="14"/>
          <w:szCs w:val="14"/>
        </w:rPr>
      </w:pPr>
      <w:r w:rsidRPr="007373D7">
        <w:rPr>
          <w:sz w:val="14"/>
          <w:szCs w:val="14"/>
        </w:rPr>
        <w:t>1. Гардеробщик</w:t>
      </w:r>
    </w:p>
    <w:p w:rsidR="008C6B71" w:rsidRPr="007373D7" w:rsidRDefault="008C6B71" w:rsidP="008C6B71">
      <w:pPr>
        <w:suppressAutoHyphens/>
        <w:ind w:firstLine="284"/>
        <w:rPr>
          <w:sz w:val="14"/>
          <w:szCs w:val="14"/>
        </w:rPr>
      </w:pPr>
      <w:r w:rsidRPr="007373D7">
        <w:rPr>
          <w:sz w:val="14"/>
          <w:szCs w:val="14"/>
        </w:rPr>
        <w:t>2. Сторож</w:t>
      </w:r>
    </w:p>
    <w:p w:rsidR="008C6B71" w:rsidRPr="007373D7" w:rsidRDefault="008C6B71" w:rsidP="008C6B71">
      <w:pPr>
        <w:suppressAutoHyphens/>
        <w:ind w:firstLine="284"/>
        <w:rPr>
          <w:sz w:val="14"/>
          <w:szCs w:val="14"/>
        </w:rPr>
      </w:pPr>
      <w:r w:rsidRPr="007373D7">
        <w:rPr>
          <w:sz w:val="14"/>
          <w:szCs w:val="14"/>
        </w:rPr>
        <w:t xml:space="preserve">3. Уборщик </w:t>
      </w:r>
    </w:p>
    <w:p w:rsidR="008C6B71" w:rsidRPr="007373D7" w:rsidRDefault="008C6B71" w:rsidP="008C6B71">
      <w:pPr>
        <w:suppressAutoHyphens/>
        <w:ind w:firstLine="284"/>
        <w:rPr>
          <w:sz w:val="14"/>
          <w:szCs w:val="14"/>
        </w:rPr>
      </w:pPr>
      <w:r w:rsidRPr="007373D7">
        <w:rPr>
          <w:sz w:val="14"/>
          <w:szCs w:val="14"/>
        </w:rPr>
        <w:t xml:space="preserve">4. Вахтер </w:t>
      </w:r>
    </w:p>
    <w:p w:rsidR="008C6B71" w:rsidRPr="007373D7" w:rsidRDefault="008C6B71" w:rsidP="008C6B71">
      <w:pPr>
        <w:suppressAutoHyphens/>
        <w:ind w:firstLine="284"/>
        <w:rPr>
          <w:sz w:val="14"/>
          <w:szCs w:val="14"/>
        </w:rPr>
      </w:pPr>
      <w:r w:rsidRPr="007373D7">
        <w:rPr>
          <w:sz w:val="14"/>
          <w:szCs w:val="14"/>
        </w:rPr>
        <w:t>5. Рабочий</w:t>
      </w:r>
    </w:p>
    <w:p w:rsidR="008C6B71" w:rsidRPr="007373D7" w:rsidRDefault="008C6B71" w:rsidP="008C6B71">
      <w:pPr>
        <w:suppressAutoHyphens/>
        <w:ind w:firstLine="284"/>
        <w:rPr>
          <w:sz w:val="14"/>
          <w:szCs w:val="14"/>
        </w:rPr>
      </w:pPr>
      <w:r w:rsidRPr="007373D7">
        <w:rPr>
          <w:sz w:val="14"/>
          <w:szCs w:val="14"/>
        </w:rPr>
        <w:t>6. Рабочий по текущему ремонту и обслуживанию зданий</w:t>
      </w:r>
    </w:p>
    <w:p w:rsidR="008C6B71" w:rsidRPr="007373D7" w:rsidRDefault="008C6B71" w:rsidP="008C6B71">
      <w:pPr>
        <w:suppressAutoHyphens/>
        <w:ind w:firstLine="284"/>
        <w:rPr>
          <w:sz w:val="14"/>
          <w:szCs w:val="14"/>
        </w:rPr>
      </w:pPr>
      <w:r w:rsidRPr="007373D7">
        <w:rPr>
          <w:sz w:val="14"/>
          <w:szCs w:val="14"/>
        </w:rPr>
        <w:t xml:space="preserve">7. Специалист по кадрам </w:t>
      </w:r>
    </w:p>
    <w:p w:rsidR="008C6B71" w:rsidRPr="007373D7" w:rsidRDefault="008C6B71" w:rsidP="008C6B71">
      <w:pPr>
        <w:suppressAutoHyphens/>
        <w:ind w:firstLine="284"/>
        <w:rPr>
          <w:sz w:val="14"/>
          <w:szCs w:val="14"/>
          <w:shd w:val="clear" w:color="auto" w:fill="FFFFFF"/>
        </w:rPr>
      </w:pPr>
      <w:r w:rsidRPr="007373D7">
        <w:rPr>
          <w:sz w:val="14"/>
          <w:szCs w:val="14"/>
          <w:shd w:val="clear" w:color="auto" w:fill="FFFFFF"/>
        </w:rPr>
        <w:t>8. Специалист по связям с общественностью</w:t>
      </w:r>
    </w:p>
    <w:p w:rsidR="008C6B71" w:rsidRPr="007373D7" w:rsidRDefault="008C6B71" w:rsidP="008C6B71">
      <w:pPr>
        <w:suppressAutoHyphens/>
        <w:ind w:firstLine="284"/>
        <w:rPr>
          <w:sz w:val="14"/>
          <w:szCs w:val="14"/>
        </w:rPr>
      </w:pPr>
      <w:r w:rsidRPr="007373D7">
        <w:rPr>
          <w:sz w:val="14"/>
          <w:szCs w:val="14"/>
        </w:rPr>
        <w:t>9. Специалист по охране труда</w:t>
      </w:r>
    </w:p>
    <w:p w:rsidR="008C6B71" w:rsidRPr="007373D7" w:rsidRDefault="008C6B71" w:rsidP="008C6B71">
      <w:pPr>
        <w:suppressAutoHyphens/>
        <w:ind w:firstLine="284"/>
        <w:rPr>
          <w:sz w:val="14"/>
          <w:szCs w:val="14"/>
        </w:rPr>
      </w:pPr>
      <w:r w:rsidRPr="007373D7">
        <w:rPr>
          <w:sz w:val="14"/>
          <w:szCs w:val="14"/>
        </w:rPr>
        <w:t>10. Машинист (кочегар) котельной</w:t>
      </w:r>
    </w:p>
    <w:p w:rsidR="008C6B71" w:rsidRPr="007373D7" w:rsidRDefault="008C6B71" w:rsidP="008C6B71">
      <w:pPr>
        <w:suppressAutoHyphens/>
        <w:ind w:firstLine="284"/>
        <w:rPr>
          <w:sz w:val="14"/>
          <w:szCs w:val="14"/>
        </w:rPr>
      </w:pPr>
      <w:r w:rsidRPr="007373D7">
        <w:rPr>
          <w:sz w:val="14"/>
          <w:szCs w:val="14"/>
        </w:rPr>
        <w:t>11.  Дежурный по зданию</w:t>
      </w:r>
    </w:p>
    <w:p w:rsidR="008C6B71" w:rsidRPr="007373D7" w:rsidRDefault="008C6B71" w:rsidP="008C6B71">
      <w:pPr>
        <w:suppressAutoHyphens/>
        <w:ind w:firstLine="284"/>
        <w:rPr>
          <w:sz w:val="14"/>
          <w:szCs w:val="14"/>
        </w:rPr>
      </w:pPr>
      <w:r w:rsidRPr="007373D7">
        <w:rPr>
          <w:sz w:val="14"/>
          <w:szCs w:val="14"/>
        </w:rPr>
        <w:t>12. Заведующий хозяйством</w:t>
      </w:r>
    </w:p>
    <w:p w:rsidR="008C6B71" w:rsidRPr="007373D7" w:rsidRDefault="008C6B71" w:rsidP="008C6B71">
      <w:pPr>
        <w:suppressAutoHyphens/>
        <w:ind w:firstLine="284"/>
        <w:rPr>
          <w:sz w:val="14"/>
          <w:szCs w:val="14"/>
        </w:rPr>
      </w:pPr>
      <w:r w:rsidRPr="007373D7">
        <w:rPr>
          <w:sz w:val="14"/>
          <w:szCs w:val="14"/>
        </w:rPr>
        <w:t>13. Билетный кассир, оператор пульта управления киноустановки</w:t>
      </w:r>
    </w:p>
    <w:p w:rsidR="008C6B71" w:rsidRPr="007373D7" w:rsidRDefault="008C6B71" w:rsidP="008C6B71">
      <w:pPr>
        <w:suppressAutoHyphens/>
        <w:ind w:firstLine="284"/>
        <w:rPr>
          <w:sz w:val="14"/>
          <w:szCs w:val="14"/>
        </w:rPr>
      </w:pPr>
      <w:r w:rsidRPr="007373D7">
        <w:rPr>
          <w:sz w:val="14"/>
          <w:szCs w:val="14"/>
        </w:rPr>
        <w:t>14. Техник</w:t>
      </w:r>
    </w:p>
    <w:tbl>
      <w:tblPr>
        <w:tblW w:w="0" w:type="auto"/>
        <w:jc w:val="right"/>
        <w:tblLook w:val="00A0" w:firstRow="1" w:lastRow="0" w:firstColumn="1" w:lastColumn="0" w:noHBand="0" w:noVBand="0"/>
      </w:tblPr>
      <w:tblGrid>
        <w:gridCol w:w="222"/>
        <w:gridCol w:w="2804"/>
      </w:tblGrid>
      <w:tr w:rsidR="008C6B71" w:rsidRPr="008C6B71" w:rsidTr="008C6B71">
        <w:trPr>
          <w:jc w:val="right"/>
        </w:trPr>
        <w:tc>
          <w:tcPr>
            <w:tcW w:w="0" w:type="auto"/>
          </w:tcPr>
          <w:p w:rsidR="008C6B71" w:rsidRPr="008C6B71" w:rsidRDefault="008C6B71" w:rsidP="008C6B71">
            <w:pPr>
              <w:pStyle w:val="2f2"/>
              <w:shd w:val="clear" w:color="auto" w:fill="auto"/>
              <w:suppressAutoHyphens/>
              <w:spacing w:after="0" w:line="240" w:lineRule="auto"/>
              <w:ind w:firstLine="0"/>
              <w:jc w:val="left"/>
              <w:rPr>
                <w:rFonts w:ascii="Times New Roman" w:eastAsiaTheme="minorHAnsi" w:hAnsi="Times New Roman"/>
                <w:b w:val="0"/>
                <w:sz w:val="14"/>
                <w:szCs w:val="14"/>
                <w:lang w:eastAsia="ru-RU"/>
              </w:rPr>
            </w:pPr>
            <w:r w:rsidRPr="007373D7">
              <w:rPr>
                <w:sz w:val="14"/>
                <w:szCs w:val="14"/>
              </w:rPr>
              <w:t xml:space="preserve"> </w:t>
            </w:r>
          </w:p>
        </w:tc>
        <w:tc>
          <w:tcPr>
            <w:tcW w:w="0" w:type="auto"/>
          </w:tcPr>
          <w:p w:rsidR="008C6B71" w:rsidRPr="008C6B71" w:rsidRDefault="008C6B71" w:rsidP="008C6B71">
            <w:pPr>
              <w:pStyle w:val="2f2"/>
              <w:shd w:val="clear" w:color="auto" w:fill="auto"/>
              <w:suppressAutoHyphens/>
              <w:spacing w:after="0" w:line="240" w:lineRule="auto"/>
              <w:ind w:firstLine="0"/>
              <w:jc w:val="left"/>
              <w:rPr>
                <w:rFonts w:ascii="Times New Roman" w:eastAsiaTheme="minorHAnsi" w:hAnsi="Times New Roman"/>
                <w:b w:val="0"/>
                <w:sz w:val="14"/>
                <w:szCs w:val="14"/>
                <w:lang w:eastAsia="ru-RU"/>
              </w:rPr>
            </w:pPr>
          </w:p>
          <w:p w:rsidR="008C6B71" w:rsidRPr="008C6B71" w:rsidRDefault="008C6B71" w:rsidP="008C6B71">
            <w:pPr>
              <w:pStyle w:val="2f2"/>
              <w:shd w:val="clear" w:color="auto" w:fill="auto"/>
              <w:suppressAutoHyphens/>
              <w:spacing w:after="0" w:line="240" w:lineRule="auto"/>
              <w:ind w:firstLine="0"/>
              <w:jc w:val="right"/>
              <w:rPr>
                <w:rFonts w:ascii="Times New Roman" w:hAnsi="Times New Roman"/>
                <w:b w:val="0"/>
                <w:bCs w:val="0"/>
                <w:sz w:val="14"/>
                <w:szCs w:val="14"/>
                <w:lang w:eastAsia="ru-RU"/>
              </w:rPr>
            </w:pPr>
            <w:r w:rsidRPr="008C6B71">
              <w:rPr>
                <w:rFonts w:ascii="Times New Roman" w:hAnsi="Times New Roman"/>
                <w:b w:val="0"/>
                <w:sz w:val="14"/>
                <w:szCs w:val="14"/>
                <w:lang w:eastAsia="ru-RU"/>
              </w:rPr>
              <w:t>Приложение № 2</w:t>
            </w:r>
          </w:p>
          <w:p w:rsidR="008C6B71" w:rsidRPr="008C6B71" w:rsidRDefault="008C6B71" w:rsidP="008C6B71">
            <w:pPr>
              <w:pStyle w:val="2f2"/>
              <w:shd w:val="clear" w:color="auto" w:fill="auto"/>
              <w:suppressAutoHyphens/>
              <w:spacing w:after="0" w:line="240" w:lineRule="auto"/>
              <w:ind w:firstLine="0"/>
              <w:jc w:val="right"/>
              <w:rPr>
                <w:rFonts w:ascii="Times New Roman" w:hAnsi="Times New Roman"/>
                <w:b w:val="0"/>
                <w:bCs w:val="0"/>
                <w:sz w:val="14"/>
                <w:szCs w:val="14"/>
                <w:lang w:eastAsia="ru-RU"/>
              </w:rPr>
            </w:pPr>
            <w:r w:rsidRPr="008C6B71">
              <w:rPr>
                <w:rFonts w:ascii="Times New Roman" w:hAnsi="Times New Roman"/>
                <w:b w:val="0"/>
                <w:sz w:val="14"/>
                <w:szCs w:val="14"/>
                <w:lang w:eastAsia="ru-RU"/>
              </w:rPr>
              <w:t xml:space="preserve">к </w:t>
            </w:r>
            <w:r w:rsidRPr="008C6B71">
              <w:rPr>
                <w:rFonts w:ascii="Times New Roman" w:hAnsi="Times New Roman"/>
                <w:b w:val="0"/>
                <w:sz w:val="14"/>
                <w:szCs w:val="14"/>
              </w:rPr>
              <w:t xml:space="preserve">примерному </w:t>
            </w:r>
            <w:r w:rsidRPr="008C6B71">
              <w:rPr>
                <w:rFonts w:ascii="Times New Roman" w:hAnsi="Times New Roman"/>
                <w:b w:val="0"/>
                <w:sz w:val="14"/>
                <w:szCs w:val="14"/>
                <w:lang w:eastAsia="ru-RU"/>
              </w:rPr>
              <w:t xml:space="preserve">Положению об оплате труда </w:t>
            </w:r>
          </w:p>
          <w:p w:rsidR="008C6B71" w:rsidRPr="008C6B71" w:rsidRDefault="008C6B71" w:rsidP="008C6B71">
            <w:pPr>
              <w:pStyle w:val="2f2"/>
              <w:shd w:val="clear" w:color="auto" w:fill="auto"/>
              <w:suppressAutoHyphens/>
              <w:spacing w:after="0" w:line="240" w:lineRule="auto"/>
              <w:ind w:firstLine="0"/>
              <w:jc w:val="right"/>
              <w:rPr>
                <w:rFonts w:ascii="Times New Roman" w:hAnsi="Times New Roman"/>
                <w:b w:val="0"/>
                <w:bCs w:val="0"/>
                <w:sz w:val="14"/>
                <w:szCs w:val="14"/>
                <w:lang w:eastAsia="ru-RU"/>
              </w:rPr>
            </w:pPr>
            <w:r w:rsidRPr="008C6B71">
              <w:rPr>
                <w:rFonts w:ascii="Times New Roman" w:hAnsi="Times New Roman"/>
                <w:b w:val="0"/>
                <w:sz w:val="14"/>
                <w:szCs w:val="14"/>
                <w:lang w:eastAsia="ru-RU"/>
              </w:rPr>
              <w:t xml:space="preserve">работников муниципальных </w:t>
            </w:r>
          </w:p>
          <w:p w:rsidR="008C6B71" w:rsidRPr="008C6B71" w:rsidRDefault="008C6B71" w:rsidP="008C6B71">
            <w:pPr>
              <w:pStyle w:val="2f2"/>
              <w:shd w:val="clear" w:color="auto" w:fill="auto"/>
              <w:suppressAutoHyphens/>
              <w:spacing w:after="0" w:line="240" w:lineRule="auto"/>
              <w:ind w:firstLine="0"/>
              <w:jc w:val="right"/>
              <w:rPr>
                <w:rFonts w:ascii="Times New Roman" w:hAnsi="Times New Roman"/>
                <w:b w:val="0"/>
                <w:bCs w:val="0"/>
                <w:sz w:val="14"/>
                <w:szCs w:val="14"/>
                <w:lang w:eastAsia="ru-RU"/>
              </w:rPr>
            </w:pPr>
            <w:r w:rsidRPr="008C6B71">
              <w:rPr>
                <w:rFonts w:ascii="Times New Roman" w:hAnsi="Times New Roman"/>
                <w:b w:val="0"/>
                <w:sz w:val="14"/>
                <w:szCs w:val="14"/>
                <w:lang w:eastAsia="ru-RU"/>
              </w:rPr>
              <w:t xml:space="preserve">бюджетных учреждений культуры </w:t>
            </w:r>
          </w:p>
          <w:p w:rsidR="008C6B71" w:rsidRPr="008C6B71" w:rsidRDefault="008C6B71" w:rsidP="008C6B71">
            <w:pPr>
              <w:pStyle w:val="2f2"/>
              <w:shd w:val="clear" w:color="auto" w:fill="auto"/>
              <w:suppressAutoHyphens/>
              <w:spacing w:after="0" w:line="240" w:lineRule="auto"/>
              <w:ind w:firstLine="0"/>
              <w:jc w:val="right"/>
              <w:rPr>
                <w:rFonts w:ascii="Times New Roman" w:eastAsiaTheme="minorHAnsi" w:hAnsi="Times New Roman"/>
                <w:b w:val="0"/>
                <w:sz w:val="14"/>
                <w:szCs w:val="14"/>
                <w:lang w:eastAsia="ru-RU"/>
              </w:rPr>
            </w:pPr>
            <w:r w:rsidRPr="008C6B71">
              <w:rPr>
                <w:rFonts w:ascii="Times New Roman" w:hAnsi="Times New Roman"/>
                <w:b w:val="0"/>
                <w:sz w:val="14"/>
                <w:szCs w:val="14"/>
                <w:lang w:eastAsia="ru-RU"/>
              </w:rPr>
              <w:t>и молодежной политики</w:t>
            </w:r>
          </w:p>
        </w:tc>
      </w:tr>
    </w:tbl>
    <w:p w:rsidR="008C6B71" w:rsidRPr="007373D7" w:rsidRDefault="008C6B71" w:rsidP="008C6B71">
      <w:pPr>
        <w:pStyle w:val="2f2"/>
        <w:shd w:val="clear" w:color="auto" w:fill="auto"/>
        <w:suppressAutoHyphens/>
        <w:spacing w:after="0" w:line="240" w:lineRule="auto"/>
        <w:ind w:firstLine="0"/>
        <w:rPr>
          <w:rFonts w:eastAsiaTheme="minorHAnsi"/>
          <w:bCs w:val="0"/>
          <w:sz w:val="14"/>
          <w:szCs w:val="14"/>
        </w:rPr>
      </w:pPr>
    </w:p>
    <w:p w:rsidR="008C6B71" w:rsidRPr="007373D7" w:rsidRDefault="008C6B71" w:rsidP="001F0BF3">
      <w:pPr>
        <w:suppressAutoHyphens/>
        <w:ind w:firstLine="284"/>
        <w:jc w:val="center"/>
        <w:rPr>
          <w:bCs/>
          <w:sz w:val="14"/>
          <w:szCs w:val="14"/>
        </w:rPr>
      </w:pPr>
      <w:r w:rsidRPr="007373D7">
        <w:rPr>
          <w:bCs/>
          <w:sz w:val="14"/>
          <w:szCs w:val="14"/>
        </w:rPr>
        <w:t xml:space="preserve">Перечень должностей работников муниципальных бюджетных </w:t>
      </w:r>
    </w:p>
    <w:p w:rsidR="008C6B71" w:rsidRPr="007373D7" w:rsidRDefault="008C6B71" w:rsidP="001F0BF3">
      <w:pPr>
        <w:suppressAutoHyphens/>
        <w:ind w:firstLine="284"/>
        <w:jc w:val="center"/>
        <w:rPr>
          <w:bCs/>
          <w:sz w:val="14"/>
          <w:szCs w:val="14"/>
        </w:rPr>
      </w:pPr>
      <w:r w:rsidRPr="007373D7">
        <w:rPr>
          <w:bCs/>
          <w:sz w:val="14"/>
          <w:szCs w:val="14"/>
        </w:rPr>
        <w:t xml:space="preserve">учреждений культуры и молодежной политики, которые относятся к профессиональным квалификационным группам (ПКГ)  </w:t>
      </w:r>
    </w:p>
    <w:tbl>
      <w:tblPr>
        <w:tblW w:w="2393" w:type="dxa"/>
        <w:tblInd w:w="137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93"/>
      </w:tblGrid>
      <w:tr w:rsidR="008C6B71" w:rsidRPr="007373D7" w:rsidTr="008C6B71">
        <w:trPr>
          <w:trHeight w:val="640"/>
        </w:trPr>
        <w:tc>
          <w:tcPr>
            <w:tcW w:w="2393" w:type="dxa"/>
            <w:tcBorders>
              <w:top w:val="nil"/>
              <w:left w:val="single" w:sz="4" w:space="0" w:color="auto"/>
              <w:bottom w:val="nil"/>
              <w:right w:val="nil"/>
            </w:tcBorders>
          </w:tcPr>
          <w:p w:rsidR="008C6B71" w:rsidRPr="007373D7" w:rsidRDefault="008C6B71" w:rsidP="001F0BF3">
            <w:pPr>
              <w:pStyle w:val="ConsPlusNormal"/>
              <w:suppressAutoHyphens/>
              <w:ind w:firstLine="284"/>
              <w:rPr>
                <w:rFonts w:ascii="Times New Roman" w:hAnsi="Times New Roman" w:cs="Times New Roman"/>
                <w:sz w:val="14"/>
                <w:szCs w:val="14"/>
                <w:lang w:eastAsia="en-US"/>
              </w:rPr>
            </w:pPr>
          </w:p>
        </w:tc>
      </w:tr>
    </w:tbl>
    <w:p w:rsidR="008C6B71" w:rsidRPr="007373D7" w:rsidRDefault="008C6B71" w:rsidP="001F0BF3">
      <w:pPr>
        <w:pStyle w:val="ConsPlusNormal"/>
        <w:suppressAutoHyphens/>
        <w:ind w:firstLine="284"/>
        <w:jc w:val="both"/>
        <w:rPr>
          <w:rFonts w:ascii="Times New Roman" w:hAnsi="Times New Roman" w:cs="Times New Roman"/>
          <w:bCs/>
          <w:sz w:val="14"/>
          <w:szCs w:val="14"/>
        </w:rPr>
      </w:pPr>
      <w:r w:rsidRPr="007373D7">
        <w:rPr>
          <w:rFonts w:ascii="Times New Roman" w:hAnsi="Times New Roman" w:cs="Times New Roman"/>
          <w:bCs/>
          <w:sz w:val="14"/>
          <w:szCs w:val="14"/>
        </w:rPr>
        <w:t>1. Должности, отнесенные к ПКГ «Должности работников культуры, искусства и кинематографии среднего звена»</w:t>
      </w:r>
    </w:p>
    <w:p w:rsidR="008C6B71" w:rsidRPr="007373D7" w:rsidRDefault="008C6B71" w:rsidP="001F0BF3">
      <w:pPr>
        <w:pStyle w:val="ConsPlusNormal"/>
        <w:suppressAutoHyphens/>
        <w:ind w:firstLine="284"/>
        <w:jc w:val="both"/>
        <w:rPr>
          <w:rFonts w:ascii="Times New Roman" w:hAnsi="Times New Roman" w:cs="Times New Roman"/>
          <w:bCs/>
          <w:sz w:val="14"/>
          <w:szCs w:val="14"/>
        </w:rPr>
      </w:pPr>
      <w:r w:rsidRPr="007373D7">
        <w:rPr>
          <w:rFonts w:ascii="Times New Roman" w:hAnsi="Times New Roman" w:cs="Times New Roman"/>
          <w:bCs/>
          <w:sz w:val="14"/>
          <w:szCs w:val="14"/>
        </w:rPr>
        <w:t xml:space="preserve"> </w:t>
      </w:r>
      <w:r w:rsidRPr="007373D7">
        <w:rPr>
          <w:rFonts w:ascii="Times New Roman" w:hAnsi="Times New Roman" w:cs="Times New Roman"/>
          <w:sz w:val="14"/>
          <w:szCs w:val="14"/>
        </w:rPr>
        <w:t xml:space="preserve">Заведующий костюмерной; руководитель кружка, любительского объединения, клуба по интересам; аккомпаниатор; </w:t>
      </w:r>
      <w:proofErr w:type="spellStart"/>
      <w:r w:rsidRPr="007373D7">
        <w:rPr>
          <w:rFonts w:ascii="Times New Roman" w:hAnsi="Times New Roman" w:cs="Times New Roman"/>
          <w:sz w:val="14"/>
          <w:szCs w:val="14"/>
        </w:rPr>
        <w:t>культорганизатор</w:t>
      </w:r>
      <w:proofErr w:type="spellEnd"/>
    </w:p>
    <w:p w:rsidR="008C6B71" w:rsidRPr="007373D7" w:rsidRDefault="008C6B71" w:rsidP="001F0BF3">
      <w:pPr>
        <w:pStyle w:val="ConsPlusNormal"/>
        <w:suppressAutoHyphens/>
        <w:ind w:firstLine="284"/>
        <w:jc w:val="both"/>
        <w:rPr>
          <w:rFonts w:ascii="Times New Roman" w:hAnsi="Times New Roman" w:cs="Times New Roman"/>
          <w:bCs/>
          <w:sz w:val="14"/>
          <w:szCs w:val="14"/>
        </w:rPr>
      </w:pPr>
      <w:r w:rsidRPr="007373D7">
        <w:rPr>
          <w:rFonts w:ascii="Times New Roman" w:hAnsi="Times New Roman" w:cs="Times New Roman"/>
          <w:bCs/>
          <w:sz w:val="14"/>
          <w:szCs w:val="14"/>
        </w:rPr>
        <w:t xml:space="preserve">2. Должности, отнесенные к ПКГ «Должности работников культуры, искусства </w:t>
      </w:r>
      <w:r w:rsidRPr="007373D7">
        <w:rPr>
          <w:rFonts w:ascii="Times New Roman" w:hAnsi="Times New Roman" w:cs="Times New Roman"/>
          <w:bCs/>
          <w:sz w:val="14"/>
          <w:szCs w:val="14"/>
        </w:rPr>
        <w:lastRenderedPageBreak/>
        <w:t>и кинематографии ведущего звена»</w:t>
      </w:r>
    </w:p>
    <w:p w:rsidR="008C6B71" w:rsidRPr="007373D7" w:rsidRDefault="008C6B71" w:rsidP="008C6B71">
      <w:pPr>
        <w:pStyle w:val="ConsPlusNormal"/>
        <w:suppressAutoHyphens/>
        <w:ind w:firstLine="284"/>
        <w:jc w:val="both"/>
        <w:rPr>
          <w:rFonts w:ascii="Times New Roman" w:hAnsi="Times New Roman" w:cs="Times New Roman"/>
          <w:bCs/>
          <w:sz w:val="14"/>
          <w:szCs w:val="14"/>
        </w:rPr>
      </w:pPr>
      <w:r w:rsidRPr="007373D7">
        <w:rPr>
          <w:rFonts w:ascii="Times New Roman" w:hAnsi="Times New Roman" w:cs="Times New Roman"/>
          <w:bCs/>
          <w:sz w:val="14"/>
          <w:szCs w:val="14"/>
        </w:rPr>
        <w:t xml:space="preserve"> </w:t>
      </w:r>
      <w:r w:rsidRPr="007373D7">
        <w:rPr>
          <w:rFonts w:ascii="Times New Roman" w:hAnsi="Times New Roman" w:cs="Times New Roman"/>
          <w:sz w:val="14"/>
          <w:szCs w:val="14"/>
          <w:lang w:eastAsia="en-US"/>
        </w:rPr>
        <w:t xml:space="preserve">Библиотекарь;   библиограф;    методист библиотеки, звукооператор     </w:t>
      </w:r>
    </w:p>
    <w:p w:rsidR="008C6B71" w:rsidRPr="007373D7" w:rsidRDefault="008C6B71" w:rsidP="008C6B71">
      <w:pPr>
        <w:pStyle w:val="ConsPlusNormal"/>
        <w:suppressAutoHyphens/>
        <w:ind w:firstLine="284"/>
        <w:jc w:val="both"/>
        <w:rPr>
          <w:rFonts w:ascii="Times New Roman" w:hAnsi="Times New Roman" w:cs="Times New Roman"/>
          <w:bCs/>
          <w:sz w:val="14"/>
          <w:szCs w:val="14"/>
        </w:rPr>
      </w:pPr>
      <w:r w:rsidRPr="007373D7">
        <w:rPr>
          <w:rFonts w:ascii="Times New Roman" w:hAnsi="Times New Roman" w:cs="Times New Roman"/>
          <w:bCs/>
          <w:sz w:val="14"/>
          <w:szCs w:val="14"/>
        </w:rPr>
        <w:t>3. Должности, отнесенные к ПКГ «Должности руководящего состава учреждений культуры, искусства и кинематографии»</w:t>
      </w:r>
    </w:p>
    <w:p w:rsidR="008C6B71" w:rsidRPr="007373D7" w:rsidRDefault="008C6B71" w:rsidP="008C6B71">
      <w:pPr>
        <w:pStyle w:val="ConsPlusNormal"/>
        <w:suppressAutoHyphens/>
        <w:ind w:firstLine="284"/>
        <w:jc w:val="both"/>
        <w:rPr>
          <w:rFonts w:ascii="Times New Roman" w:hAnsi="Times New Roman" w:cs="Times New Roman"/>
          <w:bCs/>
          <w:sz w:val="14"/>
          <w:szCs w:val="14"/>
        </w:rPr>
      </w:pPr>
      <w:r w:rsidRPr="007373D7">
        <w:rPr>
          <w:rFonts w:ascii="Times New Roman" w:hAnsi="Times New Roman" w:cs="Times New Roman"/>
          <w:bCs/>
          <w:sz w:val="14"/>
          <w:szCs w:val="14"/>
        </w:rPr>
        <w:t xml:space="preserve"> </w:t>
      </w:r>
      <w:r w:rsidRPr="007373D7">
        <w:rPr>
          <w:rFonts w:ascii="Times New Roman" w:hAnsi="Times New Roman" w:cs="Times New Roman"/>
          <w:sz w:val="14"/>
          <w:szCs w:val="14"/>
          <w:shd w:val="clear" w:color="auto" w:fill="FFFFFF"/>
        </w:rPr>
        <w:t>Режиссер, хормейстер, звукорежиссер</w:t>
      </w:r>
    </w:p>
    <w:p w:rsidR="008C6B71" w:rsidRPr="007373D7" w:rsidRDefault="008C6B71" w:rsidP="008C6B71">
      <w:pPr>
        <w:pStyle w:val="ConsPlusNormal"/>
        <w:suppressAutoHyphens/>
        <w:ind w:firstLine="284"/>
        <w:jc w:val="both"/>
        <w:rPr>
          <w:rFonts w:ascii="Times New Roman" w:hAnsi="Times New Roman" w:cs="Times New Roman"/>
          <w:bCs/>
          <w:sz w:val="14"/>
          <w:szCs w:val="14"/>
        </w:rPr>
      </w:pPr>
      <w:r w:rsidRPr="007373D7">
        <w:rPr>
          <w:rFonts w:ascii="Times New Roman" w:hAnsi="Times New Roman" w:cs="Times New Roman"/>
          <w:bCs/>
          <w:sz w:val="14"/>
          <w:szCs w:val="14"/>
        </w:rPr>
        <w:t>По квалификационным уровням:</w:t>
      </w:r>
    </w:p>
    <w:p w:rsidR="008C6B71" w:rsidRPr="007373D7" w:rsidRDefault="008C6B71" w:rsidP="008C6B71">
      <w:pPr>
        <w:pStyle w:val="ConsPlusNormal"/>
        <w:suppressAutoHyphens/>
        <w:ind w:firstLine="284"/>
        <w:jc w:val="both"/>
        <w:rPr>
          <w:rFonts w:ascii="Times New Roman" w:hAnsi="Times New Roman" w:cs="Times New Roman"/>
          <w:bCs/>
          <w:sz w:val="14"/>
          <w:szCs w:val="14"/>
        </w:rPr>
      </w:pPr>
      <w:r w:rsidRPr="007373D7">
        <w:rPr>
          <w:rFonts w:ascii="Times New Roman" w:hAnsi="Times New Roman" w:cs="Times New Roman"/>
          <w:bCs/>
          <w:sz w:val="14"/>
          <w:szCs w:val="14"/>
        </w:rPr>
        <w:t>4. Должности, отнесенные к ПКГ «Общеотраслевые должности служащих первого уровня»</w:t>
      </w:r>
    </w:p>
    <w:p w:rsidR="008C6B71" w:rsidRPr="007373D7" w:rsidRDefault="008C6B71" w:rsidP="008C6B71">
      <w:pPr>
        <w:pStyle w:val="ConsPlusNormal"/>
        <w:suppressAutoHyphens/>
        <w:ind w:firstLine="284"/>
        <w:jc w:val="both"/>
        <w:rPr>
          <w:rFonts w:ascii="Times New Roman" w:hAnsi="Times New Roman" w:cs="Times New Roman"/>
          <w:bCs/>
          <w:sz w:val="14"/>
          <w:szCs w:val="14"/>
        </w:rPr>
      </w:pPr>
      <w:r w:rsidRPr="007373D7">
        <w:rPr>
          <w:rFonts w:ascii="Times New Roman" w:hAnsi="Times New Roman" w:cs="Times New Roman"/>
          <w:sz w:val="14"/>
          <w:szCs w:val="14"/>
        </w:rPr>
        <w:t xml:space="preserve"> -</w:t>
      </w:r>
    </w:p>
    <w:p w:rsidR="008C6B71" w:rsidRPr="007373D7" w:rsidRDefault="008C6B71" w:rsidP="008C6B71">
      <w:pPr>
        <w:pStyle w:val="ConsPlusNormal"/>
        <w:suppressAutoHyphens/>
        <w:ind w:firstLine="284"/>
        <w:jc w:val="both"/>
        <w:rPr>
          <w:rFonts w:ascii="Times New Roman" w:hAnsi="Times New Roman" w:cs="Times New Roman"/>
          <w:bCs/>
          <w:sz w:val="14"/>
          <w:szCs w:val="14"/>
        </w:rPr>
      </w:pPr>
      <w:r w:rsidRPr="007373D7">
        <w:rPr>
          <w:rFonts w:ascii="Times New Roman" w:hAnsi="Times New Roman" w:cs="Times New Roman"/>
          <w:bCs/>
          <w:sz w:val="14"/>
          <w:szCs w:val="14"/>
        </w:rPr>
        <w:t>5. Должности, отнесенные к ПКГ «Общеотраслевые должности служащих второго уровня»</w:t>
      </w:r>
    </w:p>
    <w:p w:rsidR="008C6B71" w:rsidRPr="007373D7" w:rsidRDefault="008C6B71" w:rsidP="008C6B71">
      <w:pPr>
        <w:pStyle w:val="ConsPlusNormal"/>
        <w:suppressAutoHyphens/>
        <w:ind w:firstLine="284"/>
        <w:jc w:val="both"/>
        <w:rPr>
          <w:rFonts w:ascii="Times New Roman" w:hAnsi="Times New Roman" w:cs="Times New Roman"/>
          <w:bCs/>
          <w:sz w:val="14"/>
          <w:szCs w:val="14"/>
        </w:rPr>
      </w:pPr>
      <w:r w:rsidRPr="007373D7">
        <w:rPr>
          <w:rFonts w:ascii="Times New Roman" w:hAnsi="Times New Roman" w:cs="Times New Roman"/>
          <w:bCs/>
          <w:sz w:val="14"/>
          <w:szCs w:val="14"/>
        </w:rPr>
        <w:t xml:space="preserve"> </w:t>
      </w:r>
      <w:r w:rsidRPr="007373D7">
        <w:rPr>
          <w:rFonts w:ascii="Times New Roman" w:hAnsi="Times New Roman" w:cs="Times New Roman"/>
          <w:sz w:val="14"/>
          <w:szCs w:val="14"/>
        </w:rPr>
        <w:t>Специалист по работе с молодежью, специалист по социальной работе с молодежью, техник, заведующий хозяйством</w:t>
      </w:r>
    </w:p>
    <w:p w:rsidR="008C6B71" w:rsidRPr="007373D7" w:rsidRDefault="008C6B71" w:rsidP="008C6B71">
      <w:pPr>
        <w:pStyle w:val="ConsPlusNormal"/>
        <w:suppressAutoHyphens/>
        <w:ind w:firstLine="284"/>
        <w:jc w:val="both"/>
        <w:rPr>
          <w:rFonts w:ascii="Times New Roman" w:hAnsi="Times New Roman" w:cs="Times New Roman"/>
          <w:bCs/>
          <w:sz w:val="14"/>
          <w:szCs w:val="14"/>
        </w:rPr>
      </w:pPr>
      <w:r w:rsidRPr="007373D7">
        <w:rPr>
          <w:rFonts w:ascii="Times New Roman" w:hAnsi="Times New Roman" w:cs="Times New Roman"/>
          <w:bCs/>
          <w:sz w:val="14"/>
          <w:szCs w:val="14"/>
        </w:rPr>
        <w:t>6. Должности, отнесенные к ПКГ «Общеотраслевые должности служащих третьего уровня»</w:t>
      </w:r>
    </w:p>
    <w:p w:rsidR="008C6B71" w:rsidRPr="007373D7" w:rsidRDefault="008C6B71" w:rsidP="008C6B71">
      <w:pPr>
        <w:pStyle w:val="ConsPlusNormal"/>
        <w:suppressAutoHyphens/>
        <w:ind w:firstLine="284"/>
        <w:jc w:val="both"/>
        <w:rPr>
          <w:rFonts w:ascii="Times New Roman" w:hAnsi="Times New Roman" w:cs="Times New Roman"/>
          <w:bCs/>
          <w:sz w:val="14"/>
          <w:szCs w:val="14"/>
        </w:rPr>
      </w:pPr>
      <w:r w:rsidRPr="007373D7">
        <w:rPr>
          <w:rFonts w:ascii="Times New Roman" w:hAnsi="Times New Roman" w:cs="Times New Roman"/>
          <w:bCs/>
          <w:sz w:val="14"/>
          <w:szCs w:val="14"/>
        </w:rPr>
        <w:t xml:space="preserve"> </w:t>
      </w:r>
      <w:r w:rsidRPr="007373D7">
        <w:rPr>
          <w:rFonts w:ascii="Times New Roman" w:hAnsi="Times New Roman" w:cs="Times New Roman"/>
          <w:sz w:val="14"/>
          <w:szCs w:val="14"/>
        </w:rPr>
        <w:t xml:space="preserve">Специалист по   кадрам, </w:t>
      </w:r>
      <w:r w:rsidRPr="007373D7">
        <w:rPr>
          <w:rFonts w:ascii="Times New Roman" w:hAnsi="Times New Roman" w:cs="Times New Roman"/>
          <w:sz w:val="14"/>
          <w:szCs w:val="14"/>
          <w:shd w:val="clear" w:color="auto" w:fill="FFFFFF"/>
        </w:rPr>
        <w:t>специалист по связям с общественностью</w:t>
      </w:r>
    </w:p>
    <w:p w:rsidR="008C6B71" w:rsidRPr="007373D7" w:rsidRDefault="008C6B71" w:rsidP="008C6B71">
      <w:pPr>
        <w:pStyle w:val="ConsPlusNormal"/>
        <w:suppressAutoHyphens/>
        <w:ind w:firstLine="284"/>
        <w:jc w:val="both"/>
        <w:rPr>
          <w:rFonts w:ascii="Times New Roman" w:hAnsi="Times New Roman" w:cs="Times New Roman"/>
          <w:bCs/>
          <w:sz w:val="14"/>
          <w:szCs w:val="14"/>
        </w:rPr>
      </w:pPr>
      <w:r w:rsidRPr="007373D7">
        <w:rPr>
          <w:rFonts w:ascii="Times New Roman" w:hAnsi="Times New Roman" w:cs="Times New Roman"/>
          <w:bCs/>
          <w:sz w:val="14"/>
          <w:szCs w:val="14"/>
        </w:rPr>
        <w:t>7. Должности, отнесенные к ПКГ «Общеотраслевые должности служащих четвертого уровня»</w:t>
      </w:r>
    </w:p>
    <w:p w:rsidR="008C6B71" w:rsidRPr="007373D7" w:rsidRDefault="008C6B71" w:rsidP="008C6B71">
      <w:pPr>
        <w:pStyle w:val="ConsPlusNormal"/>
        <w:suppressAutoHyphens/>
        <w:ind w:firstLine="284"/>
        <w:jc w:val="both"/>
        <w:rPr>
          <w:rFonts w:ascii="Times New Roman" w:hAnsi="Times New Roman" w:cs="Times New Roman"/>
          <w:bCs/>
          <w:sz w:val="14"/>
          <w:szCs w:val="14"/>
        </w:rPr>
      </w:pPr>
      <w:r w:rsidRPr="007373D7">
        <w:rPr>
          <w:rFonts w:ascii="Times New Roman" w:hAnsi="Times New Roman" w:cs="Times New Roman"/>
          <w:bCs/>
          <w:sz w:val="14"/>
          <w:szCs w:val="14"/>
        </w:rPr>
        <w:t xml:space="preserve"> </w:t>
      </w:r>
      <w:r w:rsidRPr="007373D7">
        <w:rPr>
          <w:rFonts w:ascii="Times New Roman" w:hAnsi="Times New Roman" w:cs="Times New Roman"/>
          <w:sz w:val="14"/>
          <w:szCs w:val="14"/>
        </w:rPr>
        <w:t>Директор (начальник, заведующий) филиала, другого обособленного структурного подразделения</w:t>
      </w:r>
    </w:p>
    <w:p w:rsidR="008C6B71" w:rsidRPr="007373D7" w:rsidRDefault="008C6B71" w:rsidP="008C6B71">
      <w:pPr>
        <w:suppressAutoHyphens/>
        <w:jc w:val="center"/>
        <w:rPr>
          <w:bCs/>
          <w:sz w:val="14"/>
          <w:szCs w:val="14"/>
        </w:rPr>
      </w:pPr>
    </w:p>
    <w:tbl>
      <w:tblPr>
        <w:tblW w:w="0" w:type="auto"/>
        <w:tblLook w:val="00A0" w:firstRow="1" w:lastRow="0" w:firstColumn="1" w:lastColumn="0" w:noHBand="0" w:noVBand="0"/>
      </w:tblPr>
      <w:tblGrid>
        <w:gridCol w:w="2396"/>
        <w:gridCol w:w="2922"/>
      </w:tblGrid>
      <w:tr w:rsidR="008C6B71" w:rsidRPr="007373D7" w:rsidTr="001F0BF3">
        <w:tc>
          <w:tcPr>
            <w:tcW w:w="2396" w:type="dxa"/>
          </w:tcPr>
          <w:p w:rsidR="008C6B71" w:rsidRPr="007373D7" w:rsidRDefault="008C6B71" w:rsidP="008C6B71">
            <w:pPr>
              <w:suppressAutoHyphens/>
              <w:jc w:val="right"/>
              <w:rPr>
                <w:sz w:val="14"/>
                <w:szCs w:val="14"/>
              </w:rPr>
            </w:pPr>
          </w:p>
        </w:tc>
        <w:tc>
          <w:tcPr>
            <w:tcW w:w="2922" w:type="dxa"/>
            <w:hideMark/>
          </w:tcPr>
          <w:p w:rsidR="008C6B71" w:rsidRPr="007373D7" w:rsidRDefault="008C6B71" w:rsidP="008C6B71">
            <w:pPr>
              <w:suppressAutoHyphens/>
              <w:jc w:val="right"/>
              <w:rPr>
                <w:sz w:val="14"/>
                <w:szCs w:val="14"/>
              </w:rPr>
            </w:pPr>
            <w:r w:rsidRPr="007373D7">
              <w:rPr>
                <w:sz w:val="14"/>
                <w:szCs w:val="14"/>
              </w:rPr>
              <w:t>Приложение № 3</w:t>
            </w:r>
          </w:p>
          <w:p w:rsidR="008C6B71" w:rsidRPr="007373D7" w:rsidRDefault="008C6B71" w:rsidP="008C6B71">
            <w:pPr>
              <w:suppressAutoHyphens/>
              <w:jc w:val="right"/>
              <w:rPr>
                <w:sz w:val="14"/>
                <w:szCs w:val="14"/>
              </w:rPr>
            </w:pPr>
            <w:r w:rsidRPr="007373D7">
              <w:rPr>
                <w:sz w:val="14"/>
                <w:szCs w:val="14"/>
              </w:rPr>
              <w:t xml:space="preserve">к примерному Положению об оплате труда работников муниципальных </w:t>
            </w:r>
          </w:p>
          <w:p w:rsidR="008C6B71" w:rsidRPr="007373D7" w:rsidRDefault="008C6B71" w:rsidP="008C6B71">
            <w:pPr>
              <w:suppressAutoHyphens/>
              <w:jc w:val="right"/>
              <w:rPr>
                <w:sz w:val="14"/>
                <w:szCs w:val="14"/>
              </w:rPr>
            </w:pPr>
            <w:r w:rsidRPr="007373D7">
              <w:rPr>
                <w:sz w:val="14"/>
                <w:szCs w:val="14"/>
              </w:rPr>
              <w:t xml:space="preserve">бюджетных учреждений культуры </w:t>
            </w:r>
          </w:p>
          <w:p w:rsidR="008C6B71" w:rsidRPr="007373D7" w:rsidRDefault="008C6B71" w:rsidP="008C6B71">
            <w:pPr>
              <w:suppressAutoHyphens/>
              <w:jc w:val="right"/>
              <w:rPr>
                <w:sz w:val="14"/>
                <w:szCs w:val="14"/>
              </w:rPr>
            </w:pPr>
            <w:r w:rsidRPr="007373D7">
              <w:rPr>
                <w:bCs/>
                <w:sz w:val="14"/>
                <w:szCs w:val="14"/>
              </w:rPr>
              <w:t>и молодежной политики</w:t>
            </w:r>
          </w:p>
        </w:tc>
      </w:tr>
      <w:tr w:rsidR="008C6B71" w:rsidRPr="007373D7" w:rsidTr="001F0BF3">
        <w:tc>
          <w:tcPr>
            <w:tcW w:w="2396" w:type="dxa"/>
          </w:tcPr>
          <w:p w:rsidR="008C6B71" w:rsidRPr="007373D7" w:rsidRDefault="008C6B71" w:rsidP="008C6B71">
            <w:pPr>
              <w:suppressAutoHyphens/>
              <w:jc w:val="right"/>
              <w:rPr>
                <w:sz w:val="14"/>
                <w:szCs w:val="14"/>
              </w:rPr>
            </w:pPr>
          </w:p>
        </w:tc>
        <w:tc>
          <w:tcPr>
            <w:tcW w:w="2922" w:type="dxa"/>
          </w:tcPr>
          <w:p w:rsidR="008C6B71" w:rsidRPr="007373D7" w:rsidRDefault="008C6B71" w:rsidP="008C6B71">
            <w:pPr>
              <w:suppressAutoHyphens/>
              <w:jc w:val="right"/>
              <w:rPr>
                <w:sz w:val="14"/>
                <w:szCs w:val="14"/>
              </w:rPr>
            </w:pPr>
          </w:p>
        </w:tc>
      </w:tr>
    </w:tbl>
    <w:p w:rsidR="008C6B71" w:rsidRPr="007373D7" w:rsidRDefault="008C6B71" w:rsidP="008C6B71">
      <w:pPr>
        <w:pStyle w:val="afe"/>
        <w:suppressAutoHyphens/>
        <w:ind w:left="0"/>
        <w:rPr>
          <w:sz w:val="14"/>
          <w:szCs w:val="14"/>
        </w:rPr>
      </w:pPr>
    </w:p>
    <w:p w:rsidR="008C6B71" w:rsidRPr="007373D7" w:rsidRDefault="008C6B71" w:rsidP="008C6B71">
      <w:pPr>
        <w:suppressAutoHyphens/>
        <w:jc w:val="center"/>
        <w:rPr>
          <w:bCs/>
          <w:sz w:val="14"/>
          <w:szCs w:val="14"/>
        </w:rPr>
      </w:pPr>
      <w:r w:rsidRPr="007373D7">
        <w:rPr>
          <w:bCs/>
          <w:sz w:val="14"/>
          <w:szCs w:val="14"/>
        </w:rPr>
        <w:t xml:space="preserve">Перечень должностей работников муниципальных бюджетных  </w:t>
      </w:r>
    </w:p>
    <w:p w:rsidR="008C6B71" w:rsidRPr="007373D7" w:rsidRDefault="008C6B71" w:rsidP="008C6B71">
      <w:pPr>
        <w:suppressAutoHyphens/>
        <w:jc w:val="center"/>
        <w:rPr>
          <w:bCs/>
          <w:sz w:val="14"/>
          <w:szCs w:val="14"/>
        </w:rPr>
      </w:pPr>
      <w:r w:rsidRPr="007373D7">
        <w:rPr>
          <w:bCs/>
          <w:sz w:val="14"/>
          <w:szCs w:val="14"/>
        </w:rPr>
        <w:t xml:space="preserve">учреждений культуры и молодежной политики,  которым </w:t>
      </w:r>
    </w:p>
    <w:p w:rsidR="008C6B71" w:rsidRPr="007373D7" w:rsidRDefault="008C6B71" w:rsidP="008C6B71">
      <w:pPr>
        <w:suppressAutoHyphens/>
        <w:jc w:val="center"/>
        <w:rPr>
          <w:bCs/>
          <w:sz w:val="14"/>
          <w:szCs w:val="14"/>
        </w:rPr>
      </w:pPr>
      <w:r w:rsidRPr="007373D7">
        <w:rPr>
          <w:bCs/>
          <w:sz w:val="14"/>
          <w:szCs w:val="14"/>
        </w:rPr>
        <w:t>устанавливается выплата за выслугу лет</w:t>
      </w:r>
    </w:p>
    <w:p w:rsidR="008C6B71" w:rsidRPr="007373D7" w:rsidRDefault="008C6B71" w:rsidP="008C6B71">
      <w:pPr>
        <w:suppressAutoHyphens/>
        <w:autoSpaceDE w:val="0"/>
        <w:autoSpaceDN w:val="0"/>
        <w:adjustRightInd w:val="0"/>
        <w:rPr>
          <w:sz w:val="14"/>
          <w:szCs w:val="14"/>
        </w:rPr>
      </w:pPr>
    </w:p>
    <w:p w:rsidR="008C6B71" w:rsidRPr="007373D7" w:rsidRDefault="008C6B71" w:rsidP="001F0BF3">
      <w:pPr>
        <w:suppressAutoHyphens/>
        <w:autoSpaceDE w:val="0"/>
        <w:autoSpaceDN w:val="0"/>
        <w:adjustRightInd w:val="0"/>
        <w:ind w:firstLine="284"/>
        <w:jc w:val="both"/>
        <w:rPr>
          <w:sz w:val="14"/>
          <w:szCs w:val="14"/>
        </w:rPr>
      </w:pPr>
      <w:r w:rsidRPr="007373D7">
        <w:rPr>
          <w:sz w:val="14"/>
          <w:szCs w:val="14"/>
        </w:rPr>
        <w:t xml:space="preserve">1. Директор (начальник, заведующий) филиала, другого обособленного структурного подразделения;  </w:t>
      </w:r>
    </w:p>
    <w:p w:rsidR="008C6B71" w:rsidRPr="007373D7" w:rsidRDefault="008C6B71" w:rsidP="001F0BF3">
      <w:pPr>
        <w:pStyle w:val="ConsPlusNormal"/>
        <w:suppressAutoHyphens/>
        <w:ind w:firstLine="284"/>
        <w:jc w:val="both"/>
        <w:rPr>
          <w:rFonts w:ascii="Times New Roman" w:hAnsi="Times New Roman" w:cs="Times New Roman"/>
          <w:sz w:val="14"/>
          <w:szCs w:val="14"/>
        </w:rPr>
      </w:pPr>
      <w:r w:rsidRPr="007373D7">
        <w:rPr>
          <w:rFonts w:ascii="Times New Roman" w:hAnsi="Times New Roman" w:cs="Times New Roman"/>
          <w:sz w:val="14"/>
          <w:szCs w:val="14"/>
        </w:rPr>
        <w:t xml:space="preserve">2. Заведующий костюмерной, руководитель кружка, любительского объединения, клуба по интересам, аккомпаниатор, </w:t>
      </w:r>
      <w:proofErr w:type="spellStart"/>
      <w:r w:rsidRPr="007373D7">
        <w:rPr>
          <w:rFonts w:ascii="Times New Roman" w:hAnsi="Times New Roman" w:cs="Times New Roman"/>
          <w:sz w:val="14"/>
          <w:szCs w:val="14"/>
        </w:rPr>
        <w:t>культорганизатор</w:t>
      </w:r>
      <w:proofErr w:type="spellEnd"/>
      <w:r w:rsidRPr="007373D7">
        <w:rPr>
          <w:rFonts w:ascii="Times New Roman" w:hAnsi="Times New Roman" w:cs="Times New Roman"/>
          <w:sz w:val="14"/>
          <w:szCs w:val="14"/>
        </w:rPr>
        <w:t>;</w:t>
      </w:r>
    </w:p>
    <w:p w:rsidR="008C6B71" w:rsidRPr="007373D7" w:rsidRDefault="008C6B71" w:rsidP="001F0BF3">
      <w:pPr>
        <w:pStyle w:val="ConsPlusNormal"/>
        <w:suppressAutoHyphens/>
        <w:ind w:firstLine="284"/>
        <w:jc w:val="both"/>
        <w:rPr>
          <w:rFonts w:ascii="Times New Roman" w:hAnsi="Times New Roman" w:cs="Times New Roman"/>
          <w:bCs/>
          <w:sz w:val="14"/>
          <w:szCs w:val="14"/>
        </w:rPr>
      </w:pPr>
      <w:r w:rsidRPr="007373D7">
        <w:rPr>
          <w:rFonts w:ascii="Times New Roman" w:hAnsi="Times New Roman" w:cs="Times New Roman"/>
          <w:bCs/>
          <w:sz w:val="14"/>
          <w:szCs w:val="14"/>
        </w:rPr>
        <w:t xml:space="preserve">3. </w:t>
      </w:r>
      <w:r w:rsidRPr="007373D7">
        <w:rPr>
          <w:rFonts w:ascii="Times New Roman" w:hAnsi="Times New Roman" w:cs="Times New Roman"/>
          <w:sz w:val="14"/>
          <w:szCs w:val="14"/>
          <w:lang w:eastAsia="en-US"/>
        </w:rPr>
        <w:t xml:space="preserve">Библиотекарь,   библиограф,    методист библиотеки, звукооператор;   </w:t>
      </w:r>
    </w:p>
    <w:p w:rsidR="008C6B71" w:rsidRPr="007373D7" w:rsidRDefault="008C6B71" w:rsidP="001F0BF3">
      <w:pPr>
        <w:suppressAutoHyphens/>
        <w:autoSpaceDE w:val="0"/>
        <w:autoSpaceDN w:val="0"/>
        <w:adjustRightInd w:val="0"/>
        <w:ind w:firstLine="284"/>
        <w:jc w:val="both"/>
        <w:rPr>
          <w:sz w:val="14"/>
          <w:szCs w:val="14"/>
          <w:shd w:val="clear" w:color="auto" w:fill="FFFFFF"/>
        </w:rPr>
      </w:pPr>
      <w:r w:rsidRPr="007373D7">
        <w:rPr>
          <w:sz w:val="14"/>
          <w:szCs w:val="14"/>
        </w:rPr>
        <w:t xml:space="preserve">4. </w:t>
      </w:r>
      <w:r w:rsidRPr="007373D7">
        <w:rPr>
          <w:sz w:val="14"/>
          <w:szCs w:val="14"/>
          <w:shd w:val="clear" w:color="auto" w:fill="FFFFFF"/>
        </w:rPr>
        <w:t>Режиссер, хормейстер, звукорежиссер;</w:t>
      </w:r>
    </w:p>
    <w:p w:rsidR="008C6B71" w:rsidRPr="007373D7" w:rsidRDefault="008C6B71" w:rsidP="001F0BF3">
      <w:pPr>
        <w:pStyle w:val="ConsPlusNormal"/>
        <w:suppressAutoHyphens/>
        <w:ind w:firstLine="284"/>
        <w:jc w:val="both"/>
        <w:rPr>
          <w:rFonts w:ascii="Times New Roman" w:hAnsi="Times New Roman" w:cs="Times New Roman"/>
          <w:sz w:val="14"/>
          <w:szCs w:val="14"/>
        </w:rPr>
      </w:pPr>
      <w:r w:rsidRPr="007373D7">
        <w:rPr>
          <w:rFonts w:ascii="Times New Roman" w:hAnsi="Times New Roman" w:cs="Times New Roman"/>
          <w:sz w:val="14"/>
          <w:szCs w:val="14"/>
          <w:shd w:val="clear" w:color="auto" w:fill="FFFFFF"/>
        </w:rPr>
        <w:t>5.</w:t>
      </w:r>
      <w:r w:rsidRPr="007373D7">
        <w:rPr>
          <w:rFonts w:ascii="Times New Roman" w:hAnsi="Times New Roman" w:cs="Times New Roman"/>
          <w:sz w:val="14"/>
          <w:szCs w:val="14"/>
        </w:rPr>
        <w:t xml:space="preserve"> Специалист по работе с молодежью, специалист по социальной работе с молодежью, техник, заведующий хозяйством;</w:t>
      </w:r>
    </w:p>
    <w:p w:rsidR="008C6B71" w:rsidRPr="007373D7" w:rsidRDefault="008C6B71" w:rsidP="001F0BF3">
      <w:pPr>
        <w:pStyle w:val="ConsPlusNormal"/>
        <w:suppressAutoHyphens/>
        <w:ind w:firstLine="284"/>
        <w:jc w:val="both"/>
        <w:rPr>
          <w:rFonts w:ascii="Times New Roman" w:hAnsi="Times New Roman" w:cs="Times New Roman"/>
          <w:sz w:val="14"/>
          <w:szCs w:val="14"/>
          <w:shd w:val="clear" w:color="auto" w:fill="FFFFFF"/>
        </w:rPr>
      </w:pPr>
      <w:r w:rsidRPr="007373D7">
        <w:rPr>
          <w:rFonts w:ascii="Times New Roman" w:hAnsi="Times New Roman" w:cs="Times New Roman"/>
          <w:sz w:val="14"/>
          <w:szCs w:val="14"/>
        </w:rPr>
        <w:t xml:space="preserve">6. Специалист по   кадрам, </w:t>
      </w:r>
      <w:r w:rsidRPr="007373D7">
        <w:rPr>
          <w:rFonts w:ascii="Times New Roman" w:hAnsi="Times New Roman" w:cs="Times New Roman"/>
          <w:sz w:val="14"/>
          <w:szCs w:val="14"/>
          <w:shd w:val="clear" w:color="auto" w:fill="FFFFFF"/>
        </w:rPr>
        <w:t>специалист по связям с общественностью, специалист по охране труда;</w:t>
      </w:r>
    </w:p>
    <w:p w:rsidR="008C6B71" w:rsidRPr="007373D7" w:rsidRDefault="008C6B71" w:rsidP="001F0BF3">
      <w:pPr>
        <w:pStyle w:val="ConsPlusNormal"/>
        <w:suppressAutoHyphens/>
        <w:ind w:firstLine="284"/>
        <w:jc w:val="both"/>
        <w:rPr>
          <w:rFonts w:ascii="Times New Roman" w:hAnsi="Times New Roman" w:cs="Times New Roman"/>
          <w:sz w:val="14"/>
          <w:szCs w:val="14"/>
          <w:shd w:val="clear" w:color="auto" w:fill="FFFFFF"/>
        </w:rPr>
      </w:pPr>
      <w:r w:rsidRPr="007373D7">
        <w:rPr>
          <w:rFonts w:ascii="Times New Roman" w:hAnsi="Times New Roman" w:cs="Times New Roman"/>
          <w:sz w:val="14"/>
          <w:szCs w:val="14"/>
          <w:shd w:val="clear" w:color="auto" w:fill="FFFFFF"/>
        </w:rPr>
        <w:t>7. Художественный руководитель, художественный руководитель народного (образцового) коллектива, хореограф;</w:t>
      </w:r>
    </w:p>
    <w:p w:rsidR="008C6B71" w:rsidRPr="007373D7" w:rsidRDefault="008C6B71" w:rsidP="001F0BF3">
      <w:pPr>
        <w:pStyle w:val="ConsPlusNormal"/>
        <w:suppressAutoHyphens/>
        <w:ind w:firstLine="284"/>
        <w:jc w:val="both"/>
        <w:rPr>
          <w:rFonts w:ascii="Times New Roman" w:hAnsi="Times New Roman" w:cs="Times New Roman"/>
          <w:sz w:val="14"/>
          <w:szCs w:val="14"/>
          <w:shd w:val="clear" w:color="auto" w:fill="FFFFFF"/>
        </w:rPr>
      </w:pPr>
      <w:r w:rsidRPr="007373D7">
        <w:rPr>
          <w:rFonts w:ascii="Times New Roman" w:hAnsi="Times New Roman" w:cs="Times New Roman"/>
          <w:sz w:val="14"/>
          <w:szCs w:val="14"/>
          <w:shd w:val="clear" w:color="auto" w:fill="FFFFFF"/>
        </w:rPr>
        <w:t>8. Младший научный сотрудник музея, специалист по учёту музейных предметов, специалист по экспозиционной и выставочной деятельности;</w:t>
      </w:r>
    </w:p>
    <w:p w:rsidR="008C6B71" w:rsidRPr="007373D7" w:rsidRDefault="008C6B71" w:rsidP="001F0BF3">
      <w:pPr>
        <w:pStyle w:val="ConsPlusNormal"/>
        <w:suppressAutoHyphens/>
        <w:ind w:firstLine="284"/>
        <w:jc w:val="both"/>
        <w:rPr>
          <w:rFonts w:ascii="Times New Roman" w:hAnsi="Times New Roman" w:cs="Times New Roman"/>
          <w:sz w:val="14"/>
          <w:szCs w:val="14"/>
          <w:shd w:val="clear" w:color="auto" w:fill="FFFFFF"/>
        </w:rPr>
      </w:pPr>
      <w:r w:rsidRPr="007373D7">
        <w:rPr>
          <w:rFonts w:ascii="Times New Roman" w:hAnsi="Times New Roman" w:cs="Times New Roman"/>
          <w:sz w:val="14"/>
          <w:szCs w:val="14"/>
          <w:shd w:val="clear" w:color="auto" w:fill="FFFFFF"/>
        </w:rPr>
        <w:t xml:space="preserve">9. Оператор пульта управления киноустановки, билетный кассир, сторож, машинист (кочегар) котельной </w:t>
      </w:r>
    </w:p>
    <w:p w:rsidR="008C6B71" w:rsidRPr="007373D7" w:rsidRDefault="008C6B71" w:rsidP="008C6B71">
      <w:pPr>
        <w:pStyle w:val="ConsPlusNormal"/>
        <w:suppressAutoHyphens/>
        <w:ind w:firstLine="0"/>
        <w:rPr>
          <w:rFonts w:ascii="Times New Roman" w:hAnsi="Times New Roman" w:cs="Times New Roman"/>
          <w:sz w:val="14"/>
          <w:szCs w:val="14"/>
          <w:shd w:val="clear" w:color="auto" w:fill="FFFFFF"/>
        </w:rPr>
      </w:pPr>
    </w:p>
    <w:tbl>
      <w:tblPr>
        <w:tblW w:w="0" w:type="auto"/>
        <w:tblLook w:val="00A0" w:firstRow="1" w:lastRow="0" w:firstColumn="1" w:lastColumn="0" w:noHBand="0" w:noVBand="0"/>
      </w:tblPr>
      <w:tblGrid>
        <w:gridCol w:w="2396"/>
        <w:gridCol w:w="2922"/>
      </w:tblGrid>
      <w:tr w:rsidR="008C6B71" w:rsidRPr="007373D7" w:rsidTr="001F0BF3">
        <w:tc>
          <w:tcPr>
            <w:tcW w:w="2396" w:type="dxa"/>
          </w:tcPr>
          <w:p w:rsidR="008C6B71" w:rsidRPr="007373D7" w:rsidRDefault="008C6B71" w:rsidP="008C6B71">
            <w:pPr>
              <w:suppressAutoHyphens/>
              <w:jc w:val="right"/>
              <w:rPr>
                <w:sz w:val="14"/>
                <w:szCs w:val="14"/>
              </w:rPr>
            </w:pPr>
          </w:p>
        </w:tc>
        <w:tc>
          <w:tcPr>
            <w:tcW w:w="2922" w:type="dxa"/>
            <w:hideMark/>
          </w:tcPr>
          <w:p w:rsidR="008C6B71" w:rsidRPr="007373D7" w:rsidRDefault="008C6B71" w:rsidP="008C6B71">
            <w:pPr>
              <w:suppressAutoHyphens/>
              <w:jc w:val="right"/>
              <w:rPr>
                <w:sz w:val="14"/>
                <w:szCs w:val="14"/>
              </w:rPr>
            </w:pPr>
            <w:r w:rsidRPr="007373D7">
              <w:rPr>
                <w:sz w:val="14"/>
                <w:szCs w:val="14"/>
              </w:rPr>
              <w:t>Приложение № 4</w:t>
            </w:r>
          </w:p>
          <w:p w:rsidR="008C6B71" w:rsidRPr="007373D7" w:rsidRDefault="008C6B71" w:rsidP="008C6B71">
            <w:pPr>
              <w:suppressAutoHyphens/>
              <w:jc w:val="right"/>
              <w:rPr>
                <w:sz w:val="14"/>
                <w:szCs w:val="14"/>
              </w:rPr>
            </w:pPr>
            <w:r w:rsidRPr="007373D7">
              <w:rPr>
                <w:sz w:val="14"/>
                <w:szCs w:val="14"/>
              </w:rPr>
              <w:t xml:space="preserve">к примерному Положению об оплате труда работников муниципальных </w:t>
            </w:r>
          </w:p>
          <w:p w:rsidR="008C6B71" w:rsidRPr="007373D7" w:rsidRDefault="008C6B71" w:rsidP="008C6B71">
            <w:pPr>
              <w:suppressAutoHyphens/>
              <w:jc w:val="right"/>
              <w:rPr>
                <w:sz w:val="14"/>
                <w:szCs w:val="14"/>
              </w:rPr>
            </w:pPr>
            <w:r w:rsidRPr="007373D7">
              <w:rPr>
                <w:sz w:val="14"/>
                <w:szCs w:val="14"/>
              </w:rPr>
              <w:t xml:space="preserve">бюджетных учреждений культуры </w:t>
            </w:r>
          </w:p>
          <w:p w:rsidR="008C6B71" w:rsidRPr="007373D7" w:rsidRDefault="008C6B71" w:rsidP="008C6B71">
            <w:pPr>
              <w:suppressAutoHyphens/>
              <w:jc w:val="right"/>
              <w:rPr>
                <w:sz w:val="14"/>
                <w:szCs w:val="14"/>
              </w:rPr>
            </w:pPr>
            <w:r w:rsidRPr="007373D7">
              <w:rPr>
                <w:bCs/>
                <w:sz w:val="14"/>
                <w:szCs w:val="14"/>
              </w:rPr>
              <w:t>и молодежной политики</w:t>
            </w:r>
          </w:p>
        </w:tc>
      </w:tr>
      <w:tr w:rsidR="008C6B71" w:rsidRPr="007373D7" w:rsidTr="001F0BF3">
        <w:tc>
          <w:tcPr>
            <w:tcW w:w="2396" w:type="dxa"/>
          </w:tcPr>
          <w:p w:rsidR="008C6B71" w:rsidRPr="007373D7" w:rsidRDefault="008C6B71" w:rsidP="008C6B71">
            <w:pPr>
              <w:suppressAutoHyphens/>
              <w:jc w:val="right"/>
              <w:rPr>
                <w:sz w:val="14"/>
                <w:szCs w:val="14"/>
              </w:rPr>
            </w:pPr>
          </w:p>
        </w:tc>
        <w:tc>
          <w:tcPr>
            <w:tcW w:w="2922" w:type="dxa"/>
          </w:tcPr>
          <w:p w:rsidR="008C6B71" w:rsidRPr="007373D7" w:rsidRDefault="008C6B71" w:rsidP="008C6B71">
            <w:pPr>
              <w:suppressAutoHyphens/>
              <w:jc w:val="right"/>
              <w:rPr>
                <w:sz w:val="14"/>
                <w:szCs w:val="14"/>
              </w:rPr>
            </w:pPr>
          </w:p>
        </w:tc>
      </w:tr>
    </w:tbl>
    <w:p w:rsidR="008C6B71" w:rsidRPr="007373D7" w:rsidRDefault="008C6B71" w:rsidP="008C6B71">
      <w:pPr>
        <w:pStyle w:val="afe"/>
        <w:suppressAutoHyphens/>
        <w:ind w:left="0"/>
        <w:jc w:val="center"/>
        <w:rPr>
          <w:sz w:val="14"/>
          <w:szCs w:val="14"/>
        </w:rPr>
      </w:pPr>
    </w:p>
    <w:p w:rsidR="008C6B71" w:rsidRPr="007373D7" w:rsidRDefault="008C6B71" w:rsidP="008C6B71">
      <w:pPr>
        <w:suppressAutoHyphens/>
        <w:autoSpaceDE w:val="0"/>
        <w:autoSpaceDN w:val="0"/>
        <w:adjustRightInd w:val="0"/>
        <w:jc w:val="center"/>
        <w:rPr>
          <w:sz w:val="14"/>
          <w:szCs w:val="14"/>
        </w:rPr>
      </w:pPr>
      <w:r w:rsidRPr="007373D7">
        <w:rPr>
          <w:sz w:val="14"/>
          <w:szCs w:val="14"/>
        </w:rPr>
        <w:t>Перечень должностей работников муниципальных бюджетных учреждений культуры и молодежной политики, расположенных в сельской местности, имеющих право на повышающий коэффициент к окладу:</w:t>
      </w:r>
    </w:p>
    <w:p w:rsidR="008C6B71" w:rsidRPr="007373D7" w:rsidRDefault="008C6B71" w:rsidP="008C6B71">
      <w:pPr>
        <w:suppressAutoHyphens/>
        <w:autoSpaceDE w:val="0"/>
        <w:autoSpaceDN w:val="0"/>
        <w:adjustRightInd w:val="0"/>
        <w:rPr>
          <w:sz w:val="14"/>
          <w:szCs w:val="14"/>
        </w:rPr>
      </w:pPr>
      <w:r w:rsidRPr="007373D7">
        <w:rPr>
          <w:sz w:val="14"/>
          <w:szCs w:val="14"/>
        </w:rPr>
        <w:t xml:space="preserve"> </w:t>
      </w:r>
    </w:p>
    <w:p w:rsidR="008C6B71" w:rsidRPr="007373D7" w:rsidRDefault="008C6B71" w:rsidP="001F0BF3">
      <w:pPr>
        <w:suppressAutoHyphens/>
        <w:autoSpaceDE w:val="0"/>
        <w:autoSpaceDN w:val="0"/>
        <w:adjustRightInd w:val="0"/>
        <w:ind w:firstLine="284"/>
        <w:rPr>
          <w:sz w:val="14"/>
          <w:szCs w:val="14"/>
        </w:rPr>
      </w:pPr>
      <w:r w:rsidRPr="007373D7">
        <w:rPr>
          <w:sz w:val="14"/>
          <w:szCs w:val="14"/>
        </w:rPr>
        <w:t xml:space="preserve"> 1. Директор (начальник, заведующий) филиала, другого обособленного структурного подразделения;  </w:t>
      </w:r>
    </w:p>
    <w:p w:rsidR="008C6B71" w:rsidRPr="007373D7" w:rsidRDefault="008C6B71" w:rsidP="001F0BF3">
      <w:pPr>
        <w:suppressAutoHyphens/>
        <w:autoSpaceDE w:val="0"/>
        <w:autoSpaceDN w:val="0"/>
        <w:adjustRightInd w:val="0"/>
        <w:ind w:firstLine="284"/>
        <w:rPr>
          <w:sz w:val="14"/>
          <w:szCs w:val="14"/>
        </w:rPr>
      </w:pPr>
      <w:r w:rsidRPr="007373D7">
        <w:rPr>
          <w:sz w:val="14"/>
          <w:szCs w:val="14"/>
        </w:rPr>
        <w:t>2. Библиотекарь;</w:t>
      </w:r>
    </w:p>
    <w:p w:rsidR="008C6B71" w:rsidRPr="007373D7" w:rsidRDefault="008C6B71" w:rsidP="001F0BF3">
      <w:pPr>
        <w:pStyle w:val="ConsPlusNormal"/>
        <w:suppressAutoHyphens/>
        <w:ind w:firstLine="284"/>
        <w:rPr>
          <w:rFonts w:ascii="Times New Roman" w:hAnsi="Times New Roman" w:cs="Times New Roman"/>
          <w:sz w:val="14"/>
          <w:szCs w:val="14"/>
        </w:rPr>
      </w:pPr>
      <w:r w:rsidRPr="007373D7">
        <w:rPr>
          <w:rFonts w:ascii="Times New Roman" w:hAnsi="Times New Roman" w:cs="Times New Roman"/>
          <w:sz w:val="14"/>
          <w:szCs w:val="14"/>
        </w:rPr>
        <w:t xml:space="preserve"> 3. </w:t>
      </w:r>
      <w:proofErr w:type="spellStart"/>
      <w:r w:rsidRPr="007373D7">
        <w:rPr>
          <w:rFonts w:ascii="Times New Roman" w:hAnsi="Times New Roman" w:cs="Times New Roman"/>
          <w:sz w:val="14"/>
          <w:szCs w:val="14"/>
        </w:rPr>
        <w:t>Культорганизатор</w:t>
      </w:r>
      <w:proofErr w:type="spellEnd"/>
      <w:r w:rsidRPr="007373D7">
        <w:rPr>
          <w:rFonts w:ascii="Times New Roman" w:hAnsi="Times New Roman" w:cs="Times New Roman"/>
          <w:sz w:val="14"/>
          <w:szCs w:val="14"/>
        </w:rPr>
        <w:t>;</w:t>
      </w:r>
    </w:p>
    <w:p w:rsidR="008C6B71" w:rsidRPr="007373D7" w:rsidRDefault="008C6B71" w:rsidP="001F0BF3">
      <w:pPr>
        <w:pStyle w:val="ConsPlusNormal"/>
        <w:suppressAutoHyphens/>
        <w:ind w:firstLine="284"/>
        <w:rPr>
          <w:rFonts w:ascii="Times New Roman" w:hAnsi="Times New Roman" w:cs="Times New Roman"/>
          <w:bCs/>
          <w:sz w:val="14"/>
          <w:szCs w:val="14"/>
        </w:rPr>
      </w:pPr>
      <w:r w:rsidRPr="007373D7">
        <w:rPr>
          <w:rFonts w:ascii="Times New Roman" w:hAnsi="Times New Roman" w:cs="Times New Roman"/>
          <w:sz w:val="14"/>
          <w:szCs w:val="14"/>
        </w:rPr>
        <w:t xml:space="preserve"> 4. Художественный руководитель народного (образцового) коллектива.</w:t>
      </w:r>
    </w:p>
    <w:p w:rsidR="008C6B71" w:rsidRPr="007373D7" w:rsidRDefault="008C6B71" w:rsidP="008C6B71">
      <w:pPr>
        <w:suppressAutoHyphens/>
        <w:autoSpaceDE w:val="0"/>
        <w:autoSpaceDN w:val="0"/>
        <w:adjustRightInd w:val="0"/>
        <w:rPr>
          <w:sz w:val="14"/>
          <w:szCs w:val="14"/>
        </w:rPr>
      </w:pPr>
    </w:p>
    <w:p w:rsidR="008C6B71" w:rsidRPr="007373D7" w:rsidRDefault="008C6B71" w:rsidP="008C6B71">
      <w:pPr>
        <w:suppressAutoHyphens/>
        <w:autoSpaceDE w:val="0"/>
        <w:autoSpaceDN w:val="0"/>
        <w:adjustRightInd w:val="0"/>
        <w:rPr>
          <w:sz w:val="14"/>
          <w:szCs w:val="14"/>
        </w:rPr>
      </w:pPr>
      <w:r w:rsidRPr="007373D7">
        <w:rPr>
          <w:sz w:val="14"/>
          <w:szCs w:val="14"/>
        </w:rPr>
        <w:t xml:space="preserve"> </w:t>
      </w:r>
    </w:p>
    <w:p w:rsidR="008C6B71" w:rsidRPr="007373D7" w:rsidRDefault="008C6B71" w:rsidP="008C6B71">
      <w:pPr>
        <w:suppressAutoHyphens/>
        <w:rPr>
          <w:sz w:val="14"/>
          <w:szCs w:val="14"/>
        </w:rPr>
      </w:pPr>
    </w:p>
    <w:p w:rsidR="008C6B71" w:rsidRDefault="008C6B71" w:rsidP="008C6B71">
      <w:pPr>
        <w:jc w:val="center"/>
        <w:rPr>
          <w:sz w:val="14"/>
          <w:szCs w:val="14"/>
        </w:rPr>
      </w:pPr>
    </w:p>
    <w:p w:rsidR="008C6B71" w:rsidRPr="00342B7F" w:rsidRDefault="008C6B71" w:rsidP="008C6B71">
      <w:pPr>
        <w:jc w:val="center"/>
        <w:rPr>
          <w:b/>
          <w:sz w:val="14"/>
          <w:szCs w:val="14"/>
        </w:rPr>
      </w:pPr>
      <w:r w:rsidRPr="00342B7F">
        <w:rPr>
          <w:b/>
          <w:sz w:val="14"/>
          <w:szCs w:val="14"/>
        </w:rPr>
        <w:t>ПОСТАНОВЛЕНИЕ</w:t>
      </w:r>
      <w:r w:rsidRPr="00342B7F">
        <w:rPr>
          <w:rFonts w:eastAsia="Times New Roman"/>
          <w:snapToGrid w:val="0"/>
          <w:w w:val="0"/>
          <w:sz w:val="0"/>
          <w:szCs w:val="0"/>
          <w:u w:color="000000"/>
          <w:bdr w:val="none" w:sz="0" w:space="0" w:color="000000"/>
          <w:shd w:val="clear" w:color="000000" w:fill="000000"/>
        </w:rPr>
        <w:t xml:space="preserve"> </w:t>
      </w:r>
    </w:p>
    <w:p w:rsidR="008C6B71" w:rsidRPr="00342B7F" w:rsidRDefault="008C6B71" w:rsidP="008C6B71">
      <w:pPr>
        <w:jc w:val="center"/>
        <w:rPr>
          <w:sz w:val="14"/>
          <w:szCs w:val="14"/>
        </w:rPr>
      </w:pPr>
      <w:r w:rsidRPr="00342B7F">
        <w:rPr>
          <w:sz w:val="14"/>
          <w:szCs w:val="14"/>
        </w:rPr>
        <w:t>Администрации Солецкого муниципального округа</w:t>
      </w:r>
    </w:p>
    <w:p w:rsidR="008C6B71" w:rsidRPr="00342B7F" w:rsidRDefault="008C6B71" w:rsidP="008C6B71">
      <w:pPr>
        <w:jc w:val="center"/>
        <w:rPr>
          <w:sz w:val="14"/>
          <w:szCs w:val="14"/>
        </w:rPr>
      </w:pPr>
    </w:p>
    <w:p w:rsidR="008C6B71" w:rsidRPr="00342B7F" w:rsidRDefault="008C6B71" w:rsidP="008C6B71">
      <w:pPr>
        <w:jc w:val="center"/>
        <w:rPr>
          <w:sz w:val="14"/>
          <w:szCs w:val="14"/>
        </w:rPr>
      </w:pPr>
      <w:r>
        <w:rPr>
          <w:sz w:val="14"/>
          <w:szCs w:val="14"/>
        </w:rPr>
        <w:t>от 10</w:t>
      </w:r>
      <w:r w:rsidRPr="00342B7F">
        <w:rPr>
          <w:sz w:val="14"/>
          <w:szCs w:val="14"/>
        </w:rPr>
        <w:t>.</w:t>
      </w:r>
      <w:r>
        <w:rPr>
          <w:sz w:val="14"/>
          <w:szCs w:val="14"/>
        </w:rPr>
        <w:t>01</w:t>
      </w:r>
      <w:r w:rsidRPr="00342B7F">
        <w:rPr>
          <w:sz w:val="14"/>
          <w:szCs w:val="14"/>
        </w:rPr>
        <w:t>.202</w:t>
      </w:r>
      <w:r>
        <w:rPr>
          <w:sz w:val="14"/>
          <w:szCs w:val="14"/>
        </w:rPr>
        <w:t>3</w:t>
      </w:r>
      <w:r w:rsidRPr="00342B7F">
        <w:rPr>
          <w:sz w:val="14"/>
          <w:szCs w:val="14"/>
        </w:rPr>
        <w:t xml:space="preserve"> №</w:t>
      </w:r>
      <w:r>
        <w:rPr>
          <w:sz w:val="14"/>
          <w:szCs w:val="14"/>
        </w:rPr>
        <w:t xml:space="preserve"> 4</w:t>
      </w:r>
    </w:p>
    <w:p w:rsidR="008C6B71" w:rsidRDefault="008C6B71" w:rsidP="008C6B71">
      <w:pPr>
        <w:jc w:val="center"/>
        <w:rPr>
          <w:sz w:val="14"/>
          <w:szCs w:val="14"/>
        </w:rPr>
      </w:pPr>
      <w:r w:rsidRPr="00342B7F">
        <w:rPr>
          <w:sz w:val="14"/>
          <w:szCs w:val="14"/>
        </w:rPr>
        <w:t>г. Сольцы</w:t>
      </w:r>
    </w:p>
    <w:p w:rsidR="001F0BF3" w:rsidRDefault="001F0BF3" w:rsidP="008C6B71">
      <w:pPr>
        <w:jc w:val="center"/>
        <w:rPr>
          <w:sz w:val="14"/>
          <w:szCs w:val="14"/>
        </w:rPr>
      </w:pPr>
    </w:p>
    <w:p w:rsidR="001F0BF3" w:rsidRPr="00D87957" w:rsidRDefault="001F0BF3" w:rsidP="001F0BF3">
      <w:pPr>
        <w:jc w:val="center"/>
        <w:rPr>
          <w:b/>
          <w:sz w:val="14"/>
          <w:szCs w:val="14"/>
        </w:rPr>
      </w:pPr>
      <w:r w:rsidRPr="00D87957">
        <w:rPr>
          <w:b/>
          <w:sz w:val="14"/>
          <w:szCs w:val="14"/>
        </w:rPr>
        <w:t>О внесении изменений в Реестр мест (площадок) накопления твердых коммунальных отходов на территории Солецкого муниципального округа</w:t>
      </w:r>
    </w:p>
    <w:p w:rsidR="001F0BF3" w:rsidRPr="00D87957" w:rsidRDefault="001F0BF3" w:rsidP="001F0BF3">
      <w:pPr>
        <w:jc w:val="center"/>
        <w:rPr>
          <w:b/>
          <w:sz w:val="14"/>
          <w:szCs w:val="14"/>
        </w:rPr>
      </w:pPr>
    </w:p>
    <w:p w:rsidR="001F0BF3" w:rsidRPr="00D87957" w:rsidRDefault="001F0BF3" w:rsidP="001F0BF3">
      <w:pPr>
        <w:suppressAutoHyphens/>
        <w:ind w:firstLine="284"/>
        <w:rPr>
          <w:b/>
          <w:sz w:val="14"/>
          <w:szCs w:val="14"/>
        </w:rPr>
      </w:pPr>
      <w:r w:rsidRPr="00D87957">
        <w:rPr>
          <w:sz w:val="14"/>
          <w:szCs w:val="14"/>
        </w:rPr>
        <w:t xml:space="preserve">В соответствии с постановлением Правительства Российской Федерации от 31 августа 2018 № 1039 «Об утверждении правил обустройства мест (площадок) накопления твердых коммунальных отходов и ведения их реестра» Администрация Солецкого муниципального округа </w:t>
      </w:r>
      <w:r w:rsidRPr="00D87957">
        <w:rPr>
          <w:b/>
          <w:sz w:val="14"/>
          <w:szCs w:val="14"/>
        </w:rPr>
        <w:t>ПОСТАНОВЛЯЕТ:</w:t>
      </w:r>
    </w:p>
    <w:p w:rsidR="001F0BF3" w:rsidRPr="00D87957" w:rsidRDefault="001F0BF3" w:rsidP="001F0BF3">
      <w:pPr>
        <w:tabs>
          <w:tab w:val="left" w:pos="0"/>
        </w:tabs>
        <w:suppressAutoHyphens/>
        <w:ind w:firstLine="284"/>
        <w:rPr>
          <w:sz w:val="14"/>
          <w:szCs w:val="14"/>
        </w:rPr>
      </w:pPr>
      <w:r w:rsidRPr="00D87957">
        <w:rPr>
          <w:sz w:val="14"/>
          <w:szCs w:val="14"/>
        </w:rPr>
        <w:lastRenderedPageBreak/>
        <w:t>1.</w:t>
      </w:r>
      <w:r w:rsidRPr="00D87957">
        <w:rPr>
          <w:sz w:val="14"/>
          <w:szCs w:val="14"/>
        </w:rPr>
        <w:tab/>
        <w:t>Внести изменения в Реестр мест (площадок) накопления твердых коммунальных отходов на территории Солецкого муниципального округа, утвержденный постановлением Администрации муниципального  округа от 12.04.2021 № 527(в редакции постановлений от 07.02.2022 №  243, от 01.08.2022 № 1303) дополнив его строками 103-116 следующего содержания:</w:t>
      </w:r>
    </w:p>
    <w:p w:rsidR="001F0BF3" w:rsidRPr="00D87957" w:rsidRDefault="001F0BF3" w:rsidP="001F0BF3">
      <w:pPr>
        <w:tabs>
          <w:tab w:val="left" w:pos="0"/>
        </w:tabs>
        <w:suppressAutoHyphens/>
        <w:rPr>
          <w:sz w:val="14"/>
          <w:szCs w:val="14"/>
        </w:rPr>
      </w:pPr>
      <w:r w:rsidRPr="00D87957">
        <w:rPr>
          <w:sz w:val="14"/>
          <w:szCs w:val="14"/>
        </w:rPr>
        <w:t>«</w:t>
      </w:r>
    </w:p>
    <w:p w:rsidR="001F0BF3" w:rsidRDefault="001F0BF3" w:rsidP="008C6B71">
      <w:pPr>
        <w:jc w:val="center"/>
        <w:rPr>
          <w:sz w:val="14"/>
          <w:szCs w:val="14"/>
        </w:rPr>
      </w:pPr>
    </w:p>
    <w:tbl>
      <w:tblPr>
        <w:tblW w:w="0" w:type="auto"/>
        <w:tblInd w:w="108" w:type="dxa"/>
        <w:tblLook w:val="04A0" w:firstRow="1" w:lastRow="0" w:firstColumn="1" w:lastColumn="0" w:noHBand="0" w:noVBand="1"/>
      </w:tblPr>
      <w:tblGrid>
        <w:gridCol w:w="300"/>
        <w:gridCol w:w="434"/>
        <w:gridCol w:w="483"/>
        <w:gridCol w:w="416"/>
        <w:gridCol w:w="538"/>
        <w:gridCol w:w="413"/>
        <w:gridCol w:w="389"/>
        <w:gridCol w:w="426"/>
        <w:gridCol w:w="637"/>
        <w:gridCol w:w="580"/>
        <w:gridCol w:w="594"/>
      </w:tblGrid>
      <w:tr w:rsidR="001F0BF3" w:rsidRPr="001F0BF3" w:rsidTr="001F0BF3">
        <w:trPr>
          <w:trHeight w:val="20"/>
        </w:trPr>
        <w:tc>
          <w:tcPr>
            <w:tcW w:w="0" w:type="auto"/>
            <w:tcBorders>
              <w:top w:val="single" w:sz="4" w:space="0" w:color="auto"/>
              <w:left w:val="single" w:sz="4" w:space="0" w:color="auto"/>
              <w:bottom w:val="single" w:sz="4" w:space="0" w:color="auto"/>
              <w:right w:val="single" w:sz="4" w:space="0" w:color="auto"/>
            </w:tcBorders>
          </w:tcPr>
          <w:p w:rsidR="001F0BF3" w:rsidRPr="001F0BF3" w:rsidRDefault="001F0BF3" w:rsidP="003B0C85">
            <w:pPr>
              <w:jc w:val="center"/>
              <w:rPr>
                <w:b/>
                <w:bCs/>
                <w:color w:val="000000"/>
                <w:sz w:val="10"/>
                <w:szCs w:val="14"/>
              </w:rPr>
            </w:pPr>
          </w:p>
        </w:tc>
        <w:tc>
          <w:tcPr>
            <w:tcW w:w="0" w:type="auto"/>
            <w:gridSpan w:val="10"/>
            <w:tcBorders>
              <w:top w:val="single" w:sz="4" w:space="0" w:color="auto"/>
              <w:left w:val="single" w:sz="4" w:space="0" w:color="auto"/>
              <w:bottom w:val="single" w:sz="4" w:space="0" w:color="auto"/>
              <w:right w:val="single" w:sz="4" w:space="0" w:color="auto"/>
            </w:tcBorders>
          </w:tcPr>
          <w:p w:rsidR="001F0BF3" w:rsidRPr="001F0BF3" w:rsidRDefault="001F0BF3" w:rsidP="003B0C85">
            <w:pPr>
              <w:jc w:val="center"/>
              <w:rPr>
                <w:b/>
                <w:bCs/>
                <w:color w:val="000000"/>
                <w:sz w:val="10"/>
                <w:szCs w:val="14"/>
              </w:rPr>
            </w:pPr>
            <w:r w:rsidRPr="001F0BF3">
              <w:rPr>
                <w:b/>
                <w:bCs/>
                <w:color w:val="000000"/>
                <w:sz w:val="10"/>
                <w:szCs w:val="14"/>
              </w:rPr>
              <w:t xml:space="preserve">Реестр мест (площадок) накопления твердых коммунальных отходов на территории Солецкого муниципального округа </w:t>
            </w:r>
          </w:p>
        </w:tc>
      </w:tr>
      <w:tr w:rsidR="001F0BF3" w:rsidRPr="001F0BF3" w:rsidTr="001F0BF3">
        <w:trPr>
          <w:trHeight w:val="20"/>
        </w:trPr>
        <w:tc>
          <w:tcPr>
            <w:tcW w:w="0" w:type="auto"/>
            <w:vMerge w:val="restart"/>
            <w:tcBorders>
              <w:top w:val="nil"/>
              <w:left w:val="single" w:sz="4" w:space="0" w:color="auto"/>
              <w:bottom w:val="single" w:sz="4" w:space="0" w:color="auto"/>
              <w:right w:val="single" w:sz="4" w:space="0" w:color="auto"/>
            </w:tcBorders>
            <w:shd w:val="clear" w:color="auto" w:fill="auto"/>
            <w:noWrap/>
            <w:vAlign w:val="bottom"/>
            <w:hideMark/>
          </w:tcPr>
          <w:p w:rsidR="001F0BF3" w:rsidRPr="001F0BF3" w:rsidRDefault="001F0BF3" w:rsidP="003B0C85">
            <w:pPr>
              <w:rPr>
                <w:b/>
                <w:bCs/>
                <w:color w:val="000000"/>
                <w:sz w:val="10"/>
                <w:szCs w:val="14"/>
              </w:rPr>
            </w:pPr>
            <w:r w:rsidRPr="001F0BF3">
              <w:rPr>
                <w:b/>
                <w:bCs/>
                <w:color w:val="000000"/>
                <w:sz w:val="10"/>
                <w:szCs w:val="14"/>
              </w:rPr>
              <w:t>№ п/п</w:t>
            </w:r>
          </w:p>
        </w:tc>
        <w:tc>
          <w:tcPr>
            <w:tcW w:w="0" w:type="auto"/>
            <w:gridSpan w:val="2"/>
            <w:tcBorders>
              <w:top w:val="single" w:sz="4" w:space="0" w:color="auto"/>
              <w:left w:val="nil"/>
              <w:bottom w:val="single" w:sz="4" w:space="0" w:color="auto"/>
              <w:right w:val="single" w:sz="4" w:space="0" w:color="auto"/>
            </w:tcBorders>
            <w:shd w:val="clear" w:color="auto" w:fill="auto"/>
            <w:vAlign w:val="center"/>
            <w:hideMark/>
          </w:tcPr>
          <w:p w:rsidR="001F0BF3" w:rsidRPr="001F0BF3" w:rsidRDefault="001F0BF3" w:rsidP="003B0C85">
            <w:pPr>
              <w:jc w:val="center"/>
              <w:rPr>
                <w:b/>
                <w:bCs/>
                <w:color w:val="000000"/>
                <w:sz w:val="10"/>
                <w:szCs w:val="14"/>
              </w:rPr>
            </w:pPr>
            <w:r w:rsidRPr="001F0BF3">
              <w:rPr>
                <w:b/>
                <w:bCs/>
                <w:color w:val="000000"/>
                <w:sz w:val="10"/>
                <w:szCs w:val="14"/>
              </w:rPr>
              <w:t>Данные о нахождении мест(площадок) накопления ТКО</w:t>
            </w:r>
          </w:p>
        </w:tc>
        <w:tc>
          <w:tcPr>
            <w:tcW w:w="0" w:type="auto"/>
            <w:gridSpan w:val="5"/>
            <w:tcBorders>
              <w:top w:val="single" w:sz="4" w:space="0" w:color="auto"/>
              <w:left w:val="nil"/>
              <w:bottom w:val="single" w:sz="4" w:space="0" w:color="auto"/>
              <w:right w:val="single" w:sz="4" w:space="0" w:color="auto"/>
            </w:tcBorders>
            <w:vAlign w:val="center"/>
          </w:tcPr>
          <w:p w:rsidR="001F0BF3" w:rsidRPr="001F0BF3" w:rsidRDefault="001F0BF3" w:rsidP="003B0C85">
            <w:pPr>
              <w:jc w:val="center"/>
              <w:rPr>
                <w:b/>
                <w:bCs/>
                <w:color w:val="000000"/>
                <w:sz w:val="10"/>
                <w:szCs w:val="14"/>
              </w:rPr>
            </w:pPr>
            <w:r w:rsidRPr="001F0BF3">
              <w:rPr>
                <w:b/>
                <w:bCs/>
                <w:color w:val="000000"/>
                <w:sz w:val="10"/>
                <w:szCs w:val="14"/>
              </w:rPr>
              <w:t>Данные о технических характеристиках мест (площадок) накопления ТКО</w:t>
            </w:r>
          </w:p>
        </w:tc>
        <w:tc>
          <w:tcPr>
            <w:tcW w:w="0" w:type="auto"/>
            <w:gridSpan w:val="2"/>
            <w:tcBorders>
              <w:top w:val="single" w:sz="4" w:space="0" w:color="auto"/>
              <w:left w:val="single" w:sz="4" w:space="0" w:color="auto"/>
              <w:bottom w:val="single" w:sz="4" w:space="0" w:color="auto"/>
            </w:tcBorders>
            <w:shd w:val="clear" w:color="auto" w:fill="auto"/>
            <w:noWrap/>
            <w:vAlign w:val="center"/>
            <w:hideMark/>
          </w:tcPr>
          <w:p w:rsidR="001F0BF3" w:rsidRPr="001F0BF3" w:rsidRDefault="001F0BF3" w:rsidP="003B0C85">
            <w:pPr>
              <w:jc w:val="center"/>
              <w:rPr>
                <w:b/>
                <w:bCs/>
                <w:color w:val="000000"/>
                <w:sz w:val="10"/>
                <w:szCs w:val="14"/>
              </w:rPr>
            </w:pPr>
            <w:r w:rsidRPr="001F0BF3">
              <w:rPr>
                <w:b/>
                <w:bCs/>
                <w:color w:val="000000"/>
                <w:sz w:val="10"/>
                <w:szCs w:val="14"/>
              </w:rPr>
              <w:t>Данные о собственниках мест (площадок) накопления ТКО</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F0BF3" w:rsidRPr="001F0BF3" w:rsidRDefault="001F0BF3" w:rsidP="003B0C85">
            <w:pPr>
              <w:jc w:val="center"/>
              <w:rPr>
                <w:b/>
                <w:bCs/>
                <w:color w:val="000000"/>
                <w:sz w:val="10"/>
                <w:szCs w:val="14"/>
              </w:rPr>
            </w:pPr>
            <w:r w:rsidRPr="001F0BF3">
              <w:rPr>
                <w:b/>
                <w:bCs/>
                <w:color w:val="000000"/>
                <w:sz w:val="10"/>
                <w:szCs w:val="14"/>
              </w:rPr>
              <w:t>Данные об источниках образования ТКО, которые складируются в местах (на площадках) накопления ТКО</w:t>
            </w:r>
          </w:p>
        </w:tc>
      </w:tr>
      <w:tr w:rsidR="001F0BF3" w:rsidRPr="001F0BF3" w:rsidTr="001F0BF3">
        <w:trPr>
          <w:trHeight w:val="20"/>
        </w:trPr>
        <w:tc>
          <w:tcPr>
            <w:tcW w:w="0" w:type="auto"/>
            <w:vMerge/>
            <w:tcBorders>
              <w:top w:val="nil"/>
              <w:left w:val="single" w:sz="4" w:space="0" w:color="auto"/>
              <w:bottom w:val="single" w:sz="4" w:space="0" w:color="auto"/>
              <w:right w:val="single" w:sz="4" w:space="0" w:color="auto"/>
            </w:tcBorders>
            <w:vAlign w:val="center"/>
            <w:hideMark/>
          </w:tcPr>
          <w:p w:rsidR="001F0BF3" w:rsidRPr="001F0BF3" w:rsidRDefault="001F0BF3" w:rsidP="003B0C85">
            <w:pPr>
              <w:rPr>
                <w:b/>
                <w:bCs/>
                <w:color w:val="000000"/>
                <w:sz w:val="10"/>
                <w:szCs w:val="14"/>
              </w:rPr>
            </w:pP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F0BF3" w:rsidRPr="001F0BF3" w:rsidRDefault="001F0BF3" w:rsidP="003B0C85">
            <w:pPr>
              <w:jc w:val="center"/>
              <w:rPr>
                <w:b/>
                <w:bCs/>
                <w:color w:val="000000"/>
                <w:sz w:val="10"/>
                <w:szCs w:val="14"/>
              </w:rPr>
            </w:pPr>
            <w:r w:rsidRPr="001F0BF3">
              <w:rPr>
                <w:b/>
                <w:bCs/>
                <w:color w:val="000000"/>
                <w:sz w:val="10"/>
                <w:szCs w:val="14"/>
              </w:rPr>
              <w:t>Адрес</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1F0BF3" w:rsidRPr="001F0BF3" w:rsidRDefault="001F0BF3" w:rsidP="003B0C85">
            <w:pPr>
              <w:jc w:val="center"/>
              <w:rPr>
                <w:b/>
                <w:bCs/>
                <w:color w:val="000000"/>
                <w:sz w:val="10"/>
                <w:szCs w:val="14"/>
              </w:rPr>
            </w:pPr>
            <w:r w:rsidRPr="001F0BF3">
              <w:rPr>
                <w:b/>
                <w:bCs/>
                <w:color w:val="000000"/>
                <w:sz w:val="10"/>
                <w:szCs w:val="14"/>
              </w:rPr>
              <w:t>Географические координаты (в десятичных долях)</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F0BF3" w:rsidRPr="001F0BF3" w:rsidRDefault="001F0BF3" w:rsidP="003B0C85">
            <w:pPr>
              <w:jc w:val="center"/>
              <w:rPr>
                <w:b/>
                <w:bCs/>
                <w:color w:val="000000"/>
                <w:sz w:val="10"/>
                <w:szCs w:val="14"/>
              </w:rPr>
            </w:pPr>
            <w:r w:rsidRPr="001F0BF3">
              <w:rPr>
                <w:b/>
                <w:bCs/>
                <w:color w:val="000000"/>
                <w:sz w:val="10"/>
                <w:szCs w:val="14"/>
              </w:rPr>
              <w:t>Используемое покрытие</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F0BF3" w:rsidRPr="001F0BF3" w:rsidRDefault="001F0BF3" w:rsidP="003B0C85">
            <w:pPr>
              <w:jc w:val="center"/>
              <w:rPr>
                <w:b/>
                <w:bCs/>
                <w:color w:val="000000"/>
                <w:sz w:val="10"/>
                <w:szCs w:val="14"/>
              </w:rPr>
            </w:pPr>
            <w:r w:rsidRPr="001F0BF3">
              <w:rPr>
                <w:b/>
                <w:bCs/>
                <w:color w:val="000000"/>
                <w:sz w:val="10"/>
                <w:szCs w:val="14"/>
              </w:rPr>
              <w:t>Количество контейнеров/бункеров</w:t>
            </w:r>
          </w:p>
        </w:tc>
        <w:tc>
          <w:tcPr>
            <w:tcW w:w="0" w:type="auto"/>
            <w:tcBorders>
              <w:top w:val="single" w:sz="4" w:space="0" w:color="auto"/>
              <w:left w:val="single" w:sz="4" w:space="0" w:color="auto"/>
              <w:bottom w:val="single" w:sz="4" w:space="0" w:color="auto"/>
              <w:right w:val="single" w:sz="4" w:space="0" w:color="auto"/>
            </w:tcBorders>
          </w:tcPr>
          <w:p w:rsidR="001F0BF3" w:rsidRPr="001F0BF3" w:rsidRDefault="001F0BF3" w:rsidP="003B0C85">
            <w:pPr>
              <w:jc w:val="center"/>
              <w:rPr>
                <w:b/>
                <w:bCs/>
                <w:color w:val="000000"/>
                <w:sz w:val="10"/>
                <w:szCs w:val="14"/>
              </w:rPr>
            </w:pPr>
            <w:r w:rsidRPr="001F0BF3">
              <w:rPr>
                <w:b/>
                <w:bCs/>
                <w:color w:val="000000"/>
                <w:sz w:val="10"/>
                <w:szCs w:val="14"/>
              </w:rPr>
              <w:t>Количество  планируемых к размещению контейнеров</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F0BF3" w:rsidRPr="001F0BF3" w:rsidRDefault="001F0BF3" w:rsidP="003B0C85">
            <w:pPr>
              <w:jc w:val="center"/>
              <w:rPr>
                <w:b/>
                <w:bCs/>
                <w:color w:val="000000"/>
                <w:sz w:val="10"/>
                <w:szCs w:val="14"/>
              </w:rPr>
            </w:pPr>
            <w:r w:rsidRPr="001F0BF3">
              <w:rPr>
                <w:b/>
                <w:bCs/>
                <w:color w:val="000000"/>
                <w:sz w:val="10"/>
                <w:szCs w:val="14"/>
              </w:rPr>
              <w:t xml:space="preserve">Объем контейнера, </w:t>
            </w:r>
            <w:proofErr w:type="spellStart"/>
            <w:r w:rsidRPr="001F0BF3">
              <w:rPr>
                <w:b/>
                <w:bCs/>
                <w:color w:val="000000"/>
                <w:sz w:val="10"/>
                <w:szCs w:val="14"/>
              </w:rPr>
              <w:t>куб.м</w:t>
            </w:r>
            <w:proofErr w:type="spellEnd"/>
            <w:r w:rsidRPr="001F0BF3">
              <w:rPr>
                <w:b/>
                <w:bCs/>
                <w:color w:val="000000"/>
                <w:sz w:val="10"/>
                <w:szCs w:val="14"/>
              </w:rPr>
              <w:t>.</w:t>
            </w:r>
          </w:p>
        </w:tc>
        <w:tc>
          <w:tcPr>
            <w:tcW w:w="0" w:type="auto"/>
            <w:tcBorders>
              <w:top w:val="single" w:sz="4" w:space="0" w:color="auto"/>
              <w:left w:val="nil"/>
              <w:bottom w:val="single" w:sz="4" w:space="0" w:color="auto"/>
              <w:right w:val="single" w:sz="4" w:space="0" w:color="auto"/>
            </w:tcBorders>
          </w:tcPr>
          <w:p w:rsidR="001F0BF3" w:rsidRPr="001F0BF3" w:rsidRDefault="001F0BF3" w:rsidP="003B0C85">
            <w:pPr>
              <w:rPr>
                <w:b/>
                <w:bCs/>
                <w:color w:val="000000"/>
                <w:sz w:val="10"/>
                <w:szCs w:val="14"/>
              </w:rPr>
            </w:pPr>
          </w:p>
          <w:p w:rsidR="001F0BF3" w:rsidRPr="001F0BF3" w:rsidRDefault="001F0BF3" w:rsidP="003B0C85">
            <w:pPr>
              <w:jc w:val="center"/>
              <w:rPr>
                <w:b/>
                <w:sz w:val="10"/>
                <w:szCs w:val="14"/>
              </w:rPr>
            </w:pPr>
          </w:p>
          <w:p w:rsidR="001F0BF3" w:rsidRPr="001F0BF3" w:rsidRDefault="001F0BF3" w:rsidP="003B0C85">
            <w:pPr>
              <w:jc w:val="center"/>
              <w:rPr>
                <w:sz w:val="10"/>
                <w:szCs w:val="14"/>
              </w:rPr>
            </w:pPr>
            <w:r w:rsidRPr="001F0BF3">
              <w:rPr>
                <w:b/>
                <w:sz w:val="10"/>
                <w:szCs w:val="14"/>
              </w:rPr>
              <w:t>Площадь используемого покрытия м2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F0BF3" w:rsidRPr="001F0BF3" w:rsidRDefault="001F0BF3" w:rsidP="003B0C85">
            <w:pPr>
              <w:rPr>
                <w:b/>
                <w:bCs/>
                <w:color w:val="000000"/>
                <w:sz w:val="10"/>
                <w:szCs w:val="14"/>
              </w:rPr>
            </w:pPr>
            <w:r w:rsidRPr="001F0BF3">
              <w:rPr>
                <w:b/>
                <w:bCs/>
                <w:color w:val="000000"/>
                <w:sz w:val="10"/>
                <w:szCs w:val="14"/>
              </w:rPr>
              <w:t> </w:t>
            </w:r>
          </w:p>
          <w:p w:rsidR="001F0BF3" w:rsidRPr="001F0BF3" w:rsidRDefault="001F0BF3" w:rsidP="003B0C85">
            <w:pPr>
              <w:rPr>
                <w:b/>
                <w:bCs/>
                <w:color w:val="000000"/>
                <w:sz w:val="10"/>
                <w:szCs w:val="14"/>
              </w:rPr>
            </w:pPr>
            <w:r w:rsidRPr="001F0BF3">
              <w:rPr>
                <w:b/>
                <w:bCs/>
                <w:color w:val="000000"/>
                <w:sz w:val="10"/>
                <w:szCs w:val="14"/>
              </w:rPr>
              <w:t>Наименование и ОГРН ЮЛ, ИП, физического лица ( серия, номер и дата выдачи)</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F0BF3" w:rsidRPr="001F0BF3" w:rsidRDefault="001F0BF3" w:rsidP="003B0C85">
            <w:pPr>
              <w:rPr>
                <w:b/>
                <w:bCs/>
                <w:color w:val="000000"/>
                <w:sz w:val="10"/>
                <w:szCs w:val="14"/>
              </w:rPr>
            </w:pPr>
            <w:r w:rsidRPr="001F0BF3">
              <w:rPr>
                <w:b/>
                <w:bCs/>
                <w:color w:val="000000"/>
                <w:sz w:val="10"/>
                <w:szCs w:val="14"/>
              </w:rPr>
              <w:t xml:space="preserve">Фактический адрес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F0BF3" w:rsidRPr="001F0BF3" w:rsidRDefault="001F0BF3" w:rsidP="003B0C85">
            <w:pPr>
              <w:jc w:val="center"/>
              <w:rPr>
                <w:b/>
                <w:bCs/>
                <w:color w:val="000000"/>
                <w:sz w:val="10"/>
                <w:szCs w:val="14"/>
              </w:rPr>
            </w:pPr>
            <w:r w:rsidRPr="001F0BF3">
              <w:rPr>
                <w:b/>
                <w:bCs/>
                <w:color w:val="000000"/>
                <w:sz w:val="10"/>
                <w:szCs w:val="14"/>
              </w:rPr>
              <w:t xml:space="preserve">Наименование источника образования отходов </w:t>
            </w:r>
          </w:p>
        </w:tc>
      </w:tr>
      <w:tr w:rsidR="001F0BF3" w:rsidRPr="001F0BF3" w:rsidTr="001F0BF3">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F0BF3" w:rsidRPr="001F0BF3" w:rsidRDefault="001F0BF3" w:rsidP="003B0C85">
            <w:pPr>
              <w:jc w:val="center"/>
              <w:rPr>
                <w:color w:val="000000"/>
                <w:sz w:val="10"/>
                <w:szCs w:val="14"/>
              </w:rPr>
            </w:pPr>
            <w:r w:rsidRPr="001F0BF3">
              <w:rPr>
                <w:color w:val="000000"/>
                <w:sz w:val="10"/>
                <w:szCs w:val="14"/>
              </w:rPr>
              <w:t>103</w:t>
            </w:r>
          </w:p>
        </w:tc>
        <w:tc>
          <w:tcPr>
            <w:tcW w:w="0" w:type="auto"/>
            <w:tcBorders>
              <w:top w:val="nil"/>
              <w:left w:val="nil"/>
              <w:bottom w:val="single" w:sz="4" w:space="0" w:color="auto"/>
              <w:right w:val="single" w:sz="4" w:space="0" w:color="auto"/>
            </w:tcBorders>
            <w:shd w:val="clear" w:color="auto" w:fill="auto"/>
            <w:vAlign w:val="center"/>
            <w:hideMark/>
          </w:tcPr>
          <w:p w:rsidR="001F0BF3" w:rsidRPr="001F0BF3" w:rsidRDefault="001F0BF3" w:rsidP="003B0C85">
            <w:pPr>
              <w:rPr>
                <w:color w:val="000000"/>
                <w:sz w:val="10"/>
                <w:szCs w:val="14"/>
              </w:rPr>
            </w:pPr>
            <w:proofErr w:type="spellStart"/>
            <w:r w:rsidRPr="001F0BF3">
              <w:rPr>
                <w:color w:val="000000"/>
                <w:sz w:val="10"/>
                <w:szCs w:val="14"/>
              </w:rPr>
              <w:t>Новгорордская</w:t>
            </w:r>
            <w:proofErr w:type="spellEnd"/>
            <w:r w:rsidRPr="001F0BF3">
              <w:rPr>
                <w:color w:val="000000"/>
                <w:sz w:val="10"/>
                <w:szCs w:val="14"/>
              </w:rPr>
              <w:t xml:space="preserve"> область </w:t>
            </w:r>
            <w:r w:rsidRPr="001F0BF3">
              <w:rPr>
                <w:sz w:val="10"/>
                <w:szCs w:val="14"/>
              </w:rPr>
              <w:t xml:space="preserve">Солецкий муниципальный округ, д. </w:t>
            </w:r>
            <w:proofErr w:type="spellStart"/>
            <w:r w:rsidRPr="001F0BF3">
              <w:rPr>
                <w:sz w:val="10"/>
                <w:szCs w:val="14"/>
              </w:rPr>
              <w:t>Иловека</w:t>
            </w:r>
            <w:proofErr w:type="spellEnd"/>
            <w:r w:rsidRPr="001F0BF3">
              <w:rPr>
                <w:sz w:val="10"/>
                <w:szCs w:val="14"/>
              </w:rPr>
              <w:t>, пер. Ветеранов, севернее дома 13</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F0BF3" w:rsidRPr="001F0BF3" w:rsidRDefault="001F0BF3" w:rsidP="003B0C85">
            <w:pPr>
              <w:rPr>
                <w:color w:val="000000"/>
                <w:sz w:val="10"/>
                <w:szCs w:val="14"/>
              </w:rPr>
            </w:pPr>
            <w:r w:rsidRPr="001F0BF3">
              <w:rPr>
                <w:color w:val="000000"/>
                <w:sz w:val="10"/>
                <w:szCs w:val="14"/>
              </w:rPr>
              <w:t>58.10561330.385525</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F0BF3" w:rsidRPr="001F0BF3" w:rsidRDefault="001F0BF3" w:rsidP="003B0C85">
            <w:pPr>
              <w:jc w:val="center"/>
              <w:rPr>
                <w:color w:val="000000"/>
                <w:sz w:val="10"/>
                <w:szCs w:val="14"/>
              </w:rPr>
            </w:pPr>
            <w:r w:rsidRPr="001F0BF3">
              <w:rPr>
                <w:color w:val="000000"/>
                <w:sz w:val="10"/>
                <w:szCs w:val="14"/>
              </w:rPr>
              <w:t xml:space="preserve">открытая площадка с твердым покрытием, ограждена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1F0BF3" w:rsidRPr="001F0BF3" w:rsidRDefault="001F0BF3" w:rsidP="003B0C85">
            <w:pPr>
              <w:jc w:val="center"/>
              <w:rPr>
                <w:color w:val="000000"/>
                <w:sz w:val="10"/>
                <w:szCs w:val="14"/>
              </w:rPr>
            </w:pPr>
            <w:r w:rsidRPr="001F0BF3">
              <w:rPr>
                <w:color w:val="000000"/>
                <w:sz w:val="10"/>
                <w:szCs w:val="14"/>
              </w:rPr>
              <w:t>1</w:t>
            </w:r>
          </w:p>
        </w:tc>
        <w:tc>
          <w:tcPr>
            <w:tcW w:w="0" w:type="auto"/>
            <w:tcBorders>
              <w:top w:val="single" w:sz="4" w:space="0" w:color="auto"/>
              <w:left w:val="nil"/>
              <w:bottom w:val="single" w:sz="4" w:space="0" w:color="auto"/>
              <w:right w:val="single" w:sz="4" w:space="0" w:color="auto"/>
            </w:tcBorders>
            <w:vAlign w:val="center"/>
          </w:tcPr>
          <w:p w:rsidR="001F0BF3" w:rsidRPr="001F0BF3" w:rsidRDefault="001F0BF3" w:rsidP="003B0C85">
            <w:pPr>
              <w:jc w:val="center"/>
              <w:rPr>
                <w:color w:val="000000"/>
                <w:sz w:val="10"/>
                <w:szCs w:val="14"/>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0BF3" w:rsidRPr="001F0BF3" w:rsidRDefault="001F0BF3" w:rsidP="003B0C85">
            <w:pPr>
              <w:jc w:val="center"/>
              <w:rPr>
                <w:color w:val="000000"/>
                <w:sz w:val="10"/>
                <w:szCs w:val="14"/>
              </w:rPr>
            </w:pPr>
            <w:r w:rsidRPr="001F0BF3">
              <w:rPr>
                <w:color w:val="000000"/>
                <w:sz w:val="10"/>
                <w:szCs w:val="14"/>
              </w:rPr>
              <w:t>1,1</w:t>
            </w:r>
          </w:p>
        </w:tc>
        <w:tc>
          <w:tcPr>
            <w:tcW w:w="0" w:type="auto"/>
            <w:tcBorders>
              <w:top w:val="single" w:sz="4" w:space="0" w:color="auto"/>
              <w:left w:val="nil"/>
              <w:bottom w:val="single" w:sz="4" w:space="0" w:color="auto"/>
              <w:right w:val="single" w:sz="4" w:space="0" w:color="auto"/>
            </w:tcBorders>
            <w:vAlign w:val="center"/>
          </w:tcPr>
          <w:p w:rsidR="001F0BF3" w:rsidRPr="001F0BF3" w:rsidRDefault="001F0BF3" w:rsidP="003B0C85">
            <w:pPr>
              <w:jc w:val="center"/>
              <w:rPr>
                <w:color w:val="000000"/>
                <w:sz w:val="10"/>
                <w:szCs w:val="14"/>
              </w:rPr>
            </w:pPr>
            <w:r w:rsidRPr="001F0BF3">
              <w:rPr>
                <w:color w:val="000000"/>
                <w:sz w:val="10"/>
                <w:szCs w:val="14"/>
              </w:rPr>
              <w:t>3,6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F0BF3" w:rsidRPr="001F0BF3" w:rsidRDefault="001F0BF3" w:rsidP="003B0C85">
            <w:pPr>
              <w:jc w:val="center"/>
              <w:rPr>
                <w:color w:val="000000"/>
                <w:sz w:val="10"/>
                <w:szCs w:val="14"/>
              </w:rPr>
            </w:pPr>
            <w:r w:rsidRPr="001F0BF3">
              <w:rPr>
                <w:color w:val="000000"/>
                <w:sz w:val="10"/>
                <w:szCs w:val="14"/>
              </w:rPr>
              <w:t>Администрация Солецкого муниципального округа, 1205300004986</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F0BF3" w:rsidRPr="001F0BF3" w:rsidRDefault="001F0BF3" w:rsidP="003B0C85">
            <w:pPr>
              <w:jc w:val="center"/>
              <w:rPr>
                <w:color w:val="000000"/>
                <w:sz w:val="10"/>
                <w:szCs w:val="14"/>
              </w:rPr>
            </w:pPr>
            <w:proofErr w:type="spellStart"/>
            <w:r w:rsidRPr="001F0BF3">
              <w:rPr>
                <w:color w:val="000000"/>
                <w:sz w:val="10"/>
                <w:szCs w:val="14"/>
              </w:rPr>
              <w:t>Новгорордская</w:t>
            </w:r>
            <w:proofErr w:type="spellEnd"/>
            <w:r w:rsidRPr="001F0BF3">
              <w:rPr>
                <w:color w:val="000000"/>
                <w:sz w:val="10"/>
                <w:szCs w:val="14"/>
              </w:rPr>
              <w:t xml:space="preserve"> область </w:t>
            </w:r>
            <w:r w:rsidRPr="001F0BF3">
              <w:rPr>
                <w:sz w:val="10"/>
                <w:szCs w:val="14"/>
              </w:rPr>
              <w:t xml:space="preserve">Солецкий муниципальный округ, д. </w:t>
            </w:r>
            <w:proofErr w:type="spellStart"/>
            <w:r w:rsidRPr="001F0BF3">
              <w:rPr>
                <w:sz w:val="10"/>
                <w:szCs w:val="14"/>
              </w:rPr>
              <w:t>Иловека</w:t>
            </w:r>
            <w:proofErr w:type="spellEnd"/>
            <w:r w:rsidRPr="001F0BF3">
              <w:rPr>
                <w:sz w:val="10"/>
                <w:szCs w:val="14"/>
              </w:rPr>
              <w:t>, пер. Ветеранов, севернее дома 13</w:t>
            </w:r>
            <w:r w:rsidRPr="001F0BF3">
              <w:rPr>
                <w:color w:val="000000"/>
                <w:sz w:val="10"/>
                <w:szCs w:val="14"/>
              </w:rPr>
              <w:t xml:space="preserve">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F0BF3" w:rsidRPr="001F0BF3" w:rsidRDefault="001F0BF3" w:rsidP="003B0C85">
            <w:pPr>
              <w:jc w:val="center"/>
              <w:rPr>
                <w:color w:val="000000"/>
                <w:sz w:val="10"/>
                <w:szCs w:val="14"/>
              </w:rPr>
            </w:pPr>
            <w:r w:rsidRPr="001F0BF3">
              <w:rPr>
                <w:color w:val="000000"/>
                <w:sz w:val="10"/>
                <w:szCs w:val="14"/>
              </w:rPr>
              <w:t xml:space="preserve">Жители жилых домов д. </w:t>
            </w:r>
            <w:proofErr w:type="spellStart"/>
            <w:r w:rsidRPr="001F0BF3">
              <w:rPr>
                <w:color w:val="000000"/>
                <w:sz w:val="10"/>
                <w:szCs w:val="14"/>
              </w:rPr>
              <w:t>Иловека</w:t>
            </w:r>
            <w:proofErr w:type="spellEnd"/>
            <w:r w:rsidRPr="001F0BF3">
              <w:rPr>
                <w:color w:val="000000"/>
                <w:sz w:val="10"/>
                <w:szCs w:val="14"/>
              </w:rPr>
              <w:t>, пер. Ветеранов дома №13 кв.1 и кв.2, 14, 10, 9, 8, 7, 11</w:t>
            </w:r>
          </w:p>
        </w:tc>
      </w:tr>
      <w:tr w:rsidR="001F0BF3" w:rsidRPr="001F0BF3" w:rsidTr="001F0BF3">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0BF3" w:rsidRPr="001F0BF3" w:rsidRDefault="001F0BF3" w:rsidP="003B0C85">
            <w:pPr>
              <w:jc w:val="center"/>
              <w:rPr>
                <w:color w:val="000000"/>
                <w:sz w:val="10"/>
                <w:szCs w:val="14"/>
              </w:rPr>
            </w:pPr>
            <w:r w:rsidRPr="001F0BF3">
              <w:rPr>
                <w:color w:val="000000"/>
                <w:sz w:val="10"/>
                <w:szCs w:val="14"/>
              </w:rPr>
              <w:t>104</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F0BF3" w:rsidRPr="001F0BF3" w:rsidRDefault="001F0BF3" w:rsidP="003B0C85">
            <w:pPr>
              <w:jc w:val="center"/>
              <w:rPr>
                <w:color w:val="000000"/>
                <w:sz w:val="10"/>
                <w:szCs w:val="14"/>
              </w:rPr>
            </w:pPr>
            <w:r w:rsidRPr="001F0BF3">
              <w:rPr>
                <w:color w:val="000000"/>
                <w:sz w:val="10"/>
                <w:szCs w:val="14"/>
              </w:rPr>
              <w:t xml:space="preserve">Новгородская область, </w:t>
            </w:r>
            <w:r w:rsidRPr="001F0BF3">
              <w:rPr>
                <w:sz w:val="10"/>
                <w:szCs w:val="14"/>
              </w:rPr>
              <w:t xml:space="preserve">Солецкий муниципальный округ, </w:t>
            </w:r>
            <w:proofErr w:type="spellStart"/>
            <w:r w:rsidRPr="001F0BF3">
              <w:rPr>
                <w:sz w:val="10"/>
                <w:szCs w:val="14"/>
              </w:rPr>
              <w:t>д.Никольское</w:t>
            </w:r>
            <w:proofErr w:type="spellEnd"/>
            <w:r w:rsidRPr="001F0BF3">
              <w:rPr>
                <w:sz w:val="10"/>
                <w:szCs w:val="14"/>
              </w:rPr>
              <w:t xml:space="preserve"> Загородище, ул. Юбилейная, южнее дома № 1</w:t>
            </w:r>
            <w:r w:rsidRPr="001F0BF3">
              <w:rPr>
                <w:color w:val="000000"/>
                <w:sz w:val="10"/>
                <w:szCs w:val="14"/>
              </w:rPr>
              <w:t xml:space="preserve">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F0BF3" w:rsidRPr="001F0BF3" w:rsidRDefault="001F0BF3" w:rsidP="003B0C85">
            <w:pPr>
              <w:jc w:val="center"/>
              <w:rPr>
                <w:color w:val="000000"/>
                <w:sz w:val="10"/>
                <w:szCs w:val="14"/>
              </w:rPr>
            </w:pPr>
            <w:r w:rsidRPr="001F0BF3">
              <w:rPr>
                <w:color w:val="000000"/>
                <w:sz w:val="10"/>
                <w:szCs w:val="14"/>
              </w:rPr>
              <w:t xml:space="preserve"> 5.020457</w:t>
            </w:r>
          </w:p>
          <w:p w:rsidR="001F0BF3" w:rsidRPr="001F0BF3" w:rsidRDefault="001F0BF3" w:rsidP="003B0C85">
            <w:pPr>
              <w:jc w:val="center"/>
              <w:rPr>
                <w:color w:val="000000"/>
                <w:sz w:val="10"/>
                <w:szCs w:val="14"/>
              </w:rPr>
            </w:pPr>
            <w:r w:rsidRPr="001F0BF3">
              <w:rPr>
                <w:color w:val="000000"/>
                <w:sz w:val="10"/>
                <w:szCs w:val="14"/>
              </w:rPr>
              <w:t>30.486552</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F0BF3" w:rsidRPr="001F0BF3" w:rsidRDefault="001F0BF3" w:rsidP="003B0C85">
            <w:pPr>
              <w:jc w:val="center"/>
              <w:rPr>
                <w:color w:val="000000"/>
                <w:sz w:val="10"/>
                <w:szCs w:val="14"/>
              </w:rPr>
            </w:pPr>
            <w:r w:rsidRPr="001F0BF3">
              <w:rPr>
                <w:color w:val="000000"/>
                <w:sz w:val="10"/>
                <w:szCs w:val="14"/>
              </w:rPr>
              <w:t xml:space="preserve">открытая площадка с твердым покрытием, ограждена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1F0BF3" w:rsidRPr="001F0BF3" w:rsidRDefault="001F0BF3" w:rsidP="003B0C85">
            <w:pPr>
              <w:jc w:val="center"/>
              <w:rPr>
                <w:color w:val="000000"/>
                <w:sz w:val="10"/>
                <w:szCs w:val="14"/>
              </w:rPr>
            </w:pPr>
            <w:r w:rsidRPr="001F0BF3">
              <w:rPr>
                <w:color w:val="000000"/>
                <w:sz w:val="10"/>
                <w:szCs w:val="14"/>
              </w:rPr>
              <w:t>1</w:t>
            </w:r>
          </w:p>
        </w:tc>
        <w:tc>
          <w:tcPr>
            <w:tcW w:w="0" w:type="auto"/>
            <w:tcBorders>
              <w:top w:val="single" w:sz="4" w:space="0" w:color="auto"/>
              <w:left w:val="nil"/>
              <w:bottom w:val="single" w:sz="4" w:space="0" w:color="auto"/>
              <w:right w:val="single" w:sz="4" w:space="0" w:color="auto"/>
            </w:tcBorders>
            <w:vAlign w:val="center"/>
          </w:tcPr>
          <w:p w:rsidR="001F0BF3" w:rsidRPr="001F0BF3" w:rsidRDefault="001F0BF3" w:rsidP="003B0C85">
            <w:pPr>
              <w:jc w:val="center"/>
              <w:rPr>
                <w:color w:val="000000"/>
                <w:sz w:val="10"/>
                <w:szCs w:val="14"/>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0BF3" w:rsidRPr="001F0BF3" w:rsidRDefault="001F0BF3" w:rsidP="003B0C85">
            <w:pPr>
              <w:jc w:val="center"/>
              <w:rPr>
                <w:color w:val="000000"/>
                <w:sz w:val="10"/>
                <w:szCs w:val="14"/>
              </w:rPr>
            </w:pPr>
            <w:r w:rsidRPr="001F0BF3">
              <w:rPr>
                <w:color w:val="000000"/>
                <w:sz w:val="10"/>
                <w:szCs w:val="14"/>
              </w:rPr>
              <w:t>1,1</w:t>
            </w:r>
          </w:p>
        </w:tc>
        <w:tc>
          <w:tcPr>
            <w:tcW w:w="0" w:type="auto"/>
            <w:tcBorders>
              <w:top w:val="single" w:sz="4" w:space="0" w:color="auto"/>
              <w:left w:val="nil"/>
              <w:bottom w:val="single" w:sz="4" w:space="0" w:color="auto"/>
              <w:right w:val="single" w:sz="4" w:space="0" w:color="auto"/>
            </w:tcBorders>
            <w:vAlign w:val="center"/>
          </w:tcPr>
          <w:p w:rsidR="001F0BF3" w:rsidRPr="001F0BF3" w:rsidRDefault="001F0BF3" w:rsidP="003B0C85">
            <w:pPr>
              <w:jc w:val="center"/>
              <w:rPr>
                <w:color w:val="000000"/>
                <w:sz w:val="10"/>
                <w:szCs w:val="14"/>
              </w:rPr>
            </w:pPr>
            <w:r w:rsidRPr="001F0BF3">
              <w:rPr>
                <w:color w:val="000000"/>
                <w:sz w:val="10"/>
                <w:szCs w:val="14"/>
              </w:rPr>
              <w:t>3,6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F0BF3" w:rsidRPr="001F0BF3" w:rsidRDefault="001F0BF3" w:rsidP="003B0C85">
            <w:pPr>
              <w:jc w:val="center"/>
              <w:rPr>
                <w:color w:val="000000"/>
                <w:sz w:val="10"/>
                <w:szCs w:val="14"/>
              </w:rPr>
            </w:pPr>
            <w:r w:rsidRPr="001F0BF3">
              <w:rPr>
                <w:color w:val="000000"/>
                <w:sz w:val="10"/>
                <w:szCs w:val="14"/>
              </w:rPr>
              <w:t xml:space="preserve">Администрация Солецкого муниципального округа, 1205300004986 </w:t>
            </w:r>
          </w:p>
          <w:p w:rsidR="001F0BF3" w:rsidRPr="001F0BF3" w:rsidRDefault="001F0BF3" w:rsidP="003B0C85">
            <w:pPr>
              <w:jc w:val="center"/>
              <w:rPr>
                <w:color w:val="000000"/>
                <w:sz w:val="10"/>
                <w:szCs w:val="14"/>
              </w:rPr>
            </w:pP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F0BF3" w:rsidRPr="001F0BF3" w:rsidRDefault="001F0BF3" w:rsidP="003B0C85">
            <w:pPr>
              <w:jc w:val="center"/>
              <w:rPr>
                <w:color w:val="000000"/>
                <w:sz w:val="10"/>
                <w:szCs w:val="14"/>
              </w:rPr>
            </w:pPr>
            <w:r w:rsidRPr="001F0BF3">
              <w:rPr>
                <w:color w:val="000000"/>
                <w:sz w:val="10"/>
                <w:szCs w:val="14"/>
              </w:rPr>
              <w:t xml:space="preserve">Новгородская область, </w:t>
            </w:r>
            <w:r w:rsidRPr="001F0BF3">
              <w:rPr>
                <w:sz w:val="10"/>
                <w:szCs w:val="14"/>
              </w:rPr>
              <w:t xml:space="preserve">Солецкий муниципальный округ, </w:t>
            </w:r>
            <w:proofErr w:type="spellStart"/>
            <w:r w:rsidRPr="001F0BF3">
              <w:rPr>
                <w:sz w:val="10"/>
                <w:szCs w:val="14"/>
              </w:rPr>
              <w:t>д.Никольское</w:t>
            </w:r>
            <w:proofErr w:type="spellEnd"/>
            <w:r w:rsidRPr="001F0BF3">
              <w:rPr>
                <w:sz w:val="10"/>
                <w:szCs w:val="14"/>
              </w:rPr>
              <w:t xml:space="preserve"> Загородище, ул. Юбилейная, у дома № 1</w:t>
            </w:r>
            <w:r w:rsidRPr="001F0BF3">
              <w:rPr>
                <w:color w:val="000000"/>
                <w:sz w:val="10"/>
                <w:szCs w:val="14"/>
              </w:rPr>
              <w:t xml:space="preserve">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F0BF3" w:rsidRPr="001F0BF3" w:rsidRDefault="001F0BF3" w:rsidP="003B0C85">
            <w:pPr>
              <w:jc w:val="center"/>
              <w:rPr>
                <w:color w:val="000000"/>
                <w:sz w:val="10"/>
                <w:szCs w:val="14"/>
              </w:rPr>
            </w:pPr>
            <w:r w:rsidRPr="001F0BF3">
              <w:rPr>
                <w:color w:val="000000"/>
                <w:sz w:val="10"/>
                <w:szCs w:val="14"/>
              </w:rPr>
              <w:t xml:space="preserve">жители д. </w:t>
            </w:r>
            <w:proofErr w:type="gramStart"/>
            <w:r w:rsidRPr="001F0BF3">
              <w:rPr>
                <w:color w:val="000000"/>
                <w:sz w:val="10"/>
                <w:szCs w:val="14"/>
              </w:rPr>
              <w:t>Вольное</w:t>
            </w:r>
            <w:proofErr w:type="gramEnd"/>
            <w:r w:rsidRPr="001F0BF3">
              <w:rPr>
                <w:color w:val="000000"/>
                <w:sz w:val="10"/>
                <w:szCs w:val="14"/>
              </w:rPr>
              <w:t xml:space="preserve"> Загородище ул. Зеленая,  дома № 2,3,8,4 6;</w:t>
            </w:r>
          </w:p>
          <w:p w:rsidR="001F0BF3" w:rsidRPr="001F0BF3" w:rsidRDefault="001F0BF3" w:rsidP="003B0C85">
            <w:pPr>
              <w:jc w:val="center"/>
              <w:rPr>
                <w:color w:val="000000"/>
                <w:sz w:val="10"/>
                <w:szCs w:val="14"/>
              </w:rPr>
            </w:pPr>
            <w:r w:rsidRPr="001F0BF3">
              <w:rPr>
                <w:color w:val="000000"/>
                <w:sz w:val="10"/>
                <w:szCs w:val="14"/>
              </w:rPr>
              <w:t xml:space="preserve"> д. Старое Загородище ул. Нагорная дома № 1,2,4,6,7,9,12,14,15,17,18,24;   д. Никольское Загородище ул. Юбилейная, дома 1,2,4,5,6.</w:t>
            </w:r>
          </w:p>
        </w:tc>
      </w:tr>
      <w:tr w:rsidR="001F0BF3" w:rsidRPr="001F0BF3" w:rsidTr="001F0BF3">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0BF3" w:rsidRPr="001F0BF3" w:rsidRDefault="001F0BF3" w:rsidP="003B0C85">
            <w:pPr>
              <w:jc w:val="center"/>
              <w:rPr>
                <w:color w:val="000000"/>
                <w:sz w:val="10"/>
                <w:szCs w:val="14"/>
              </w:rPr>
            </w:pPr>
            <w:r w:rsidRPr="001F0BF3">
              <w:rPr>
                <w:color w:val="000000"/>
                <w:sz w:val="10"/>
                <w:szCs w:val="14"/>
              </w:rPr>
              <w:t>105</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F0BF3" w:rsidRPr="001F0BF3" w:rsidRDefault="001F0BF3" w:rsidP="003B0C85">
            <w:pPr>
              <w:jc w:val="center"/>
              <w:rPr>
                <w:color w:val="000000"/>
                <w:sz w:val="10"/>
                <w:szCs w:val="14"/>
              </w:rPr>
            </w:pPr>
            <w:r w:rsidRPr="001F0BF3">
              <w:rPr>
                <w:color w:val="000000"/>
                <w:sz w:val="10"/>
                <w:szCs w:val="14"/>
              </w:rPr>
              <w:t xml:space="preserve">Новгородская область, Солецкий </w:t>
            </w:r>
            <w:r w:rsidRPr="001F0BF3">
              <w:rPr>
                <w:sz w:val="10"/>
                <w:szCs w:val="14"/>
              </w:rPr>
              <w:t xml:space="preserve">муниципальный округ, д. Хвойная, ул. </w:t>
            </w:r>
            <w:r w:rsidRPr="001F0BF3">
              <w:rPr>
                <w:sz w:val="10"/>
                <w:szCs w:val="14"/>
              </w:rPr>
              <w:lastRenderedPageBreak/>
              <w:t>Зеленая, напротив дома № 15</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F0BF3" w:rsidRPr="001F0BF3" w:rsidRDefault="001F0BF3" w:rsidP="003B0C85">
            <w:pPr>
              <w:jc w:val="center"/>
              <w:rPr>
                <w:color w:val="000000"/>
                <w:sz w:val="10"/>
                <w:szCs w:val="14"/>
              </w:rPr>
            </w:pPr>
            <w:r w:rsidRPr="001F0BF3">
              <w:rPr>
                <w:sz w:val="10"/>
                <w:szCs w:val="14"/>
              </w:rPr>
              <w:lastRenderedPageBreak/>
              <w:t>58.180185, 30.536239</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F0BF3" w:rsidRPr="001F0BF3" w:rsidRDefault="001F0BF3" w:rsidP="003B0C85">
            <w:pPr>
              <w:jc w:val="center"/>
              <w:rPr>
                <w:color w:val="000000"/>
                <w:sz w:val="10"/>
                <w:szCs w:val="14"/>
              </w:rPr>
            </w:pPr>
            <w:r w:rsidRPr="001F0BF3">
              <w:rPr>
                <w:color w:val="000000"/>
                <w:sz w:val="10"/>
                <w:szCs w:val="14"/>
              </w:rPr>
              <w:t>открытая площадка с твердым покрытием, ограждена</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1F0BF3" w:rsidRPr="001F0BF3" w:rsidRDefault="001F0BF3" w:rsidP="003B0C85">
            <w:pPr>
              <w:jc w:val="center"/>
              <w:rPr>
                <w:color w:val="000000"/>
                <w:sz w:val="10"/>
                <w:szCs w:val="14"/>
              </w:rPr>
            </w:pPr>
            <w:r w:rsidRPr="001F0BF3">
              <w:rPr>
                <w:color w:val="000000"/>
                <w:sz w:val="10"/>
                <w:szCs w:val="14"/>
              </w:rPr>
              <w:t>1</w:t>
            </w:r>
          </w:p>
        </w:tc>
        <w:tc>
          <w:tcPr>
            <w:tcW w:w="0" w:type="auto"/>
            <w:tcBorders>
              <w:top w:val="single" w:sz="4" w:space="0" w:color="auto"/>
              <w:left w:val="nil"/>
              <w:bottom w:val="single" w:sz="4" w:space="0" w:color="auto"/>
              <w:right w:val="single" w:sz="4" w:space="0" w:color="auto"/>
            </w:tcBorders>
            <w:vAlign w:val="center"/>
          </w:tcPr>
          <w:p w:rsidR="001F0BF3" w:rsidRPr="001F0BF3" w:rsidRDefault="001F0BF3" w:rsidP="003B0C85">
            <w:pPr>
              <w:jc w:val="center"/>
              <w:rPr>
                <w:color w:val="000000"/>
                <w:sz w:val="10"/>
                <w:szCs w:val="14"/>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0BF3" w:rsidRPr="001F0BF3" w:rsidRDefault="001F0BF3" w:rsidP="003B0C85">
            <w:pPr>
              <w:jc w:val="center"/>
              <w:rPr>
                <w:color w:val="000000"/>
                <w:sz w:val="10"/>
                <w:szCs w:val="14"/>
              </w:rPr>
            </w:pPr>
            <w:r w:rsidRPr="001F0BF3">
              <w:rPr>
                <w:color w:val="000000"/>
                <w:sz w:val="10"/>
                <w:szCs w:val="14"/>
              </w:rPr>
              <w:t>1,1</w:t>
            </w:r>
          </w:p>
        </w:tc>
        <w:tc>
          <w:tcPr>
            <w:tcW w:w="0" w:type="auto"/>
            <w:tcBorders>
              <w:top w:val="single" w:sz="4" w:space="0" w:color="auto"/>
              <w:left w:val="nil"/>
              <w:bottom w:val="single" w:sz="4" w:space="0" w:color="auto"/>
              <w:right w:val="single" w:sz="4" w:space="0" w:color="auto"/>
            </w:tcBorders>
            <w:vAlign w:val="center"/>
          </w:tcPr>
          <w:p w:rsidR="001F0BF3" w:rsidRPr="001F0BF3" w:rsidRDefault="001F0BF3" w:rsidP="003B0C85">
            <w:pPr>
              <w:jc w:val="center"/>
              <w:rPr>
                <w:color w:val="000000"/>
                <w:sz w:val="10"/>
                <w:szCs w:val="14"/>
              </w:rPr>
            </w:pPr>
            <w:r w:rsidRPr="001F0BF3">
              <w:rPr>
                <w:color w:val="000000"/>
                <w:sz w:val="10"/>
                <w:szCs w:val="14"/>
              </w:rPr>
              <w:t>3,6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F0BF3" w:rsidRPr="001F0BF3" w:rsidRDefault="001F0BF3" w:rsidP="003B0C85">
            <w:pPr>
              <w:jc w:val="center"/>
              <w:rPr>
                <w:color w:val="000000"/>
                <w:sz w:val="10"/>
                <w:szCs w:val="14"/>
              </w:rPr>
            </w:pPr>
            <w:r w:rsidRPr="001F0BF3">
              <w:rPr>
                <w:color w:val="000000"/>
                <w:sz w:val="10"/>
                <w:szCs w:val="14"/>
              </w:rPr>
              <w:t>Администрация Солецкого муниципального округа, 1205300004986</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F0BF3" w:rsidRPr="001F0BF3" w:rsidRDefault="001F0BF3" w:rsidP="003B0C85">
            <w:pPr>
              <w:jc w:val="center"/>
              <w:rPr>
                <w:color w:val="000000"/>
                <w:sz w:val="10"/>
                <w:szCs w:val="14"/>
              </w:rPr>
            </w:pPr>
            <w:r w:rsidRPr="001F0BF3">
              <w:rPr>
                <w:color w:val="000000"/>
                <w:sz w:val="10"/>
                <w:szCs w:val="14"/>
              </w:rPr>
              <w:t xml:space="preserve">Новгородская область, Солецкий </w:t>
            </w:r>
            <w:r w:rsidRPr="001F0BF3">
              <w:rPr>
                <w:sz w:val="10"/>
                <w:szCs w:val="14"/>
              </w:rPr>
              <w:t>муниципальный округ, д. Хвойная, ул. Зеленая, напротив дома № 15</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F0BF3" w:rsidRPr="001F0BF3" w:rsidRDefault="001F0BF3" w:rsidP="003B0C85">
            <w:pPr>
              <w:jc w:val="center"/>
              <w:rPr>
                <w:color w:val="000000"/>
                <w:sz w:val="10"/>
                <w:szCs w:val="14"/>
              </w:rPr>
            </w:pPr>
            <w:r w:rsidRPr="001F0BF3">
              <w:rPr>
                <w:color w:val="000000"/>
                <w:sz w:val="10"/>
                <w:szCs w:val="14"/>
              </w:rPr>
              <w:t>Жители жилых домов д. Хвойная, ул. Зеленая, дома №12,13,14, 18, 20,21.</w:t>
            </w:r>
          </w:p>
        </w:tc>
      </w:tr>
      <w:tr w:rsidR="001F0BF3" w:rsidRPr="001F0BF3" w:rsidTr="001F0BF3">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0BF3" w:rsidRPr="001F0BF3" w:rsidRDefault="001F0BF3" w:rsidP="003B0C85">
            <w:pPr>
              <w:jc w:val="center"/>
              <w:rPr>
                <w:color w:val="000000"/>
                <w:sz w:val="10"/>
                <w:szCs w:val="14"/>
              </w:rPr>
            </w:pPr>
            <w:r w:rsidRPr="001F0BF3">
              <w:rPr>
                <w:color w:val="000000"/>
                <w:sz w:val="10"/>
                <w:szCs w:val="14"/>
              </w:rPr>
              <w:lastRenderedPageBreak/>
              <w:t>106</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F0BF3" w:rsidRPr="001F0BF3" w:rsidRDefault="001F0BF3" w:rsidP="003B0C85">
            <w:pPr>
              <w:jc w:val="center"/>
              <w:rPr>
                <w:color w:val="000000"/>
                <w:sz w:val="10"/>
                <w:szCs w:val="14"/>
              </w:rPr>
            </w:pPr>
            <w:r w:rsidRPr="001F0BF3">
              <w:rPr>
                <w:color w:val="000000"/>
                <w:sz w:val="10"/>
                <w:szCs w:val="14"/>
              </w:rPr>
              <w:t xml:space="preserve">Новгородская область,  </w:t>
            </w:r>
            <w:r w:rsidRPr="001F0BF3">
              <w:rPr>
                <w:sz w:val="10"/>
                <w:szCs w:val="14"/>
              </w:rPr>
              <w:t>Солецкий муниципальный округ, д. Скирино, ул. Шелонская, севернее дома № 87</w:t>
            </w:r>
            <w:r w:rsidRPr="001F0BF3">
              <w:rPr>
                <w:color w:val="000000"/>
                <w:sz w:val="10"/>
                <w:szCs w:val="14"/>
              </w:rPr>
              <w:t xml:space="preserve">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F0BF3" w:rsidRPr="001F0BF3" w:rsidRDefault="001F0BF3" w:rsidP="003B0C85">
            <w:pPr>
              <w:jc w:val="center"/>
              <w:rPr>
                <w:color w:val="000000"/>
                <w:sz w:val="10"/>
                <w:szCs w:val="14"/>
              </w:rPr>
            </w:pPr>
            <w:r w:rsidRPr="001F0BF3">
              <w:rPr>
                <w:color w:val="000000"/>
                <w:sz w:val="10"/>
                <w:szCs w:val="14"/>
              </w:rPr>
              <w:t>58.158349, 30.465219</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F0BF3" w:rsidRPr="001F0BF3" w:rsidRDefault="001F0BF3" w:rsidP="003B0C85">
            <w:pPr>
              <w:jc w:val="center"/>
              <w:rPr>
                <w:color w:val="000000"/>
                <w:sz w:val="10"/>
                <w:szCs w:val="14"/>
              </w:rPr>
            </w:pPr>
            <w:r w:rsidRPr="001F0BF3">
              <w:rPr>
                <w:color w:val="000000"/>
                <w:sz w:val="10"/>
                <w:szCs w:val="14"/>
              </w:rPr>
              <w:t>открытая площадка с твердым покрытием, ограждена</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1F0BF3" w:rsidRPr="001F0BF3" w:rsidRDefault="001F0BF3" w:rsidP="003B0C85">
            <w:pPr>
              <w:jc w:val="center"/>
              <w:rPr>
                <w:color w:val="000000"/>
                <w:sz w:val="10"/>
                <w:szCs w:val="14"/>
              </w:rPr>
            </w:pPr>
            <w:r w:rsidRPr="001F0BF3">
              <w:rPr>
                <w:color w:val="000000"/>
                <w:sz w:val="10"/>
                <w:szCs w:val="14"/>
              </w:rPr>
              <w:t>2</w:t>
            </w:r>
          </w:p>
        </w:tc>
        <w:tc>
          <w:tcPr>
            <w:tcW w:w="0" w:type="auto"/>
            <w:tcBorders>
              <w:top w:val="single" w:sz="4" w:space="0" w:color="auto"/>
              <w:left w:val="nil"/>
              <w:bottom w:val="single" w:sz="4" w:space="0" w:color="auto"/>
              <w:right w:val="single" w:sz="4" w:space="0" w:color="auto"/>
            </w:tcBorders>
            <w:vAlign w:val="center"/>
          </w:tcPr>
          <w:p w:rsidR="001F0BF3" w:rsidRPr="001F0BF3" w:rsidRDefault="001F0BF3" w:rsidP="003B0C85">
            <w:pPr>
              <w:jc w:val="center"/>
              <w:rPr>
                <w:color w:val="000000"/>
                <w:sz w:val="10"/>
                <w:szCs w:val="14"/>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0BF3" w:rsidRPr="001F0BF3" w:rsidRDefault="001F0BF3" w:rsidP="003B0C85">
            <w:pPr>
              <w:jc w:val="center"/>
              <w:rPr>
                <w:color w:val="000000"/>
                <w:sz w:val="10"/>
                <w:szCs w:val="14"/>
              </w:rPr>
            </w:pPr>
            <w:r w:rsidRPr="001F0BF3">
              <w:rPr>
                <w:color w:val="000000"/>
                <w:sz w:val="10"/>
                <w:szCs w:val="14"/>
              </w:rPr>
              <w:t>1,1</w:t>
            </w:r>
          </w:p>
        </w:tc>
        <w:tc>
          <w:tcPr>
            <w:tcW w:w="0" w:type="auto"/>
            <w:tcBorders>
              <w:top w:val="single" w:sz="4" w:space="0" w:color="auto"/>
              <w:left w:val="nil"/>
              <w:bottom w:val="single" w:sz="4" w:space="0" w:color="auto"/>
              <w:right w:val="single" w:sz="4" w:space="0" w:color="auto"/>
            </w:tcBorders>
            <w:vAlign w:val="center"/>
          </w:tcPr>
          <w:p w:rsidR="001F0BF3" w:rsidRPr="001F0BF3" w:rsidRDefault="001F0BF3" w:rsidP="003B0C85">
            <w:pPr>
              <w:jc w:val="center"/>
              <w:rPr>
                <w:color w:val="000000"/>
                <w:sz w:val="10"/>
                <w:szCs w:val="14"/>
              </w:rPr>
            </w:pPr>
            <w:r w:rsidRPr="001F0BF3">
              <w:rPr>
                <w:color w:val="000000"/>
                <w:sz w:val="10"/>
                <w:szCs w:val="14"/>
              </w:rPr>
              <w:t>3,6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F0BF3" w:rsidRPr="001F0BF3" w:rsidRDefault="001F0BF3" w:rsidP="003B0C85">
            <w:pPr>
              <w:jc w:val="center"/>
              <w:rPr>
                <w:color w:val="000000"/>
                <w:sz w:val="10"/>
                <w:szCs w:val="14"/>
              </w:rPr>
            </w:pPr>
            <w:r w:rsidRPr="001F0BF3">
              <w:rPr>
                <w:color w:val="000000"/>
                <w:sz w:val="10"/>
                <w:szCs w:val="14"/>
              </w:rPr>
              <w:t>Администрация Солецкого муниципального округа, 1205300004986</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F0BF3" w:rsidRPr="001F0BF3" w:rsidRDefault="001F0BF3" w:rsidP="003B0C85">
            <w:pPr>
              <w:jc w:val="center"/>
              <w:rPr>
                <w:color w:val="000000"/>
                <w:sz w:val="10"/>
                <w:szCs w:val="14"/>
              </w:rPr>
            </w:pPr>
            <w:r w:rsidRPr="001F0BF3">
              <w:rPr>
                <w:color w:val="000000"/>
                <w:sz w:val="10"/>
                <w:szCs w:val="14"/>
              </w:rPr>
              <w:t xml:space="preserve">Новгородская область,  </w:t>
            </w:r>
            <w:r w:rsidRPr="001F0BF3">
              <w:rPr>
                <w:sz w:val="10"/>
                <w:szCs w:val="14"/>
              </w:rPr>
              <w:t>Солецкий муниципальный округ, д. Скирино, ул. Шелонская, севернее дома № 87</w:t>
            </w:r>
            <w:r w:rsidRPr="001F0BF3">
              <w:rPr>
                <w:color w:val="000000"/>
                <w:sz w:val="10"/>
                <w:szCs w:val="14"/>
              </w:rPr>
              <w:t xml:space="preserve">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F0BF3" w:rsidRPr="001F0BF3" w:rsidRDefault="001F0BF3" w:rsidP="003B0C85">
            <w:pPr>
              <w:jc w:val="center"/>
              <w:rPr>
                <w:color w:val="000000"/>
                <w:sz w:val="10"/>
                <w:szCs w:val="14"/>
              </w:rPr>
            </w:pPr>
            <w:r w:rsidRPr="001F0BF3">
              <w:rPr>
                <w:color w:val="000000"/>
                <w:sz w:val="10"/>
                <w:szCs w:val="14"/>
              </w:rPr>
              <w:t>Жители  жилых домов д. Скирино, ул. Шелонская, дома 76,78,79, 80,81, 82,83, 87,85,83а,89, 91,93,97, 99, 101,103, 105, 92,94</w:t>
            </w:r>
          </w:p>
        </w:tc>
      </w:tr>
      <w:tr w:rsidR="001F0BF3" w:rsidRPr="001F0BF3" w:rsidTr="001F0BF3">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0BF3" w:rsidRPr="001F0BF3" w:rsidRDefault="001F0BF3" w:rsidP="003B0C85">
            <w:pPr>
              <w:jc w:val="center"/>
              <w:rPr>
                <w:color w:val="000000"/>
                <w:sz w:val="10"/>
                <w:szCs w:val="14"/>
              </w:rPr>
            </w:pPr>
            <w:r w:rsidRPr="001F0BF3">
              <w:rPr>
                <w:color w:val="000000"/>
                <w:sz w:val="10"/>
                <w:szCs w:val="14"/>
              </w:rPr>
              <w:t>107</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F0BF3" w:rsidRPr="001F0BF3" w:rsidRDefault="001F0BF3" w:rsidP="003B0C85">
            <w:pPr>
              <w:rPr>
                <w:color w:val="000000"/>
                <w:sz w:val="10"/>
                <w:szCs w:val="14"/>
              </w:rPr>
            </w:pPr>
            <w:r w:rsidRPr="001F0BF3">
              <w:rPr>
                <w:color w:val="000000"/>
                <w:sz w:val="10"/>
                <w:szCs w:val="14"/>
              </w:rPr>
              <w:t>Новгородская область, Солецкий округ, г. Сольцы, ул. Покровская, рядом с домом 21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F0BF3" w:rsidRPr="001F0BF3" w:rsidRDefault="001F0BF3" w:rsidP="003B0C85">
            <w:pPr>
              <w:jc w:val="center"/>
              <w:rPr>
                <w:color w:val="000000"/>
                <w:sz w:val="10"/>
                <w:szCs w:val="14"/>
              </w:rPr>
            </w:pPr>
            <w:r w:rsidRPr="001F0BF3">
              <w:rPr>
                <w:color w:val="000000"/>
                <w:sz w:val="10"/>
                <w:szCs w:val="14"/>
              </w:rPr>
              <w:t>58.125156, 30.352680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F0BF3" w:rsidRPr="001F0BF3" w:rsidRDefault="001F0BF3" w:rsidP="003B0C85">
            <w:pPr>
              <w:jc w:val="center"/>
              <w:rPr>
                <w:color w:val="000000"/>
                <w:sz w:val="10"/>
                <w:szCs w:val="14"/>
              </w:rPr>
            </w:pPr>
            <w:r w:rsidRPr="001F0BF3">
              <w:rPr>
                <w:color w:val="000000"/>
                <w:sz w:val="10"/>
                <w:szCs w:val="14"/>
              </w:rPr>
              <w:t xml:space="preserve">площадка с твердым покрытием, ограждена </w:t>
            </w:r>
            <w:proofErr w:type="spellStart"/>
            <w:r w:rsidRPr="001F0BF3">
              <w:rPr>
                <w:color w:val="000000"/>
                <w:sz w:val="10"/>
                <w:szCs w:val="14"/>
              </w:rPr>
              <w:t>профлистом</w:t>
            </w:r>
            <w:proofErr w:type="spellEnd"/>
            <w:r w:rsidRPr="001F0BF3">
              <w:rPr>
                <w:color w:val="000000"/>
                <w:sz w:val="10"/>
                <w:szCs w:val="14"/>
              </w:rPr>
              <w:t>, с крышей</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1F0BF3" w:rsidRPr="001F0BF3" w:rsidRDefault="001F0BF3" w:rsidP="003B0C85">
            <w:pPr>
              <w:jc w:val="center"/>
              <w:rPr>
                <w:color w:val="000000"/>
                <w:sz w:val="10"/>
                <w:szCs w:val="14"/>
              </w:rPr>
            </w:pPr>
            <w:r w:rsidRPr="001F0BF3">
              <w:rPr>
                <w:color w:val="000000"/>
                <w:sz w:val="10"/>
                <w:szCs w:val="14"/>
              </w:rPr>
              <w:t>1</w:t>
            </w:r>
          </w:p>
        </w:tc>
        <w:tc>
          <w:tcPr>
            <w:tcW w:w="0" w:type="auto"/>
            <w:tcBorders>
              <w:top w:val="single" w:sz="4" w:space="0" w:color="auto"/>
              <w:left w:val="nil"/>
              <w:bottom w:val="single" w:sz="4" w:space="0" w:color="auto"/>
              <w:right w:val="single" w:sz="4" w:space="0" w:color="auto"/>
            </w:tcBorders>
            <w:vAlign w:val="center"/>
          </w:tcPr>
          <w:p w:rsidR="001F0BF3" w:rsidRPr="001F0BF3" w:rsidRDefault="001F0BF3" w:rsidP="003B0C85">
            <w:pPr>
              <w:jc w:val="center"/>
              <w:rPr>
                <w:color w:val="000000"/>
                <w:sz w:val="10"/>
                <w:szCs w:val="14"/>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0BF3" w:rsidRPr="001F0BF3" w:rsidRDefault="001F0BF3" w:rsidP="003B0C85">
            <w:pPr>
              <w:jc w:val="center"/>
              <w:rPr>
                <w:color w:val="000000"/>
                <w:sz w:val="10"/>
                <w:szCs w:val="14"/>
              </w:rPr>
            </w:pPr>
            <w:r w:rsidRPr="001F0BF3">
              <w:rPr>
                <w:color w:val="000000"/>
                <w:sz w:val="10"/>
                <w:szCs w:val="14"/>
              </w:rPr>
              <w:t>1,1</w:t>
            </w:r>
          </w:p>
        </w:tc>
        <w:tc>
          <w:tcPr>
            <w:tcW w:w="0" w:type="auto"/>
            <w:tcBorders>
              <w:top w:val="single" w:sz="4" w:space="0" w:color="auto"/>
              <w:left w:val="nil"/>
              <w:bottom w:val="single" w:sz="4" w:space="0" w:color="auto"/>
              <w:right w:val="single" w:sz="4" w:space="0" w:color="auto"/>
            </w:tcBorders>
            <w:vAlign w:val="center"/>
          </w:tcPr>
          <w:p w:rsidR="001F0BF3" w:rsidRPr="001F0BF3" w:rsidRDefault="001F0BF3" w:rsidP="003B0C85">
            <w:pPr>
              <w:jc w:val="center"/>
              <w:rPr>
                <w:color w:val="000000"/>
                <w:sz w:val="10"/>
                <w:szCs w:val="14"/>
              </w:rPr>
            </w:pPr>
            <w:r w:rsidRPr="001F0BF3">
              <w:rPr>
                <w:color w:val="000000"/>
                <w:sz w:val="10"/>
                <w:szCs w:val="14"/>
              </w:rPr>
              <w:t>3,6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F0BF3" w:rsidRPr="001F0BF3" w:rsidRDefault="001F0BF3" w:rsidP="003B0C85">
            <w:pPr>
              <w:jc w:val="center"/>
              <w:rPr>
                <w:color w:val="000000"/>
                <w:sz w:val="10"/>
                <w:szCs w:val="14"/>
              </w:rPr>
            </w:pPr>
            <w:r w:rsidRPr="001F0BF3">
              <w:rPr>
                <w:color w:val="000000"/>
                <w:sz w:val="10"/>
                <w:szCs w:val="14"/>
              </w:rPr>
              <w:t>Администрация Солецкого муниципального округа, 1205300004986</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F0BF3" w:rsidRPr="001F0BF3" w:rsidRDefault="001F0BF3" w:rsidP="003B0C85">
            <w:pPr>
              <w:jc w:val="center"/>
              <w:rPr>
                <w:color w:val="000000"/>
                <w:sz w:val="10"/>
                <w:szCs w:val="14"/>
              </w:rPr>
            </w:pPr>
            <w:r w:rsidRPr="001F0BF3">
              <w:rPr>
                <w:color w:val="000000"/>
                <w:sz w:val="10"/>
                <w:szCs w:val="14"/>
              </w:rPr>
              <w:t>Новгородская область, Солецкий округ, г. Сольцы, ул. Покровская, рядом с домом 21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F0BF3" w:rsidRPr="001F0BF3" w:rsidRDefault="001F0BF3" w:rsidP="003B0C85">
            <w:pPr>
              <w:jc w:val="center"/>
              <w:rPr>
                <w:color w:val="000000"/>
                <w:sz w:val="10"/>
                <w:szCs w:val="14"/>
              </w:rPr>
            </w:pPr>
            <w:r w:rsidRPr="001F0BF3">
              <w:rPr>
                <w:color w:val="000000"/>
                <w:sz w:val="10"/>
                <w:szCs w:val="14"/>
              </w:rPr>
              <w:t>Жители индивидуальных жилых строений г. Сольцы, ул. Покровская, с дома № 3 -21</w:t>
            </w:r>
          </w:p>
        </w:tc>
      </w:tr>
      <w:tr w:rsidR="001F0BF3" w:rsidRPr="001F0BF3" w:rsidTr="001F0BF3">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0BF3" w:rsidRPr="001F0BF3" w:rsidRDefault="001F0BF3" w:rsidP="003B0C85">
            <w:pPr>
              <w:jc w:val="center"/>
              <w:rPr>
                <w:color w:val="000000"/>
                <w:sz w:val="10"/>
                <w:szCs w:val="14"/>
              </w:rPr>
            </w:pPr>
            <w:r w:rsidRPr="001F0BF3">
              <w:rPr>
                <w:color w:val="000000"/>
                <w:sz w:val="10"/>
                <w:szCs w:val="14"/>
              </w:rPr>
              <w:t>108</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F0BF3" w:rsidRPr="001F0BF3" w:rsidRDefault="001F0BF3" w:rsidP="003B0C85">
            <w:pPr>
              <w:rPr>
                <w:color w:val="000000"/>
                <w:sz w:val="10"/>
                <w:szCs w:val="14"/>
              </w:rPr>
            </w:pPr>
            <w:r w:rsidRPr="001F0BF3">
              <w:rPr>
                <w:color w:val="000000"/>
                <w:sz w:val="10"/>
                <w:szCs w:val="14"/>
              </w:rPr>
              <w:t xml:space="preserve">Новгородская область, Солецкий округ, д. </w:t>
            </w:r>
            <w:r w:rsidRPr="001F0BF3">
              <w:rPr>
                <w:sz w:val="10"/>
                <w:szCs w:val="14"/>
              </w:rPr>
              <w:t>Каменка, ул. Парковая,                на перекрестке</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F0BF3" w:rsidRPr="001F0BF3" w:rsidRDefault="001F0BF3" w:rsidP="003B0C85">
            <w:pPr>
              <w:jc w:val="center"/>
              <w:rPr>
                <w:color w:val="000000"/>
                <w:sz w:val="10"/>
                <w:szCs w:val="14"/>
              </w:rPr>
            </w:pPr>
            <w:r w:rsidRPr="001F0BF3">
              <w:rPr>
                <w:color w:val="000000"/>
                <w:sz w:val="10"/>
                <w:szCs w:val="14"/>
              </w:rPr>
              <w:t>57.982715, 30.128347</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F0BF3" w:rsidRPr="001F0BF3" w:rsidRDefault="001F0BF3" w:rsidP="003B0C85">
            <w:pPr>
              <w:jc w:val="center"/>
              <w:rPr>
                <w:color w:val="000000"/>
                <w:sz w:val="10"/>
                <w:szCs w:val="14"/>
              </w:rPr>
            </w:pPr>
            <w:r w:rsidRPr="001F0BF3">
              <w:rPr>
                <w:color w:val="000000"/>
                <w:sz w:val="10"/>
                <w:szCs w:val="14"/>
              </w:rPr>
              <w:t xml:space="preserve">площадка с твердым покрытием, ограждена </w:t>
            </w:r>
            <w:proofErr w:type="spellStart"/>
            <w:r w:rsidRPr="001F0BF3">
              <w:rPr>
                <w:color w:val="000000"/>
                <w:sz w:val="10"/>
                <w:szCs w:val="14"/>
              </w:rPr>
              <w:t>профлистом</w:t>
            </w:r>
            <w:proofErr w:type="spellEnd"/>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1F0BF3" w:rsidRPr="001F0BF3" w:rsidRDefault="001F0BF3" w:rsidP="003B0C85">
            <w:pPr>
              <w:jc w:val="center"/>
              <w:rPr>
                <w:color w:val="000000"/>
                <w:sz w:val="10"/>
                <w:szCs w:val="14"/>
              </w:rPr>
            </w:pPr>
            <w:r w:rsidRPr="001F0BF3">
              <w:rPr>
                <w:color w:val="000000"/>
                <w:sz w:val="10"/>
                <w:szCs w:val="14"/>
              </w:rPr>
              <w:t>1</w:t>
            </w:r>
          </w:p>
        </w:tc>
        <w:tc>
          <w:tcPr>
            <w:tcW w:w="0" w:type="auto"/>
            <w:tcBorders>
              <w:top w:val="single" w:sz="4" w:space="0" w:color="auto"/>
              <w:left w:val="nil"/>
              <w:bottom w:val="single" w:sz="4" w:space="0" w:color="auto"/>
              <w:right w:val="single" w:sz="4" w:space="0" w:color="auto"/>
            </w:tcBorders>
            <w:vAlign w:val="center"/>
          </w:tcPr>
          <w:p w:rsidR="001F0BF3" w:rsidRPr="001F0BF3" w:rsidRDefault="001F0BF3" w:rsidP="003B0C85">
            <w:pPr>
              <w:jc w:val="center"/>
              <w:rPr>
                <w:color w:val="000000"/>
                <w:sz w:val="10"/>
                <w:szCs w:val="14"/>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0BF3" w:rsidRPr="001F0BF3" w:rsidRDefault="001F0BF3" w:rsidP="003B0C85">
            <w:pPr>
              <w:jc w:val="center"/>
              <w:rPr>
                <w:color w:val="000000"/>
                <w:sz w:val="10"/>
                <w:szCs w:val="14"/>
              </w:rPr>
            </w:pPr>
            <w:r w:rsidRPr="001F0BF3">
              <w:rPr>
                <w:color w:val="000000"/>
                <w:sz w:val="10"/>
                <w:szCs w:val="14"/>
              </w:rPr>
              <w:t>1,1</w:t>
            </w:r>
          </w:p>
        </w:tc>
        <w:tc>
          <w:tcPr>
            <w:tcW w:w="0" w:type="auto"/>
            <w:tcBorders>
              <w:top w:val="single" w:sz="4" w:space="0" w:color="auto"/>
              <w:left w:val="nil"/>
              <w:bottom w:val="single" w:sz="4" w:space="0" w:color="auto"/>
              <w:right w:val="single" w:sz="4" w:space="0" w:color="auto"/>
            </w:tcBorders>
            <w:vAlign w:val="center"/>
          </w:tcPr>
          <w:p w:rsidR="001F0BF3" w:rsidRPr="001F0BF3" w:rsidRDefault="001F0BF3" w:rsidP="003B0C85">
            <w:pPr>
              <w:jc w:val="center"/>
              <w:rPr>
                <w:color w:val="000000"/>
                <w:sz w:val="10"/>
                <w:szCs w:val="14"/>
              </w:rPr>
            </w:pPr>
            <w:r w:rsidRPr="001F0BF3">
              <w:rPr>
                <w:color w:val="000000"/>
                <w:sz w:val="10"/>
                <w:szCs w:val="14"/>
              </w:rPr>
              <w:t>3,6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F0BF3" w:rsidRPr="001F0BF3" w:rsidRDefault="001F0BF3" w:rsidP="003B0C85">
            <w:pPr>
              <w:jc w:val="center"/>
              <w:rPr>
                <w:color w:val="000000"/>
                <w:sz w:val="10"/>
                <w:szCs w:val="14"/>
              </w:rPr>
            </w:pPr>
            <w:r w:rsidRPr="001F0BF3">
              <w:rPr>
                <w:color w:val="000000"/>
                <w:sz w:val="10"/>
                <w:szCs w:val="14"/>
              </w:rPr>
              <w:t>Администрация Солецкого муниципального округа, 1205300004986</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F0BF3" w:rsidRPr="001F0BF3" w:rsidRDefault="001F0BF3" w:rsidP="003B0C85">
            <w:pPr>
              <w:jc w:val="center"/>
              <w:rPr>
                <w:color w:val="000000"/>
                <w:sz w:val="10"/>
                <w:szCs w:val="14"/>
              </w:rPr>
            </w:pPr>
            <w:r w:rsidRPr="001F0BF3">
              <w:rPr>
                <w:color w:val="000000"/>
                <w:sz w:val="10"/>
                <w:szCs w:val="14"/>
              </w:rPr>
              <w:t xml:space="preserve">Новгородская область, Солецкий округ, д. </w:t>
            </w:r>
            <w:r w:rsidRPr="001F0BF3">
              <w:rPr>
                <w:sz w:val="10"/>
                <w:szCs w:val="14"/>
              </w:rPr>
              <w:t>Каменка, ул. Парковая,                на перекрестке</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1F0BF3" w:rsidRPr="001F0BF3" w:rsidRDefault="001F0BF3" w:rsidP="003B0C85">
            <w:pPr>
              <w:jc w:val="center"/>
              <w:rPr>
                <w:color w:val="000000"/>
                <w:sz w:val="10"/>
                <w:szCs w:val="14"/>
              </w:rPr>
            </w:pPr>
            <w:r w:rsidRPr="001F0BF3">
              <w:rPr>
                <w:color w:val="000000"/>
                <w:sz w:val="10"/>
                <w:szCs w:val="14"/>
              </w:rPr>
              <w:t>Жители индивидуальных жилых строений д. Каменка, ул. Парковая, д. № 7-20</w:t>
            </w:r>
          </w:p>
        </w:tc>
      </w:tr>
      <w:tr w:rsidR="001F0BF3" w:rsidRPr="001F0BF3" w:rsidTr="001F0BF3">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1F0BF3" w:rsidRPr="001F0BF3" w:rsidRDefault="001F0BF3" w:rsidP="003B0C85">
            <w:pPr>
              <w:jc w:val="center"/>
              <w:rPr>
                <w:color w:val="000000"/>
                <w:sz w:val="10"/>
                <w:szCs w:val="14"/>
              </w:rPr>
            </w:pPr>
            <w:r w:rsidRPr="001F0BF3">
              <w:rPr>
                <w:color w:val="000000"/>
                <w:sz w:val="10"/>
                <w:szCs w:val="14"/>
              </w:rPr>
              <w:t>109</w:t>
            </w:r>
          </w:p>
        </w:tc>
        <w:tc>
          <w:tcPr>
            <w:tcW w:w="0" w:type="auto"/>
            <w:tcBorders>
              <w:top w:val="single" w:sz="4" w:space="0" w:color="auto"/>
              <w:left w:val="nil"/>
              <w:bottom w:val="single" w:sz="4" w:space="0" w:color="auto"/>
              <w:right w:val="single" w:sz="4" w:space="0" w:color="auto"/>
            </w:tcBorders>
            <w:shd w:val="clear" w:color="auto" w:fill="auto"/>
            <w:vAlign w:val="center"/>
          </w:tcPr>
          <w:p w:rsidR="001F0BF3" w:rsidRPr="001F0BF3" w:rsidRDefault="001F0BF3" w:rsidP="003B0C85">
            <w:pPr>
              <w:rPr>
                <w:color w:val="000000"/>
                <w:sz w:val="10"/>
                <w:szCs w:val="14"/>
              </w:rPr>
            </w:pPr>
            <w:r w:rsidRPr="001F0BF3">
              <w:rPr>
                <w:color w:val="000000"/>
                <w:sz w:val="10"/>
                <w:szCs w:val="14"/>
              </w:rPr>
              <w:t>Новгородская область, Солецкий округ, д.</w:t>
            </w:r>
            <w:r w:rsidRPr="001F0BF3">
              <w:rPr>
                <w:sz w:val="10"/>
                <w:szCs w:val="14"/>
              </w:rPr>
              <w:t xml:space="preserve"> Городище, ул. Большая, на перекрестке</w:t>
            </w:r>
          </w:p>
        </w:tc>
        <w:tc>
          <w:tcPr>
            <w:tcW w:w="0" w:type="auto"/>
            <w:tcBorders>
              <w:top w:val="single" w:sz="4" w:space="0" w:color="auto"/>
              <w:left w:val="nil"/>
              <w:bottom w:val="single" w:sz="4" w:space="0" w:color="auto"/>
              <w:right w:val="single" w:sz="4" w:space="0" w:color="auto"/>
            </w:tcBorders>
            <w:shd w:val="clear" w:color="auto" w:fill="auto"/>
            <w:vAlign w:val="center"/>
          </w:tcPr>
          <w:p w:rsidR="001F0BF3" w:rsidRPr="001F0BF3" w:rsidRDefault="001F0BF3" w:rsidP="003B0C85">
            <w:pPr>
              <w:jc w:val="center"/>
              <w:rPr>
                <w:color w:val="000000"/>
                <w:sz w:val="10"/>
                <w:szCs w:val="14"/>
              </w:rPr>
            </w:pPr>
            <w:r w:rsidRPr="001F0BF3">
              <w:rPr>
                <w:color w:val="000000"/>
                <w:sz w:val="10"/>
                <w:szCs w:val="14"/>
              </w:rPr>
              <w:t>57.983834, 30.024346</w:t>
            </w:r>
          </w:p>
        </w:tc>
        <w:tc>
          <w:tcPr>
            <w:tcW w:w="0" w:type="auto"/>
            <w:tcBorders>
              <w:top w:val="single" w:sz="4" w:space="0" w:color="auto"/>
              <w:left w:val="nil"/>
              <w:bottom w:val="single" w:sz="4" w:space="0" w:color="auto"/>
              <w:right w:val="single" w:sz="4" w:space="0" w:color="auto"/>
            </w:tcBorders>
            <w:shd w:val="clear" w:color="auto" w:fill="auto"/>
            <w:vAlign w:val="center"/>
          </w:tcPr>
          <w:p w:rsidR="001F0BF3" w:rsidRPr="001F0BF3" w:rsidRDefault="001F0BF3" w:rsidP="003B0C85">
            <w:pPr>
              <w:jc w:val="center"/>
              <w:rPr>
                <w:color w:val="000000"/>
                <w:sz w:val="10"/>
                <w:szCs w:val="14"/>
              </w:rPr>
            </w:pPr>
            <w:r w:rsidRPr="001F0BF3">
              <w:rPr>
                <w:color w:val="000000"/>
                <w:sz w:val="10"/>
                <w:szCs w:val="14"/>
              </w:rPr>
              <w:t xml:space="preserve">площадка с твердым покрытием, ограждена </w:t>
            </w:r>
            <w:proofErr w:type="spellStart"/>
            <w:r w:rsidRPr="001F0BF3">
              <w:rPr>
                <w:color w:val="000000"/>
                <w:sz w:val="10"/>
                <w:szCs w:val="14"/>
              </w:rPr>
              <w:t>профлистом</w:t>
            </w:r>
            <w:proofErr w:type="spellEnd"/>
            <w:r w:rsidRPr="001F0BF3">
              <w:rPr>
                <w:color w:val="000000"/>
                <w:sz w:val="10"/>
                <w:szCs w:val="14"/>
              </w:rPr>
              <w:t>, с крышей</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1F0BF3" w:rsidRPr="001F0BF3" w:rsidRDefault="001F0BF3" w:rsidP="003B0C85">
            <w:pPr>
              <w:jc w:val="center"/>
              <w:rPr>
                <w:color w:val="000000"/>
                <w:sz w:val="10"/>
                <w:szCs w:val="14"/>
              </w:rPr>
            </w:pPr>
            <w:r w:rsidRPr="001F0BF3">
              <w:rPr>
                <w:color w:val="000000"/>
                <w:sz w:val="10"/>
                <w:szCs w:val="14"/>
              </w:rPr>
              <w:t>1</w:t>
            </w:r>
          </w:p>
        </w:tc>
        <w:tc>
          <w:tcPr>
            <w:tcW w:w="0" w:type="auto"/>
            <w:tcBorders>
              <w:top w:val="single" w:sz="4" w:space="0" w:color="auto"/>
              <w:left w:val="nil"/>
              <w:bottom w:val="single" w:sz="4" w:space="0" w:color="auto"/>
              <w:right w:val="single" w:sz="4" w:space="0" w:color="auto"/>
            </w:tcBorders>
            <w:vAlign w:val="center"/>
          </w:tcPr>
          <w:p w:rsidR="001F0BF3" w:rsidRPr="001F0BF3" w:rsidRDefault="001F0BF3" w:rsidP="003B0C85">
            <w:pPr>
              <w:jc w:val="center"/>
              <w:rPr>
                <w:color w:val="000000"/>
                <w:sz w:val="10"/>
                <w:szCs w:val="14"/>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1F0BF3" w:rsidRPr="001F0BF3" w:rsidRDefault="001F0BF3" w:rsidP="003B0C85">
            <w:pPr>
              <w:jc w:val="center"/>
              <w:rPr>
                <w:color w:val="000000"/>
                <w:sz w:val="10"/>
                <w:szCs w:val="14"/>
              </w:rPr>
            </w:pPr>
            <w:r w:rsidRPr="001F0BF3">
              <w:rPr>
                <w:color w:val="000000"/>
                <w:sz w:val="10"/>
                <w:szCs w:val="14"/>
              </w:rPr>
              <w:t>1,1</w:t>
            </w:r>
          </w:p>
        </w:tc>
        <w:tc>
          <w:tcPr>
            <w:tcW w:w="0" w:type="auto"/>
            <w:tcBorders>
              <w:top w:val="single" w:sz="4" w:space="0" w:color="auto"/>
              <w:left w:val="nil"/>
              <w:bottom w:val="single" w:sz="4" w:space="0" w:color="auto"/>
              <w:right w:val="single" w:sz="4" w:space="0" w:color="auto"/>
            </w:tcBorders>
            <w:vAlign w:val="center"/>
          </w:tcPr>
          <w:p w:rsidR="001F0BF3" w:rsidRPr="001F0BF3" w:rsidRDefault="001F0BF3" w:rsidP="003B0C85">
            <w:pPr>
              <w:jc w:val="center"/>
              <w:rPr>
                <w:color w:val="000000"/>
                <w:sz w:val="10"/>
                <w:szCs w:val="14"/>
              </w:rPr>
            </w:pPr>
            <w:r w:rsidRPr="001F0BF3">
              <w:rPr>
                <w:color w:val="000000"/>
                <w:sz w:val="10"/>
                <w:szCs w:val="14"/>
              </w:rPr>
              <w:t>3,6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F0BF3" w:rsidRPr="001F0BF3" w:rsidRDefault="001F0BF3" w:rsidP="003B0C85">
            <w:pPr>
              <w:jc w:val="center"/>
              <w:rPr>
                <w:color w:val="000000"/>
                <w:sz w:val="10"/>
                <w:szCs w:val="14"/>
              </w:rPr>
            </w:pPr>
            <w:r w:rsidRPr="001F0BF3">
              <w:rPr>
                <w:color w:val="000000"/>
                <w:sz w:val="10"/>
                <w:szCs w:val="14"/>
              </w:rPr>
              <w:t>Администрация Солецкого муниципального округа, 1205300004986</w:t>
            </w:r>
          </w:p>
        </w:tc>
        <w:tc>
          <w:tcPr>
            <w:tcW w:w="0" w:type="auto"/>
            <w:tcBorders>
              <w:top w:val="single" w:sz="4" w:space="0" w:color="auto"/>
              <w:left w:val="nil"/>
              <w:bottom w:val="single" w:sz="4" w:space="0" w:color="auto"/>
              <w:right w:val="single" w:sz="4" w:space="0" w:color="auto"/>
            </w:tcBorders>
            <w:shd w:val="clear" w:color="auto" w:fill="auto"/>
            <w:vAlign w:val="center"/>
          </w:tcPr>
          <w:p w:rsidR="001F0BF3" w:rsidRPr="001F0BF3" w:rsidRDefault="001F0BF3" w:rsidP="003B0C85">
            <w:pPr>
              <w:jc w:val="center"/>
              <w:rPr>
                <w:color w:val="000000"/>
                <w:sz w:val="10"/>
                <w:szCs w:val="14"/>
              </w:rPr>
            </w:pPr>
            <w:r w:rsidRPr="001F0BF3">
              <w:rPr>
                <w:color w:val="000000"/>
                <w:sz w:val="10"/>
                <w:szCs w:val="14"/>
              </w:rPr>
              <w:t>Новгородская область, Солецкий округ, д.</w:t>
            </w:r>
            <w:r w:rsidRPr="001F0BF3">
              <w:rPr>
                <w:sz w:val="10"/>
                <w:szCs w:val="14"/>
              </w:rPr>
              <w:t xml:space="preserve"> Городище, ул. Большая, на перекрестке</w:t>
            </w:r>
          </w:p>
        </w:tc>
        <w:tc>
          <w:tcPr>
            <w:tcW w:w="0" w:type="auto"/>
            <w:tcBorders>
              <w:top w:val="single" w:sz="4" w:space="0" w:color="auto"/>
              <w:left w:val="nil"/>
              <w:bottom w:val="single" w:sz="4" w:space="0" w:color="auto"/>
              <w:right w:val="single" w:sz="4" w:space="0" w:color="auto"/>
            </w:tcBorders>
            <w:shd w:val="clear" w:color="auto" w:fill="auto"/>
            <w:vAlign w:val="center"/>
          </w:tcPr>
          <w:p w:rsidR="001F0BF3" w:rsidRPr="001F0BF3" w:rsidRDefault="001F0BF3" w:rsidP="003B0C85">
            <w:pPr>
              <w:jc w:val="center"/>
              <w:rPr>
                <w:color w:val="000000"/>
                <w:sz w:val="10"/>
                <w:szCs w:val="14"/>
              </w:rPr>
            </w:pPr>
            <w:r w:rsidRPr="001F0BF3">
              <w:rPr>
                <w:color w:val="000000"/>
                <w:sz w:val="10"/>
                <w:szCs w:val="14"/>
              </w:rPr>
              <w:t>Новгородская область, Солецкий округ, д.</w:t>
            </w:r>
            <w:r w:rsidRPr="001F0BF3">
              <w:rPr>
                <w:sz w:val="10"/>
                <w:szCs w:val="14"/>
              </w:rPr>
              <w:t xml:space="preserve"> Городище, ул. Большая, дома с № 9-18</w:t>
            </w:r>
          </w:p>
        </w:tc>
      </w:tr>
      <w:tr w:rsidR="001F0BF3" w:rsidRPr="001F0BF3" w:rsidTr="001F0BF3">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1F0BF3" w:rsidRPr="001F0BF3" w:rsidRDefault="001F0BF3" w:rsidP="003B0C85">
            <w:pPr>
              <w:jc w:val="center"/>
              <w:rPr>
                <w:color w:val="000000"/>
                <w:sz w:val="10"/>
                <w:szCs w:val="14"/>
              </w:rPr>
            </w:pPr>
            <w:r w:rsidRPr="001F0BF3">
              <w:rPr>
                <w:color w:val="000000"/>
                <w:sz w:val="10"/>
                <w:szCs w:val="14"/>
              </w:rPr>
              <w:t>110</w:t>
            </w:r>
          </w:p>
        </w:tc>
        <w:tc>
          <w:tcPr>
            <w:tcW w:w="0" w:type="auto"/>
            <w:tcBorders>
              <w:top w:val="single" w:sz="4" w:space="0" w:color="auto"/>
              <w:left w:val="nil"/>
              <w:bottom w:val="single" w:sz="4" w:space="0" w:color="auto"/>
              <w:right w:val="single" w:sz="4" w:space="0" w:color="auto"/>
            </w:tcBorders>
            <w:shd w:val="clear" w:color="auto" w:fill="auto"/>
            <w:vAlign w:val="center"/>
          </w:tcPr>
          <w:p w:rsidR="001F0BF3" w:rsidRPr="001F0BF3" w:rsidRDefault="001F0BF3" w:rsidP="003B0C85">
            <w:pPr>
              <w:rPr>
                <w:color w:val="000000"/>
                <w:sz w:val="10"/>
                <w:szCs w:val="14"/>
              </w:rPr>
            </w:pPr>
            <w:r w:rsidRPr="001F0BF3">
              <w:rPr>
                <w:color w:val="000000"/>
                <w:sz w:val="10"/>
                <w:szCs w:val="14"/>
              </w:rPr>
              <w:t>Новгородская область, Солецкий округ, д. Набережная, ул. Песочная</w:t>
            </w:r>
          </w:p>
        </w:tc>
        <w:tc>
          <w:tcPr>
            <w:tcW w:w="0" w:type="auto"/>
            <w:tcBorders>
              <w:top w:val="single" w:sz="4" w:space="0" w:color="auto"/>
              <w:left w:val="nil"/>
              <w:bottom w:val="single" w:sz="4" w:space="0" w:color="auto"/>
              <w:right w:val="single" w:sz="4" w:space="0" w:color="auto"/>
            </w:tcBorders>
            <w:shd w:val="clear" w:color="auto" w:fill="auto"/>
            <w:vAlign w:val="center"/>
          </w:tcPr>
          <w:p w:rsidR="001F0BF3" w:rsidRPr="001F0BF3" w:rsidRDefault="001F0BF3" w:rsidP="003B0C85">
            <w:pPr>
              <w:rPr>
                <w:color w:val="000000"/>
                <w:sz w:val="10"/>
                <w:szCs w:val="14"/>
              </w:rPr>
            </w:pPr>
            <w:r w:rsidRPr="001F0BF3">
              <w:rPr>
                <w:color w:val="000000"/>
                <w:sz w:val="10"/>
                <w:szCs w:val="14"/>
              </w:rPr>
              <w:t>58.071355, 30.187364</w:t>
            </w:r>
          </w:p>
          <w:p w:rsidR="001F0BF3" w:rsidRPr="001F0BF3" w:rsidRDefault="001F0BF3" w:rsidP="003B0C85">
            <w:pPr>
              <w:jc w:val="center"/>
              <w:rPr>
                <w:color w:val="000000"/>
                <w:sz w:val="10"/>
                <w:szCs w:val="14"/>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1F0BF3" w:rsidRPr="001F0BF3" w:rsidRDefault="001F0BF3" w:rsidP="003B0C85">
            <w:pPr>
              <w:jc w:val="center"/>
              <w:rPr>
                <w:color w:val="000000"/>
                <w:sz w:val="10"/>
                <w:szCs w:val="14"/>
              </w:rPr>
            </w:pPr>
            <w:r w:rsidRPr="001F0BF3">
              <w:rPr>
                <w:color w:val="000000"/>
                <w:sz w:val="10"/>
                <w:szCs w:val="14"/>
              </w:rPr>
              <w:t xml:space="preserve">площадка с твердым покрытием, ограждена </w:t>
            </w:r>
            <w:proofErr w:type="spellStart"/>
            <w:r w:rsidRPr="001F0BF3">
              <w:rPr>
                <w:color w:val="000000"/>
                <w:sz w:val="10"/>
                <w:szCs w:val="14"/>
              </w:rPr>
              <w:t>профлистом</w:t>
            </w:r>
            <w:proofErr w:type="spellEnd"/>
          </w:p>
        </w:tc>
        <w:tc>
          <w:tcPr>
            <w:tcW w:w="0" w:type="auto"/>
            <w:tcBorders>
              <w:top w:val="single" w:sz="4" w:space="0" w:color="auto"/>
              <w:left w:val="nil"/>
              <w:bottom w:val="single" w:sz="4" w:space="0" w:color="auto"/>
              <w:right w:val="single" w:sz="4" w:space="0" w:color="auto"/>
            </w:tcBorders>
            <w:shd w:val="clear" w:color="auto" w:fill="auto"/>
            <w:noWrap/>
            <w:vAlign w:val="center"/>
          </w:tcPr>
          <w:p w:rsidR="001F0BF3" w:rsidRPr="001F0BF3" w:rsidRDefault="001F0BF3" w:rsidP="003B0C85">
            <w:pPr>
              <w:jc w:val="center"/>
              <w:rPr>
                <w:color w:val="000000"/>
                <w:sz w:val="10"/>
                <w:szCs w:val="14"/>
              </w:rPr>
            </w:pPr>
            <w:r w:rsidRPr="001F0BF3">
              <w:rPr>
                <w:color w:val="000000"/>
                <w:sz w:val="10"/>
                <w:szCs w:val="14"/>
              </w:rPr>
              <w:t xml:space="preserve">1 </w:t>
            </w:r>
          </w:p>
        </w:tc>
        <w:tc>
          <w:tcPr>
            <w:tcW w:w="0" w:type="auto"/>
            <w:tcBorders>
              <w:top w:val="single" w:sz="4" w:space="0" w:color="auto"/>
              <w:left w:val="nil"/>
              <w:bottom w:val="single" w:sz="4" w:space="0" w:color="auto"/>
              <w:right w:val="single" w:sz="4" w:space="0" w:color="auto"/>
            </w:tcBorders>
            <w:vAlign w:val="center"/>
          </w:tcPr>
          <w:p w:rsidR="001F0BF3" w:rsidRPr="001F0BF3" w:rsidRDefault="001F0BF3" w:rsidP="003B0C85">
            <w:pPr>
              <w:jc w:val="center"/>
              <w:rPr>
                <w:color w:val="000000"/>
                <w:sz w:val="10"/>
                <w:szCs w:val="14"/>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1F0BF3" w:rsidRPr="001F0BF3" w:rsidRDefault="001F0BF3" w:rsidP="003B0C85">
            <w:pPr>
              <w:jc w:val="center"/>
              <w:rPr>
                <w:color w:val="000000"/>
                <w:sz w:val="10"/>
                <w:szCs w:val="14"/>
              </w:rPr>
            </w:pPr>
            <w:r w:rsidRPr="001F0BF3">
              <w:rPr>
                <w:color w:val="000000"/>
                <w:sz w:val="10"/>
                <w:szCs w:val="14"/>
              </w:rPr>
              <w:t>1,1</w:t>
            </w:r>
          </w:p>
        </w:tc>
        <w:tc>
          <w:tcPr>
            <w:tcW w:w="0" w:type="auto"/>
            <w:tcBorders>
              <w:top w:val="single" w:sz="4" w:space="0" w:color="auto"/>
              <w:left w:val="nil"/>
              <w:bottom w:val="single" w:sz="4" w:space="0" w:color="auto"/>
              <w:right w:val="single" w:sz="4" w:space="0" w:color="auto"/>
            </w:tcBorders>
            <w:vAlign w:val="center"/>
          </w:tcPr>
          <w:p w:rsidR="001F0BF3" w:rsidRPr="001F0BF3" w:rsidRDefault="001F0BF3" w:rsidP="003B0C85">
            <w:pPr>
              <w:rPr>
                <w:color w:val="000000"/>
                <w:sz w:val="10"/>
                <w:szCs w:val="14"/>
              </w:rPr>
            </w:pPr>
            <w:r w:rsidRPr="001F0BF3">
              <w:rPr>
                <w:color w:val="000000"/>
                <w:sz w:val="10"/>
                <w:szCs w:val="14"/>
              </w:rPr>
              <w:t>3,6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F0BF3" w:rsidRPr="001F0BF3" w:rsidRDefault="001F0BF3" w:rsidP="003B0C85">
            <w:pPr>
              <w:jc w:val="center"/>
              <w:rPr>
                <w:color w:val="000000"/>
                <w:sz w:val="10"/>
                <w:szCs w:val="14"/>
              </w:rPr>
            </w:pPr>
            <w:r w:rsidRPr="001F0BF3">
              <w:rPr>
                <w:color w:val="000000"/>
                <w:sz w:val="10"/>
                <w:szCs w:val="14"/>
              </w:rPr>
              <w:t>Администрация Солецкого муниципального округа, 1205300004986</w:t>
            </w:r>
          </w:p>
        </w:tc>
        <w:tc>
          <w:tcPr>
            <w:tcW w:w="0" w:type="auto"/>
            <w:tcBorders>
              <w:top w:val="single" w:sz="4" w:space="0" w:color="auto"/>
              <w:left w:val="nil"/>
              <w:bottom w:val="single" w:sz="4" w:space="0" w:color="auto"/>
              <w:right w:val="single" w:sz="4" w:space="0" w:color="auto"/>
            </w:tcBorders>
            <w:shd w:val="clear" w:color="auto" w:fill="auto"/>
            <w:vAlign w:val="center"/>
          </w:tcPr>
          <w:p w:rsidR="001F0BF3" w:rsidRPr="001F0BF3" w:rsidRDefault="001F0BF3" w:rsidP="003B0C85">
            <w:pPr>
              <w:rPr>
                <w:color w:val="000000"/>
                <w:sz w:val="10"/>
                <w:szCs w:val="14"/>
              </w:rPr>
            </w:pPr>
            <w:r w:rsidRPr="001F0BF3">
              <w:rPr>
                <w:color w:val="000000"/>
                <w:sz w:val="10"/>
                <w:szCs w:val="14"/>
              </w:rPr>
              <w:t>Новгородская область, Солецкий округ, д. Набережная, ул. Песочная</w:t>
            </w:r>
          </w:p>
        </w:tc>
        <w:tc>
          <w:tcPr>
            <w:tcW w:w="0" w:type="auto"/>
            <w:tcBorders>
              <w:top w:val="single" w:sz="4" w:space="0" w:color="auto"/>
              <w:left w:val="nil"/>
              <w:bottom w:val="single" w:sz="4" w:space="0" w:color="auto"/>
              <w:right w:val="single" w:sz="4" w:space="0" w:color="auto"/>
            </w:tcBorders>
            <w:shd w:val="clear" w:color="auto" w:fill="auto"/>
            <w:vAlign w:val="center"/>
          </w:tcPr>
          <w:p w:rsidR="001F0BF3" w:rsidRPr="001F0BF3" w:rsidRDefault="001F0BF3" w:rsidP="003B0C85">
            <w:pPr>
              <w:jc w:val="center"/>
              <w:rPr>
                <w:color w:val="000000"/>
                <w:sz w:val="10"/>
                <w:szCs w:val="14"/>
              </w:rPr>
            </w:pPr>
            <w:r w:rsidRPr="001F0BF3">
              <w:rPr>
                <w:color w:val="000000"/>
                <w:sz w:val="10"/>
                <w:szCs w:val="14"/>
              </w:rPr>
              <w:t>Новгородская область, Солецкий округ, д. Набережная, ул. Песочная, дома с № 1-6</w:t>
            </w:r>
          </w:p>
        </w:tc>
      </w:tr>
      <w:tr w:rsidR="001F0BF3" w:rsidRPr="001F0BF3" w:rsidTr="001F0BF3">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1F0BF3" w:rsidRPr="001F0BF3" w:rsidRDefault="001F0BF3" w:rsidP="003B0C85">
            <w:pPr>
              <w:jc w:val="center"/>
              <w:rPr>
                <w:color w:val="000000"/>
                <w:sz w:val="10"/>
                <w:szCs w:val="14"/>
              </w:rPr>
            </w:pPr>
            <w:r w:rsidRPr="001F0BF3">
              <w:rPr>
                <w:color w:val="000000"/>
                <w:sz w:val="10"/>
                <w:szCs w:val="14"/>
              </w:rPr>
              <w:t>111</w:t>
            </w:r>
          </w:p>
        </w:tc>
        <w:tc>
          <w:tcPr>
            <w:tcW w:w="0" w:type="auto"/>
            <w:tcBorders>
              <w:top w:val="single" w:sz="4" w:space="0" w:color="auto"/>
              <w:left w:val="nil"/>
              <w:bottom w:val="single" w:sz="4" w:space="0" w:color="auto"/>
              <w:right w:val="single" w:sz="4" w:space="0" w:color="auto"/>
            </w:tcBorders>
            <w:shd w:val="clear" w:color="auto" w:fill="auto"/>
            <w:vAlign w:val="center"/>
          </w:tcPr>
          <w:p w:rsidR="001F0BF3" w:rsidRPr="001F0BF3" w:rsidRDefault="001F0BF3" w:rsidP="003B0C85">
            <w:pPr>
              <w:rPr>
                <w:color w:val="000000"/>
                <w:sz w:val="10"/>
                <w:szCs w:val="14"/>
              </w:rPr>
            </w:pPr>
            <w:r w:rsidRPr="001F0BF3">
              <w:rPr>
                <w:color w:val="000000"/>
                <w:sz w:val="10"/>
                <w:szCs w:val="14"/>
              </w:rPr>
              <w:t xml:space="preserve">Новгородская область, Солецкий округ, </w:t>
            </w:r>
            <w:proofErr w:type="spellStart"/>
            <w:r w:rsidRPr="001F0BF3">
              <w:rPr>
                <w:color w:val="000000"/>
                <w:sz w:val="10"/>
                <w:szCs w:val="14"/>
              </w:rPr>
              <w:t>д.Куклино</w:t>
            </w:r>
            <w:proofErr w:type="spellEnd"/>
            <w:r w:rsidRPr="001F0BF3">
              <w:rPr>
                <w:color w:val="000000"/>
                <w:sz w:val="10"/>
                <w:szCs w:val="14"/>
              </w:rPr>
              <w:t xml:space="preserve">, </w:t>
            </w:r>
            <w:r w:rsidRPr="001F0BF3">
              <w:rPr>
                <w:color w:val="000000"/>
                <w:sz w:val="10"/>
                <w:szCs w:val="14"/>
              </w:rPr>
              <w:lastRenderedPageBreak/>
              <w:t>ул. Центральная</w:t>
            </w:r>
          </w:p>
        </w:tc>
        <w:tc>
          <w:tcPr>
            <w:tcW w:w="0" w:type="auto"/>
            <w:tcBorders>
              <w:top w:val="single" w:sz="4" w:space="0" w:color="auto"/>
              <w:left w:val="nil"/>
              <w:bottom w:val="single" w:sz="4" w:space="0" w:color="auto"/>
              <w:right w:val="single" w:sz="4" w:space="0" w:color="auto"/>
            </w:tcBorders>
            <w:shd w:val="clear" w:color="auto" w:fill="auto"/>
            <w:vAlign w:val="center"/>
          </w:tcPr>
          <w:p w:rsidR="001F0BF3" w:rsidRPr="001F0BF3" w:rsidRDefault="001F0BF3" w:rsidP="003B0C85">
            <w:pPr>
              <w:jc w:val="center"/>
              <w:rPr>
                <w:color w:val="000000"/>
                <w:sz w:val="10"/>
                <w:szCs w:val="14"/>
              </w:rPr>
            </w:pPr>
            <w:r w:rsidRPr="001F0BF3">
              <w:rPr>
                <w:color w:val="000000"/>
                <w:sz w:val="10"/>
                <w:szCs w:val="14"/>
              </w:rPr>
              <w:t>58.063064, 30.240898</w:t>
            </w:r>
          </w:p>
        </w:tc>
        <w:tc>
          <w:tcPr>
            <w:tcW w:w="0" w:type="auto"/>
            <w:tcBorders>
              <w:top w:val="single" w:sz="4" w:space="0" w:color="auto"/>
              <w:left w:val="nil"/>
              <w:bottom w:val="single" w:sz="4" w:space="0" w:color="auto"/>
              <w:right w:val="single" w:sz="4" w:space="0" w:color="auto"/>
            </w:tcBorders>
            <w:shd w:val="clear" w:color="auto" w:fill="auto"/>
          </w:tcPr>
          <w:p w:rsidR="001F0BF3" w:rsidRPr="001F0BF3" w:rsidRDefault="001F0BF3" w:rsidP="003B0C85">
            <w:pPr>
              <w:rPr>
                <w:sz w:val="10"/>
                <w:szCs w:val="14"/>
              </w:rPr>
            </w:pPr>
            <w:r w:rsidRPr="001F0BF3">
              <w:rPr>
                <w:color w:val="000000"/>
                <w:sz w:val="10"/>
                <w:szCs w:val="14"/>
              </w:rPr>
              <w:t xml:space="preserve">площадка с твердым покрытием, ограждена </w:t>
            </w:r>
            <w:proofErr w:type="spellStart"/>
            <w:r w:rsidRPr="001F0BF3">
              <w:rPr>
                <w:color w:val="000000"/>
                <w:sz w:val="10"/>
                <w:szCs w:val="14"/>
              </w:rPr>
              <w:t>профлистом</w:t>
            </w:r>
            <w:proofErr w:type="spellEnd"/>
            <w:r w:rsidRPr="001F0BF3">
              <w:rPr>
                <w:color w:val="000000"/>
                <w:sz w:val="10"/>
                <w:szCs w:val="14"/>
              </w:rPr>
              <w:t>, с крышей</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1F0BF3" w:rsidRPr="001F0BF3" w:rsidRDefault="001F0BF3" w:rsidP="003B0C85">
            <w:pPr>
              <w:jc w:val="center"/>
              <w:rPr>
                <w:color w:val="000000"/>
                <w:sz w:val="10"/>
                <w:szCs w:val="14"/>
              </w:rPr>
            </w:pPr>
            <w:r w:rsidRPr="001F0BF3">
              <w:rPr>
                <w:color w:val="000000"/>
                <w:sz w:val="10"/>
                <w:szCs w:val="14"/>
              </w:rPr>
              <w:t>1</w:t>
            </w:r>
          </w:p>
        </w:tc>
        <w:tc>
          <w:tcPr>
            <w:tcW w:w="0" w:type="auto"/>
            <w:tcBorders>
              <w:top w:val="single" w:sz="4" w:space="0" w:color="auto"/>
              <w:left w:val="nil"/>
              <w:bottom w:val="single" w:sz="4" w:space="0" w:color="auto"/>
              <w:right w:val="single" w:sz="4" w:space="0" w:color="auto"/>
            </w:tcBorders>
            <w:vAlign w:val="center"/>
          </w:tcPr>
          <w:p w:rsidR="001F0BF3" w:rsidRPr="001F0BF3" w:rsidRDefault="001F0BF3" w:rsidP="003B0C85">
            <w:pPr>
              <w:jc w:val="center"/>
              <w:rPr>
                <w:color w:val="000000"/>
                <w:sz w:val="10"/>
                <w:szCs w:val="14"/>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1F0BF3" w:rsidRPr="001F0BF3" w:rsidRDefault="001F0BF3" w:rsidP="003B0C85">
            <w:pPr>
              <w:jc w:val="center"/>
              <w:rPr>
                <w:color w:val="000000"/>
                <w:sz w:val="10"/>
                <w:szCs w:val="14"/>
              </w:rPr>
            </w:pPr>
            <w:r w:rsidRPr="001F0BF3">
              <w:rPr>
                <w:color w:val="000000"/>
                <w:sz w:val="10"/>
                <w:szCs w:val="14"/>
              </w:rPr>
              <w:t>1,1</w:t>
            </w:r>
          </w:p>
        </w:tc>
        <w:tc>
          <w:tcPr>
            <w:tcW w:w="0" w:type="auto"/>
            <w:tcBorders>
              <w:top w:val="single" w:sz="4" w:space="0" w:color="auto"/>
              <w:left w:val="nil"/>
              <w:bottom w:val="single" w:sz="4" w:space="0" w:color="auto"/>
              <w:right w:val="single" w:sz="4" w:space="0" w:color="auto"/>
            </w:tcBorders>
            <w:vAlign w:val="center"/>
          </w:tcPr>
          <w:p w:rsidR="001F0BF3" w:rsidRPr="001F0BF3" w:rsidRDefault="001F0BF3" w:rsidP="003B0C85">
            <w:pPr>
              <w:jc w:val="center"/>
              <w:rPr>
                <w:color w:val="000000"/>
                <w:sz w:val="10"/>
                <w:szCs w:val="14"/>
              </w:rPr>
            </w:pPr>
            <w:r w:rsidRPr="001F0BF3">
              <w:rPr>
                <w:color w:val="000000"/>
                <w:sz w:val="10"/>
                <w:szCs w:val="14"/>
              </w:rPr>
              <w:t>3,6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F0BF3" w:rsidRPr="001F0BF3" w:rsidRDefault="001F0BF3" w:rsidP="003B0C85">
            <w:pPr>
              <w:jc w:val="center"/>
              <w:rPr>
                <w:color w:val="000000"/>
                <w:sz w:val="10"/>
                <w:szCs w:val="14"/>
              </w:rPr>
            </w:pPr>
            <w:r w:rsidRPr="001F0BF3">
              <w:rPr>
                <w:color w:val="000000"/>
                <w:sz w:val="10"/>
                <w:szCs w:val="14"/>
              </w:rPr>
              <w:t>Администрация Солецкого муниципального округа, 1205300004986</w:t>
            </w:r>
          </w:p>
        </w:tc>
        <w:tc>
          <w:tcPr>
            <w:tcW w:w="0" w:type="auto"/>
            <w:tcBorders>
              <w:top w:val="single" w:sz="4" w:space="0" w:color="auto"/>
              <w:left w:val="nil"/>
              <w:bottom w:val="single" w:sz="4" w:space="0" w:color="auto"/>
              <w:right w:val="single" w:sz="4" w:space="0" w:color="auto"/>
            </w:tcBorders>
            <w:shd w:val="clear" w:color="auto" w:fill="auto"/>
            <w:vAlign w:val="center"/>
          </w:tcPr>
          <w:p w:rsidR="001F0BF3" w:rsidRPr="001F0BF3" w:rsidRDefault="001F0BF3" w:rsidP="003B0C85">
            <w:pPr>
              <w:jc w:val="center"/>
              <w:rPr>
                <w:color w:val="000000"/>
                <w:sz w:val="10"/>
                <w:szCs w:val="14"/>
              </w:rPr>
            </w:pPr>
            <w:r w:rsidRPr="001F0BF3">
              <w:rPr>
                <w:color w:val="000000"/>
                <w:sz w:val="10"/>
                <w:szCs w:val="14"/>
              </w:rPr>
              <w:t xml:space="preserve">Новгородская область, Солецкий округ, </w:t>
            </w:r>
            <w:proofErr w:type="spellStart"/>
            <w:r w:rsidRPr="001F0BF3">
              <w:rPr>
                <w:color w:val="000000"/>
                <w:sz w:val="10"/>
                <w:szCs w:val="14"/>
              </w:rPr>
              <w:t>д.Куклино</w:t>
            </w:r>
            <w:proofErr w:type="spellEnd"/>
            <w:r w:rsidRPr="001F0BF3">
              <w:rPr>
                <w:color w:val="000000"/>
                <w:sz w:val="10"/>
                <w:szCs w:val="14"/>
              </w:rPr>
              <w:t>, ул. Центральная</w:t>
            </w:r>
          </w:p>
        </w:tc>
        <w:tc>
          <w:tcPr>
            <w:tcW w:w="0" w:type="auto"/>
            <w:tcBorders>
              <w:top w:val="single" w:sz="4" w:space="0" w:color="auto"/>
              <w:left w:val="nil"/>
              <w:bottom w:val="single" w:sz="4" w:space="0" w:color="auto"/>
              <w:right w:val="single" w:sz="4" w:space="0" w:color="auto"/>
            </w:tcBorders>
            <w:shd w:val="clear" w:color="auto" w:fill="auto"/>
            <w:vAlign w:val="center"/>
          </w:tcPr>
          <w:p w:rsidR="001F0BF3" w:rsidRPr="001F0BF3" w:rsidRDefault="001F0BF3" w:rsidP="003B0C85">
            <w:pPr>
              <w:jc w:val="center"/>
              <w:rPr>
                <w:color w:val="000000"/>
                <w:sz w:val="10"/>
                <w:szCs w:val="14"/>
              </w:rPr>
            </w:pPr>
            <w:r w:rsidRPr="001F0BF3">
              <w:rPr>
                <w:color w:val="000000"/>
                <w:sz w:val="10"/>
                <w:szCs w:val="14"/>
              </w:rPr>
              <w:t>Новгородская область, Солецкий округ, д. Куклино, ул. Центральная, дома № с 1-17</w:t>
            </w:r>
          </w:p>
        </w:tc>
      </w:tr>
      <w:tr w:rsidR="001F0BF3" w:rsidRPr="001F0BF3" w:rsidTr="001F0BF3">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1F0BF3" w:rsidRPr="001F0BF3" w:rsidRDefault="001F0BF3" w:rsidP="003B0C85">
            <w:pPr>
              <w:jc w:val="center"/>
              <w:rPr>
                <w:color w:val="000000"/>
                <w:sz w:val="10"/>
                <w:szCs w:val="14"/>
              </w:rPr>
            </w:pPr>
            <w:r w:rsidRPr="001F0BF3">
              <w:rPr>
                <w:color w:val="000000"/>
                <w:sz w:val="10"/>
                <w:szCs w:val="14"/>
              </w:rPr>
              <w:t>112</w:t>
            </w:r>
          </w:p>
        </w:tc>
        <w:tc>
          <w:tcPr>
            <w:tcW w:w="0" w:type="auto"/>
            <w:tcBorders>
              <w:top w:val="single" w:sz="4" w:space="0" w:color="auto"/>
              <w:left w:val="nil"/>
              <w:bottom w:val="single" w:sz="4" w:space="0" w:color="auto"/>
              <w:right w:val="single" w:sz="4" w:space="0" w:color="auto"/>
            </w:tcBorders>
            <w:shd w:val="clear" w:color="auto" w:fill="auto"/>
            <w:vAlign w:val="center"/>
          </w:tcPr>
          <w:p w:rsidR="001F0BF3" w:rsidRPr="001F0BF3" w:rsidRDefault="001F0BF3" w:rsidP="003B0C85">
            <w:pPr>
              <w:rPr>
                <w:color w:val="000000"/>
                <w:sz w:val="10"/>
                <w:szCs w:val="14"/>
              </w:rPr>
            </w:pPr>
            <w:r w:rsidRPr="001F0BF3">
              <w:rPr>
                <w:color w:val="000000"/>
                <w:sz w:val="10"/>
                <w:szCs w:val="14"/>
              </w:rPr>
              <w:t>Новгородская область, Солецкий округ, д. Нива, ул. Зеленая, за д. 19</w:t>
            </w:r>
          </w:p>
        </w:tc>
        <w:tc>
          <w:tcPr>
            <w:tcW w:w="0" w:type="auto"/>
            <w:tcBorders>
              <w:top w:val="single" w:sz="4" w:space="0" w:color="auto"/>
              <w:left w:val="nil"/>
              <w:bottom w:val="single" w:sz="4" w:space="0" w:color="auto"/>
              <w:right w:val="single" w:sz="4" w:space="0" w:color="auto"/>
            </w:tcBorders>
            <w:shd w:val="clear" w:color="auto" w:fill="auto"/>
            <w:vAlign w:val="center"/>
          </w:tcPr>
          <w:p w:rsidR="001F0BF3" w:rsidRPr="001F0BF3" w:rsidRDefault="001F0BF3" w:rsidP="003B0C85">
            <w:pPr>
              <w:jc w:val="center"/>
              <w:rPr>
                <w:color w:val="000000"/>
                <w:sz w:val="10"/>
                <w:szCs w:val="14"/>
              </w:rPr>
            </w:pPr>
            <w:r w:rsidRPr="001F0BF3">
              <w:rPr>
                <w:color w:val="000000"/>
                <w:sz w:val="10"/>
                <w:szCs w:val="14"/>
              </w:rPr>
              <w:t>58.060659, 30.250635</w:t>
            </w:r>
          </w:p>
        </w:tc>
        <w:tc>
          <w:tcPr>
            <w:tcW w:w="0" w:type="auto"/>
            <w:tcBorders>
              <w:top w:val="single" w:sz="4" w:space="0" w:color="auto"/>
              <w:left w:val="nil"/>
              <w:bottom w:val="single" w:sz="4" w:space="0" w:color="auto"/>
              <w:right w:val="single" w:sz="4" w:space="0" w:color="auto"/>
            </w:tcBorders>
            <w:shd w:val="clear" w:color="auto" w:fill="auto"/>
          </w:tcPr>
          <w:p w:rsidR="001F0BF3" w:rsidRPr="001F0BF3" w:rsidRDefault="001F0BF3" w:rsidP="003B0C85">
            <w:pPr>
              <w:rPr>
                <w:sz w:val="10"/>
                <w:szCs w:val="14"/>
              </w:rPr>
            </w:pPr>
            <w:r w:rsidRPr="001F0BF3">
              <w:rPr>
                <w:color w:val="000000"/>
                <w:sz w:val="10"/>
                <w:szCs w:val="14"/>
              </w:rPr>
              <w:t xml:space="preserve">площадка с твердым покрытием, ограждена </w:t>
            </w:r>
            <w:proofErr w:type="spellStart"/>
            <w:r w:rsidRPr="001F0BF3">
              <w:rPr>
                <w:color w:val="000000"/>
                <w:sz w:val="10"/>
                <w:szCs w:val="14"/>
              </w:rPr>
              <w:t>профлистом</w:t>
            </w:r>
            <w:proofErr w:type="spellEnd"/>
            <w:r w:rsidRPr="001F0BF3">
              <w:rPr>
                <w:color w:val="000000"/>
                <w:sz w:val="10"/>
                <w:szCs w:val="14"/>
              </w:rPr>
              <w:t>, с крышей</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1F0BF3" w:rsidRPr="001F0BF3" w:rsidRDefault="001F0BF3" w:rsidP="003B0C85">
            <w:pPr>
              <w:jc w:val="center"/>
              <w:rPr>
                <w:color w:val="000000"/>
                <w:sz w:val="10"/>
                <w:szCs w:val="14"/>
              </w:rPr>
            </w:pPr>
            <w:r w:rsidRPr="001F0BF3">
              <w:rPr>
                <w:color w:val="000000"/>
                <w:sz w:val="10"/>
                <w:szCs w:val="14"/>
              </w:rPr>
              <w:t>1</w:t>
            </w:r>
          </w:p>
        </w:tc>
        <w:tc>
          <w:tcPr>
            <w:tcW w:w="0" w:type="auto"/>
            <w:tcBorders>
              <w:top w:val="single" w:sz="4" w:space="0" w:color="auto"/>
              <w:left w:val="nil"/>
              <w:bottom w:val="single" w:sz="4" w:space="0" w:color="auto"/>
              <w:right w:val="single" w:sz="4" w:space="0" w:color="auto"/>
            </w:tcBorders>
            <w:vAlign w:val="center"/>
          </w:tcPr>
          <w:p w:rsidR="001F0BF3" w:rsidRPr="001F0BF3" w:rsidRDefault="001F0BF3" w:rsidP="003B0C85">
            <w:pPr>
              <w:jc w:val="center"/>
              <w:rPr>
                <w:color w:val="000000"/>
                <w:sz w:val="10"/>
                <w:szCs w:val="14"/>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1F0BF3" w:rsidRPr="001F0BF3" w:rsidRDefault="001F0BF3" w:rsidP="003B0C85">
            <w:pPr>
              <w:jc w:val="center"/>
              <w:rPr>
                <w:color w:val="000000"/>
                <w:sz w:val="10"/>
                <w:szCs w:val="14"/>
              </w:rPr>
            </w:pPr>
            <w:r w:rsidRPr="001F0BF3">
              <w:rPr>
                <w:color w:val="000000"/>
                <w:sz w:val="10"/>
                <w:szCs w:val="14"/>
              </w:rPr>
              <w:t>1,1</w:t>
            </w:r>
          </w:p>
        </w:tc>
        <w:tc>
          <w:tcPr>
            <w:tcW w:w="0" w:type="auto"/>
            <w:tcBorders>
              <w:top w:val="single" w:sz="4" w:space="0" w:color="auto"/>
              <w:left w:val="nil"/>
              <w:bottom w:val="single" w:sz="4" w:space="0" w:color="auto"/>
              <w:right w:val="single" w:sz="4" w:space="0" w:color="auto"/>
            </w:tcBorders>
            <w:vAlign w:val="center"/>
          </w:tcPr>
          <w:p w:rsidR="001F0BF3" w:rsidRPr="001F0BF3" w:rsidRDefault="001F0BF3" w:rsidP="003B0C85">
            <w:pPr>
              <w:jc w:val="center"/>
              <w:rPr>
                <w:color w:val="000000"/>
                <w:sz w:val="10"/>
                <w:szCs w:val="14"/>
              </w:rPr>
            </w:pPr>
            <w:r w:rsidRPr="001F0BF3">
              <w:rPr>
                <w:color w:val="000000"/>
                <w:sz w:val="10"/>
                <w:szCs w:val="14"/>
              </w:rPr>
              <w:t>3,6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F0BF3" w:rsidRPr="001F0BF3" w:rsidRDefault="001F0BF3" w:rsidP="003B0C85">
            <w:pPr>
              <w:jc w:val="center"/>
              <w:rPr>
                <w:color w:val="000000"/>
                <w:sz w:val="10"/>
                <w:szCs w:val="14"/>
              </w:rPr>
            </w:pPr>
            <w:r w:rsidRPr="001F0BF3">
              <w:rPr>
                <w:color w:val="000000"/>
                <w:sz w:val="10"/>
                <w:szCs w:val="14"/>
              </w:rPr>
              <w:t>Администрация Солецкого муниципального округа, 1205300004986</w:t>
            </w:r>
          </w:p>
        </w:tc>
        <w:tc>
          <w:tcPr>
            <w:tcW w:w="0" w:type="auto"/>
            <w:tcBorders>
              <w:top w:val="single" w:sz="4" w:space="0" w:color="auto"/>
              <w:left w:val="nil"/>
              <w:bottom w:val="single" w:sz="4" w:space="0" w:color="auto"/>
              <w:right w:val="single" w:sz="4" w:space="0" w:color="auto"/>
            </w:tcBorders>
            <w:shd w:val="clear" w:color="auto" w:fill="auto"/>
            <w:vAlign w:val="center"/>
          </w:tcPr>
          <w:p w:rsidR="001F0BF3" w:rsidRPr="001F0BF3" w:rsidRDefault="001F0BF3" w:rsidP="003B0C85">
            <w:pPr>
              <w:jc w:val="center"/>
              <w:rPr>
                <w:color w:val="000000"/>
                <w:sz w:val="10"/>
                <w:szCs w:val="14"/>
              </w:rPr>
            </w:pPr>
            <w:r w:rsidRPr="001F0BF3">
              <w:rPr>
                <w:color w:val="000000"/>
                <w:sz w:val="10"/>
                <w:szCs w:val="14"/>
              </w:rPr>
              <w:t>Новгородская область, Солецкий округ, д. Нива, ул. Зеленая, за д. 19</w:t>
            </w:r>
          </w:p>
        </w:tc>
        <w:tc>
          <w:tcPr>
            <w:tcW w:w="0" w:type="auto"/>
            <w:tcBorders>
              <w:top w:val="single" w:sz="4" w:space="0" w:color="auto"/>
              <w:left w:val="nil"/>
              <w:bottom w:val="single" w:sz="4" w:space="0" w:color="auto"/>
              <w:right w:val="single" w:sz="4" w:space="0" w:color="auto"/>
            </w:tcBorders>
            <w:shd w:val="clear" w:color="auto" w:fill="auto"/>
            <w:vAlign w:val="center"/>
          </w:tcPr>
          <w:p w:rsidR="001F0BF3" w:rsidRPr="001F0BF3" w:rsidRDefault="001F0BF3" w:rsidP="003B0C85">
            <w:pPr>
              <w:jc w:val="center"/>
              <w:rPr>
                <w:color w:val="000000"/>
                <w:sz w:val="10"/>
                <w:szCs w:val="14"/>
              </w:rPr>
            </w:pPr>
            <w:r w:rsidRPr="001F0BF3">
              <w:rPr>
                <w:color w:val="000000"/>
                <w:sz w:val="10"/>
                <w:szCs w:val="14"/>
              </w:rPr>
              <w:t>Новгородская область, Солецкий округ, д. Нива, ул. Зеленая,  д. с № 16-33</w:t>
            </w:r>
          </w:p>
        </w:tc>
      </w:tr>
      <w:tr w:rsidR="001F0BF3" w:rsidRPr="001F0BF3" w:rsidTr="001F0BF3">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1F0BF3" w:rsidRPr="001F0BF3" w:rsidRDefault="001F0BF3" w:rsidP="003B0C85">
            <w:pPr>
              <w:jc w:val="center"/>
              <w:rPr>
                <w:color w:val="000000"/>
                <w:sz w:val="10"/>
                <w:szCs w:val="14"/>
              </w:rPr>
            </w:pPr>
            <w:r w:rsidRPr="001F0BF3">
              <w:rPr>
                <w:color w:val="000000"/>
                <w:sz w:val="10"/>
                <w:szCs w:val="14"/>
              </w:rPr>
              <w:t>113</w:t>
            </w:r>
          </w:p>
        </w:tc>
        <w:tc>
          <w:tcPr>
            <w:tcW w:w="0" w:type="auto"/>
            <w:tcBorders>
              <w:top w:val="single" w:sz="4" w:space="0" w:color="auto"/>
              <w:left w:val="nil"/>
              <w:bottom w:val="single" w:sz="4" w:space="0" w:color="auto"/>
              <w:right w:val="single" w:sz="4" w:space="0" w:color="auto"/>
            </w:tcBorders>
            <w:shd w:val="clear" w:color="auto" w:fill="auto"/>
            <w:vAlign w:val="center"/>
          </w:tcPr>
          <w:p w:rsidR="001F0BF3" w:rsidRPr="001F0BF3" w:rsidRDefault="001F0BF3" w:rsidP="003B0C85">
            <w:pPr>
              <w:rPr>
                <w:color w:val="000000"/>
                <w:sz w:val="10"/>
                <w:szCs w:val="14"/>
              </w:rPr>
            </w:pPr>
            <w:r w:rsidRPr="001F0BF3">
              <w:rPr>
                <w:color w:val="000000"/>
                <w:sz w:val="10"/>
                <w:szCs w:val="14"/>
              </w:rPr>
              <w:t xml:space="preserve">Новгородская область, Солецкий округ, </w:t>
            </w:r>
            <w:proofErr w:type="spellStart"/>
            <w:r w:rsidRPr="001F0BF3">
              <w:rPr>
                <w:color w:val="000000"/>
                <w:sz w:val="10"/>
                <w:szCs w:val="14"/>
              </w:rPr>
              <w:t>д.Горки</w:t>
            </w:r>
            <w:proofErr w:type="spellEnd"/>
            <w:r w:rsidRPr="001F0BF3">
              <w:rPr>
                <w:color w:val="000000"/>
                <w:sz w:val="10"/>
                <w:szCs w:val="14"/>
              </w:rPr>
              <w:t>, ул. Центральная, напротив д. 10</w:t>
            </w:r>
          </w:p>
        </w:tc>
        <w:tc>
          <w:tcPr>
            <w:tcW w:w="0" w:type="auto"/>
            <w:tcBorders>
              <w:top w:val="single" w:sz="4" w:space="0" w:color="auto"/>
              <w:left w:val="nil"/>
              <w:bottom w:val="single" w:sz="4" w:space="0" w:color="auto"/>
              <w:right w:val="single" w:sz="4" w:space="0" w:color="auto"/>
            </w:tcBorders>
            <w:shd w:val="clear" w:color="auto" w:fill="auto"/>
            <w:vAlign w:val="center"/>
          </w:tcPr>
          <w:p w:rsidR="001F0BF3" w:rsidRPr="001F0BF3" w:rsidRDefault="001F0BF3" w:rsidP="003B0C85">
            <w:pPr>
              <w:jc w:val="center"/>
              <w:rPr>
                <w:color w:val="000000"/>
                <w:sz w:val="10"/>
                <w:szCs w:val="14"/>
              </w:rPr>
            </w:pPr>
            <w:r w:rsidRPr="001F0BF3">
              <w:rPr>
                <w:color w:val="000000"/>
                <w:sz w:val="10"/>
                <w:szCs w:val="14"/>
              </w:rPr>
              <w:t>57.990205, 30.046006</w:t>
            </w:r>
          </w:p>
        </w:tc>
        <w:tc>
          <w:tcPr>
            <w:tcW w:w="0" w:type="auto"/>
            <w:tcBorders>
              <w:top w:val="single" w:sz="4" w:space="0" w:color="auto"/>
              <w:left w:val="nil"/>
              <w:bottom w:val="single" w:sz="4" w:space="0" w:color="auto"/>
              <w:right w:val="single" w:sz="4" w:space="0" w:color="auto"/>
            </w:tcBorders>
            <w:shd w:val="clear" w:color="auto" w:fill="auto"/>
            <w:vAlign w:val="center"/>
          </w:tcPr>
          <w:p w:rsidR="001F0BF3" w:rsidRPr="001F0BF3" w:rsidRDefault="001F0BF3" w:rsidP="003B0C85">
            <w:pPr>
              <w:jc w:val="center"/>
              <w:rPr>
                <w:color w:val="000000"/>
                <w:sz w:val="10"/>
                <w:szCs w:val="14"/>
              </w:rPr>
            </w:pPr>
            <w:r w:rsidRPr="001F0BF3">
              <w:rPr>
                <w:color w:val="000000"/>
                <w:sz w:val="10"/>
                <w:szCs w:val="14"/>
              </w:rPr>
              <w:t xml:space="preserve">площадка с твердым покрытием, ограждена </w:t>
            </w:r>
            <w:proofErr w:type="spellStart"/>
            <w:r w:rsidRPr="001F0BF3">
              <w:rPr>
                <w:color w:val="000000"/>
                <w:sz w:val="10"/>
                <w:szCs w:val="14"/>
              </w:rPr>
              <w:t>профлистом</w:t>
            </w:r>
            <w:proofErr w:type="spellEnd"/>
          </w:p>
        </w:tc>
        <w:tc>
          <w:tcPr>
            <w:tcW w:w="0" w:type="auto"/>
            <w:tcBorders>
              <w:top w:val="single" w:sz="4" w:space="0" w:color="auto"/>
              <w:left w:val="nil"/>
              <w:bottom w:val="single" w:sz="4" w:space="0" w:color="auto"/>
              <w:right w:val="single" w:sz="4" w:space="0" w:color="auto"/>
            </w:tcBorders>
            <w:shd w:val="clear" w:color="auto" w:fill="auto"/>
            <w:noWrap/>
            <w:vAlign w:val="center"/>
          </w:tcPr>
          <w:p w:rsidR="001F0BF3" w:rsidRPr="001F0BF3" w:rsidRDefault="001F0BF3" w:rsidP="003B0C85">
            <w:pPr>
              <w:jc w:val="center"/>
              <w:rPr>
                <w:color w:val="000000"/>
                <w:sz w:val="10"/>
                <w:szCs w:val="14"/>
              </w:rPr>
            </w:pPr>
            <w:r w:rsidRPr="001F0BF3">
              <w:rPr>
                <w:color w:val="000000"/>
                <w:sz w:val="10"/>
                <w:szCs w:val="14"/>
              </w:rPr>
              <w:t>1</w:t>
            </w:r>
          </w:p>
        </w:tc>
        <w:tc>
          <w:tcPr>
            <w:tcW w:w="0" w:type="auto"/>
            <w:tcBorders>
              <w:top w:val="single" w:sz="4" w:space="0" w:color="auto"/>
              <w:left w:val="nil"/>
              <w:bottom w:val="single" w:sz="4" w:space="0" w:color="auto"/>
              <w:right w:val="single" w:sz="4" w:space="0" w:color="auto"/>
            </w:tcBorders>
            <w:vAlign w:val="center"/>
          </w:tcPr>
          <w:p w:rsidR="001F0BF3" w:rsidRPr="001F0BF3" w:rsidRDefault="001F0BF3" w:rsidP="003B0C85">
            <w:pPr>
              <w:jc w:val="center"/>
              <w:rPr>
                <w:color w:val="000000"/>
                <w:sz w:val="10"/>
                <w:szCs w:val="14"/>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1F0BF3" w:rsidRPr="001F0BF3" w:rsidRDefault="001F0BF3" w:rsidP="003B0C85">
            <w:pPr>
              <w:jc w:val="center"/>
              <w:rPr>
                <w:color w:val="000000"/>
                <w:sz w:val="10"/>
                <w:szCs w:val="14"/>
              </w:rPr>
            </w:pPr>
            <w:r w:rsidRPr="001F0BF3">
              <w:rPr>
                <w:color w:val="000000"/>
                <w:sz w:val="10"/>
                <w:szCs w:val="14"/>
              </w:rPr>
              <w:t>1,1</w:t>
            </w:r>
          </w:p>
        </w:tc>
        <w:tc>
          <w:tcPr>
            <w:tcW w:w="0" w:type="auto"/>
            <w:tcBorders>
              <w:top w:val="single" w:sz="4" w:space="0" w:color="auto"/>
              <w:left w:val="nil"/>
              <w:bottom w:val="single" w:sz="4" w:space="0" w:color="auto"/>
              <w:right w:val="single" w:sz="4" w:space="0" w:color="auto"/>
            </w:tcBorders>
            <w:vAlign w:val="center"/>
          </w:tcPr>
          <w:p w:rsidR="001F0BF3" w:rsidRPr="001F0BF3" w:rsidRDefault="001F0BF3" w:rsidP="003B0C85">
            <w:pPr>
              <w:rPr>
                <w:color w:val="000000"/>
                <w:sz w:val="10"/>
                <w:szCs w:val="14"/>
              </w:rPr>
            </w:pPr>
            <w:r w:rsidRPr="001F0BF3">
              <w:rPr>
                <w:color w:val="000000"/>
                <w:sz w:val="10"/>
                <w:szCs w:val="14"/>
              </w:rPr>
              <w:t>3,6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F0BF3" w:rsidRPr="001F0BF3" w:rsidRDefault="001F0BF3" w:rsidP="003B0C85">
            <w:pPr>
              <w:jc w:val="center"/>
              <w:rPr>
                <w:color w:val="000000"/>
                <w:sz w:val="10"/>
                <w:szCs w:val="14"/>
              </w:rPr>
            </w:pPr>
            <w:r w:rsidRPr="001F0BF3">
              <w:rPr>
                <w:color w:val="000000"/>
                <w:sz w:val="10"/>
                <w:szCs w:val="14"/>
              </w:rPr>
              <w:t>Администрация Солецкого муниципального округа, 1205300004986</w:t>
            </w:r>
          </w:p>
        </w:tc>
        <w:tc>
          <w:tcPr>
            <w:tcW w:w="0" w:type="auto"/>
            <w:tcBorders>
              <w:top w:val="single" w:sz="4" w:space="0" w:color="auto"/>
              <w:left w:val="nil"/>
              <w:bottom w:val="single" w:sz="4" w:space="0" w:color="auto"/>
              <w:right w:val="single" w:sz="4" w:space="0" w:color="auto"/>
            </w:tcBorders>
            <w:shd w:val="clear" w:color="auto" w:fill="auto"/>
            <w:vAlign w:val="center"/>
          </w:tcPr>
          <w:p w:rsidR="001F0BF3" w:rsidRPr="001F0BF3" w:rsidRDefault="001F0BF3" w:rsidP="003B0C85">
            <w:pPr>
              <w:jc w:val="center"/>
              <w:rPr>
                <w:color w:val="000000"/>
                <w:sz w:val="10"/>
                <w:szCs w:val="14"/>
              </w:rPr>
            </w:pPr>
            <w:r w:rsidRPr="001F0BF3">
              <w:rPr>
                <w:color w:val="000000"/>
                <w:sz w:val="10"/>
                <w:szCs w:val="14"/>
              </w:rPr>
              <w:t xml:space="preserve">Новгородская область, Солецкий округ, </w:t>
            </w:r>
            <w:proofErr w:type="spellStart"/>
            <w:r w:rsidRPr="001F0BF3">
              <w:rPr>
                <w:color w:val="000000"/>
                <w:sz w:val="10"/>
                <w:szCs w:val="14"/>
              </w:rPr>
              <w:t>д.Горки</w:t>
            </w:r>
            <w:proofErr w:type="spellEnd"/>
            <w:r w:rsidRPr="001F0BF3">
              <w:rPr>
                <w:color w:val="000000"/>
                <w:sz w:val="10"/>
                <w:szCs w:val="14"/>
              </w:rPr>
              <w:t>, ул. Центральная, напротив д. 10</w:t>
            </w:r>
          </w:p>
        </w:tc>
        <w:tc>
          <w:tcPr>
            <w:tcW w:w="0" w:type="auto"/>
            <w:tcBorders>
              <w:top w:val="single" w:sz="4" w:space="0" w:color="auto"/>
              <w:left w:val="nil"/>
              <w:bottom w:val="single" w:sz="4" w:space="0" w:color="auto"/>
              <w:right w:val="single" w:sz="4" w:space="0" w:color="auto"/>
            </w:tcBorders>
            <w:shd w:val="clear" w:color="auto" w:fill="auto"/>
            <w:vAlign w:val="center"/>
          </w:tcPr>
          <w:p w:rsidR="001F0BF3" w:rsidRPr="001F0BF3" w:rsidRDefault="001F0BF3" w:rsidP="003B0C85">
            <w:pPr>
              <w:jc w:val="center"/>
              <w:rPr>
                <w:color w:val="000000"/>
                <w:sz w:val="10"/>
                <w:szCs w:val="14"/>
              </w:rPr>
            </w:pPr>
            <w:r w:rsidRPr="001F0BF3">
              <w:rPr>
                <w:color w:val="000000"/>
                <w:sz w:val="10"/>
                <w:szCs w:val="14"/>
              </w:rPr>
              <w:t xml:space="preserve">Новгородская область, Солецкий округ, </w:t>
            </w:r>
            <w:proofErr w:type="spellStart"/>
            <w:r w:rsidRPr="001F0BF3">
              <w:rPr>
                <w:color w:val="000000"/>
                <w:sz w:val="10"/>
                <w:szCs w:val="14"/>
              </w:rPr>
              <w:t>д.Горки</w:t>
            </w:r>
            <w:proofErr w:type="spellEnd"/>
            <w:r w:rsidRPr="001F0BF3">
              <w:rPr>
                <w:color w:val="000000"/>
                <w:sz w:val="10"/>
                <w:szCs w:val="14"/>
              </w:rPr>
              <w:t>, ул. Центральная, дома с № 10-16</w:t>
            </w:r>
          </w:p>
        </w:tc>
      </w:tr>
      <w:tr w:rsidR="001F0BF3" w:rsidRPr="001F0BF3" w:rsidTr="001F0BF3">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1F0BF3" w:rsidRPr="001F0BF3" w:rsidRDefault="001F0BF3" w:rsidP="003B0C85">
            <w:pPr>
              <w:jc w:val="center"/>
              <w:rPr>
                <w:color w:val="000000"/>
                <w:sz w:val="10"/>
                <w:szCs w:val="14"/>
              </w:rPr>
            </w:pPr>
            <w:r w:rsidRPr="001F0BF3">
              <w:rPr>
                <w:color w:val="000000"/>
                <w:sz w:val="10"/>
                <w:szCs w:val="14"/>
              </w:rPr>
              <w:t>114</w:t>
            </w:r>
          </w:p>
        </w:tc>
        <w:tc>
          <w:tcPr>
            <w:tcW w:w="0" w:type="auto"/>
            <w:tcBorders>
              <w:top w:val="single" w:sz="4" w:space="0" w:color="auto"/>
              <w:left w:val="nil"/>
              <w:bottom w:val="single" w:sz="4" w:space="0" w:color="auto"/>
              <w:right w:val="single" w:sz="4" w:space="0" w:color="auto"/>
            </w:tcBorders>
            <w:shd w:val="clear" w:color="auto" w:fill="auto"/>
            <w:vAlign w:val="center"/>
          </w:tcPr>
          <w:p w:rsidR="001F0BF3" w:rsidRPr="001F0BF3" w:rsidRDefault="001F0BF3" w:rsidP="003B0C85">
            <w:pPr>
              <w:rPr>
                <w:color w:val="000000"/>
                <w:sz w:val="10"/>
                <w:szCs w:val="14"/>
              </w:rPr>
            </w:pPr>
            <w:r w:rsidRPr="001F0BF3">
              <w:rPr>
                <w:color w:val="000000"/>
                <w:sz w:val="10"/>
                <w:szCs w:val="14"/>
              </w:rPr>
              <w:t>Новгородская область, Солецкий округ, д. Райцы, ул. Свободы, у д. 100</w:t>
            </w:r>
          </w:p>
        </w:tc>
        <w:tc>
          <w:tcPr>
            <w:tcW w:w="0" w:type="auto"/>
            <w:tcBorders>
              <w:top w:val="single" w:sz="4" w:space="0" w:color="auto"/>
              <w:left w:val="nil"/>
              <w:bottom w:val="single" w:sz="4" w:space="0" w:color="auto"/>
              <w:right w:val="single" w:sz="4" w:space="0" w:color="auto"/>
            </w:tcBorders>
            <w:shd w:val="clear" w:color="auto" w:fill="auto"/>
            <w:vAlign w:val="center"/>
          </w:tcPr>
          <w:p w:rsidR="001F0BF3" w:rsidRPr="001F0BF3" w:rsidRDefault="001F0BF3" w:rsidP="003B0C85">
            <w:pPr>
              <w:rPr>
                <w:color w:val="000000"/>
                <w:sz w:val="10"/>
                <w:szCs w:val="14"/>
              </w:rPr>
            </w:pPr>
            <w:r w:rsidRPr="001F0BF3">
              <w:rPr>
                <w:color w:val="000000"/>
                <w:sz w:val="10"/>
                <w:szCs w:val="14"/>
              </w:rPr>
              <w:t>58.090191, 30.149980</w:t>
            </w:r>
          </w:p>
          <w:p w:rsidR="001F0BF3" w:rsidRPr="001F0BF3" w:rsidRDefault="001F0BF3" w:rsidP="003B0C85">
            <w:pPr>
              <w:jc w:val="center"/>
              <w:rPr>
                <w:color w:val="000000"/>
                <w:sz w:val="10"/>
                <w:szCs w:val="14"/>
              </w:rPr>
            </w:pPr>
          </w:p>
        </w:tc>
        <w:tc>
          <w:tcPr>
            <w:tcW w:w="0" w:type="auto"/>
            <w:tcBorders>
              <w:top w:val="single" w:sz="4" w:space="0" w:color="auto"/>
              <w:left w:val="nil"/>
              <w:bottom w:val="single" w:sz="4" w:space="0" w:color="auto"/>
              <w:right w:val="single" w:sz="4" w:space="0" w:color="auto"/>
            </w:tcBorders>
            <w:shd w:val="clear" w:color="auto" w:fill="auto"/>
          </w:tcPr>
          <w:p w:rsidR="001F0BF3" w:rsidRPr="001F0BF3" w:rsidRDefault="001F0BF3" w:rsidP="003B0C85">
            <w:pPr>
              <w:rPr>
                <w:sz w:val="10"/>
                <w:szCs w:val="14"/>
              </w:rPr>
            </w:pPr>
            <w:r w:rsidRPr="001F0BF3">
              <w:rPr>
                <w:color w:val="000000"/>
                <w:sz w:val="10"/>
                <w:szCs w:val="14"/>
              </w:rPr>
              <w:t xml:space="preserve">площадка с твердым покрытием, ограждена </w:t>
            </w:r>
            <w:proofErr w:type="spellStart"/>
            <w:r w:rsidRPr="001F0BF3">
              <w:rPr>
                <w:color w:val="000000"/>
                <w:sz w:val="10"/>
                <w:szCs w:val="14"/>
              </w:rPr>
              <w:t>профлистом</w:t>
            </w:r>
            <w:proofErr w:type="spellEnd"/>
            <w:r w:rsidRPr="001F0BF3">
              <w:rPr>
                <w:color w:val="000000"/>
                <w:sz w:val="10"/>
                <w:szCs w:val="14"/>
              </w:rPr>
              <w:t>, с крышей</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1F0BF3" w:rsidRPr="001F0BF3" w:rsidRDefault="001F0BF3" w:rsidP="003B0C85">
            <w:pPr>
              <w:jc w:val="center"/>
              <w:rPr>
                <w:color w:val="000000"/>
                <w:sz w:val="10"/>
                <w:szCs w:val="14"/>
              </w:rPr>
            </w:pPr>
            <w:r w:rsidRPr="001F0BF3">
              <w:rPr>
                <w:color w:val="000000"/>
                <w:sz w:val="10"/>
                <w:szCs w:val="14"/>
              </w:rPr>
              <w:t>1</w:t>
            </w:r>
          </w:p>
        </w:tc>
        <w:tc>
          <w:tcPr>
            <w:tcW w:w="0" w:type="auto"/>
            <w:tcBorders>
              <w:top w:val="single" w:sz="4" w:space="0" w:color="auto"/>
              <w:left w:val="nil"/>
              <w:bottom w:val="single" w:sz="4" w:space="0" w:color="auto"/>
              <w:right w:val="single" w:sz="4" w:space="0" w:color="auto"/>
            </w:tcBorders>
            <w:vAlign w:val="center"/>
          </w:tcPr>
          <w:p w:rsidR="001F0BF3" w:rsidRPr="001F0BF3" w:rsidRDefault="001F0BF3" w:rsidP="003B0C85">
            <w:pPr>
              <w:jc w:val="center"/>
              <w:rPr>
                <w:color w:val="000000"/>
                <w:sz w:val="10"/>
                <w:szCs w:val="14"/>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1F0BF3" w:rsidRPr="001F0BF3" w:rsidRDefault="001F0BF3" w:rsidP="003B0C85">
            <w:pPr>
              <w:jc w:val="center"/>
              <w:rPr>
                <w:color w:val="000000"/>
                <w:sz w:val="10"/>
                <w:szCs w:val="14"/>
              </w:rPr>
            </w:pPr>
            <w:r w:rsidRPr="001F0BF3">
              <w:rPr>
                <w:color w:val="000000"/>
                <w:sz w:val="10"/>
                <w:szCs w:val="14"/>
              </w:rPr>
              <w:t>1,1</w:t>
            </w:r>
          </w:p>
        </w:tc>
        <w:tc>
          <w:tcPr>
            <w:tcW w:w="0" w:type="auto"/>
            <w:tcBorders>
              <w:top w:val="single" w:sz="4" w:space="0" w:color="auto"/>
              <w:left w:val="nil"/>
              <w:bottom w:val="single" w:sz="4" w:space="0" w:color="auto"/>
              <w:right w:val="single" w:sz="4" w:space="0" w:color="auto"/>
            </w:tcBorders>
            <w:vAlign w:val="center"/>
          </w:tcPr>
          <w:p w:rsidR="001F0BF3" w:rsidRPr="001F0BF3" w:rsidRDefault="001F0BF3" w:rsidP="003B0C85">
            <w:pPr>
              <w:jc w:val="center"/>
              <w:rPr>
                <w:color w:val="000000"/>
                <w:sz w:val="10"/>
                <w:szCs w:val="14"/>
              </w:rPr>
            </w:pPr>
            <w:r w:rsidRPr="001F0BF3">
              <w:rPr>
                <w:color w:val="000000"/>
                <w:sz w:val="10"/>
                <w:szCs w:val="14"/>
              </w:rPr>
              <w:t>3,6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F0BF3" w:rsidRPr="001F0BF3" w:rsidRDefault="001F0BF3" w:rsidP="003B0C85">
            <w:pPr>
              <w:jc w:val="center"/>
              <w:rPr>
                <w:color w:val="000000"/>
                <w:sz w:val="10"/>
                <w:szCs w:val="14"/>
              </w:rPr>
            </w:pPr>
            <w:r w:rsidRPr="001F0BF3">
              <w:rPr>
                <w:color w:val="000000"/>
                <w:sz w:val="10"/>
                <w:szCs w:val="14"/>
              </w:rPr>
              <w:t>Администрация Солецкого муниципального округа, 1205300004986</w:t>
            </w:r>
          </w:p>
        </w:tc>
        <w:tc>
          <w:tcPr>
            <w:tcW w:w="0" w:type="auto"/>
            <w:tcBorders>
              <w:top w:val="single" w:sz="4" w:space="0" w:color="auto"/>
              <w:left w:val="nil"/>
              <w:bottom w:val="single" w:sz="4" w:space="0" w:color="auto"/>
              <w:right w:val="single" w:sz="4" w:space="0" w:color="auto"/>
            </w:tcBorders>
            <w:shd w:val="clear" w:color="auto" w:fill="auto"/>
            <w:vAlign w:val="center"/>
          </w:tcPr>
          <w:p w:rsidR="001F0BF3" w:rsidRPr="001F0BF3" w:rsidRDefault="001F0BF3" w:rsidP="003B0C85">
            <w:pPr>
              <w:jc w:val="center"/>
              <w:rPr>
                <w:color w:val="000000"/>
                <w:sz w:val="10"/>
                <w:szCs w:val="14"/>
              </w:rPr>
            </w:pPr>
            <w:r w:rsidRPr="001F0BF3">
              <w:rPr>
                <w:color w:val="000000"/>
                <w:sz w:val="10"/>
                <w:szCs w:val="14"/>
              </w:rPr>
              <w:t>Новгородская область, Солецкий округ, д. Райцы, ул. Свободы, у д. 100</w:t>
            </w:r>
          </w:p>
        </w:tc>
        <w:tc>
          <w:tcPr>
            <w:tcW w:w="0" w:type="auto"/>
            <w:tcBorders>
              <w:top w:val="single" w:sz="4" w:space="0" w:color="auto"/>
              <w:left w:val="nil"/>
              <w:bottom w:val="single" w:sz="4" w:space="0" w:color="auto"/>
              <w:right w:val="single" w:sz="4" w:space="0" w:color="auto"/>
            </w:tcBorders>
            <w:shd w:val="clear" w:color="auto" w:fill="auto"/>
            <w:vAlign w:val="center"/>
          </w:tcPr>
          <w:p w:rsidR="001F0BF3" w:rsidRPr="001F0BF3" w:rsidRDefault="001F0BF3" w:rsidP="003B0C85">
            <w:pPr>
              <w:jc w:val="center"/>
              <w:rPr>
                <w:color w:val="000000"/>
                <w:sz w:val="10"/>
                <w:szCs w:val="14"/>
              </w:rPr>
            </w:pPr>
            <w:r w:rsidRPr="001F0BF3">
              <w:rPr>
                <w:color w:val="000000"/>
                <w:sz w:val="10"/>
                <w:szCs w:val="14"/>
              </w:rPr>
              <w:t>Новгородская область, Солецкий округ, д. Райцы, ул. Свободы, с               д. 50-100</w:t>
            </w:r>
          </w:p>
        </w:tc>
      </w:tr>
      <w:tr w:rsidR="001F0BF3" w:rsidRPr="001F0BF3" w:rsidTr="001F0BF3">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1F0BF3" w:rsidRPr="001F0BF3" w:rsidRDefault="001F0BF3" w:rsidP="003B0C85">
            <w:pPr>
              <w:jc w:val="center"/>
              <w:rPr>
                <w:color w:val="000000"/>
                <w:sz w:val="10"/>
                <w:szCs w:val="14"/>
              </w:rPr>
            </w:pPr>
            <w:r w:rsidRPr="001F0BF3">
              <w:rPr>
                <w:color w:val="000000"/>
                <w:sz w:val="10"/>
                <w:szCs w:val="14"/>
              </w:rPr>
              <w:t>115</w:t>
            </w:r>
          </w:p>
        </w:tc>
        <w:tc>
          <w:tcPr>
            <w:tcW w:w="0" w:type="auto"/>
            <w:tcBorders>
              <w:top w:val="single" w:sz="4" w:space="0" w:color="auto"/>
              <w:left w:val="nil"/>
              <w:bottom w:val="single" w:sz="4" w:space="0" w:color="auto"/>
              <w:right w:val="single" w:sz="4" w:space="0" w:color="auto"/>
            </w:tcBorders>
            <w:shd w:val="clear" w:color="auto" w:fill="auto"/>
            <w:vAlign w:val="center"/>
          </w:tcPr>
          <w:p w:rsidR="001F0BF3" w:rsidRPr="001F0BF3" w:rsidRDefault="001F0BF3" w:rsidP="003B0C85">
            <w:pPr>
              <w:rPr>
                <w:color w:val="000000"/>
                <w:sz w:val="10"/>
                <w:szCs w:val="14"/>
              </w:rPr>
            </w:pPr>
            <w:r w:rsidRPr="001F0BF3">
              <w:rPr>
                <w:color w:val="000000"/>
                <w:sz w:val="10"/>
                <w:szCs w:val="14"/>
              </w:rPr>
              <w:t>Новгородская область, Солецкий округ, д. Толчино, ул. Садовая, напротив д. 11</w:t>
            </w:r>
          </w:p>
        </w:tc>
        <w:tc>
          <w:tcPr>
            <w:tcW w:w="0" w:type="auto"/>
            <w:tcBorders>
              <w:top w:val="single" w:sz="4" w:space="0" w:color="auto"/>
              <w:left w:val="nil"/>
              <w:bottom w:val="single" w:sz="4" w:space="0" w:color="auto"/>
              <w:right w:val="single" w:sz="4" w:space="0" w:color="auto"/>
            </w:tcBorders>
            <w:shd w:val="clear" w:color="auto" w:fill="auto"/>
            <w:vAlign w:val="center"/>
          </w:tcPr>
          <w:p w:rsidR="001F0BF3" w:rsidRPr="001F0BF3" w:rsidRDefault="001F0BF3" w:rsidP="003B0C85">
            <w:pPr>
              <w:rPr>
                <w:color w:val="000000"/>
                <w:sz w:val="10"/>
                <w:szCs w:val="14"/>
              </w:rPr>
            </w:pPr>
            <w:r w:rsidRPr="001F0BF3">
              <w:rPr>
                <w:color w:val="000000"/>
                <w:sz w:val="10"/>
                <w:szCs w:val="14"/>
              </w:rPr>
              <w:t>58.172486, 30.067840</w:t>
            </w:r>
          </w:p>
          <w:p w:rsidR="001F0BF3" w:rsidRPr="001F0BF3" w:rsidRDefault="001F0BF3" w:rsidP="003B0C85">
            <w:pPr>
              <w:jc w:val="center"/>
              <w:rPr>
                <w:color w:val="000000"/>
                <w:sz w:val="10"/>
                <w:szCs w:val="14"/>
              </w:rPr>
            </w:pPr>
          </w:p>
        </w:tc>
        <w:tc>
          <w:tcPr>
            <w:tcW w:w="0" w:type="auto"/>
            <w:tcBorders>
              <w:top w:val="single" w:sz="4" w:space="0" w:color="auto"/>
              <w:left w:val="nil"/>
              <w:bottom w:val="single" w:sz="4" w:space="0" w:color="auto"/>
              <w:right w:val="single" w:sz="4" w:space="0" w:color="auto"/>
            </w:tcBorders>
            <w:shd w:val="clear" w:color="auto" w:fill="auto"/>
          </w:tcPr>
          <w:p w:rsidR="001F0BF3" w:rsidRPr="001F0BF3" w:rsidRDefault="001F0BF3" w:rsidP="003B0C85">
            <w:pPr>
              <w:rPr>
                <w:sz w:val="10"/>
                <w:szCs w:val="14"/>
              </w:rPr>
            </w:pPr>
            <w:r w:rsidRPr="001F0BF3">
              <w:rPr>
                <w:color w:val="000000"/>
                <w:sz w:val="10"/>
                <w:szCs w:val="14"/>
              </w:rPr>
              <w:t xml:space="preserve">площадка с твердым покрытием, ограждена </w:t>
            </w:r>
            <w:proofErr w:type="spellStart"/>
            <w:r w:rsidRPr="001F0BF3">
              <w:rPr>
                <w:color w:val="000000"/>
                <w:sz w:val="10"/>
                <w:szCs w:val="14"/>
              </w:rPr>
              <w:t>профлистом</w:t>
            </w:r>
            <w:proofErr w:type="spellEnd"/>
            <w:r w:rsidRPr="001F0BF3">
              <w:rPr>
                <w:color w:val="000000"/>
                <w:sz w:val="10"/>
                <w:szCs w:val="14"/>
              </w:rPr>
              <w:t>, с крышей</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1F0BF3" w:rsidRPr="001F0BF3" w:rsidRDefault="001F0BF3" w:rsidP="003B0C85">
            <w:pPr>
              <w:jc w:val="center"/>
              <w:rPr>
                <w:color w:val="000000"/>
                <w:sz w:val="10"/>
                <w:szCs w:val="14"/>
              </w:rPr>
            </w:pPr>
            <w:r w:rsidRPr="001F0BF3">
              <w:rPr>
                <w:color w:val="000000"/>
                <w:sz w:val="10"/>
                <w:szCs w:val="14"/>
              </w:rPr>
              <w:t>1</w:t>
            </w:r>
          </w:p>
        </w:tc>
        <w:tc>
          <w:tcPr>
            <w:tcW w:w="0" w:type="auto"/>
            <w:tcBorders>
              <w:top w:val="single" w:sz="4" w:space="0" w:color="auto"/>
              <w:left w:val="nil"/>
              <w:bottom w:val="single" w:sz="4" w:space="0" w:color="auto"/>
              <w:right w:val="single" w:sz="4" w:space="0" w:color="auto"/>
            </w:tcBorders>
            <w:vAlign w:val="center"/>
          </w:tcPr>
          <w:p w:rsidR="001F0BF3" w:rsidRPr="001F0BF3" w:rsidRDefault="001F0BF3" w:rsidP="003B0C85">
            <w:pPr>
              <w:jc w:val="center"/>
              <w:rPr>
                <w:color w:val="000000"/>
                <w:sz w:val="10"/>
                <w:szCs w:val="14"/>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1F0BF3" w:rsidRPr="001F0BF3" w:rsidRDefault="001F0BF3" w:rsidP="003B0C85">
            <w:pPr>
              <w:jc w:val="center"/>
              <w:rPr>
                <w:color w:val="000000"/>
                <w:sz w:val="10"/>
                <w:szCs w:val="14"/>
              </w:rPr>
            </w:pPr>
            <w:r w:rsidRPr="001F0BF3">
              <w:rPr>
                <w:color w:val="000000"/>
                <w:sz w:val="10"/>
                <w:szCs w:val="14"/>
              </w:rPr>
              <w:t>1,1</w:t>
            </w:r>
          </w:p>
        </w:tc>
        <w:tc>
          <w:tcPr>
            <w:tcW w:w="0" w:type="auto"/>
            <w:tcBorders>
              <w:top w:val="single" w:sz="4" w:space="0" w:color="auto"/>
              <w:left w:val="nil"/>
              <w:bottom w:val="single" w:sz="4" w:space="0" w:color="auto"/>
              <w:right w:val="single" w:sz="4" w:space="0" w:color="auto"/>
            </w:tcBorders>
            <w:vAlign w:val="center"/>
          </w:tcPr>
          <w:p w:rsidR="001F0BF3" w:rsidRPr="001F0BF3" w:rsidRDefault="001F0BF3" w:rsidP="003B0C85">
            <w:pPr>
              <w:jc w:val="center"/>
              <w:rPr>
                <w:color w:val="000000"/>
                <w:sz w:val="10"/>
                <w:szCs w:val="14"/>
              </w:rPr>
            </w:pPr>
            <w:r w:rsidRPr="001F0BF3">
              <w:rPr>
                <w:color w:val="000000"/>
                <w:sz w:val="10"/>
                <w:szCs w:val="14"/>
              </w:rPr>
              <w:t>3,6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F0BF3" w:rsidRPr="001F0BF3" w:rsidRDefault="001F0BF3" w:rsidP="003B0C85">
            <w:pPr>
              <w:jc w:val="center"/>
              <w:rPr>
                <w:color w:val="000000"/>
                <w:sz w:val="10"/>
                <w:szCs w:val="14"/>
              </w:rPr>
            </w:pPr>
            <w:r w:rsidRPr="001F0BF3">
              <w:rPr>
                <w:color w:val="000000"/>
                <w:sz w:val="10"/>
                <w:szCs w:val="14"/>
              </w:rPr>
              <w:t>Администрация Солецкого муниципального округа, 1205300004986</w:t>
            </w:r>
          </w:p>
        </w:tc>
        <w:tc>
          <w:tcPr>
            <w:tcW w:w="0" w:type="auto"/>
            <w:tcBorders>
              <w:top w:val="single" w:sz="4" w:space="0" w:color="auto"/>
              <w:left w:val="nil"/>
              <w:bottom w:val="single" w:sz="4" w:space="0" w:color="auto"/>
              <w:right w:val="single" w:sz="4" w:space="0" w:color="auto"/>
            </w:tcBorders>
            <w:shd w:val="clear" w:color="auto" w:fill="auto"/>
            <w:vAlign w:val="center"/>
          </w:tcPr>
          <w:p w:rsidR="001F0BF3" w:rsidRPr="001F0BF3" w:rsidRDefault="001F0BF3" w:rsidP="003B0C85">
            <w:pPr>
              <w:jc w:val="center"/>
              <w:rPr>
                <w:color w:val="000000"/>
                <w:sz w:val="10"/>
                <w:szCs w:val="14"/>
              </w:rPr>
            </w:pPr>
            <w:r w:rsidRPr="001F0BF3">
              <w:rPr>
                <w:color w:val="000000"/>
                <w:sz w:val="10"/>
                <w:szCs w:val="14"/>
              </w:rPr>
              <w:t>Новгородская область, Солецкий округ, д. Толчино, ул. Садовая, напротив д. 11</w:t>
            </w:r>
          </w:p>
        </w:tc>
        <w:tc>
          <w:tcPr>
            <w:tcW w:w="0" w:type="auto"/>
            <w:tcBorders>
              <w:top w:val="single" w:sz="4" w:space="0" w:color="auto"/>
              <w:left w:val="nil"/>
              <w:bottom w:val="single" w:sz="4" w:space="0" w:color="auto"/>
              <w:right w:val="single" w:sz="4" w:space="0" w:color="auto"/>
            </w:tcBorders>
            <w:shd w:val="clear" w:color="auto" w:fill="auto"/>
            <w:vAlign w:val="center"/>
          </w:tcPr>
          <w:p w:rsidR="001F0BF3" w:rsidRPr="001F0BF3" w:rsidRDefault="001F0BF3" w:rsidP="003B0C85">
            <w:pPr>
              <w:jc w:val="center"/>
              <w:rPr>
                <w:color w:val="000000"/>
                <w:sz w:val="10"/>
                <w:szCs w:val="14"/>
              </w:rPr>
            </w:pPr>
            <w:r w:rsidRPr="001F0BF3">
              <w:rPr>
                <w:color w:val="000000"/>
                <w:sz w:val="10"/>
                <w:szCs w:val="14"/>
              </w:rPr>
              <w:t>Новгородская область, Солецкий округ, д. Толчино, ул. Садовая, с            д. 1-22</w:t>
            </w:r>
          </w:p>
        </w:tc>
      </w:tr>
      <w:tr w:rsidR="001F0BF3" w:rsidRPr="001F0BF3" w:rsidTr="001F0BF3">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1F0BF3" w:rsidRPr="001F0BF3" w:rsidRDefault="001F0BF3" w:rsidP="003B0C85">
            <w:pPr>
              <w:jc w:val="center"/>
              <w:rPr>
                <w:color w:val="000000"/>
                <w:sz w:val="10"/>
                <w:szCs w:val="14"/>
              </w:rPr>
            </w:pPr>
            <w:r w:rsidRPr="001F0BF3">
              <w:rPr>
                <w:color w:val="000000"/>
                <w:sz w:val="10"/>
                <w:szCs w:val="14"/>
              </w:rPr>
              <w:t>116</w:t>
            </w:r>
          </w:p>
        </w:tc>
        <w:tc>
          <w:tcPr>
            <w:tcW w:w="0" w:type="auto"/>
            <w:tcBorders>
              <w:top w:val="single" w:sz="4" w:space="0" w:color="auto"/>
              <w:left w:val="nil"/>
              <w:bottom w:val="single" w:sz="4" w:space="0" w:color="auto"/>
              <w:right w:val="single" w:sz="4" w:space="0" w:color="auto"/>
            </w:tcBorders>
            <w:shd w:val="clear" w:color="auto" w:fill="auto"/>
            <w:vAlign w:val="center"/>
          </w:tcPr>
          <w:p w:rsidR="001F0BF3" w:rsidRPr="001F0BF3" w:rsidRDefault="001F0BF3" w:rsidP="003B0C85">
            <w:pPr>
              <w:rPr>
                <w:color w:val="000000"/>
                <w:sz w:val="10"/>
                <w:szCs w:val="14"/>
              </w:rPr>
            </w:pPr>
            <w:r w:rsidRPr="001F0BF3">
              <w:rPr>
                <w:color w:val="000000"/>
                <w:sz w:val="10"/>
                <w:szCs w:val="14"/>
              </w:rPr>
              <w:t>Новгородская область, Солецкий округ, д. Лубино, ул. Центральная, напротив д. 35А</w:t>
            </w:r>
          </w:p>
        </w:tc>
        <w:tc>
          <w:tcPr>
            <w:tcW w:w="0" w:type="auto"/>
            <w:tcBorders>
              <w:top w:val="single" w:sz="4" w:space="0" w:color="auto"/>
              <w:left w:val="nil"/>
              <w:bottom w:val="single" w:sz="4" w:space="0" w:color="auto"/>
              <w:right w:val="single" w:sz="4" w:space="0" w:color="auto"/>
            </w:tcBorders>
            <w:shd w:val="clear" w:color="auto" w:fill="auto"/>
            <w:vAlign w:val="center"/>
          </w:tcPr>
          <w:p w:rsidR="001F0BF3" w:rsidRPr="001F0BF3" w:rsidRDefault="001F0BF3" w:rsidP="003B0C85">
            <w:pPr>
              <w:rPr>
                <w:color w:val="000000"/>
                <w:sz w:val="10"/>
                <w:szCs w:val="14"/>
              </w:rPr>
            </w:pPr>
            <w:r w:rsidRPr="001F0BF3">
              <w:rPr>
                <w:color w:val="000000"/>
                <w:sz w:val="10"/>
                <w:szCs w:val="14"/>
              </w:rPr>
              <w:t>58.215081, 30.158669</w:t>
            </w:r>
          </w:p>
          <w:p w:rsidR="001F0BF3" w:rsidRPr="001F0BF3" w:rsidRDefault="001F0BF3" w:rsidP="003B0C85">
            <w:pPr>
              <w:jc w:val="center"/>
              <w:rPr>
                <w:color w:val="000000"/>
                <w:sz w:val="10"/>
                <w:szCs w:val="14"/>
              </w:rPr>
            </w:pPr>
          </w:p>
        </w:tc>
        <w:tc>
          <w:tcPr>
            <w:tcW w:w="0" w:type="auto"/>
            <w:tcBorders>
              <w:top w:val="single" w:sz="4" w:space="0" w:color="auto"/>
              <w:left w:val="nil"/>
              <w:bottom w:val="single" w:sz="4" w:space="0" w:color="auto"/>
              <w:right w:val="single" w:sz="4" w:space="0" w:color="auto"/>
            </w:tcBorders>
            <w:shd w:val="clear" w:color="auto" w:fill="auto"/>
          </w:tcPr>
          <w:p w:rsidR="001F0BF3" w:rsidRPr="001F0BF3" w:rsidRDefault="001F0BF3" w:rsidP="003B0C85">
            <w:pPr>
              <w:rPr>
                <w:sz w:val="10"/>
                <w:szCs w:val="14"/>
              </w:rPr>
            </w:pPr>
            <w:r w:rsidRPr="001F0BF3">
              <w:rPr>
                <w:color w:val="000000"/>
                <w:sz w:val="10"/>
                <w:szCs w:val="14"/>
              </w:rPr>
              <w:t xml:space="preserve">площадка с твердым покрытием, ограждена </w:t>
            </w:r>
            <w:proofErr w:type="spellStart"/>
            <w:r w:rsidRPr="001F0BF3">
              <w:rPr>
                <w:color w:val="000000"/>
                <w:sz w:val="10"/>
                <w:szCs w:val="14"/>
              </w:rPr>
              <w:t>профлистом</w:t>
            </w:r>
            <w:proofErr w:type="spellEnd"/>
            <w:r w:rsidRPr="001F0BF3">
              <w:rPr>
                <w:color w:val="000000"/>
                <w:sz w:val="10"/>
                <w:szCs w:val="14"/>
              </w:rPr>
              <w:t>, с крышей</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1F0BF3" w:rsidRPr="001F0BF3" w:rsidRDefault="001F0BF3" w:rsidP="003B0C85">
            <w:pPr>
              <w:jc w:val="center"/>
              <w:rPr>
                <w:color w:val="000000"/>
                <w:sz w:val="10"/>
                <w:szCs w:val="14"/>
              </w:rPr>
            </w:pPr>
            <w:r w:rsidRPr="001F0BF3">
              <w:rPr>
                <w:color w:val="000000"/>
                <w:sz w:val="10"/>
                <w:szCs w:val="14"/>
              </w:rPr>
              <w:t>1</w:t>
            </w:r>
          </w:p>
        </w:tc>
        <w:tc>
          <w:tcPr>
            <w:tcW w:w="0" w:type="auto"/>
            <w:tcBorders>
              <w:top w:val="single" w:sz="4" w:space="0" w:color="auto"/>
              <w:left w:val="nil"/>
              <w:bottom w:val="single" w:sz="4" w:space="0" w:color="auto"/>
              <w:right w:val="single" w:sz="4" w:space="0" w:color="auto"/>
            </w:tcBorders>
            <w:vAlign w:val="center"/>
          </w:tcPr>
          <w:p w:rsidR="001F0BF3" w:rsidRPr="001F0BF3" w:rsidRDefault="001F0BF3" w:rsidP="003B0C85">
            <w:pPr>
              <w:jc w:val="center"/>
              <w:rPr>
                <w:color w:val="000000"/>
                <w:sz w:val="10"/>
                <w:szCs w:val="14"/>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1F0BF3" w:rsidRPr="001F0BF3" w:rsidRDefault="001F0BF3" w:rsidP="003B0C85">
            <w:pPr>
              <w:jc w:val="center"/>
              <w:rPr>
                <w:color w:val="000000"/>
                <w:sz w:val="10"/>
                <w:szCs w:val="14"/>
              </w:rPr>
            </w:pPr>
            <w:r w:rsidRPr="001F0BF3">
              <w:rPr>
                <w:color w:val="000000"/>
                <w:sz w:val="10"/>
                <w:szCs w:val="14"/>
              </w:rPr>
              <w:t>1,1</w:t>
            </w:r>
          </w:p>
        </w:tc>
        <w:tc>
          <w:tcPr>
            <w:tcW w:w="0" w:type="auto"/>
            <w:tcBorders>
              <w:top w:val="single" w:sz="4" w:space="0" w:color="auto"/>
              <w:left w:val="nil"/>
              <w:bottom w:val="single" w:sz="4" w:space="0" w:color="auto"/>
              <w:right w:val="single" w:sz="4" w:space="0" w:color="auto"/>
            </w:tcBorders>
            <w:vAlign w:val="center"/>
          </w:tcPr>
          <w:p w:rsidR="001F0BF3" w:rsidRPr="001F0BF3" w:rsidRDefault="001F0BF3" w:rsidP="003B0C85">
            <w:pPr>
              <w:jc w:val="center"/>
              <w:rPr>
                <w:color w:val="000000"/>
                <w:sz w:val="10"/>
                <w:szCs w:val="14"/>
              </w:rPr>
            </w:pPr>
            <w:r w:rsidRPr="001F0BF3">
              <w:rPr>
                <w:color w:val="000000"/>
                <w:sz w:val="10"/>
                <w:szCs w:val="14"/>
              </w:rPr>
              <w:t>3,6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F0BF3" w:rsidRPr="001F0BF3" w:rsidRDefault="001F0BF3" w:rsidP="003B0C85">
            <w:pPr>
              <w:jc w:val="center"/>
              <w:rPr>
                <w:color w:val="000000"/>
                <w:sz w:val="10"/>
                <w:szCs w:val="14"/>
              </w:rPr>
            </w:pPr>
            <w:r w:rsidRPr="001F0BF3">
              <w:rPr>
                <w:color w:val="000000"/>
                <w:sz w:val="10"/>
                <w:szCs w:val="14"/>
              </w:rPr>
              <w:t>Администрация Солецкого муниципального округа, 1205300004986</w:t>
            </w:r>
          </w:p>
        </w:tc>
        <w:tc>
          <w:tcPr>
            <w:tcW w:w="0" w:type="auto"/>
            <w:tcBorders>
              <w:top w:val="single" w:sz="4" w:space="0" w:color="auto"/>
              <w:left w:val="nil"/>
              <w:bottom w:val="single" w:sz="4" w:space="0" w:color="auto"/>
              <w:right w:val="single" w:sz="4" w:space="0" w:color="auto"/>
            </w:tcBorders>
            <w:shd w:val="clear" w:color="auto" w:fill="auto"/>
            <w:vAlign w:val="center"/>
          </w:tcPr>
          <w:p w:rsidR="001F0BF3" w:rsidRPr="001F0BF3" w:rsidRDefault="001F0BF3" w:rsidP="003B0C85">
            <w:pPr>
              <w:jc w:val="center"/>
              <w:rPr>
                <w:color w:val="000000"/>
                <w:sz w:val="10"/>
                <w:szCs w:val="14"/>
              </w:rPr>
            </w:pPr>
            <w:r w:rsidRPr="001F0BF3">
              <w:rPr>
                <w:color w:val="000000"/>
                <w:sz w:val="10"/>
                <w:szCs w:val="14"/>
              </w:rPr>
              <w:t>Новгородская область, Солецкий округ, д. Лубино, ул. Центральная, напротив д. 35А</w:t>
            </w:r>
          </w:p>
        </w:tc>
        <w:tc>
          <w:tcPr>
            <w:tcW w:w="0" w:type="auto"/>
            <w:tcBorders>
              <w:top w:val="single" w:sz="4" w:space="0" w:color="auto"/>
              <w:left w:val="nil"/>
              <w:bottom w:val="single" w:sz="4" w:space="0" w:color="auto"/>
              <w:right w:val="single" w:sz="4" w:space="0" w:color="auto"/>
            </w:tcBorders>
            <w:shd w:val="clear" w:color="auto" w:fill="auto"/>
            <w:vAlign w:val="center"/>
          </w:tcPr>
          <w:p w:rsidR="001F0BF3" w:rsidRPr="001F0BF3" w:rsidRDefault="001F0BF3" w:rsidP="003B0C85">
            <w:pPr>
              <w:jc w:val="center"/>
              <w:rPr>
                <w:color w:val="000000"/>
                <w:sz w:val="10"/>
                <w:szCs w:val="14"/>
              </w:rPr>
            </w:pPr>
            <w:r w:rsidRPr="001F0BF3">
              <w:rPr>
                <w:color w:val="000000"/>
                <w:sz w:val="10"/>
                <w:szCs w:val="14"/>
              </w:rPr>
              <w:t>Новгородская область, Солецкий округ, д. Лубино, ул. Центральная, с д. № 44-51</w:t>
            </w:r>
          </w:p>
        </w:tc>
      </w:tr>
    </w:tbl>
    <w:p w:rsidR="001F0BF3" w:rsidRDefault="001F0BF3" w:rsidP="008C6B71">
      <w:pPr>
        <w:jc w:val="center"/>
        <w:rPr>
          <w:sz w:val="14"/>
          <w:szCs w:val="14"/>
        </w:rPr>
      </w:pPr>
    </w:p>
    <w:p w:rsidR="001F0BF3" w:rsidRPr="00D87957" w:rsidRDefault="001F0BF3" w:rsidP="001F0BF3">
      <w:pPr>
        <w:widowControl w:val="0"/>
        <w:tabs>
          <w:tab w:val="left" w:pos="0"/>
        </w:tabs>
        <w:suppressAutoHyphens/>
        <w:autoSpaceDE w:val="0"/>
        <w:autoSpaceDN w:val="0"/>
        <w:adjustRightInd w:val="0"/>
        <w:ind w:firstLine="284"/>
        <w:jc w:val="both"/>
        <w:rPr>
          <w:color w:val="000000"/>
          <w:sz w:val="14"/>
          <w:szCs w:val="14"/>
        </w:rPr>
      </w:pPr>
      <w:r w:rsidRPr="00D87957">
        <w:rPr>
          <w:color w:val="000000"/>
          <w:sz w:val="14"/>
          <w:szCs w:val="14"/>
        </w:rPr>
        <w:t>2. Настоящее постановление вступает в силу после его официального опубликования.</w:t>
      </w:r>
    </w:p>
    <w:p w:rsidR="001F0BF3" w:rsidRPr="00D87957" w:rsidRDefault="001F0BF3" w:rsidP="001F0BF3">
      <w:pPr>
        <w:widowControl w:val="0"/>
        <w:tabs>
          <w:tab w:val="left" w:pos="0"/>
        </w:tabs>
        <w:suppressAutoHyphens/>
        <w:autoSpaceDE w:val="0"/>
        <w:autoSpaceDN w:val="0"/>
        <w:adjustRightInd w:val="0"/>
        <w:ind w:firstLine="284"/>
        <w:jc w:val="both"/>
        <w:rPr>
          <w:sz w:val="14"/>
          <w:szCs w:val="14"/>
        </w:rPr>
      </w:pPr>
      <w:r w:rsidRPr="00D87957">
        <w:rPr>
          <w:sz w:val="14"/>
          <w:szCs w:val="14"/>
        </w:rPr>
        <w:t>3. Опубликовать настоящее  постановление в периодическом печатном издании «Бюллетень  Солецкого муниципального округа» и разместить  на официальном сайте Администрации Солецкого муниципального округа в информационно-телекоммуникационной сети «Интернет».</w:t>
      </w:r>
    </w:p>
    <w:p w:rsidR="001F0BF3" w:rsidRPr="00D87957" w:rsidRDefault="001F0BF3" w:rsidP="001F0BF3">
      <w:pPr>
        <w:suppressAutoHyphens/>
        <w:rPr>
          <w:b/>
          <w:sz w:val="14"/>
          <w:szCs w:val="14"/>
        </w:rPr>
      </w:pPr>
    </w:p>
    <w:p w:rsidR="001F0BF3" w:rsidRPr="00D87957" w:rsidRDefault="001F0BF3" w:rsidP="001F0BF3">
      <w:pPr>
        <w:suppressAutoHyphens/>
        <w:rPr>
          <w:b/>
          <w:sz w:val="14"/>
          <w:szCs w:val="14"/>
        </w:rPr>
      </w:pPr>
    </w:p>
    <w:p w:rsidR="001F0BF3" w:rsidRPr="00D87957" w:rsidRDefault="001F0BF3" w:rsidP="001F0BF3">
      <w:pPr>
        <w:suppressAutoHyphens/>
        <w:rPr>
          <w:b/>
          <w:sz w:val="14"/>
          <w:szCs w:val="14"/>
        </w:rPr>
      </w:pPr>
      <w:proofErr w:type="spellStart"/>
      <w:r w:rsidRPr="00D87957">
        <w:rPr>
          <w:b/>
          <w:sz w:val="14"/>
          <w:szCs w:val="14"/>
        </w:rPr>
        <w:t>И.о</w:t>
      </w:r>
      <w:proofErr w:type="spellEnd"/>
      <w:r w:rsidRPr="00D87957">
        <w:rPr>
          <w:b/>
          <w:sz w:val="14"/>
          <w:szCs w:val="14"/>
        </w:rPr>
        <w:t>. Главы муниципального округа      М.В. Тимофеев</w:t>
      </w:r>
    </w:p>
    <w:p w:rsidR="001F0BF3" w:rsidRDefault="001F0BF3" w:rsidP="008C6B71">
      <w:pPr>
        <w:jc w:val="center"/>
        <w:rPr>
          <w:sz w:val="14"/>
          <w:szCs w:val="14"/>
        </w:rPr>
      </w:pPr>
    </w:p>
    <w:p w:rsidR="001F0BF3" w:rsidRDefault="001F0BF3" w:rsidP="008C6B71">
      <w:pPr>
        <w:jc w:val="center"/>
        <w:rPr>
          <w:sz w:val="14"/>
          <w:szCs w:val="14"/>
        </w:rPr>
      </w:pPr>
    </w:p>
    <w:p w:rsidR="00E94A4F" w:rsidRDefault="00E94A4F" w:rsidP="008C6B71">
      <w:pPr>
        <w:jc w:val="center"/>
        <w:rPr>
          <w:sz w:val="14"/>
          <w:szCs w:val="14"/>
        </w:rPr>
      </w:pPr>
    </w:p>
    <w:p w:rsidR="00E94A4F" w:rsidRDefault="00E94A4F" w:rsidP="008C6B71">
      <w:pPr>
        <w:jc w:val="center"/>
        <w:rPr>
          <w:sz w:val="14"/>
          <w:szCs w:val="14"/>
        </w:rPr>
      </w:pPr>
    </w:p>
    <w:p w:rsidR="00466E22" w:rsidRDefault="00466E22" w:rsidP="008C6B71">
      <w:pPr>
        <w:jc w:val="center"/>
        <w:rPr>
          <w:sz w:val="14"/>
          <w:szCs w:val="14"/>
        </w:rPr>
      </w:pPr>
    </w:p>
    <w:p w:rsidR="00466E22" w:rsidRPr="00342B7F" w:rsidRDefault="00466E22" w:rsidP="00466E22">
      <w:pPr>
        <w:jc w:val="center"/>
        <w:rPr>
          <w:b/>
          <w:sz w:val="14"/>
          <w:szCs w:val="14"/>
        </w:rPr>
      </w:pPr>
      <w:r w:rsidRPr="00342B7F">
        <w:rPr>
          <w:b/>
          <w:sz w:val="14"/>
          <w:szCs w:val="14"/>
        </w:rPr>
        <w:lastRenderedPageBreak/>
        <w:t>ПОСТАНОВЛЕНИЕ</w:t>
      </w:r>
      <w:r w:rsidRPr="00342B7F">
        <w:rPr>
          <w:rFonts w:eastAsia="Times New Roman"/>
          <w:snapToGrid w:val="0"/>
          <w:w w:val="0"/>
          <w:sz w:val="0"/>
          <w:szCs w:val="0"/>
          <w:u w:color="000000"/>
          <w:bdr w:val="none" w:sz="0" w:space="0" w:color="000000"/>
          <w:shd w:val="clear" w:color="000000" w:fill="000000"/>
        </w:rPr>
        <w:t xml:space="preserve"> </w:t>
      </w:r>
    </w:p>
    <w:p w:rsidR="00466E22" w:rsidRPr="00342B7F" w:rsidRDefault="00466E22" w:rsidP="00466E22">
      <w:pPr>
        <w:jc w:val="center"/>
        <w:rPr>
          <w:sz w:val="14"/>
          <w:szCs w:val="14"/>
        </w:rPr>
      </w:pPr>
      <w:r w:rsidRPr="00342B7F">
        <w:rPr>
          <w:sz w:val="14"/>
          <w:szCs w:val="14"/>
        </w:rPr>
        <w:t>Администрации Солецкого муниципального округа</w:t>
      </w:r>
    </w:p>
    <w:p w:rsidR="00466E22" w:rsidRPr="00342B7F" w:rsidRDefault="00466E22" w:rsidP="00466E22">
      <w:pPr>
        <w:jc w:val="center"/>
        <w:rPr>
          <w:sz w:val="14"/>
          <w:szCs w:val="14"/>
        </w:rPr>
      </w:pPr>
    </w:p>
    <w:p w:rsidR="00466E22" w:rsidRPr="00342B7F" w:rsidRDefault="00466E22" w:rsidP="00466E22">
      <w:pPr>
        <w:jc w:val="center"/>
        <w:rPr>
          <w:sz w:val="14"/>
          <w:szCs w:val="14"/>
        </w:rPr>
      </w:pPr>
      <w:r>
        <w:rPr>
          <w:sz w:val="14"/>
          <w:szCs w:val="14"/>
        </w:rPr>
        <w:t>от 1</w:t>
      </w:r>
      <w:r w:rsidR="00DB704A">
        <w:rPr>
          <w:sz w:val="14"/>
          <w:szCs w:val="14"/>
        </w:rPr>
        <w:t>1</w:t>
      </w:r>
      <w:r w:rsidRPr="00342B7F">
        <w:rPr>
          <w:sz w:val="14"/>
          <w:szCs w:val="14"/>
        </w:rPr>
        <w:t>.</w:t>
      </w:r>
      <w:r>
        <w:rPr>
          <w:sz w:val="14"/>
          <w:szCs w:val="14"/>
        </w:rPr>
        <w:t>01</w:t>
      </w:r>
      <w:r w:rsidRPr="00342B7F">
        <w:rPr>
          <w:sz w:val="14"/>
          <w:szCs w:val="14"/>
        </w:rPr>
        <w:t>.202</w:t>
      </w:r>
      <w:r>
        <w:rPr>
          <w:sz w:val="14"/>
          <w:szCs w:val="14"/>
        </w:rPr>
        <w:t>3</w:t>
      </w:r>
      <w:r w:rsidRPr="00342B7F">
        <w:rPr>
          <w:sz w:val="14"/>
          <w:szCs w:val="14"/>
        </w:rPr>
        <w:t xml:space="preserve"> №</w:t>
      </w:r>
      <w:r>
        <w:rPr>
          <w:sz w:val="14"/>
          <w:szCs w:val="14"/>
        </w:rPr>
        <w:t xml:space="preserve"> </w:t>
      </w:r>
      <w:r w:rsidR="00DB704A">
        <w:rPr>
          <w:sz w:val="14"/>
          <w:szCs w:val="14"/>
        </w:rPr>
        <w:t>8</w:t>
      </w:r>
    </w:p>
    <w:p w:rsidR="00466E22" w:rsidRDefault="00466E22" w:rsidP="00466E22">
      <w:pPr>
        <w:jc w:val="center"/>
        <w:rPr>
          <w:sz w:val="14"/>
          <w:szCs w:val="14"/>
        </w:rPr>
      </w:pPr>
      <w:r w:rsidRPr="00342B7F">
        <w:rPr>
          <w:sz w:val="14"/>
          <w:szCs w:val="14"/>
        </w:rPr>
        <w:t>г. Сольцы</w:t>
      </w:r>
    </w:p>
    <w:p w:rsidR="00DB704A" w:rsidRDefault="00DB704A" w:rsidP="00466E22">
      <w:pPr>
        <w:jc w:val="center"/>
        <w:rPr>
          <w:sz w:val="14"/>
          <w:szCs w:val="14"/>
        </w:rPr>
      </w:pPr>
    </w:p>
    <w:p w:rsidR="00DB704A" w:rsidRDefault="00DB704A" w:rsidP="00466E22">
      <w:pPr>
        <w:jc w:val="center"/>
        <w:rPr>
          <w:sz w:val="14"/>
          <w:szCs w:val="14"/>
        </w:rPr>
      </w:pPr>
    </w:p>
    <w:tbl>
      <w:tblPr>
        <w:tblW w:w="0" w:type="auto"/>
        <w:jc w:val="center"/>
        <w:tblLook w:val="0000" w:firstRow="0" w:lastRow="0" w:firstColumn="0" w:lastColumn="0" w:noHBand="0" w:noVBand="0"/>
      </w:tblPr>
      <w:tblGrid>
        <w:gridCol w:w="2759"/>
      </w:tblGrid>
      <w:tr w:rsidR="00DB704A" w:rsidRPr="00DB704A" w:rsidTr="00DB704A">
        <w:trPr>
          <w:jc w:val="center"/>
        </w:trPr>
        <w:tc>
          <w:tcPr>
            <w:tcW w:w="0" w:type="auto"/>
            <w:shd w:val="clear" w:color="auto" w:fill="auto"/>
          </w:tcPr>
          <w:p w:rsidR="00DB704A" w:rsidRPr="00DB704A" w:rsidRDefault="00DB704A" w:rsidP="00DB704A">
            <w:pPr>
              <w:suppressAutoHyphens/>
              <w:jc w:val="center"/>
              <w:rPr>
                <w:rFonts w:eastAsia="Times New Roman"/>
                <w:sz w:val="14"/>
                <w:szCs w:val="14"/>
                <w:lang w:eastAsia="zh-CN"/>
              </w:rPr>
            </w:pPr>
            <w:r w:rsidRPr="00DB704A">
              <w:rPr>
                <w:rFonts w:eastAsia="Times New Roman"/>
                <w:b/>
                <w:sz w:val="14"/>
                <w:szCs w:val="14"/>
                <w:lang w:eastAsia="zh-CN"/>
              </w:rPr>
              <w:t>Об установлении публичного сервитута</w:t>
            </w:r>
          </w:p>
        </w:tc>
      </w:tr>
    </w:tbl>
    <w:p w:rsidR="00DB704A" w:rsidRDefault="00DB704A" w:rsidP="00DB704A">
      <w:pPr>
        <w:autoSpaceDE w:val="0"/>
        <w:autoSpaceDN w:val="0"/>
        <w:adjustRightInd w:val="0"/>
        <w:jc w:val="both"/>
        <w:rPr>
          <w:rFonts w:eastAsia="Times New Roman"/>
          <w:sz w:val="14"/>
          <w:szCs w:val="14"/>
          <w:lang w:eastAsia="zh-CN"/>
        </w:rPr>
      </w:pPr>
    </w:p>
    <w:p w:rsidR="00DB704A" w:rsidRDefault="00DB704A" w:rsidP="00DB704A">
      <w:pPr>
        <w:autoSpaceDE w:val="0"/>
        <w:autoSpaceDN w:val="0"/>
        <w:adjustRightInd w:val="0"/>
        <w:jc w:val="both"/>
        <w:rPr>
          <w:rFonts w:eastAsia="Times New Roman"/>
          <w:sz w:val="14"/>
          <w:szCs w:val="14"/>
          <w:lang w:eastAsia="zh-CN"/>
        </w:rPr>
      </w:pPr>
    </w:p>
    <w:p w:rsidR="00DB704A" w:rsidRPr="00DB704A" w:rsidRDefault="00DB704A" w:rsidP="00DB704A">
      <w:pPr>
        <w:autoSpaceDE w:val="0"/>
        <w:autoSpaceDN w:val="0"/>
        <w:adjustRightInd w:val="0"/>
        <w:ind w:firstLine="284"/>
        <w:jc w:val="both"/>
        <w:rPr>
          <w:rFonts w:eastAsia="Times New Roman"/>
          <w:color w:val="FF0000"/>
          <w:sz w:val="14"/>
          <w:szCs w:val="14"/>
          <w:lang w:eastAsia="zh-CN"/>
        </w:rPr>
      </w:pPr>
      <w:r w:rsidRPr="00DB704A">
        <w:rPr>
          <w:rFonts w:eastAsia="Times New Roman"/>
          <w:sz w:val="14"/>
          <w:szCs w:val="14"/>
          <w:lang w:eastAsia="zh-CN"/>
        </w:rPr>
        <w:t xml:space="preserve">В соответствии с пунктом 2 статьи 3.3, пунктами 3, 4 статьи 3.6  Федерального закона от 25 октября 2001 года № 137-ФЗ «О введении в действие Земельного кодекса Российской Федерации», статьей 23, главой </w:t>
      </w:r>
      <w:r w:rsidRPr="00DB704A">
        <w:rPr>
          <w:rFonts w:eastAsia="Times New Roman"/>
          <w:sz w:val="14"/>
          <w:szCs w:val="14"/>
          <w:lang w:val="en-US" w:eastAsia="zh-CN"/>
        </w:rPr>
        <w:t>V</w:t>
      </w:r>
      <w:r w:rsidRPr="00DB704A">
        <w:rPr>
          <w:rFonts w:eastAsia="Times New Roman"/>
          <w:sz w:val="14"/>
          <w:szCs w:val="14"/>
          <w:lang w:eastAsia="zh-CN"/>
        </w:rPr>
        <w:t xml:space="preserve">.7 Земельного кодекса Российской Федерации, административным регламентом предоставления муниципальной услуги «Установление публичного сервитута в отношении земель и (или) земельных участков, расположенных на территории Солецкого муниципального округа, в отдельных целях», утвержденным постановлением Администрации муниципального округа от 09.03.2022 № 420, на основании ходатайства об установлении публичного сервитута Самойлова А.В., действующего на основании доверенности № 95-юо/У от 05.09.2022 года в интересах акционерного общества «Газпром газораспределение Великий Новгород», учитывая отсутствие заявлений иных правообладателей земельных участков в период публикации сообщения о возможном установлении публичного сервитута, Администрация Солецкого муниципального округа </w:t>
      </w:r>
      <w:r w:rsidRPr="00DB704A">
        <w:rPr>
          <w:rFonts w:eastAsia="Times New Roman"/>
          <w:b/>
          <w:sz w:val="14"/>
          <w:szCs w:val="14"/>
          <w:lang w:eastAsia="zh-CN"/>
        </w:rPr>
        <w:t>ПОСТАНОВЛЯЕТ</w:t>
      </w:r>
      <w:r w:rsidRPr="00DB704A">
        <w:rPr>
          <w:rFonts w:eastAsia="Times New Roman"/>
          <w:sz w:val="14"/>
          <w:szCs w:val="14"/>
          <w:lang w:eastAsia="zh-CN"/>
        </w:rPr>
        <w:t>:</w:t>
      </w:r>
    </w:p>
    <w:p w:rsidR="00DB704A" w:rsidRPr="00DB704A" w:rsidRDefault="00DB704A" w:rsidP="00DB704A">
      <w:pPr>
        <w:suppressAutoHyphens/>
        <w:ind w:firstLine="284"/>
        <w:jc w:val="both"/>
        <w:rPr>
          <w:rFonts w:eastAsia="Times New Roman"/>
          <w:color w:val="FF0000"/>
          <w:sz w:val="14"/>
          <w:szCs w:val="14"/>
          <w:lang w:eastAsia="zh-CN"/>
        </w:rPr>
      </w:pPr>
      <w:r w:rsidRPr="00DB704A">
        <w:rPr>
          <w:rFonts w:eastAsia="Times New Roman"/>
          <w:sz w:val="14"/>
          <w:szCs w:val="14"/>
          <w:lang w:eastAsia="zh-CN"/>
        </w:rPr>
        <w:t xml:space="preserve">1. Установить публичный сервитут для осуществления деятельности акционерного общества «Газпром газораспределение Великий Новгород» (далее – АО «Газпром газораспределение Великий Новгород»), ОГРН 1025300780812, ИНН 5321039753, место нахождения юридического лица: Великий Новгород, ул. Загородная, д. 2, корп. 2, на землях, государственная собственность на которые не разграничена в кадастровых кварталах 53:16:0010202, 53:16:0010203, 53:16:0010204, 53:16:0010205, 53:16:0010206, 53:16:0010207 и на частях земельных участков с кадастровыми номерами 53:16:0010202:2, 53:16:0010202:20, 53:16:0010205:6, 53:16:0010206:25, 53:16:0010206:23, 53:16:0010206:8, 53:16:0010206:10 и 53:16:0010207:28, общей площадью 7636 кв. м (в том числе из земель, государственная собственность на которые не разграничена – 7333 кв. м) в целях строительства и эксплуатации распределительного газопровода среднего и низкого давления с установкой ГРПШ от ул. Заречной по ул. Зеленой, пер. </w:t>
      </w:r>
      <w:proofErr w:type="spellStart"/>
      <w:r w:rsidRPr="00DB704A">
        <w:rPr>
          <w:rFonts w:eastAsia="Times New Roman"/>
          <w:sz w:val="14"/>
          <w:szCs w:val="14"/>
          <w:lang w:eastAsia="zh-CN"/>
        </w:rPr>
        <w:t>Шелонскому</w:t>
      </w:r>
      <w:proofErr w:type="spellEnd"/>
      <w:r w:rsidRPr="00DB704A">
        <w:rPr>
          <w:rFonts w:eastAsia="Times New Roman"/>
          <w:sz w:val="14"/>
          <w:szCs w:val="14"/>
          <w:lang w:eastAsia="zh-CN"/>
        </w:rPr>
        <w:t xml:space="preserve"> в г. Сольцы (согласно приложению № 1 к настоящему постановлению).</w:t>
      </w:r>
    </w:p>
    <w:p w:rsidR="00DB704A" w:rsidRPr="00DB704A" w:rsidRDefault="00DB704A" w:rsidP="00DB704A">
      <w:pPr>
        <w:suppressAutoHyphens/>
        <w:ind w:firstLine="284"/>
        <w:jc w:val="both"/>
        <w:rPr>
          <w:rFonts w:eastAsia="Times New Roman"/>
          <w:sz w:val="14"/>
          <w:szCs w:val="14"/>
          <w:lang w:eastAsia="zh-CN"/>
        </w:rPr>
      </w:pPr>
      <w:r w:rsidRPr="00DB704A">
        <w:rPr>
          <w:rFonts w:eastAsia="Times New Roman"/>
          <w:sz w:val="14"/>
          <w:szCs w:val="14"/>
          <w:lang w:eastAsia="zh-CN"/>
        </w:rPr>
        <w:t>2. Срок публичного сервитута – 49 лет.</w:t>
      </w:r>
    </w:p>
    <w:p w:rsidR="00DB704A" w:rsidRPr="00DB704A" w:rsidRDefault="00DB704A" w:rsidP="00DB704A">
      <w:pPr>
        <w:suppressAutoHyphens/>
        <w:ind w:firstLine="284"/>
        <w:jc w:val="both"/>
        <w:rPr>
          <w:rFonts w:eastAsia="Times New Roman"/>
          <w:sz w:val="14"/>
          <w:szCs w:val="14"/>
          <w:lang w:eastAsia="zh-CN"/>
        </w:rPr>
      </w:pPr>
      <w:r w:rsidRPr="00DB704A">
        <w:rPr>
          <w:rFonts w:eastAsia="Times New Roman"/>
          <w:sz w:val="14"/>
          <w:szCs w:val="14"/>
          <w:lang w:eastAsia="zh-CN"/>
        </w:rPr>
        <w:t>3. Утвердить границы публичного сервитута на землях, государственная собственность на которые не разграничена и на частях земельных участков согласно приложению к настоящему постановлению.</w:t>
      </w:r>
    </w:p>
    <w:p w:rsidR="00DB704A" w:rsidRPr="00DB704A" w:rsidRDefault="00DB704A" w:rsidP="00DB704A">
      <w:pPr>
        <w:suppressAutoHyphens/>
        <w:ind w:firstLine="284"/>
        <w:jc w:val="both"/>
        <w:rPr>
          <w:rFonts w:eastAsia="Times New Roman"/>
          <w:sz w:val="14"/>
          <w:szCs w:val="14"/>
          <w:lang w:eastAsia="zh-CN"/>
        </w:rPr>
      </w:pPr>
      <w:r w:rsidRPr="00DB704A">
        <w:rPr>
          <w:rFonts w:eastAsia="Times New Roman"/>
          <w:sz w:val="14"/>
          <w:szCs w:val="14"/>
          <w:lang w:eastAsia="zh-CN"/>
        </w:rPr>
        <w:t>4. Определить порядок расчета и внесения платы за публичный сервитут согласно приложению № 2 к настоящему постановлению.</w:t>
      </w:r>
    </w:p>
    <w:p w:rsidR="00DB704A" w:rsidRPr="00DB704A" w:rsidRDefault="00DB704A" w:rsidP="00DB704A">
      <w:pPr>
        <w:suppressAutoHyphens/>
        <w:ind w:firstLine="284"/>
        <w:jc w:val="both"/>
        <w:rPr>
          <w:rFonts w:eastAsia="Times New Roman"/>
          <w:sz w:val="14"/>
          <w:szCs w:val="14"/>
          <w:lang w:eastAsia="zh-CN"/>
        </w:rPr>
      </w:pPr>
      <w:r w:rsidRPr="00DB704A">
        <w:rPr>
          <w:rFonts w:eastAsia="Times New Roman"/>
          <w:sz w:val="14"/>
          <w:szCs w:val="14"/>
          <w:lang w:eastAsia="zh-CN"/>
        </w:rPr>
        <w:t>5. АО «Газпром газораспределение Великий Новгород» в установленном законом порядке обеспечить:</w:t>
      </w:r>
    </w:p>
    <w:p w:rsidR="00DB704A" w:rsidRPr="00DB704A" w:rsidRDefault="00DB704A" w:rsidP="00DB704A">
      <w:pPr>
        <w:suppressAutoHyphens/>
        <w:ind w:firstLine="284"/>
        <w:jc w:val="both"/>
        <w:rPr>
          <w:rFonts w:eastAsia="Times New Roman"/>
          <w:sz w:val="14"/>
          <w:szCs w:val="14"/>
          <w:lang w:eastAsia="zh-CN"/>
        </w:rPr>
      </w:pPr>
      <w:r w:rsidRPr="00DB704A">
        <w:rPr>
          <w:rFonts w:eastAsia="Times New Roman"/>
          <w:sz w:val="14"/>
          <w:szCs w:val="14"/>
          <w:lang w:eastAsia="zh-CN"/>
        </w:rPr>
        <w:t>5.1 внесение платы за публичный сервитут единовременным платежом не позднее шести месяцев со дня издания настоящего постановления по платежным реквизитам, указанным в приложении № 2 к настоящему постановлению;</w:t>
      </w:r>
    </w:p>
    <w:p w:rsidR="00DB704A" w:rsidRPr="00DB704A" w:rsidRDefault="00DB704A" w:rsidP="00DB704A">
      <w:pPr>
        <w:suppressAutoHyphens/>
        <w:ind w:firstLine="284"/>
        <w:jc w:val="both"/>
        <w:rPr>
          <w:rFonts w:eastAsia="Times New Roman"/>
          <w:sz w:val="14"/>
          <w:szCs w:val="14"/>
          <w:lang w:eastAsia="zh-CN"/>
        </w:rPr>
      </w:pPr>
      <w:r w:rsidRPr="00DB704A">
        <w:rPr>
          <w:rFonts w:eastAsia="Times New Roman"/>
          <w:sz w:val="14"/>
          <w:szCs w:val="14"/>
          <w:lang w:eastAsia="zh-CN"/>
        </w:rPr>
        <w:t>5.2 после прекращения действия публичного сервитута привести земли, обремененные публичным сервитутом, согласно приложению к настоящему постановлению, в состояние, пригодное для их использования в соответствии с видами разрешенного использования.</w:t>
      </w:r>
    </w:p>
    <w:p w:rsidR="00DB704A" w:rsidRPr="00DB704A" w:rsidRDefault="00DB704A" w:rsidP="00DB704A">
      <w:pPr>
        <w:suppressAutoHyphens/>
        <w:ind w:firstLine="284"/>
        <w:jc w:val="both"/>
        <w:rPr>
          <w:rFonts w:eastAsia="Times New Roman"/>
          <w:sz w:val="14"/>
          <w:szCs w:val="14"/>
          <w:lang w:eastAsia="zh-CN"/>
        </w:rPr>
      </w:pPr>
      <w:r w:rsidRPr="00DB704A">
        <w:rPr>
          <w:rFonts w:eastAsia="Times New Roman"/>
          <w:sz w:val="14"/>
          <w:szCs w:val="14"/>
          <w:lang w:eastAsia="zh-CN"/>
        </w:rPr>
        <w:t>6. АО «Газпром газораспределение Великий Новгород» вправе:</w:t>
      </w:r>
    </w:p>
    <w:p w:rsidR="00DB704A" w:rsidRPr="00DB704A" w:rsidRDefault="00DB704A" w:rsidP="00DB704A">
      <w:pPr>
        <w:suppressAutoHyphens/>
        <w:ind w:firstLine="284"/>
        <w:jc w:val="both"/>
        <w:rPr>
          <w:rFonts w:eastAsia="Times New Roman"/>
          <w:sz w:val="14"/>
          <w:szCs w:val="14"/>
          <w:lang w:eastAsia="zh-CN"/>
        </w:rPr>
      </w:pPr>
      <w:r w:rsidRPr="00DB704A">
        <w:rPr>
          <w:rFonts w:eastAsia="Times New Roman"/>
          <w:sz w:val="14"/>
          <w:szCs w:val="14"/>
          <w:lang w:eastAsia="zh-CN"/>
        </w:rPr>
        <w:t>6.1 приступить к осуществлению публичного сервитута со дня внесения сведений о нем в Единый государственный реестр недвижимости;</w:t>
      </w:r>
    </w:p>
    <w:p w:rsidR="00DB704A" w:rsidRPr="00DB704A" w:rsidRDefault="00DB704A" w:rsidP="00DB704A">
      <w:pPr>
        <w:suppressAutoHyphens/>
        <w:ind w:firstLine="284"/>
        <w:jc w:val="both"/>
        <w:rPr>
          <w:rFonts w:eastAsia="Times New Roman"/>
          <w:sz w:val="14"/>
          <w:szCs w:val="14"/>
          <w:lang w:eastAsia="zh-CN"/>
        </w:rPr>
      </w:pPr>
      <w:r w:rsidRPr="00DB704A">
        <w:rPr>
          <w:rFonts w:eastAsia="Times New Roman"/>
          <w:sz w:val="14"/>
          <w:szCs w:val="14"/>
          <w:lang w:eastAsia="zh-CN"/>
        </w:rPr>
        <w:t>6.2 в установленных границах публичного сервитута осуществлять, в соответствии с требованиями законодательства Российской Федерации, деятельность, для обеспечения которой установлен публичный сервитут;</w:t>
      </w:r>
    </w:p>
    <w:p w:rsidR="00DB704A" w:rsidRPr="00DB704A" w:rsidRDefault="00DB704A" w:rsidP="00DB704A">
      <w:pPr>
        <w:suppressAutoHyphens/>
        <w:ind w:firstLine="284"/>
        <w:jc w:val="both"/>
        <w:rPr>
          <w:rFonts w:eastAsia="Times New Roman"/>
          <w:sz w:val="14"/>
          <w:szCs w:val="14"/>
          <w:lang w:eastAsia="zh-CN"/>
        </w:rPr>
      </w:pPr>
      <w:r w:rsidRPr="00DB704A">
        <w:rPr>
          <w:rFonts w:eastAsia="Times New Roman"/>
          <w:sz w:val="14"/>
          <w:szCs w:val="14"/>
          <w:lang w:eastAsia="zh-CN"/>
        </w:rPr>
        <w:t>6.3 до окончания срока публичного сервитута обратиться с ходатайством об установлении публичного сервитута на новый срок.</w:t>
      </w:r>
    </w:p>
    <w:p w:rsidR="00DB704A" w:rsidRPr="00DB704A" w:rsidRDefault="00DB704A" w:rsidP="00DB704A">
      <w:pPr>
        <w:suppressAutoHyphens/>
        <w:ind w:firstLine="284"/>
        <w:jc w:val="both"/>
        <w:rPr>
          <w:rFonts w:eastAsia="Times New Roman"/>
          <w:sz w:val="14"/>
          <w:szCs w:val="14"/>
          <w:lang w:eastAsia="zh-CN"/>
        </w:rPr>
      </w:pPr>
      <w:r w:rsidRPr="00DB704A">
        <w:rPr>
          <w:rFonts w:eastAsia="Times New Roman"/>
          <w:sz w:val="14"/>
          <w:szCs w:val="14"/>
          <w:lang w:eastAsia="zh-CN"/>
        </w:rPr>
        <w:t>7. Управлению имущественных и земельных отношений Администрации муниципального округа обеспечить:</w:t>
      </w:r>
    </w:p>
    <w:p w:rsidR="00DB704A" w:rsidRPr="00DB704A" w:rsidRDefault="00DB704A" w:rsidP="00DB704A">
      <w:pPr>
        <w:suppressAutoHyphens/>
        <w:ind w:firstLine="284"/>
        <w:jc w:val="both"/>
        <w:rPr>
          <w:rFonts w:eastAsia="Times New Roman"/>
          <w:sz w:val="14"/>
          <w:szCs w:val="14"/>
          <w:lang w:eastAsia="zh-CN"/>
        </w:rPr>
      </w:pPr>
      <w:r w:rsidRPr="00DB704A">
        <w:rPr>
          <w:rFonts w:eastAsia="Times New Roman"/>
          <w:sz w:val="14"/>
          <w:szCs w:val="14"/>
          <w:lang w:eastAsia="zh-CN"/>
        </w:rPr>
        <w:t>7.1 размещение настоящего постановления (за исключением приложения к нему) на официальном сайте Администрации муниципального округа в информационно-телекоммуникационной сети «Интернет» и опубликование его в периодическом печатном издании «Бюллетень Солецкого муниципального округа»;</w:t>
      </w:r>
    </w:p>
    <w:p w:rsidR="00DB704A" w:rsidRPr="00DB704A" w:rsidRDefault="00DB704A" w:rsidP="00DB704A">
      <w:pPr>
        <w:suppressAutoHyphens/>
        <w:ind w:firstLine="284"/>
        <w:jc w:val="both"/>
        <w:rPr>
          <w:rFonts w:eastAsia="Times New Roman"/>
          <w:sz w:val="14"/>
          <w:szCs w:val="14"/>
          <w:lang w:eastAsia="zh-CN"/>
        </w:rPr>
      </w:pPr>
      <w:r w:rsidRPr="00DB704A">
        <w:rPr>
          <w:rFonts w:eastAsia="Times New Roman"/>
          <w:sz w:val="14"/>
          <w:szCs w:val="14"/>
          <w:lang w:eastAsia="zh-CN"/>
        </w:rPr>
        <w:t>7.2 направление копии настоящего постановления в орган регистрации прав;</w:t>
      </w:r>
    </w:p>
    <w:p w:rsidR="00DB704A" w:rsidRPr="00DB704A" w:rsidRDefault="00DB704A" w:rsidP="00DB704A">
      <w:pPr>
        <w:suppressAutoHyphens/>
        <w:ind w:firstLine="284"/>
        <w:jc w:val="both"/>
        <w:rPr>
          <w:rFonts w:eastAsia="Times New Roman"/>
          <w:sz w:val="14"/>
          <w:szCs w:val="14"/>
          <w:lang w:eastAsia="zh-CN"/>
        </w:rPr>
      </w:pPr>
      <w:r w:rsidRPr="00DB704A">
        <w:rPr>
          <w:rFonts w:eastAsia="Times New Roman"/>
          <w:sz w:val="14"/>
          <w:szCs w:val="14"/>
          <w:lang w:eastAsia="zh-CN"/>
        </w:rPr>
        <w:t>7.3 направление копии настоящего постановления правообладателю земельного участка, в отношении которого установлен публичный сервитут, по почтовому адресу, указанному в выписке из Единого государственного реестра недвижимости;</w:t>
      </w:r>
    </w:p>
    <w:p w:rsidR="00DB704A" w:rsidRPr="00DB704A" w:rsidRDefault="00DB704A" w:rsidP="00DB704A">
      <w:pPr>
        <w:suppressAutoHyphens/>
        <w:ind w:firstLine="284"/>
        <w:jc w:val="both"/>
        <w:rPr>
          <w:rFonts w:eastAsia="Times New Roman"/>
          <w:sz w:val="14"/>
          <w:szCs w:val="14"/>
          <w:lang w:eastAsia="zh-CN"/>
        </w:rPr>
      </w:pPr>
      <w:r w:rsidRPr="00DB704A">
        <w:rPr>
          <w:rFonts w:eastAsia="Times New Roman"/>
          <w:sz w:val="14"/>
          <w:szCs w:val="14"/>
          <w:lang w:eastAsia="zh-CN"/>
        </w:rPr>
        <w:t>7.4 направление АО «Газпром газораспределение Великий Новгород» копии настоящего постановления, сведений о лицах, являющимися правообладателями земельных участков, обремененных публичным сервитутом.</w:t>
      </w:r>
    </w:p>
    <w:p w:rsidR="00DB704A" w:rsidRPr="00DB704A" w:rsidRDefault="00DB704A" w:rsidP="00DB704A">
      <w:pPr>
        <w:suppressAutoHyphens/>
        <w:jc w:val="both"/>
        <w:rPr>
          <w:rFonts w:eastAsia="Times New Roman"/>
          <w:b/>
          <w:sz w:val="14"/>
          <w:szCs w:val="14"/>
          <w:lang w:eastAsia="ru-RU"/>
        </w:rPr>
      </w:pPr>
    </w:p>
    <w:p w:rsidR="00DB704A" w:rsidRPr="00DB704A" w:rsidRDefault="00DB704A" w:rsidP="00DB704A">
      <w:pPr>
        <w:suppressAutoHyphens/>
        <w:jc w:val="both"/>
        <w:rPr>
          <w:rFonts w:eastAsia="Times New Roman"/>
          <w:b/>
          <w:sz w:val="14"/>
          <w:szCs w:val="14"/>
          <w:lang w:eastAsia="ru-RU"/>
        </w:rPr>
      </w:pPr>
    </w:p>
    <w:p w:rsidR="00DB704A" w:rsidRPr="00DB704A" w:rsidRDefault="00DB704A" w:rsidP="00DB704A">
      <w:pPr>
        <w:suppressAutoHyphens/>
        <w:jc w:val="both"/>
        <w:rPr>
          <w:rFonts w:eastAsia="Times New Roman"/>
          <w:b/>
          <w:sz w:val="14"/>
          <w:szCs w:val="14"/>
          <w:lang w:eastAsia="ru-RU"/>
        </w:rPr>
      </w:pPr>
      <w:proofErr w:type="spellStart"/>
      <w:r w:rsidRPr="00DB704A">
        <w:rPr>
          <w:rFonts w:eastAsia="Times New Roman"/>
          <w:b/>
          <w:sz w:val="14"/>
          <w:szCs w:val="14"/>
          <w:lang w:eastAsia="ru-RU"/>
        </w:rPr>
        <w:t>И.о</w:t>
      </w:r>
      <w:proofErr w:type="spellEnd"/>
      <w:r w:rsidRPr="00DB704A">
        <w:rPr>
          <w:rFonts w:eastAsia="Times New Roman"/>
          <w:b/>
          <w:sz w:val="14"/>
          <w:szCs w:val="14"/>
          <w:lang w:eastAsia="ru-RU"/>
        </w:rPr>
        <w:t>. Главы муниципального округа     М.В. Тимофеев</w:t>
      </w:r>
    </w:p>
    <w:p w:rsidR="0064609F" w:rsidRDefault="0064609F" w:rsidP="008C6B71"/>
    <w:p w:rsidR="00DB704A" w:rsidRDefault="00DB704A" w:rsidP="008C6B71"/>
    <w:p w:rsidR="00DB704A" w:rsidRDefault="00DB704A" w:rsidP="008C6B71"/>
    <w:p w:rsidR="00DB704A" w:rsidRPr="00342B7F" w:rsidRDefault="00DB704A" w:rsidP="00DB704A">
      <w:pPr>
        <w:jc w:val="center"/>
        <w:rPr>
          <w:b/>
          <w:sz w:val="14"/>
          <w:szCs w:val="14"/>
        </w:rPr>
      </w:pPr>
      <w:r w:rsidRPr="00342B7F">
        <w:rPr>
          <w:b/>
          <w:sz w:val="14"/>
          <w:szCs w:val="14"/>
        </w:rPr>
        <w:lastRenderedPageBreak/>
        <w:t>ПОСТАНОВЛЕНИЕ</w:t>
      </w:r>
      <w:r w:rsidRPr="00342B7F">
        <w:rPr>
          <w:rFonts w:eastAsia="Times New Roman"/>
          <w:snapToGrid w:val="0"/>
          <w:w w:val="0"/>
          <w:sz w:val="0"/>
          <w:szCs w:val="0"/>
          <w:u w:color="000000"/>
          <w:bdr w:val="none" w:sz="0" w:space="0" w:color="000000"/>
          <w:shd w:val="clear" w:color="000000" w:fill="000000"/>
        </w:rPr>
        <w:t xml:space="preserve"> </w:t>
      </w:r>
    </w:p>
    <w:p w:rsidR="00DB704A" w:rsidRPr="00342B7F" w:rsidRDefault="00DB704A" w:rsidP="00DB704A">
      <w:pPr>
        <w:jc w:val="center"/>
        <w:rPr>
          <w:sz w:val="14"/>
          <w:szCs w:val="14"/>
        </w:rPr>
      </w:pPr>
      <w:r w:rsidRPr="00342B7F">
        <w:rPr>
          <w:sz w:val="14"/>
          <w:szCs w:val="14"/>
        </w:rPr>
        <w:t>Администрации Солецкого муниципального округа</w:t>
      </w:r>
    </w:p>
    <w:p w:rsidR="00DB704A" w:rsidRPr="00342B7F" w:rsidRDefault="00DB704A" w:rsidP="00DB704A">
      <w:pPr>
        <w:jc w:val="center"/>
        <w:rPr>
          <w:sz w:val="14"/>
          <w:szCs w:val="14"/>
        </w:rPr>
      </w:pPr>
    </w:p>
    <w:p w:rsidR="00DB704A" w:rsidRPr="00342B7F" w:rsidRDefault="008151EE" w:rsidP="00DB704A">
      <w:pPr>
        <w:jc w:val="center"/>
        <w:rPr>
          <w:sz w:val="14"/>
          <w:szCs w:val="14"/>
        </w:rPr>
      </w:pPr>
      <w:r>
        <w:rPr>
          <w:sz w:val="14"/>
          <w:szCs w:val="14"/>
        </w:rPr>
        <w:t>от 16</w:t>
      </w:r>
      <w:r w:rsidR="00DB704A" w:rsidRPr="00342B7F">
        <w:rPr>
          <w:sz w:val="14"/>
          <w:szCs w:val="14"/>
        </w:rPr>
        <w:t>.</w:t>
      </w:r>
      <w:r w:rsidR="00DB704A">
        <w:rPr>
          <w:sz w:val="14"/>
          <w:szCs w:val="14"/>
        </w:rPr>
        <w:t>01</w:t>
      </w:r>
      <w:r w:rsidR="00DB704A" w:rsidRPr="00342B7F">
        <w:rPr>
          <w:sz w:val="14"/>
          <w:szCs w:val="14"/>
        </w:rPr>
        <w:t>.202</w:t>
      </w:r>
      <w:r w:rsidR="00DB704A">
        <w:rPr>
          <w:sz w:val="14"/>
          <w:szCs w:val="14"/>
        </w:rPr>
        <w:t>3</w:t>
      </w:r>
      <w:r w:rsidR="00DB704A" w:rsidRPr="00342B7F">
        <w:rPr>
          <w:sz w:val="14"/>
          <w:szCs w:val="14"/>
        </w:rPr>
        <w:t xml:space="preserve"> №</w:t>
      </w:r>
      <w:r w:rsidR="00DB704A">
        <w:rPr>
          <w:sz w:val="14"/>
          <w:szCs w:val="14"/>
        </w:rPr>
        <w:t xml:space="preserve"> </w:t>
      </w:r>
      <w:r>
        <w:rPr>
          <w:sz w:val="14"/>
          <w:szCs w:val="14"/>
        </w:rPr>
        <w:t>21</w:t>
      </w:r>
    </w:p>
    <w:p w:rsidR="00DB704A" w:rsidRDefault="00DB704A" w:rsidP="00DB704A">
      <w:pPr>
        <w:jc w:val="center"/>
        <w:rPr>
          <w:sz w:val="14"/>
          <w:szCs w:val="14"/>
        </w:rPr>
      </w:pPr>
      <w:r w:rsidRPr="00342B7F">
        <w:rPr>
          <w:sz w:val="14"/>
          <w:szCs w:val="14"/>
        </w:rPr>
        <w:t>г. Сольцы</w:t>
      </w:r>
    </w:p>
    <w:p w:rsidR="008151EE" w:rsidRDefault="008151EE" w:rsidP="00DB704A">
      <w:pPr>
        <w:jc w:val="center"/>
        <w:rPr>
          <w:sz w:val="14"/>
          <w:szCs w:val="14"/>
        </w:rPr>
      </w:pPr>
    </w:p>
    <w:p w:rsidR="008151EE" w:rsidRPr="008151EE" w:rsidRDefault="008151EE" w:rsidP="008151EE">
      <w:pPr>
        <w:tabs>
          <w:tab w:val="left" w:pos="4536"/>
        </w:tabs>
        <w:jc w:val="center"/>
        <w:rPr>
          <w:rFonts w:eastAsia="Times New Roman"/>
          <w:i/>
          <w:sz w:val="14"/>
          <w:szCs w:val="14"/>
          <w:lang w:eastAsia="ru-RU"/>
        </w:rPr>
      </w:pPr>
      <w:r w:rsidRPr="008151EE">
        <w:rPr>
          <w:rFonts w:eastAsia="Times New Roman"/>
          <w:b/>
          <w:sz w:val="14"/>
          <w:szCs w:val="14"/>
          <w:lang w:eastAsia="ru-RU"/>
        </w:rPr>
        <w:t xml:space="preserve">О внесении изменений в постановление Администрации Солецкого муниципального округа от 01.02.2021 № 152 </w:t>
      </w:r>
    </w:p>
    <w:p w:rsidR="008151EE" w:rsidRPr="008151EE" w:rsidRDefault="008151EE" w:rsidP="008151EE">
      <w:pPr>
        <w:suppressAutoHyphens/>
        <w:jc w:val="center"/>
        <w:rPr>
          <w:rFonts w:eastAsia="Times New Roman"/>
          <w:b/>
          <w:sz w:val="14"/>
          <w:szCs w:val="14"/>
          <w:lang w:eastAsia="ru-RU"/>
        </w:rPr>
      </w:pPr>
    </w:p>
    <w:p w:rsidR="008151EE" w:rsidRPr="008151EE" w:rsidRDefault="008151EE" w:rsidP="008151EE">
      <w:pPr>
        <w:shd w:val="clear" w:color="auto" w:fill="FAFCFC"/>
        <w:ind w:firstLine="284"/>
        <w:jc w:val="both"/>
        <w:rPr>
          <w:rFonts w:eastAsia="Times New Roman"/>
          <w:color w:val="000000"/>
          <w:sz w:val="14"/>
          <w:szCs w:val="14"/>
          <w:lang w:eastAsia="ru-RU"/>
        </w:rPr>
      </w:pPr>
      <w:r w:rsidRPr="008151EE">
        <w:rPr>
          <w:rFonts w:eastAsia="Times New Roman"/>
          <w:sz w:val="14"/>
          <w:szCs w:val="14"/>
          <w:lang w:eastAsia="ru-RU"/>
        </w:rPr>
        <w:t>В соответствии с решением Думы Солецкого муниципального округа от 19.10.2022 года № 328 «</w:t>
      </w:r>
      <w:r w:rsidRPr="008151EE">
        <w:rPr>
          <w:rFonts w:eastAsia="Times New Roman"/>
          <w:bCs/>
          <w:color w:val="000000"/>
          <w:sz w:val="14"/>
          <w:szCs w:val="14"/>
          <w:lang w:eastAsia="ru-RU"/>
        </w:rPr>
        <w:t>О структуре Администрации Солецкого муниципального округа»</w:t>
      </w:r>
      <w:r w:rsidRPr="008151EE">
        <w:rPr>
          <w:rFonts w:eastAsia="Times New Roman"/>
          <w:b/>
          <w:bCs/>
          <w:color w:val="000000"/>
          <w:sz w:val="14"/>
          <w:szCs w:val="14"/>
          <w:lang w:eastAsia="ru-RU"/>
        </w:rPr>
        <w:t xml:space="preserve"> </w:t>
      </w:r>
      <w:r w:rsidRPr="008151EE">
        <w:rPr>
          <w:rFonts w:eastAsia="Times New Roman"/>
          <w:sz w:val="14"/>
          <w:szCs w:val="14"/>
          <w:lang w:eastAsia="ru-RU"/>
        </w:rPr>
        <w:t xml:space="preserve">Администрация Солецкого муниципального округа </w:t>
      </w:r>
      <w:r w:rsidRPr="008151EE">
        <w:rPr>
          <w:rFonts w:eastAsia="Times New Roman"/>
          <w:b/>
          <w:caps/>
          <w:sz w:val="14"/>
          <w:szCs w:val="14"/>
          <w:lang w:eastAsia="ru-RU"/>
        </w:rPr>
        <w:t>постановляет</w:t>
      </w:r>
      <w:r w:rsidRPr="008151EE">
        <w:rPr>
          <w:rFonts w:eastAsia="Times New Roman"/>
          <w:sz w:val="14"/>
          <w:szCs w:val="14"/>
          <w:lang w:eastAsia="ru-RU"/>
        </w:rPr>
        <w:t>:</w:t>
      </w:r>
    </w:p>
    <w:p w:rsidR="008151EE" w:rsidRPr="008151EE" w:rsidRDefault="008151EE" w:rsidP="008151EE">
      <w:pPr>
        <w:tabs>
          <w:tab w:val="left" w:pos="4536"/>
        </w:tabs>
        <w:ind w:firstLine="284"/>
        <w:jc w:val="both"/>
        <w:rPr>
          <w:rFonts w:eastAsia="Times New Roman"/>
          <w:sz w:val="14"/>
          <w:szCs w:val="14"/>
          <w:lang w:eastAsia="ru-RU"/>
        </w:rPr>
      </w:pPr>
      <w:r w:rsidRPr="008151EE">
        <w:rPr>
          <w:rFonts w:eastAsia="Times New Roman"/>
          <w:sz w:val="14"/>
          <w:szCs w:val="14"/>
          <w:lang w:eastAsia="ru-RU"/>
        </w:rPr>
        <w:t>1. Внести изменения в состав комиссии по соблюдению требований к служебному поведению муниципальных служащих, замещающих должности муниципальной службы в Администрации Солецкого муниципального округа, и урегулированию конфликта интересов, утвержденный постановлением Администрации муниципального округа от 01.02.2021 № 152 (в редакции постановлений от 29.11.2021 № 1760, от 22.12.2021 № 1919,</w:t>
      </w:r>
      <w:r>
        <w:rPr>
          <w:rFonts w:eastAsia="Times New Roman"/>
          <w:sz w:val="14"/>
          <w:szCs w:val="14"/>
          <w:lang w:eastAsia="ru-RU"/>
        </w:rPr>
        <w:t xml:space="preserve"> </w:t>
      </w:r>
      <w:r w:rsidRPr="008151EE">
        <w:rPr>
          <w:rFonts w:eastAsia="Times New Roman"/>
          <w:sz w:val="14"/>
          <w:szCs w:val="14"/>
          <w:lang w:eastAsia="ru-RU"/>
        </w:rPr>
        <w:t>от 31.01.2022 № 181, от 14.03.2022 № 478):</w:t>
      </w:r>
    </w:p>
    <w:p w:rsidR="008151EE" w:rsidRPr="008151EE" w:rsidRDefault="008151EE" w:rsidP="008151EE">
      <w:pPr>
        <w:widowControl w:val="0"/>
        <w:autoSpaceDE w:val="0"/>
        <w:autoSpaceDN w:val="0"/>
        <w:adjustRightInd w:val="0"/>
        <w:ind w:firstLine="284"/>
        <w:jc w:val="both"/>
        <w:rPr>
          <w:rFonts w:eastAsia="Times New Roman"/>
          <w:sz w:val="14"/>
          <w:szCs w:val="14"/>
          <w:lang w:eastAsia="ru-RU"/>
        </w:rPr>
      </w:pPr>
      <w:r w:rsidRPr="008151EE">
        <w:rPr>
          <w:rFonts w:eastAsia="Times New Roman"/>
          <w:sz w:val="14"/>
          <w:szCs w:val="14"/>
          <w:lang w:eastAsia="ru-RU"/>
        </w:rPr>
        <w:t xml:space="preserve">1.1. Считать Миронычеву Т.А. управляющей делами Администрации муниципального округа, </w:t>
      </w:r>
      <w:proofErr w:type="spellStart"/>
      <w:r w:rsidRPr="008151EE">
        <w:rPr>
          <w:rFonts w:eastAsia="Times New Roman"/>
          <w:sz w:val="14"/>
          <w:szCs w:val="14"/>
          <w:lang w:eastAsia="ru-RU"/>
        </w:rPr>
        <w:t>Грудинину</w:t>
      </w:r>
      <w:proofErr w:type="spellEnd"/>
      <w:r w:rsidRPr="008151EE">
        <w:rPr>
          <w:rFonts w:eastAsia="Times New Roman"/>
          <w:sz w:val="14"/>
          <w:szCs w:val="14"/>
          <w:lang w:eastAsia="ru-RU"/>
        </w:rPr>
        <w:t xml:space="preserve"> Е.Б. ведущим специалистом отдела по организационным вопросам и связям с общественностью управления делами Администрации муниципального округа, Емельянову Ю.С., заместителем начальника административно-правового управления Администрации муниципального округа.</w:t>
      </w:r>
    </w:p>
    <w:p w:rsidR="008151EE" w:rsidRPr="008151EE" w:rsidRDefault="008151EE" w:rsidP="008151EE">
      <w:pPr>
        <w:widowControl w:val="0"/>
        <w:autoSpaceDE w:val="0"/>
        <w:autoSpaceDN w:val="0"/>
        <w:adjustRightInd w:val="0"/>
        <w:ind w:firstLine="284"/>
        <w:jc w:val="both"/>
        <w:rPr>
          <w:rFonts w:eastAsia="Times New Roman"/>
          <w:sz w:val="14"/>
          <w:szCs w:val="14"/>
          <w:lang w:eastAsia="ru-RU"/>
        </w:rPr>
      </w:pPr>
      <w:r w:rsidRPr="008151EE">
        <w:rPr>
          <w:rFonts w:eastAsia="Times New Roman"/>
          <w:sz w:val="14"/>
          <w:szCs w:val="14"/>
          <w:lang w:eastAsia="ru-RU"/>
        </w:rPr>
        <w:t xml:space="preserve">2. </w:t>
      </w:r>
      <w:r w:rsidRPr="008151EE">
        <w:rPr>
          <w:rFonts w:eastAsia="Times New Roman"/>
          <w:color w:val="000000"/>
          <w:sz w:val="14"/>
          <w:szCs w:val="14"/>
          <w:shd w:val="clear" w:color="auto" w:fill="FFFFFF"/>
          <w:lang w:eastAsia="ru-RU"/>
        </w:rPr>
        <w:t xml:space="preserve">Внести изменения  в Порядок работы комиссии по соблюдению требований </w:t>
      </w:r>
      <w:r w:rsidRPr="008151EE">
        <w:rPr>
          <w:rFonts w:eastAsia="Times New Roman"/>
          <w:sz w:val="14"/>
          <w:szCs w:val="14"/>
          <w:lang w:eastAsia="ru-RU"/>
        </w:rPr>
        <w:t>к служебному поведению муниципальных служащих, замещающих должности муниципальной службы в Администрации Солецкого муниципального округа, и урегулированию конфликта интересов</w:t>
      </w:r>
      <w:r w:rsidRPr="008151EE">
        <w:rPr>
          <w:rFonts w:eastAsia="Times New Roman"/>
          <w:color w:val="000000"/>
          <w:sz w:val="14"/>
          <w:szCs w:val="14"/>
          <w:shd w:val="clear" w:color="auto" w:fill="FFFFFF"/>
          <w:lang w:eastAsia="ru-RU"/>
        </w:rPr>
        <w:t xml:space="preserve">, утвержденный данным постановлением: </w:t>
      </w:r>
    </w:p>
    <w:p w:rsidR="008151EE" w:rsidRPr="008151EE" w:rsidRDefault="008151EE" w:rsidP="008151EE">
      <w:pPr>
        <w:widowControl w:val="0"/>
        <w:autoSpaceDE w:val="0"/>
        <w:autoSpaceDN w:val="0"/>
        <w:adjustRightInd w:val="0"/>
        <w:ind w:firstLine="284"/>
        <w:jc w:val="both"/>
        <w:rPr>
          <w:rFonts w:eastAsia="Times New Roman"/>
          <w:sz w:val="14"/>
          <w:szCs w:val="14"/>
          <w:lang w:eastAsia="ru-RU"/>
        </w:rPr>
      </w:pPr>
      <w:r w:rsidRPr="008151EE">
        <w:rPr>
          <w:rFonts w:eastAsia="Times New Roman"/>
          <w:sz w:val="14"/>
          <w:szCs w:val="14"/>
          <w:lang w:eastAsia="ru-RU"/>
        </w:rPr>
        <w:t xml:space="preserve">2.1. Заменить в пункте 7 подпункте а) «заместитель Главы администрации муниципального округа» </w:t>
      </w:r>
      <w:proofErr w:type="gramStart"/>
      <w:r w:rsidRPr="008151EE">
        <w:rPr>
          <w:rFonts w:eastAsia="Times New Roman"/>
          <w:sz w:val="14"/>
          <w:szCs w:val="14"/>
          <w:lang w:eastAsia="ru-RU"/>
        </w:rPr>
        <w:t>на</w:t>
      </w:r>
      <w:proofErr w:type="gramEnd"/>
      <w:r w:rsidRPr="008151EE">
        <w:rPr>
          <w:rFonts w:eastAsia="Times New Roman"/>
          <w:sz w:val="14"/>
          <w:szCs w:val="14"/>
          <w:lang w:eastAsia="ru-RU"/>
        </w:rPr>
        <w:t xml:space="preserve"> «</w:t>
      </w:r>
      <w:proofErr w:type="gramStart"/>
      <w:r w:rsidRPr="008151EE">
        <w:rPr>
          <w:rFonts w:eastAsia="Times New Roman"/>
          <w:sz w:val="14"/>
          <w:szCs w:val="14"/>
          <w:lang w:eastAsia="ru-RU"/>
        </w:rPr>
        <w:t>управляющая</w:t>
      </w:r>
      <w:proofErr w:type="gramEnd"/>
      <w:r w:rsidRPr="008151EE">
        <w:rPr>
          <w:rFonts w:eastAsia="Times New Roman"/>
          <w:sz w:val="14"/>
          <w:szCs w:val="14"/>
          <w:lang w:eastAsia="ru-RU"/>
        </w:rPr>
        <w:t xml:space="preserve"> делами Администрации муниципального округа», «ведущий специалист управления делами» на  «ведущий специалист отдела по организационным вопросам и связям с общественностью управления делами», «начальник юридического отдела» на «заместитель начальника административно-правового управления».</w:t>
      </w:r>
    </w:p>
    <w:p w:rsidR="008151EE" w:rsidRPr="008151EE" w:rsidRDefault="008151EE" w:rsidP="008151EE">
      <w:pPr>
        <w:shd w:val="clear" w:color="auto" w:fill="FFFFFF"/>
        <w:suppressAutoHyphens/>
        <w:ind w:firstLine="284"/>
        <w:jc w:val="both"/>
        <w:textAlignment w:val="baseline"/>
        <w:rPr>
          <w:rFonts w:eastAsia="Times New Roman"/>
          <w:sz w:val="14"/>
          <w:szCs w:val="14"/>
          <w:lang w:eastAsia="ru-RU"/>
        </w:rPr>
      </w:pPr>
      <w:r w:rsidRPr="008151EE">
        <w:rPr>
          <w:rFonts w:eastAsia="Times New Roman"/>
          <w:sz w:val="14"/>
          <w:szCs w:val="14"/>
          <w:lang w:eastAsia="ru-RU"/>
        </w:rPr>
        <w:t xml:space="preserve">3. </w:t>
      </w:r>
      <w:bookmarkStart w:id="0" w:name="_Toc341963764"/>
      <w:r w:rsidRPr="008151EE">
        <w:rPr>
          <w:rFonts w:eastAsia="Times New Roman"/>
          <w:sz w:val="14"/>
          <w:szCs w:val="14"/>
          <w:lang w:eastAsia="ru-RU"/>
        </w:rPr>
        <w:t>Опубликовать настоящее постановление в периодическом печатном издании «Бюллетень Солецкого муниципального округа» и разместить на официальном сайте Администрации Солецкого муниципального округа в информационно-телекоммуникационной сети «Интернет».</w:t>
      </w:r>
      <w:bookmarkEnd w:id="0"/>
    </w:p>
    <w:p w:rsidR="008151EE" w:rsidRPr="008151EE" w:rsidRDefault="008151EE" w:rsidP="008151EE">
      <w:pPr>
        <w:suppressAutoHyphens/>
        <w:jc w:val="both"/>
        <w:rPr>
          <w:rFonts w:eastAsia="Times New Roman"/>
          <w:b/>
          <w:bCs/>
          <w:sz w:val="14"/>
          <w:szCs w:val="14"/>
          <w:lang w:eastAsia="ru-RU"/>
        </w:rPr>
      </w:pPr>
    </w:p>
    <w:p w:rsidR="008151EE" w:rsidRPr="008151EE" w:rsidRDefault="008151EE" w:rsidP="008151EE">
      <w:pPr>
        <w:suppressAutoHyphens/>
        <w:jc w:val="both"/>
        <w:rPr>
          <w:rFonts w:eastAsia="Times New Roman"/>
          <w:b/>
          <w:sz w:val="14"/>
          <w:szCs w:val="14"/>
          <w:lang w:eastAsia="ru-RU"/>
        </w:rPr>
      </w:pPr>
    </w:p>
    <w:p w:rsidR="008151EE" w:rsidRPr="008151EE" w:rsidRDefault="008151EE" w:rsidP="008151EE">
      <w:pPr>
        <w:suppressAutoHyphens/>
        <w:jc w:val="both"/>
        <w:rPr>
          <w:rFonts w:eastAsia="Times New Roman"/>
          <w:b/>
          <w:sz w:val="14"/>
          <w:szCs w:val="14"/>
          <w:lang w:eastAsia="ru-RU"/>
        </w:rPr>
      </w:pPr>
      <w:proofErr w:type="spellStart"/>
      <w:r w:rsidRPr="008151EE">
        <w:rPr>
          <w:rFonts w:eastAsia="Times New Roman"/>
          <w:b/>
          <w:sz w:val="14"/>
          <w:szCs w:val="14"/>
          <w:lang w:eastAsia="ru-RU"/>
        </w:rPr>
        <w:t>И.о</w:t>
      </w:r>
      <w:proofErr w:type="spellEnd"/>
      <w:r w:rsidRPr="008151EE">
        <w:rPr>
          <w:rFonts w:eastAsia="Times New Roman"/>
          <w:b/>
          <w:sz w:val="14"/>
          <w:szCs w:val="14"/>
          <w:lang w:eastAsia="ru-RU"/>
        </w:rPr>
        <w:t>. Главы муниципального округа     М.В. Тимофеев</w:t>
      </w:r>
    </w:p>
    <w:p w:rsidR="008151EE" w:rsidRPr="008151EE" w:rsidRDefault="008151EE" w:rsidP="008151EE">
      <w:pPr>
        <w:suppressAutoHyphens/>
        <w:jc w:val="both"/>
        <w:rPr>
          <w:rFonts w:eastAsia="Times New Roman"/>
          <w:b/>
          <w:sz w:val="14"/>
          <w:szCs w:val="14"/>
          <w:lang w:eastAsia="ru-RU"/>
        </w:rPr>
      </w:pPr>
    </w:p>
    <w:p w:rsidR="008151EE" w:rsidRPr="008151EE" w:rsidRDefault="008151EE" w:rsidP="008151EE">
      <w:pPr>
        <w:jc w:val="center"/>
        <w:rPr>
          <w:sz w:val="14"/>
          <w:szCs w:val="14"/>
        </w:rPr>
      </w:pPr>
    </w:p>
    <w:p w:rsidR="008151EE" w:rsidRPr="008151EE" w:rsidRDefault="008151EE" w:rsidP="008151EE">
      <w:pPr>
        <w:jc w:val="center"/>
        <w:rPr>
          <w:sz w:val="14"/>
          <w:szCs w:val="14"/>
        </w:rPr>
      </w:pPr>
    </w:p>
    <w:p w:rsidR="00DB704A" w:rsidRDefault="00DB704A" w:rsidP="008151EE">
      <w:pPr>
        <w:rPr>
          <w:sz w:val="14"/>
          <w:szCs w:val="14"/>
        </w:rPr>
      </w:pPr>
    </w:p>
    <w:p w:rsidR="00570BCF" w:rsidRPr="00342B7F" w:rsidRDefault="00570BCF" w:rsidP="00570BCF">
      <w:pPr>
        <w:jc w:val="center"/>
        <w:rPr>
          <w:b/>
          <w:sz w:val="14"/>
          <w:szCs w:val="14"/>
        </w:rPr>
      </w:pPr>
      <w:r w:rsidRPr="00342B7F">
        <w:rPr>
          <w:b/>
          <w:sz w:val="14"/>
          <w:szCs w:val="14"/>
        </w:rPr>
        <w:t>ПОСТАНОВЛЕНИЕ</w:t>
      </w:r>
      <w:r w:rsidRPr="00342B7F">
        <w:rPr>
          <w:rFonts w:eastAsia="Times New Roman"/>
          <w:snapToGrid w:val="0"/>
          <w:w w:val="0"/>
          <w:sz w:val="0"/>
          <w:szCs w:val="0"/>
          <w:u w:color="000000"/>
          <w:bdr w:val="none" w:sz="0" w:space="0" w:color="000000"/>
          <w:shd w:val="clear" w:color="000000" w:fill="000000"/>
        </w:rPr>
        <w:t xml:space="preserve"> </w:t>
      </w:r>
    </w:p>
    <w:p w:rsidR="00570BCF" w:rsidRPr="00342B7F" w:rsidRDefault="00570BCF" w:rsidP="00570BCF">
      <w:pPr>
        <w:jc w:val="center"/>
        <w:rPr>
          <w:sz w:val="14"/>
          <w:szCs w:val="14"/>
        </w:rPr>
      </w:pPr>
      <w:r w:rsidRPr="00342B7F">
        <w:rPr>
          <w:sz w:val="14"/>
          <w:szCs w:val="14"/>
        </w:rPr>
        <w:t>Администрации Солецкого муниципального округа</w:t>
      </w:r>
    </w:p>
    <w:p w:rsidR="00570BCF" w:rsidRPr="00342B7F" w:rsidRDefault="00570BCF" w:rsidP="00570BCF">
      <w:pPr>
        <w:jc w:val="center"/>
        <w:rPr>
          <w:sz w:val="14"/>
          <w:szCs w:val="14"/>
        </w:rPr>
      </w:pPr>
    </w:p>
    <w:p w:rsidR="00570BCF" w:rsidRPr="00342B7F" w:rsidRDefault="00570BCF" w:rsidP="00570BCF">
      <w:pPr>
        <w:jc w:val="center"/>
        <w:rPr>
          <w:sz w:val="14"/>
          <w:szCs w:val="14"/>
        </w:rPr>
      </w:pPr>
      <w:r>
        <w:rPr>
          <w:sz w:val="14"/>
          <w:szCs w:val="14"/>
        </w:rPr>
        <w:t>от 18</w:t>
      </w:r>
      <w:r w:rsidRPr="00342B7F">
        <w:rPr>
          <w:sz w:val="14"/>
          <w:szCs w:val="14"/>
        </w:rPr>
        <w:t>.</w:t>
      </w:r>
      <w:r>
        <w:rPr>
          <w:sz w:val="14"/>
          <w:szCs w:val="14"/>
        </w:rPr>
        <w:t>01</w:t>
      </w:r>
      <w:r w:rsidRPr="00342B7F">
        <w:rPr>
          <w:sz w:val="14"/>
          <w:szCs w:val="14"/>
        </w:rPr>
        <w:t>.202</w:t>
      </w:r>
      <w:r>
        <w:rPr>
          <w:sz w:val="14"/>
          <w:szCs w:val="14"/>
        </w:rPr>
        <w:t>3</w:t>
      </w:r>
      <w:r w:rsidRPr="00342B7F">
        <w:rPr>
          <w:sz w:val="14"/>
          <w:szCs w:val="14"/>
        </w:rPr>
        <w:t xml:space="preserve"> №</w:t>
      </w:r>
      <w:r>
        <w:rPr>
          <w:sz w:val="14"/>
          <w:szCs w:val="14"/>
        </w:rPr>
        <w:t xml:space="preserve"> 27</w:t>
      </w:r>
    </w:p>
    <w:p w:rsidR="00570BCF" w:rsidRDefault="00570BCF" w:rsidP="00570BCF">
      <w:pPr>
        <w:jc w:val="center"/>
        <w:rPr>
          <w:sz w:val="14"/>
          <w:szCs w:val="14"/>
        </w:rPr>
      </w:pPr>
      <w:r w:rsidRPr="00342B7F">
        <w:rPr>
          <w:sz w:val="14"/>
          <w:szCs w:val="14"/>
        </w:rPr>
        <w:t>г. Сольцы</w:t>
      </w:r>
    </w:p>
    <w:p w:rsidR="00A77A6D" w:rsidRDefault="00A77A6D" w:rsidP="00570BCF">
      <w:pPr>
        <w:jc w:val="center"/>
        <w:rPr>
          <w:sz w:val="14"/>
          <w:szCs w:val="14"/>
        </w:rPr>
      </w:pPr>
    </w:p>
    <w:tbl>
      <w:tblPr>
        <w:tblW w:w="0" w:type="auto"/>
        <w:tblLook w:val="0000" w:firstRow="0" w:lastRow="0" w:firstColumn="0" w:lastColumn="0" w:noHBand="0" w:noVBand="0"/>
      </w:tblPr>
      <w:tblGrid>
        <w:gridCol w:w="5318"/>
      </w:tblGrid>
      <w:tr w:rsidR="00A77A6D" w:rsidRPr="00357DFD" w:rsidTr="00A77A6D">
        <w:trPr>
          <w:trHeight w:val="804"/>
        </w:trPr>
        <w:tc>
          <w:tcPr>
            <w:tcW w:w="0" w:type="auto"/>
          </w:tcPr>
          <w:p w:rsidR="00A77A6D" w:rsidRPr="00357DFD" w:rsidRDefault="00A77A6D" w:rsidP="00451A1B">
            <w:pPr>
              <w:suppressAutoHyphens/>
              <w:jc w:val="center"/>
              <w:rPr>
                <w:b/>
                <w:sz w:val="14"/>
                <w:szCs w:val="14"/>
              </w:rPr>
            </w:pPr>
            <w:r w:rsidRPr="00357DFD">
              <w:rPr>
                <w:b/>
                <w:sz w:val="14"/>
                <w:szCs w:val="14"/>
              </w:rPr>
              <w:t xml:space="preserve">О внесении изменений в муниципальную программу Солецкого муниципального округа «Улучшение степени благоустройства территории Солецкого муниципального округа»  </w:t>
            </w:r>
          </w:p>
          <w:p w:rsidR="00A77A6D" w:rsidRPr="00357DFD" w:rsidRDefault="00A77A6D" w:rsidP="00451A1B">
            <w:pPr>
              <w:suppressAutoHyphens/>
              <w:jc w:val="center"/>
              <w:rPr>
                <w:b/>
                <w:sz w:val="14"/>
                <w:szCs w:val="14"/>
              </w:rPr>
            </w:pPr>
          </w:p>
        </w:tc>
      </w:tr>
    </w:tbl>
    <w:p w:rsidR="00A77A6D" w:rsidRPr="00357DFD" w:rsidRDefault="00A77A6D" w:rsidP="00A77A6D">
      <w:pPr>
        <w:tabs>
          <w:tab w:val="left" w:pos="720"/>
        </w:tabs>
        <w:suppressAutoHyphens/>
        <w:ind w:firstLine="284"/>
        <w:jc w:val="both"/>
        <w:rPr>
          <w:sz w:val="14"/>
          <w:szCs w:val="14"/>
        </w:rPr>
      </w:pPr>
      <w:r w:rsidRPr="00357DFD">
        <w:rPr>
          <w:sz w:val="14"/>
          <w:szCs w:val="14"/>
        </w:rPr>
        <w:t xml:space="preserve">В соответствии с Бюджетным кодексом Российской Федерации, Градостроительным кодексом Российской Федерации, Порядком принятия решений о разработке муниципальных программ Солецкого муниципального округа, их формирования и реализации, утверждённым постановлением Администрации муниципального округа  от 29.01.2021 №142 </w:t>
      </w:r>
      <w:proofErr w:type="gramStart"/>
      <w:r w:rsidRPr="00357DFD">
        <w:rPr>
          <w:sz w:val="14"/>
          <w:szCs w:val="14"/>
        </w:rPr>
        <w:t xml:space="preserve">( </w:t>
      </w:r>
      <w:proofErr w:type="gramEnd"/>
      <w:r w:rsidRPr="00357DFD">
        <w:rPr>
          <w:sz w:val="14"/>
          <w:szCs w:val="14"/>
        </w:rPr>
        <w:t xml:space="preserve">в редакции постановления от 11.05.2022 № 838),  Администрация Солецкого муниципального округа </w:t>
      </w:r>
      <w:r w:rsidRPr="00357DFD">
        <w:rPr>
          <w:b/>
          <w:kern w:val="20"/>
          <w:sz w:val="14"/>
          <w:szCs w:val="14"/>
        </w:rPr>
        <w:t>ПОСТАНОВЛЯЕТ:</w:t>
      </w:r>
      <w:r w:rsidRPr="00357DFD">
        <w:rPr>
          <w:sz w:val="14"/>
          <w:szCs w:val="14"/>
        </w:rPr>
        <w:t xml:space="preserve"> </w:t>
      </w:r>
    </w:p>
    <w:p w:rsidR="00A77A6D" w:rsidRPr="00357DFD" w:rsidRDefault="00A77A6D" w:rsidP="00A77A6D">
      <w:pPr>
        <w:tabs>
          <w:tab w:val="left" w:pos="4536"/>
        </w:tabs>
        <w:suppressAutoHyphens/>
        <w:ind w:firstLine="284"/>
        <w:jc w:val="both"/>
        <w:rPr>
          <w:sz w:val="14"/>
          <w:szCs w:val="14"/>
        </w:rPr>
      </w:pPr>
      <w:r w:rsidRPr="00357DFD">
        <w:rPr>
          <w:sz w:val="14"/>
          <w:szCs w:val="14"/>
        </w:rPr>
        <w:t xml:space="preserve">1. </w:t>
      </w:r>
      <w:proofErr w:type="gramStart"/>
      <w:r w:rsidRPr="00357DFD">
        <w:rPr>
          <w:sz w:val="14"/>
          <w:szCs w:val="14"/>
        </w:rPr>
        <w:t>Внести изменения в муниципальную программу Солецкого муниципального округа  «Улучшение степени благоустройства территории Солецкого муниципального округа», утвержденную постановлением Администрации муниципального округа от 05.02.2021 № 190 (в редакции постановлений от 25.03.2021 № 425,от30.03.2021 №441, от 07.09.2021 № 1303, от 30.11.2021 №1786, от 21.02.2022 №333, от 13.04.2022 № 652, от 27.06.2022 № 1111, от 08.08.2022 №1356), изложив её в новой прилагаемой редакции.</w:t>
      </w:r>
      <w:proofErr w:type="gramEnd"/>
    </w:p>
    <w:p w:rsidR="00A77A6D" w:rsidRPr="00357DFD" w:rsidRDefault="00A77A6D" w:rsidP="00A77A6D">
      <w:pPr>
        <w:tabs>
          <w:tab w:val="left" w:pos="4536"/>
        </w:tabs>
        <w:suppressAutoHyphens/>
        <w:ind w:firstLine="284"/>
        <w:jc w:val="both"/>
        <w:rPr>
          <w:sz w:val="14"/>
          <w:szCs w:val="14"/>
        </w:rPr>
      </w:pPr>
      <w:r w:rsidRPr="00357DFD">
        <w:rPr>
          <w:sz w:val="14"/>
          <w:szCs w:val="14"/>
        </w:rPr>
        <w:t xml:space="preserve">2. Признать утратившими силу постановления Администрации муниципального округа от 25.03.2021 № 425 « О внесении изменений в  муниципальную программу Солецкого муниципального округа « Улучшение степени благоустройства территории Солецкого муниципального округа», от 30.03.2021 №441 « О внесении изменений в  муниципальную программу Солецкого муниципального округа « Улучшение степени благоустройства территории Солецкого муниципального округа», от 07.09.2021 № 1303 « О внесении изменений в  муниципальную программу Солецкого муниципального округа « Улучшение степени благоустройства территории Солецкого муниципального округа», от 30.11.2021 №1786 « О внесении изменений в  муниципальную программу Солецкого муниципального округа « Улучшение степени благоустройства территории </w:t>
      </w:r>
      <w:r w:rsidRPr="00357DFD">
        <w:rPr>
          <w:sz w:val="14"/>
          <w:szCs w:val="14"/>
        </w:rPr>
        <w:lastRenderedPageBreak/>
        <w:t>Солецкого муниципального округа», от 21.02.2022 №333 « О внесении изменений в  муниципальную программу Солецкого муниципального округа « Улучшение степени благоустройства территории Солецкого муниципального округа»,   от 13.04.2022 № 652 « О внесении изменений в  муниципальную программу Солецкого муниципального округа « Улучшение степени благоустройства территории Солецкого муниципального округа», от 27.06.2022 № 1111 « О внесении изменений в  муниципальную программу Солецкого муниципального округа « Улучшение степени благоустройства территории Солецкого муниципального округа», от 08.08.2022 №1356 « О внесении изменений в  муниципальную программу Солецкого муниципального округа «Улучшение степени благоустройства территории Солецкого муниципального округа».</w:t>
      </w:r>
    </w:p>
    <w:p w:rsidR="00A77A6D" w:rsidRPr="00357DFD" w:rsidRDefault="00A77A6D" w:rsidP="00A77A6D">
      <w:pPr>
        <w:suppressAutoHyphens/>
        <w:ind w:firstLine="284"/>
        <w:jc w:val="both"/>
        <w:rPr>
          <w:sz w:val="14"/>
          <w:szCs w:val="14"/>
        </w:rPr>
      </w:pPr>
      <w:r w:rsidRPr="00357DFD">
        <w:rPr>
          <w:sz w:val="14"/>
          <w:szCs w:val="14"/>
        </w:rPr>
        <w:t>3. Настоящее постановление вступает в силу со дня официального опубликования.</w:t>
      </w:r>
    </w:p>
    <w:p w:rsidR="00A77A6D" w:rsidRPr="00357DFD" w:rsidRDefault="00A77A6D" w:rsidP="00A77A6D">
      <w:pPr>
        <w:suppressAutoHyphens/>
        <w:autoSpaceDE w:val="0"/>
        <w:autoSpaceDN w:val="0"/>
        <w:adjustRightInd w:val="0"/>
        <w:ind w:firstLine="284"/>
        <w:jc w:val="both"/>
        <w:rPr>
          <w:sz w:val="14"/>
          <w:szCs w:val="14"/>
        </w:rPr>
      </w:pPr>
      <w:r w:rsidRPr="00357DFD">
        <w:rPr>
          <w:sz w:val="14"/>
          <w:szCs w:val="14"/>
        </w:rPr>
        <w:t>4. Опубликовать настоящее постановление в периодическом печатном издании - бюллетень «Солецкий вестник» и разместить на официальном сайте Администрации Солецкого муниципального округа в  информационно-телекоммуникационной сети «Интернет».</w:t>
      </w:r>
    </w:p>
    <w:p w:rsidR="00A77A6D" w:rsidRPr="00357DFD" w:rsidRDefault="00A77A6D" w:rsidP="00A77A6D">
      <w:pPr>
        <w:suppressAutoHyphens/>
        <w:rPr>
          <w:b/>
          <w:sz w:val="14"/>
          <w:szCs w:val="14"/>
          <w:lang w:eastAsia="zh-CN"/>
        </w:rPr>
      </w:pPr>
    </w:p>
    <w:p w:rsidR="00A77A6D" w:rsidRPr="00357DFD" w:rsidRDefault="00A77A6D" w:rsidP="00A77A6D">
      <w:pPr>
        <w:suppressAutoHyphens/>
        <w:rPr>
          <w:b/>
          <w:sz w:val="14"/>
          <w:szCs w:val="14"/>
        </w:rPr>
      </w:pPr>
    </w:p>
    <w:p w:rsidR="00A77A6D" w:rsidRPr="00357DFD" w:rsidRDefault="00A77A6D" w:rsidP="00A77A6D">
      <w:pPr>
        <w:suppressAutoHyphens/>
        <w:rPr>
          <w:b/>
          <w:sz w:val="14"/>
          <w:szCs w:val="14"/>
        </w:rPr>
      </w:pPr>
      <w:proofErr w:type="spellStart"/>
      <w:r w:rsidRPr="00357DFD">
        <w:rPr>
          <w:b/>
          <w:sz w:val="14"/>
          <w:szCs w:val="14"/>
        </w:rPr>
        <w:t>И.о</w:t>
      </w:r>
      <w:proofErr w:type="spellEnd"/>
      <w:r w:rsidRPr="00357DFD">
        <w:rPr>
          <w:b/>
          <w:sz w:val="14"/>
          <w:szCs w:val="14"/>
        </w:rPr>
        <w:t>. Главы муниципального округа   М.В. Тимофеев</w:t>
      </w:r>
    </w:p>
    <w:p w:rsidR="00A77A6D" w:rsidRPr="00357DFD" w:rsidRDefault="00A77A6D" w:rsidP="00A77A6D">
      <w:pPr>
        <w:suppressAutoHyphens/>
        <w:rPr>
          <w:b/>
          <w:sz w:val="14"/>
          <w:szCs w:val="14"/>
        </w:rPr>
      </w:pPr>
    </w:p>
    <w:p w:rsidR="00A77A6D" w:rsidRPr="00357DFD" w:rsidRDefault="00A77A6D" w:rsidP="00A77A6D">
      <w:pPr>
        <w:widowControl w:val="0"/>
        <w:suppressAutoHyphens/>
        <w:autoSpaceDE w:val="0"/>
        <w:autoSpaceDN w:val="0"/>
        <w:adjustRightInd w:val="0"/>
        <w:jc w:val="right"/>
        <w:rPr>
          <w:sz w:val="14"/>
          <w:szCs w:val="14"/>
        </w:rPr>
      </w:pPr>
      <w:r w:rsidRPr="00357DFD">
        <w:rPr>
          <w:sz w:val="14"/>
          <w:szCs w:val="14"/>
        </w:rPr>
        <w:t>УТВЕРЖДЕНА</w:t>
      </w:r>
    </w:p>
    <w:p w:rsidR="00A77A6D" w:rsidRPr="00357DFD" w:rsidRDefault="00A77A6D" w:rsidP="00A77A6D">
      <w:pPr>
        <w:widowControl w:val="0"/>
        <w:suppressAutoHyphens/>
        <w:autoSpaceDE w:val="0"/>
        <w:autoSpaceDN w:val="0"/>
        <w:adjustRightInd w:val="0"/>
        <w:jc w:val="right"/>
        <w:rPr>
          <w:sz w:val="14"/>
          <w:szCs w:val="14"/>
        </w:rPr>
      </w:pPr>
      <w:r w:rsidRPr="00357DFD">
        <w:rPr>
          <w:sz w:val="14"/>
          <w:szCs w:val="14"/>
        </w:rPr>
        <w:t>постановлением  Администрации</w:t>
      </w:r>
    </w:p>
    <w:p w:rsidR="00A77A6D" w:rsidRPr="00357DFD" w:rsidRDefault="00A77A6D" w:rsidP="00A77A6D">
      <w:pPr>
        <w:widowControl w:val="0"/>
        <w:suppressAutoHyphens/>
        <w:autoSpaceDE w:val="0"/>
        <w:autoSpaceDN w:val="0"/>
        <w:adjustRightInd w:val="0"/>
        <w:jc w:val="right"/>
        <w:rPr>
          <w:sz w:val="14"/>
          <w:szCs w:val="14"/>
        </w:rPr>
      </w:pPr>
      <w:r w:rsidRPr="00357DFD">
        <w:rPr>
          <w:sz w:val="14"/>
          <w:szCs w:val="14"/>
        </w:rPr>
        <w:t>муниципального района</w:t>
      </w:r>
    </w:p>
    <w:p w:rsidR="00A77A6D" w:rsidRPr="00357DFD" w:rsidRDefault="00A77A6D" w:rsidP="00A77A6D">
      <w:pPr>
        <w:widowControl w:val="0"/>
        <w:suppressAutoHyphens/>
        <w:autoSpaceDE w:val="0"/>
        <w:autoSpaceDN w:val="0"/>
        <w:adjustRightInd w:val="0"/>
        <w:jc w:val="right"/>
        <w:rPr>
          <w:sz w:val="14"/>
          <w:szCs w:val="14"/>
        </w:rPr>
      </w:pPr>
      <w:r w:rsidRPr="00357DFD">
        <w:rPr>
          <w:sz w:val="14"/>
          <w:szCs w:val="14"/>
        </w:rPr>
        <w:t xml:space="preserve">                                                                                                  от 18.01.2023  № 27</w:t>
      </w:r>
    </w:p>
    <w:p w:rsidR="00A77A6D" w:rsidRPr="00357DFD" w:rsidRDefault="00A77A6D" w:rsidP="00A77A6D">
      <w:pPr>
        <w:widowControl w:val="0"/>
        <w:suppressAutoHyphens/>
        <w:autoSpaceDE w:val="0"/>
        <w:autoSpaceDN w:val="0"/>
        <w:adjustRightInd w:val="0"/>
        <w:jc w:val="right"/>
        <w:rPr>
          <w:sz w:val="14"/>
          <w:szCs w:val="14"/>
        </w:rPr>
      </w:pPr>
    </w:p>
    <w:p w:rsidR="00A77A6D" w:rsidRPr="00357DFD" w:rsidRDefault="00A77A6D" w:rsidP="00A77A6D">
      <w:pPr>
        <w:widowControl w:val="0"/>
        <w:suppressAutoHyphens/>
        <w:autoSpaceDE w:val="0"/>
        <w:autoSpaceDN w:val="0"/>
        <w:adjustRightInd w:val="0"/>
        <w:jc w:val="center"/>
        <w:rPr>
          <w:b/>
          <w:sz w:val="14"/>
          <w:szCs w:val="14"/>
        </w:rPr>
      </w:pPr>
      <w:r w:rsidRPr="00357DFD">
        <w:rPr>
          <w:b/>
          <w:sz w:val="14"/>
          <w:szCs w:val="14"/>
        </w:rPr>
        <w:t>ПАСПОРТ</w:t>
      </w:r>
    </w:p>
    <w:p w:rsidR="00A77A6D" w:rsidRPr="00357DFD" w:rsidRDefault="00A77A6D" w:rsidP="00A77A6D">
      <w:pPr>
        <w:widowControl w:val="0"/>
        <w:suppressAutoHyphens/>
        <w:autoSpaceDE w:val="0"/>
        <w:autoSpaceDN w:val="0"/>
        <w:adjustRightInd w:val="0"/>
        <w:jc w:val="center"/>
        <w:rPr>
          <w:b/>
          <w:sz w:val="14"/>
          <w:szCs w:val="14"/>
        </w:rPr>
      </w:pPr>
      <w:r w:rsidRPr="00357DFD">
        <w:rPr>
          <w:b/>
          <w:sz w:val="14"/>
          <w:szCs w:val="14"/>
        </w:rPr>
        <w:t>муниципальной программы Солецкого муниципального округа</w:t>
      </w:r>
    </w:p>
    <w:p w:rsidR="00A77A6D" w:rsidRPr="00357DFD" w:rsidRDefault="00A77A6D" w:rsidP="00A77A6D">
      <w:pPr>
        <w:widowControl w:val="0"/>
        <w:suppressAutoHyphens/>
        <w:autoSpaceDE w:val="0"/>
        <w:autoSpaceDN w:val="0"/>
        <w:adjustRightInd w:val="0"/>
        <w:jc w:val="center"/>
        <w:rPr>
          <w:b/>
          <w:sz w:val="14"/>
          <w:szCs w:val="14"/>
        </w:rPr>
      </w:pPr>
      <w:r w:rsidRPr="00357DFD">
        <w:rPr>
          <w:b/>
          <w:sz w:val="14"/>
          <w:szCs w:val="14"/>
        </w:rPr>
        <w:t xml:space="preserve">«Улучшение степени благоустройства территории </w:t>
      </w:r>
    </w:p>
    <w:p w:rsidR="00A77A6D" w:rsidRPr="00357DFD" w:rsidRDefault="00A77A6D" w:rsidP="00A77A6D">
      <w:pPr>
        <w:widowControl w:val="0"/>
        <w:suppressAutoHyphens/>
        <w:autoSpaceDE w:val="0"/>
        <w:autoSpaceDN w:val="0"/>
        <w:adjustRightInd w:val="0"/>
        <w:jc w:val="center"/>
        <w:rPr>
          <w:b/>
          <w:sz w:val="14"/>
          <w:szCs w:val="14"/>
        </w:rPr>
      </w:pPr>
      <w:r w:rsidRPr="00357DFD">
        <w:rPr>
          <w:b/>
          <w:sz w:val="14"/>
          <w:szCs w:val="14"/>
        </w:rPr>
        <w:t xml:space="preserve">Солецкого муниципального округа»  </w:t>
      </w:r>
    </w:p>
    <w:p w:rsidR="00A77A6D" w:rsidRPr="00357DFD" w:rsidRDefault="00A77A6D" w:rsidP="00A77A6D">
      <w:pPr>
        <w:suppressAutoHyphens/>
        <w:jc w:val="center"/>
        <w:rPr>
          <w:sz w:val="14"/>
          <w:szCs w:val="14"/>
        </w:rPr>
      </w:pPr>
      <w:r w:rsidRPr="00357DFD">
        <w:rPr>
          <w:sz w:val="14"/>
          <w:szCs w:val="14"/>
        </w:rPr>
        <w:t>(далее – муниципальная программа)</w:t>
      </w:r>
    </w:p>
    <w:p w:rsidR="00A77A6D" w:rsidRPr="00357DFD" w:rsidRDefault="00A77A6D" w:rsidP="00A77A6D">
      <w:pPr>
        <w:widowControl w:val="0"/>
        <w:suppressAutoHyphens/>
        <w:autoSpaceDE w:val="0"/>
        <w:autoSpaceDN w:val="0"/>
        <w:adjustRightInd w:val="0"/>
        <w:rPr>
          <w:b/>
          <w:sz w:val="14"/>
          <w:szCs w:val="14"/>
        </w:rPr>
      </w:pPr>
    </w:p>
    <w:p w:rsidR="00A77A6D" w:rsidRPr="00357DFD" w:rsidRDefault="00A77A6D" w:rsidP="00A77A6D">
      <w:pPr>
        <w:widowControl w:val="0"/>
        <w:suppressAutoHyphens/>
        <w:autoSpaceDE w:val="0"/>
        <w:autoSpaceDN w:val="0"/>
        <w:adjustRightInd w:val="0"/>
        <w:ind w:firstLine="284"/>
        <w:jc w:val="both"/>
        <w:rPr>
          <w:b/>
          <w:sz w:val="14"/>
          <w:szCs w:val="14"/>
        </w:rPr>
      </w:pPr>
      <w:r w:rsidRPr="00357DFD">
        <w:rPr>
          <w:b/>
          <w:sz w:val="14"/>
          <w:szCs w:val="14"/>
        </w:rPr>
        <w:t xml:space="preserve">1.Ответственный исполнитель муниципальной программы: </w:t>
      </w:r>
    </w:p>
    <w:p w:rsidR="00A77A6D" w:rsidRPr="00357DFD" w:rsidRDefault="00A77A6D" w:rsidP="00A77A6D">
      <w:pPr>
        <w:widowControl w:val="0"/>
        <w:suppressAutoHyphens/>
        <w:autoSpaceDE w:val="0"/>
        <w:autoSpaceDN w:val="0"/>
        <w:adjustRightInd w:val="0"/>
        <w:ind w:firstLine="284"/>
        <w:jc w:val="both"/>
        <w:rPr>
          <w:sz w:val="14"/>
          <w:szCs w:val="14"/>
        </w:rPr>
      </w:pPr>
      <w:r w:rsidRPr="00357DFD">
        <w:rPr>
          <w:sz w:val="14"/>
          <w:szCs w:val="14"/>
        </w:rPr>
        <w:t>Управление градостроительства Администрации муниципального округа (далее – Управление градостроительства</w:t>
      </w:r>
      <w:proofErr w:type="gramStart"/>
      <w:r w:rsidRPr="00357DFD">
        <w:rPr>
          <w:sz w:val="14"/>
          <w:szCs w:val="14"/>
        </w:rPr>
        <w:t xml:space="preserve"> )</w:t>
      </w:r>
      <w:proofErr w:type="gramEnd"/>
      <w:r w:rsidRPr="00357DFD">
        <w:rPr>
          <w:sz w:val="14"/>
          <w:szCs w:val="14"/>
        </w:rPr>
        <w:t>;</w:t>
      </w:r>
    </w:p>
    <w:p w:rsidR="00A77A6D" w:rsidRPr="00357DFD" w:rsidRDefault="00A77A6D" w:rsidP="00A77A6D">
      <w:pPr>
        <w:widowControl w:val="0"/>
        <w:suppressAutoHyphens/>
        <w:overflowPunct w:val="0"/>
        <w:autoSpaceDE w:val="0"/>
        <w:autoSpaceDN w:val="0"/>
        <w:adjustRightInd w:val="0"/>
        <w:ind w:firstLine="284"/>
        <w:jc w:val="both"/>
        <w:textAlignment w:val="baseline"/>
        <w:rPr>
          <w:b/>
          <w:sz w:val="14"/>
          <w:szCs w:val="14"/>
        </w:rPr>
      </w:pPr>
      <w:r w:rsidRPr="00357DFD">
        <w:rPr>
          <w:b/>
          <w:sz w:val="14"/>
          <w:szCs w:val="14"/>
        </w:rPr>
        <w:t>2. Соисполнители муниципальной  программы:</w:t>
      </w:r>
    </w:p>
    <w:p w:rsidR="00A77A6D" w:rsidRPr="00357DFD" w:rsidRDefault="00A77A6D" w:rsidP="00A77A6D">
      <w:pPr>
        <w:widowControl w:val="0"/>
        <w:suppressAutoHyphens/>
        <w:overflowPunct w:val="0"/>
        <w:autoSpaceDE w:val="0"/>
        <w:autoSpaceDN w:val="0"/>
        <w:adjustRightInd w:val="0"/>
        <w:ind w:firstLine="284"/>
        <w:jc w:val="both"/>
        <w:textAlignment w:val="baseline"/>
        <w:rPr>
          <w:sz w:val="14"/>
          <w:szCs w:val="14"/>
        </w:rPr>
      </w:pPr>
      <w:r w:rsidRPr="00357DFD">
        <w:rPr>
          <w:sz w:val="14"/>
          <w:szCs w:val="14"/>
        </w:rPr>
        <w:t>Администрация муниципального округа,</w:t>
      </w:r>
    </w:p>
    <w:p w:rsidR="00A77A6D" w:rsidRPr="00357DFD" w:rsidRDefault="00A77A6D" w:rsidP="00A77A6D">
      <w:pPr>
        <w:widowControl w:val="0"/>
        <w:suppressAutoHyphens/>
        <w:overflowPunct w:val="0"/>
        <w:autoSpaceDE w:val="0"/>
        <w:autoSpaceDN w:val="0"/>
        <w:adjustRightInd w:val="0"/>
        <w:ind w:firstLine="284"/>
        <w:jc w:val="both"/>
        <w:textAlignment w:val="baseline"/>
        <w:rPr>
          <w:sz w:val="14"/>
          <w:szCs w:val="14"/>
        </w:rPr>
      </w:pPr>
      <w:r w:rsidRPr="00357DFD">
        <w:rPr>
          <w:sz w:val="14"/>
          <w:szCs w:val="14"/>
        </w:rPr>
        <w:t xml:space="preserve">комитет жилищно-коммунального хозяйства, дорожного строительства и транспорта Администрации муниципального округа (далее - Комитет жилищно-коммунального хозяйства, дорожного строительства и транспорта); </w:t>
      </w:r>
    </w:p>
    <w:p w:rsidR="00A77A6D" w:rsidRPr="00357DFD" w:rsidRDefault="00A77A6D" w:rsidP="00A77A6D">
      <w:pPr>
        <w:widowControl w:val="0"/>
        <w:suppressAutoHyphens/>
        <w:overflowPunct w:val="0"/>
        <w:autoSpaceDE w:val="0"/>
        <w:autoSpaceDN w:val="0"/>
        <w:adjustRightInd w:val="0"/>
        <w:ind w:firstLine="284"/>
        <w:jc w:val="both"/>
        <w:textAlignment w:val="baseline"/>
        <w:rPr>
          <w:sz w:val="14"/>
          <w:szCs w:val="14"/>
        </w:rPr>
      </w:pPr>
      <w:r w:rsidRPr="00357DFD">
        <w:rPr>
          <w:sz w:val="14"/>
          <w:szCs w:val="14"/>
        </w:rPr>
        <w:t xml:space="preserve">МБУ «Солецкое городское хозяйство», </w:t>
      </w:r>
    </w:p>
    <w:p w:rsidR="00A77A6D" w:rsidRPr="00357DFD" w:rsidRDefault="00A77A6D" w:rsidP="00A77A6D">
      <w:pPr>
        <w:widowControl w:val="0"/>
        <w:suppressAutoHyphens/>
        <w:overflowPunct w:val="0"/>
        <w:autoSpaceDE w:val="0"/>
        <w:autoSpaceDN w:val="0"/>
        <w:adjustRightInd w:val="0"/>
        <w:ind w:firstLine="284"/>
        <w:jc w:val="both"/>
        <w:textAlignment w:val="baseline"/>
        <w:rPr>
          <w:sz w:val="14"/>
          <w:szCs w:val="14"/>
        </w:rPr>
      </w:pPr>
      <w:r w:rsidRPr="00357DFD">
        <w:rPr>
          <w:sz w:val="14"/>
          <w:szCs w:val="14"/>
        </w:rPr>
        <w:t>Выбитский, Горский, Дубровский территориальные отделы Администрации муниципального округа (далее-территориальные отделы),</w:t>
      </w:r>
    </w:p>
    <w:p w:rsidR="00A77A6D" w:rsidRPr="00357DFD" w:rsidRDefault="00A77A6D" w:rsidP="00A77A6D">
      <w:pPr>
        <w:widowControl w:val="0"/>
        <w:suppressAutoHyphens/>
        <w:overflowPunct w:val="0"/>
        <w:autoSpaceDE w:val="0"/>
        <w:autoSpaceDN w:val="0"/>
        <w:adjustRightInd w:val="0"/>
        <w:ind w:firstLine="284"/>
        <w:jc w:val="both"/>
        <w:textAlignment w:val="baseline"/>
        <w:rPr>
          <w:sz w:val="14"/>
          <w:szCs w:val="14"/>
        </w:rPr>
      </w:pPr>
      <w:r w:rsidRPr="00357DFD">
        <w:rPr>
          <w:sz w:val="14"/>
          <w:szCs w:val="14"/>
        </w:rPr>
        <w:t>муниципальное автономное общеобразовательное учреждение «Средняя общеобразовательная школа № 2 г. Сольцы»,</w:t>
      </w:r>
    </w:p>
    <w:p w:rsidR="00A77A6D" w:rsidRPr="00357DFD" w:rsidRDefault="00A77A6D" w:rsidP="00A77A6D">
      <w:pPr>
        <w:widowControl w:val="0"/>
        <w:suppressAutoHyphens/>
        <w:overflowPunct w:val="0"/>
        <w:autoSpaceDE w:val="0"/>
        <w:autoSpaceDN w:val="0"/>
        <w:adjustRightInd w:val="0"/>
        <w:ind w:firstLine="284"/>
        <w:jc w:val="both"/>
        <w:textAlignment w:val="baseline"/>
        <w:rPr>
          <w:sz w:val="14"/>
          <w:szCs w:val="14"/>
        </w:rPr>
      </w:pPr>
      <w:r w:rsidRPr="00357DFD">
        <w:rPr>
          <w:sz w:val="14"/>
          <w:szCs w:val="14"/>
        </w:rPr>
        <w:t>отдел культуры Администрации муниципального округа.</w:t>
      </w:r>
    </w:p>
    <w:p w:rsidR="00A77A6D" w:rsidRPr="00357DFD" w:rsidRDefault="00A77A6D" w:rsidP="00A77A6D">
      <w:pPr>
        <w:widowControl w:val="0"/>
        <w:suppressAutoHyphens/>
        <w:autoSpaceDE w:val="0"/>
        <w:autoSpaceDN w:val="0"/>
        <w:adjustRightInd w:val="0"/>
        <w:ind w:firstLine="284"/>
        <w:jc w:val="both"/>
        <w:rPr>
          <w:b/>
          <w:sz w:val="14"/>
          <w:szCs w:val="14"/>
        </w:rPr>
      </w:pPr>
      <w:r w:rsidRPr="00357DFD">
        <w:rPr>
          <w:b/>
          <w:sz w:val="14"/>
          <w:szCs w:val="14"/>
        </w:rPr>
        <w:t>3. Подпрограммы муниципальной  программы:</w:t>
      </w:r>
    </w:p>
    <w:p w:rsidR="00A77A6D" w:rsidRPr="00357DFD" w:rsidRDefault="00A77A6D" w:rsidP="00A77A6D">
      <w:pPr>
        <w:widowControl w:val="0"/>
        <w:suppressAutoHyphens/>
        <w:overflowPunct w:val="0"/>
        <w:autoSpaceDE w:val="0"/>
        <w:autoSpaceDN w:val="0"/>
        <w:adjustRightInd w:val="0"/>
        <w:ind w:firstLine="284"/>
        <w:jc w:val="both"/>
        <w:textAlignment w:val="baseline"/>
        <w:rPr>
          <w:sz w:val="14"/>
          <w:szCs w:val="14"/>
        </w:rPr>
      </w:pPr>
      <w:r w:rsidRPr="00357DFD">
        <w:rPr>
          <w:sz w:val="14"/>
          <w:szCs w:val="14"/>
        </w:rPr>
        <w:t xml:space="preserve">Подпрограмм муниципальной программы нет.  </w:t>
      </w:r>
    </w:p>
    <w:p w:rsidR="00A77A6D" w:rsidRPr="00357DFD" w:rsidRDefault="00A77A6D" w:rsidP="00A77A6D">
      <w:pPr>
        <w:tabs>
          <w:tab w:val="left" w:pos="0"/>
        </w:tabs>
        <w:suppressAutoHyphens/>
        <w:ind w:firstLine="284"/>
        <w:jc w:val="both"/>
        <w:rPr>
          <w:b/>
          <w:bCs/>
          <w:sz w:val="14"/>
          <w:szCs w:val="14"/>
        </w:rPr>
      </w:pPr>
      <w:r w:rsidRPr="00357DFD">
        <w:rPr>
          <w:b/>
          <w:bCs/>
          <w:sz w:val="14"/>
          <w:szCs w:val="14"/>
        </w:rPr>
        <w:t>4. Цели, задачи и целевые показатели  муниципальной программы:</w:t>
      </w:r>
    </w:p>
    <w:p w:rsidR="00A77A6D" w:rsidRPr="00357DFD" w:rsidRDefault="00A77A6D" w:rsidP="00A77A6D">
      <w:pPr>
        <w:widowControl w:val="0"/>
        <w:suppressAutoHyphens/>
        <w:autoSpaceDE w:val="0"/>
        <w:autoSpaceDN w:val="0"/>
        <w:adjustRightInd w:val="0"/>
        <w:rPr>
          <w:sz w:val="14"/>
          <w:szCs w:val="14"/>
        </w:rPr>
      </w:pPr>
    </w:p>
    <w:tbl>
      <w:tblPr>
        <w:tblW w:w="0" w:type="auto"/>
        <w:tblInd w:w="75" w:type="dxa"/>
        <w:tblCellMar>
          <w:left w:w="75" w:type="dxa"/>
          <w:right w:w="75" w:type="dxa"/>
        </w:tblCellMar>
        <w:tblLook w:val="01A0" w:firstRow="1" w:lastRow="0" w:firstColumn="1" w:lastColumn="1" w:noHBand="0" w:noVBand="0"/>
      </w:tblPr>
      <w:tblGrid>
        <w:gridCol w:w="339"/>
        <w:gridCol w:w="2413"/>
        <w:gridCol w:w="388"/>
        <w:gridCol w:w="388"/>
        <w:gridCol w:w="388"/>
        <w:gridCol w:w="388"/>
        <w:gridCol w:w="121"/>
        <w:gridCol w:w="182"/>
        <w:gridCol w:w="182"/>
        <w:gridCol w:w="388"/>
      </w:tblGrid>
      <w:tr w:rsidR="00A77A6D" w:rsidRPr="00A77A6D" w:rsidTr="00A77A6D">
        <w:trPr>
          <w:trHeight w:val="20"/>
        </w:trPr>
        <w:tc>
          <w:tcPr>
            <w:tcW w:w="0" w:type="auto"/>
            <w:vMerge w:val="restart"/>
            <w:tcBorders>
              <w:top w:val="single" w:sz="4" w:space="0" w:color="auto"/>
              <w:left w:val="single" w:sz="4" w:space="0" w:color="auto"/>
              <w:bottom w:val="single" w:sz="4" w:space="0" w:color="auto"/>
              <w:right w:val="single" w:sz="4" w:space="0" w:color="auto"/>
            </w:tcBorders>
          </w:tcPr>
          <w:p w:rsidR="00A77A6D" w:rsidRPr="00A77A6D" w:rsidRDefault="00A77A6D" w:rsidP="00451A1B">
            <w:pPr>
              <w:widowControl w:val="0"/>
              <w:suppressAutoHyphens/>
              <w:autoSpaceDE w:val="0"/>
              <w:autoSpaceDN w:val="0"/>
              <w:adjustRightInd w:val="0"/>
              <w:jc w:val="center"/>
              <w:rPr>
                <w:sz w:val="10"/>
                <w:szCs w:val="14"/>
              </w:rPr>
            </w:pPr>
            <w:r w:rsidRPr="00A77A6D">
              <w:rPr>
                <w:sz w:val="10"/>
                <w:szCs w:val="14"/>
              </w:rPr>
              <w:t>N п/п</w:t>
            </w:r>
          </w:p>
        </w:tc>
        <w:tc>
          <w:tcPr>
            <w:tcW w:w="0" w:type="auto"/>
            <w:vMerge w:val="restart"/>
            <w:tcBorders>
              <w:top w:val="single" w:sz="4" w:space="0" w:color="auto"/>
              <w:left w:val="single" w:sz="4" w:space="0" w:color="auto"/>
              <w:bottom w:val="single" w:sz="4" w:space="0" w:color="auto"/>
              <w:right w:val="single" w:sz="4" w:space="0" w:color="auto"/>
            </w:tcBorders>
          </w:tcPr>
          <w:p w:rsidR="00A77A6D" w:rsidRPr="00A77A6D" w:rsidRDefault="00A77A6D" w:rsidP="00451A1B">
            <w:pPr>
              <w:widowControl w:val="0"/>
              <w:autoSpaceDE w:val="0"/>
              <w:autoSpaceDN w:val="0"/>
              <w:adjustRightInd w:val="0"/>
              <w:jc w:val="center"/>
              <w:rPr>
                <w:sz w:val="10"/>
                <w:szCs w:val="14"/>
              </w:rPr>
            </w:pPr>
            <w:r w:rsidRPr="00A77A6D">
              <w:rPr>
                <w:sz w:val="10"/>
                <w:szCs w:val="14"/>
              </w:rPr>
              <w:t>Цели, задачи муниципальной</w:t>
            </w:r>
          </w:p>
          <w:p w:rsidR="00A77A6D" w:rsidRPr="00A77A6D" w:rsidRDefault="00A77A6D" w:rsidP="00451A1B">
            <w:pPr>
              <w:widowControl w:val="0"/>
              <w:autoSpaceDE w:val="0"/>
              <w:autoSpaceDN w:val="0"/>
              <w:adjustRightInd w:val="0"/>
              <w:jc w:val="center"/>
              <w:rPr>
                <w:sz w:val="10"/>
                <w:szCs w:val="14"/>
              </w:rPr>
            </w:pPr>
            <w:r w:rsidRPr="00A77A6D">
              <w:rPr>
                <w:sz w:val="10"/>
                <w:szCs w:val="14"/>
              </w:rPr>
              <w:t>программы, наименование и</w:t>
            </w:r>
          </w:p>
          <w:p w:rsidR="00A77A6D" w:rsidRPr="00A77A6D" w:rsidRDefault="00A77A6D" w:rsidP="00451A1B">
            <w:pPr>
              <w:widowControl w:val="0"/>
              <w:autoSpaceDE w:val="0"/>
              <w:autoSpaceDN w:val="0"/>
              <w:adjustRightInd w:val="0"/>
              <w:jc w:val="center"/>
              <w:rPr>
                <w:sz w:val="10"/>
                <w:szCs w:val="14"/>
              </w:rPr>
            </w:pPr>
            <w:r w:rsidRPr="00A77A6D">
              <w:rPr>
                <w:sz w:val="10"/>
                <w:szCs w:val="14"/>
              </w:rPr>
              <w:t>единица измерения целевого</w:t>
            </w:r>
          </w:p>
          <w:p w:rsidR="00A77A6D" w:rsidRPr="00A77A6D" w:rsidRDefault="00A77A6D" w:rsidP="00451A1B">
            <w:pPr>
              <w:widowControl w:val="0"/>
              <w:suppressAutoHyphens/>
              <w:autoSpaceDE w:val="0"/>
              <w:autoSpaceDN w:val="0"/>
              <w:adjustRightInd w:val="0"/>
              <w:jc w:val="center"/>
              <w:rPr>
                <w:sz w:val="10"/>
                <w:szCs w:val="14"/>
              </w:rPr>
            </w:pPr>
            <w:r w:rsidRPr="00A77A6D">
              <w:rPr>
                <w:sz w:val="10"/>
                <w:szCs w:val="14"/>
              </w:rPr>
              <w:t>показателя</w:t>
            </w:r>
          </w:p>
        </w:tc>
        <w:tc>
          <w:tcPr>
            <w:tcW w:w="0" w:type="auto"/>
            <w:gridSpan w:val="8"/>
            <w:tcBorders>
              <w:top w:val="single" w:sz="4" w:space="0" w:color="auto"/>
              <w:left w:val="single" w:sz="4" w:space="0" w:color="auto"/>
              <w:bottom w:val="single" w:sz="4" w:space="0" w:color="auto"/>
              <w:right w:val="single" w:sz="4" w:space="0" w:color="auto"/>
            </w:tcBorders>
          </w:tcPr>
          <w:p w:rsidR="00A77A6D" w:rsidRPr="00A77A6D" w:rsidRDefault="00A77A6D" w:rsidP="00451A1B">
            <w:pPr>
              <w:rPr>
                <w:sz w:val="10"/>
                <w:szCs w:val="14"/>
              </w:rPr>
            </w:pPr>
            <w:r w:rsidRPr="00A77A6D">
              <w:rPr>
                <w:sz w:val="10"/>
                <w:szCs w:val="14"/>
              </w:rPr>
              <w:t xml:space="preserve">              Значения целевого показателя  по годам</w:t>
            </w:r>
          </w:p>
          <w:p w:rsidR="00A77A6D" w:rsidRPr="00A77A6D" w:rsidRDefault="00A77A6D" w:rsidP="00451A1B">
            <w:pPr>
              <w:rPr>
                <w:sz w:val="10"/>
                <w:szCs w:val="14"/>
              </w:rPr>
            </w:pPr>
          </w:p>
          <w:p w:rsidR="00A77A6D" w:rsidRPr="00A77A6D" w:rsidRDefault="00A77A6D" w:rsidP="00451A1B">
            <w:pPr>
              <w:rPr>
                <w:sz w:val="10"/>
                <w:szCs w:val="14"/>
              </w:rPr>
            </w:pPr>
          </w:p>
        </w:tc>
      </w:tr>
      <w:tr w:rsidR="00A77A6D" w:rsidRPr="00A77A6D" w:rsidTr="00A77A6D">
        <w:trPr>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A77A6D" w:rsidRPr="00A77A6D" w:rsidRDefault="00A77A6D" w:rsidP="00451A1B">
            <w:pPr>
              <w:suppressAutoHyphens/>
              <w:jc w:val="center"/>
              <w:rPr>
                <w:sz w:val="10"/>
                <w:szCs w:val="1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A77A6D" w:rsidRPr="00A77A6D" w:rsidRDefault="00A77A6D" w:rsidP="00451A1B">
            <w:pPr>
              <w:suppressAutoHyphens/>
              <w:jc w:val="center"/>
              <w:rPr>
                <w:sz w:val="10"/>
                <w:szCs w:val="14"/>
              </w:rPr>
            </w:pPr>
          </w:p>
        </w:tc>
        <w:tc>
          <w:tcPr>
            <w:tcW w:w="0" w:type="auto"/>
            <w:tcBorders>
              <w:top w:val="nil"/>
              <w:left w:val="single" w:sz="4" w:space="0" w:color="auto"/>
              <w:bottom w:val="single" w:sz="4" w:space="0" w:color="auto"/>
              <w:right w:val="single" w:sz="4" w:space="0" w:color="auto"/>
            </w:tcBorders>
          </w:tcPr>
          <w:p w:rsidR="00A77A6D" w:rsidRPr="00A77A6D" w:rsidRDefault="00A77A6D" w:rsidP="00451A1B">
            <w:pPr>
              <w:widowControl w:val="0"/>
              <w:suppressAutoHyphens/>
              <w:autoSpaceDE w:val="0"/>
              <w:autoSpaceDN w:val="0"/>
              <w:adjustRightInd w:val="0"/>
              <w:jc w:val="center"/>
              <w:rPr>
                <w:sz w:val="10"/>
                <w:szCs w:val="14"/>
              </w:rPr>
            </w:pPr>
            <w:r w:rsidRPr="00A77A6D">
              <w:rPr>
                <w:sz w:val="10"/>
                <w:szCs w:val="14"/>
              </w:rPr>
              <w:t>2021</w:t>
            </w:r>
          </w:p>
        </w:tc>
        <w:tc>
          <w:tcPr>
            <w:tcW w:w="0" w:type="auto"/>
            <w:tcBorders>
              <w:top w:val="nil"/>
              <w:left w:val="single" w:sz="4" w:space="0" w:color="auto"/>
              <w:bottom w:val="single" w:sz="4" w:space="0" w:color="auto"/>
              <w:right w:val="single" w:sz="4" w:space="0" w:color="auto"/>
            </w:tcBorders>
          </w:tcPr>
          <w:p w:rsidR="00A77A6D" w:rsidRPr="00A77A6D" w:rsidRDefault="00A77A6D" w:rsidP="00451A1B">
            <w:pPr>
              <w:widowControl w:val="0"/>
              <w:suppressAutoHyphens/>
              <w:autoSpaceDE w:val="0"/>
              <w:autoSpaceDN w:val="0"/>
              <w:adjustRightInd w:val="0"/>
              <w:jc w:val="center"/>
              <w:rPr>
                <w:sz w:val="10"/>
                <w:szCs w:val="14"/>
              </w:rPr>
            </w:pPr>
            <w:r w:rsidRPr="00A77A6D">
              <w:rPr>
                <w:sz w:val="10"/>
                <w:szCs w:val="14"/>
              </w:rPr>
              <w:t>2022</w:t>
            </w:r>
          </w:p>
        </w:tc>
        <w:tc>
          <w:tcPr>
            <w:tcW w:w="0" w:type="auto"/>
            <w:tcBorders>
              <w:top w:val="nil"/>
              <w:left w:val="single" w:sz="4" w:space="0" w:color="auto"/>
              <w:bottom w:val="single" w:sz="4" w:space="0" w:color="auto"/>
              <w:right w:val="single" w:sz="4" w:space="0" w:color="auto"/>
            </w:tcBorders>
          </w:tcPr>
          <w:p w:rsidR="00A77A6D" w:rsidRPr="00A77A6D" w:rsidRDefault="00A77A6D" w:rsidP="00451A1B">
            <w:pPr>
              <w:widowControl w:val="0"/>
              <w:suppressAutoHyphens/>
              <w:autoSpaceDE w:val="0"/>
              <w:autoSpaceDN w:val="0"/>
              <w:adjustRightInd w:val="0"/>
              <w:jc w:val="center"/>
              <w:rPr>
                <w:sz w:val="10"/>
                <w:szCs w:val="14"/>
              </w:rPr>
            </w:pPr>
            <w:r w:rsidRPr="00A77A6D">
              <w:rPr>
                <w:sz w:val="10"/>
                <w:szCs w:val="14"/>
              </w:rPr>
              <w:t>2023</w:t>
            </w:r>
          </w:p>
        </w:tc>
        <w:tc>
          <w:tcPr>
            <w:tcW w:w="0" w:type="auto"/>
            <w:tcBorders>
              <w:top w:val="nil"/>
              <w:left w:val="single" w:sz="4" w:space="0" w:color="auto"/>
              <w:bottom w:val="single" w:sz="4" w:space="0" w:color="auto"/>
              <w:right w:val="single" w:sz="4" w:space="0" w:color="auto"/>
            </w:tcBorders>
          </w:tcPr>
          <w:p w:rsidR="00A77A6D" w:rsidRPr="00A77A6D" w:rsidRDefault="00A77A6D" w:rsidP="00451A1B">
            <w:pPr>
              <w:widowControl w:val="0"/>
              <w:suppressAutoHyphens/>
              <w:autoSpaceDE w:val="0"/>
              <w:autoSpaceDN w:val="0"/>
              <w:adjustRightInd w:val="0"/>
              <w:jc w:val="center"/>
              <w:rPr>
                <w:sz w:val="10"/>
                <w:szCs w:val="14"/>
              </w:rPr>
            </w:pPr>
            <w:r w:rsidRPr="00A77A6D">
              <w:rPr>
                <w:sz w:val="10"/>
                <w:szCs w:val="14"/>
              </w:rPr>
              <w:t>2024</w:t>
            </w:r>
          </w:p>
        </w:tc>
        <w:tc>
          <w:tcPr>
            <w:tcW w:w="0" w:type="auto"/>
            <w:gridSpan w:val="3"/>
            <w:tcBorders>
              <w:top w:val="nil"/>
              <w:left w:val="single" w:sz="4" w:space="0" w:color="auto"/>
              <w:bottom w:val="single" w:sz="4" w:space="0" w:color="auto"/>
              <w:right w:val="single" w:sz="4" w:space="0" w:color="auto"/>
            </w:tcBorders>
          </w:tcPr>
          <w:p w:rsidR="00A77A6D" w:rsidRPr="00A77A6D" w:rsidRDefault="00A77A6D" w:rsidP="00451A1B">
            <w:pPr>
              <w:widowControl w:val="0"/>
              <w:suppressAutoHyphens/>
              <w:autoSpaceDE w:val="0"/>
              <w:autoSpaceDN w:val="0"/>
              <w:adjustRightInd w:val="0"/>
              <w:jc w:val="center"/>
              <w:rPr>
                <w:sz w:val="10"/>
                <w:szCs w:val="14"/>
              </w:rPr>
            </w:pPr>
            <w:r w:rsidRPr="00A77A6D">
              <w:rPr>
                <w:sz w:val="10"/>
                <w:szCs w:val="14"/>
              </w:rPr>
              <w:t>2025</w:t>
            </w:r>
          </w:p>
        </w:tc>
        <w:tc>
          <w:tcPr>
            <w:tcW w:w="0" w:type="auto"/>
            <w:tcBorders>
              <w:top w:val="nil"/>
              <w:left w:val="single" w:sz="4" w:space="0" w:color="auto"/>
              <w:bottom w:val="single" w:sz="4" w:space="0" w:color="auto"/>
              <w:right w:val="single" w:sz="4" w:space="0" w:color="auto"/>
            </w:tcBorders>
          </w:tcPr>
          <w:p w:rsidR="00A77A6D" w:rsidRPr="00A77A6D" w:rsidRDefault="00A77A6D" w:rsidP="00451A1B">
            <w:pPr>
              <w:widowControl w:val="0"/>
              <w:suppressAutoHyphens/>
              <w:autoSpaceDE w:val="0"/>
              <w:autoSpaceDN w:val="0"/>
              <w:adjustRightInd w:val="0"/>
              <w:jc w:val="center"/>
              <w:rPr>
                <w:sz w:val="10"/>
                <w:szCs w:val="14"/>
              </w:rPr>
            </w:pPr>
            <w:r w:rsidRPr="00A77A6D">
              <w:rPr>
                <w:sz w:val="10"/>
                <w:szCs w:val="14"/>
              </w:rPr>
              <w:t>2026</w:t>
            </w:r>
          </w:p>
        </w:tc>
      </w:tr>
      <w:tr w:rsidR="00A77A6D" w:rsidRPr="00A77A6D" w:rsidTr="00A77A6D">
        <w:trPr>
          <w:trHeight w:val="20"/>
        </w:trPr>
        <w:tc>
          <w:tcPr>
            <w:tcW w:w="0" w:type="auto"/>
            <w:tcBorders>
              <w:top w:val="nil"/>
              <w:left w:val="single" w:sz="4" w:space="0" w:color="auto"/>
              <w:bottom w:val="single" w:sz="4" w:space="0" w:color="auto"/>
              <w:right w:val="single" w:sz="4" w:space="0" w:color="auto"/>
            </w:tcBorders>
          </w:tcPr>
          <w:p w:rsidR="00A77A6D" w:rsidRPr="00A77A6D" w:rsidRDefault="00A77A6D" w:rsidP="00451A1B">
            <w:pPr>
              <w:widowControl w:val="0"/>
              <w:suppressAutoHyphens/>
              <w:autoSpaceDE w:val="0"/>
              <w:autoSpaceDN w:val="0"/>
              <w:adjustRightInd w:val="0"/>
              <w:jc w:val="center"/>
              <w:rPr>
                <w:sz w:val="10"/>
                <w:szCs w:val="14"/>
              </w:rPr>
            </w:pPr>
            <w:r w:rsidRPr="00A77A6D">
              <w:rPr>
                <w:sz w:val="10"/>
                <w:szCs w:val="14"/>
              </w:rPr>
              <w:t>1</w:t>
            </w:r>
          </w:p>
        </w:tc>
        <w:tc>
          <w:tcPr>
            <w:tcW w:w="0" w:type="auto"/>
            <w:tcBorders>
              <w:top w:val="nil"/>
              <w:left w:val="single" w:sz="4" w:space="0" w:color="auto"/>
              <w:bottom w:val="single" w:sz="4" w:space="0" w:color="auto"/>
              <w:right w:val="single" w:sz="4" w:space="0" w:color="auto"/>
            </w:tcBorders>
          </w:tcPr>
          <w:p w:rsidR="00A77A6D" w:rsidRPr="00A77A6D" w:rsidRDefault="00A77A6D" w:rsidP="00451A1B">
            <w:pPr>
              <w:widowControl w:val="0"/>
              <w:suppressAutoHyphens/>
              <w:autoSpaceDE w:val="0"/>
              <w:autoSpaceDN w:val="0"/>
              <w:adjustRightInd w:val="0"/>
              <w:jc w:val="center"/>
              <w:rPr>
                <w:sz w:val="10"/>
                <w:szCs w:val="14"/>
              </w:rPr>
            </w:pPr>
            <w:r w:rsidRPr="00A77A6D">
              <w:rPr>
                <w:sz w:val="10"/>
                <w:szCs w:val="14"/>
              </w:rPr>
              <w:t>2</w:t>
            </w:r>
          </w:p>
        </w:tc>
        <w:tc>
          <w:tcPr>
            <w:tcW w:w="0" w:type="auto"/>
            <w:tcBorders>
              <w:top w:val="nil"/>
              <w:left w:val="single" w:sz="4" w:space="0" w:color="auto"/>
              <w:bottom w:val="single" w:sz="4" w:space="0" w:color="auto"/>
              <w:right w:val="single" w:sz="4" w:space="0" w:color="auto"/>
            </w:tcBorders>
          </w:tcPr>
          <w:p w:rsidR="00A77A6D" w:rsidRPr="00A77A6D" w:rsidRDefault="00A77A6D" w:rsidP="00451A1B">
            <w:pPr>
              <w:widowControl w:val="0"/>
              <w:suppressAutoHyphens/>
              <w:autoSpaceDE w:val="0"/>
              <w:autoSpaceDN w:val="0"/>
              <w:adjustRightInd w:val="0"/>
              <w:jc w:val="center"/>
              <w:rPr>
                <w:sz w:val="10"/>
                <w:szCs w:val="14"/>
              </w:rPr>
            </w:pPr>
            <w:r w:rsidRPr="00A77A6D">
              <w:rPr>
                <w:sz w:val="10"/>
                <w:szCs w:val="14"/>
              </w:rPr>
              <w:t>3</w:t>
            </w:r>
          </w:p>
        </w:tc>
        <w:tc>
          <w:tcPr>
            <w:tcW w:w="0" w:type="auto"/>
            <w:tcBorders>
              <w:top w:val="nil"/>
              <w:left w:val="single" w:sz="4" w:space="0" w:color="auto"/>
              <w:bottom w:val="single" w:sz="4" w:space="0" w:color="auto"/>
              <w:right w:val="single" w:sz="4" w:space="0" w:color="auto"/>
            </w:tcBorders>
          </w:tcPr>
          <w:p w:rsidR="00A77A6D" w:rsidRPr="00A77A6D" w:rsidRDefault="00A77A6D" w:rsidP="00451A1B">
            <w:pPr>
              <w:widowControl w:val="0"/>
              <w:suppressAutoHyphens/>
              <w:autoSpaceDE w:val="0"/>
              <w:autoSpaceDN w:val="0"/>
              <w:adjustRightInd w:val="0"/>
              <w:jc w:val="center"/>
              <w:rPr>
                <w:sz w:val="10"/>
                <w:szCs w:val="14"/>
              </w:rPr>
            </w:pPr>
            <w:r w:rsidRPr="00A77A6D">
              <w:rPr>
                <w:sz w:val="10"/>
                <w:szCs w:val="14"/>
              </w:rPr>
              <w:t>4</w:t>
            </w:r>
          </w:p>
        </w:tc>
        <w:tc>
          <w:tcPr>
            <w:tcW w:w="0" w:type="auto"/>
            <w:tcBorders>
              <w:top w:val="nil"/>
              <w:left w:val="single" w:sz="4" w:space="0" w:color="auto"/>
              <w:bottom w:val="single" w:sz="4" w:space="0" w:color="auto"/>
              <w:right w:val="single" w:sz="4" w:space="0" w:color="auto"/>
            </w:tcBorders>
          </w:tcPr>
          <w:p w:rsidR="00A77A6D" w:rsidRPr="00A77A6D" w:rsidRDefault="00A77A6D" w:rsidP="00451A1B">
            <w:pPr>
              <w:widowControl w:val="0"/>
              <w:suppressAutoHyphens/>
              <w:autoSpaceDE w:val="0"/>
              <w:autoSpaceDN w:val="0"/>
              <w:adjustRightInd w:val="0"/>
              <w:jc w:val="center"/>
              <w:rPr>
                <w:sz w:val="10"/>
                <w:szCs w:val="14"/>
              </w:rPr>
            </w:pPr>
            <w:r w:rsidRPr="00A77A6D">
              <w:rPr>
                <w:sz w:val="10"/>
                <w:szCs w:val="14"/>
              </w:rPr>
              <w:t>5</w:t>
            </w:r>
          </w:p>
        </w:tc>
        <w:tc>
          <w:tcPr>
            <w:tcW w:w="0" w:type="auto"/>
            <w:tcBorders>
              <w:top w:val="nil"/>
              <w:left w:val="single" w:sz="4" w:space="0" w:color="auto"/>
              <w:bottom w:val="single" w:sz="4" w:space="0" w:color="auto"/>
              <w:right w:val="single" w:sz="4" w:space="0" w:color="auto"/>
            </w:tcBorders>
          </w:tcPr>
          <w:p w:rsidR="00A77A6D" w:rsidRPr="00A77A6D" w:rsidRDefault="00A77A6D" w:rsidP="00451A1B">
            <w:pPr>
              <w:widowControl w:val="0"/>
              <w:suppressAutoHyphens/>
              <w:autoSpaceDE w:val="0"/>
              <w:autoSpaceDN w:val="0"/>
              <w:adjustRightInd w:val="0"/>
              <w:jc w:val="center"/>
              <w:rPr>
                <w:sz w:val="10"/>
                <w:szCs w:val="14"/>
              </w:rPr>
            </w:pPr>
            <w:r w:rsidRPr="00A77A6D">
              <w:rPr>
                <w:sz w:val="10"/>
                <w:szCs w:val="14"/>
              </w:rPr>
              <w:t>6</w:t>
            </w:r>
          </w:p>
        </w:tc>
        <w:tc>
          <w:tcPr>
            <w:tcW w:w="0" w:type="auto"/>
            <w:gridSpan w:val="3"/>
            <w:tcBorders>
              <w:top w:val="nil"/>
              <w:left w:val="single" w:sz="4" w:space="0" w:color="auto"/>
              <w:bottom w:val="single" w:sz="4" w:space="0" w:color="auto"/>
              <w:right w:val="single" w:sz="4" w:space="0" w:color="auto"/>
            </w:tcBorders>
          </w:tcPr>
          <w:p w:rsidR="00A77A6D" w:rsidRPr="00A77A6D" w:rsidRDefault="00A77A6D" w:rsidP="00451A1B">
            <w:pPr>
              <w:widowControl w:val="0"/>
              <w:suppressAutoHyphens/>
              <w:autoSpaceDE w:val="0"/>
              <w:autoSpaceDN w:val="0"/>
              <w:adjustRightInd w:val="0"/>
              <w:jc w:val="center"/>
              <w:rPr>
                <w:sz w:val="10"/>
                <w:szCs w:val="14"/>
              </w:rPr>
            </w:pPr>
            <w:r w:rsidRPr="00A77A6D">
              <w:rPr>
                <w:sz w:val="10"/>
                <w:szCs w:val="14"/>
              </w:rPr>
              <w:t>7</w:t>
            </w:r>
          </w:p>
        </w:tc>
        <w:tc>
          <w:tcPr>
            <w:tcW w:w="0" w:type="auto"/>
            <w:tcBorders>
              <w:top w:val="nil"/>
              <w:left w:val="single" w:sz="4" w:space="0" w:color="auto"/>
              <w:bottom w:val="single" w:sz="4" w:space="0" w:color="auto"/>
              <w:right w:val="single" w:sz="4" w:space="0" w:color="auto"/>
            </w:tcBorders>
          </w:tcPr>
          <w:p w:rsidR="00A77A6D" w:rsidRPr="00A77A6D" w:rsidRDefault="00A77A6D" w:rsidP="00451A1B">
            <w:pPr>
              <w:widowControl w:val="0"/>
              <w:suppressAutoHyphens/>
              <w:autoSpaceDE w:val="0"/>
              <w:autoSpaceDN w:val="0"/>
              <w:adjustRightInd w:val="0"/>
              <w:jc w:val="center"/>
              <w:rPr>
                <w:sz w:val="10"/>
                <w:szCs w:val="14"/>
              </w:rPr>
            </w:pPr>
            <w:r w:rsidRPr="00A77A6D">
              <w:rPr>
                <w:sz w:val="10"/>
                <w:szCs w:val="14"/>
              </w:rPr>
              <w:t>8</w:t>
            </w:r>
          </w:p>
        </w:tc>
      </w:tr>
      <w:tr w:rsidR="00A77A6D" w:rsidRPr="00A77A6D" w:rsidTr="00A77A6D">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A77A6D" w:rsidRPr="00A77A6D" w:rsidRDefault="00A77A6D" w:rsidP="00451A1B">
            <w:pPr>
              <w:widowControl w:val="0"/>
              <w:suppressAutoHyphens/>
              <w:overflowPunct w:val="0"/>
              <w:autoSpaceDE w:val="0"/>
              <w:autoSpaceDN w:val="0"/>
              <w:adjustRightInd w:val="0"/>
              <w:jc w:val="center"/>
              <w:textAlignment w:val="baseline"/>
              <w:rPr>
                <w:b/>
                <w:sz w:val="10"/>
                <w:szCs w:val="14"/>
              </w:rPr>
            </w:pPr>
            <w:r w:rsidRPr="00A77A6D">
              <w:rPr>
                <w:b/>
                <w:sz w:val="10"/>
                <w:szCs w:val="14"/>
                <w:lang w:val="en-US"/>
              </w:rPr>
              <w:t>I.</w:t>
            </w:r>
          </w:p>
        </w:tc>
        <w:tc>
          <w:tcPr>
            <w:tcW w:w="0" w:type="auto"/>
            <w:gridSpan w:val="9"/>
            <w:tcBorders>
              <w:top w:val="single" w:sz="4" w:space="0" w:color="auto"/>
              <w:left w:val="single" w:sz="4" w:space="0" w:color="auto"/>
              <w:bottom w:val="single" w:sz="4" w:space="0" w:color="auto"/>
              <w:right w:val="single" w:sz="4" w:space="0" w:color="auto"/>
            </w:tcBorders>
            <w:vAlign w:val="center"/>
          </w:tcPr>
          <w:p w:rsidR="00A77A6D" w:rsidRPr="00A77A6D" w:rsidRDefault="00A77A6D" w:rsidP="00451A1B">
            <w:pPr>
              <w:widowControl w:val="0"/>
              <w:suppressAutoHyphens/>
              <w:overflowPunct w:val="0"/>
              <w:autoSpaceDE w:val="0"/>
              <w:autoSpaceDN w:val="0"/>
              <w:adjustRightInd w:val="0"/>
              <w:textAlignment w:val="baseline"/>
              <w:rPr>
                <w:b/>
                <w:sz w:val="10"/>
                <w:szCs w:val="14"/>
              </w:rPr>
            </w:pPr>
            <w:r w:rsidRPr="00A77A6D">
              <w:rPr>
                <w:b/>
                <w:sz w:val="10"/>
                <w:szCs w:val="14"/>
              </w:rPr>
              <w:t xml:space="preserve">Цель 1: Улучшение степени благоустройства территории Солецкого муниципального округа за счет обеспечения комфортных и безопасных условий проживания населения </w:t>
            </w:r>
          </w:p>
        </w:tc>
      </w:tr>
      <w:tr w:rsidR="00A77A6D" w:rsidRPr="00A77A6D" w:rsidTr="00A77A6D">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A77A6D" w:rsidRPr="00A77A6D" w:rsidRDefault="00A77A6D" w:rsidP="00451A1B">
            <w:pPr>
              <w:widowControl w:val="0"/>
              <w:suppressAutoHyphens/>
              <w:autoSpaceDE w:val="0"/>
              <w:autoSpaceDN w:val="0"/>
              <w:adjustRightInd w:val="0"/>
              <w:jc w:val="center"/>
              <w:rPr>
                <w:b/>
                <w:sz w:val="10"/>
                <w:szCs w:val="14"/>
              </w:rPr>
            </w:pPr>
            <w:r w:rsidRPr="00A77A6D">
              <w:rPr>
                <w:b/>
                <w:sz w:val="10"/>
                <w:szCs w:val="14"/>
              </w:rPr>
              <w:t>1.</w:t>
            </w:r>
          </w:p>
        </w:tc>
        <w:tc>
          <w:tcPr>
            <w:tcW w:w="0" w:type="auto"/>
            <w:gridSpan w:val="9"/>
            <w:tcBorders>
              <w:top w:val="single" w:sz="4" w:space="0" w:color="auto"/>
              <w:left w:val="single" w:sz="4" w:space="0" w:color="auto"/>
              <w:bottom w:val="single" w:sz="4" w:space="0" w:color="auto"/>
              <w:right w:val="single" w:sz="4" w:space="0" w:color="auto"/>
            </w:tcBorders>
          </w:tcPr>
          <w:p w:rsidR="00A77A6D" w:rsidRPr="00A77A6D" w:rsidRDefault="00A77A6D" w:rsidP="00451A1B">
            <w:pPr>
              <w:widowControl w:val="0"/>
              <w:suppressAutoHyphens/>
              <w:autoSpaceDE w:val="0"/>
              <w:autoSpaceDN w:val="0"/>
              <w:adjustRightInd w:val="0"/>
              <w:rPr>
                <w:b/>
                <w:sz w:val="10"/>
                <w:szCs w:val="14"/>
              </w:rPr>
            </w:pPr>
            <w:r w:rsidRPr="00A77A6D">
              <w:rPr>
                <w:b/>
                <w:sz w:val="10"/>
                <w:szCs w:val="14"/>
              </w:rPr>
              <w:t>Задача  1. Обеспечение освещения территории городского поселения в темное время суток</w:t>
            </w:r>
          </w:p>
        </w:tc>
      </w:tr>
      <w:tr w:rsidR="00A77A6D" w:rsidRPr="00A77A6D" w:rsidTr="00A77A6D">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A77A6D" w:rsidRPr="00A77A6D" w:rsidRDefault="00A77A6D" w:rsidP="00451A1B">
            <w:pPr>
              <w:widowControl w:val="0"/>
              <w:suppressAutoHyphens/>
              <w:autoSpaceDE w:val="0"/>
              <w:autoSpaceDN w:val="0"/>
              <w:adjustRightInd w:val="0"/>
              <w:jc w:val="center"/>
              <w:rPr>
                <w:sz w:val="10"/>
                <w:szCs w:val="14"/>
              </w:rPr>
            </w:pPr>
            <w:r w:rsidRPr="00A77A6D">
              <w:rPr>
                <w:sz w:val="10"/>
                <w:szCs w:val="14"/>
              </w:rPr>
              <w:t>1.1.</w:t>
            </w:r>
          </w:p>
          <w:p w:rsidR="00A77A6D" w:rsidRPr="00A77A6D" w:rsidRDefault="00A77A6D" w:rsidP="00451A1B">
            <w:pPr>
              <w:widowControl w:val="0"/>
              <w:suppressAutoHyphens/>
              <w:autoSpaceDE w:val="0"/>
              <w:autoSpaceDN w:val="0"/>
              <w:adjustRightInd w:val="0"/>
              <w:rPr>
                <w:sz w:val="10"/>
                <w:szCs w:val="14"/>
              </w:rPr>
            </w:pPr>
          </w:p>
        </w:tc>
        <w:tc>
          <w:tcPr>
            <w:tcW w:w="0" w:type="auto"/>
            <w:tcBorders>
              <w:top w:val="single" w:sz="4" w:space="0" w:color="auto"/>
              <w:left w:val="single" w:sz="4" w:space="0" w:color="auto"/>
              <w:bottom w:val="single" w:sz="4" w:space="0" w:color="auto"/>
              <w:right w:val="single" w:sz="4" w:space="0" w:color="auto"/>
            </w:tcBorders>
          </w:tcPr>
          <w:p w:rsidR="00A77A6D" w:rsidRPr="00A77A6D" w:rsidRDefault="00A77A6D" w:rsidP="00451A1B">
            <w:pPr>
              <w:suppressAutoHyphens/>
              <w:autoSpaceDE w:val="0"/>
              <w:autoSpaceDN w:val="0"/>
              <w:adjustRightInd w:val="0"/>
              <w:rPr>
                <w:sz w:val="10"/>
                <w:szCs w:val="14"/>
              </w:rPr>
            </w:pPr>
            <w:r w:rsidRPr="00A77A6D">
              <w:rPr>
                <w:sz w:val="10"/>
                <w:szCs w:val="14"/>
              </w:rPr>
              <w:t>Показатель 1. Время работы уличного освещения, часов</w:t>
            </w:r>
          </w:p>
        </w:tc>
        <w:tc>
          <w:tcPr>
            <w:tcW w:w="0" w:type="auto"/>
            <w:tcBorders>
              <w:top w:val="single" w:sz="4" w:space="0" w:color="auto"/>
              <w:left w:val="single" w:sz="4" w:space="0" w:color="auto"/>
              <w:bottom w:val="single" w:sz="4" w:space="0" w:color="auto"/>
              <w:right w:val="single" w:sz="4" w:space="0" w:color="auto"/>
            </w:tcBorders>
          </w:tcPr>
          <w:p w:rsidR="00A77A6D" w:rsidRPr="00A77A6D" w:rsidRDefault="00A77A6D" w:rsidP="00451A1B">
            <w:pPr>
              <w:jc w:val="center"/>
              <w:rPr>
                <w:sz w:val="10"/>
                <w:szCs w:val="14"/>
              </w:rPr>
            </w:pPr>
            <w:r w:rsidRPr="00A77A6D">
              <w:rPr>
                <w:sz w:val="10"/>
                <w:szCs w:val="14"/>
              </w:rPr>
              <w:t>3796</w:t>
            </w:r>
          </w:p>
        </w:tc>
        <w:tc>
          <w:tcPr>
            <w:tcW w:w="0" w:type="auto"/>
            <w:tcBorders>
              <w:top w:val="single" w:sz="4" w:space="0" w:color="auto"/>
              <w:left w:val="single" w:sz="4" w:space="0" w:color="auto"/>
              <w:bottom w:val="single" w:sz="4" w:space="0" w:color="auto"/>
              <w:right w:val="single" w:sz="4" w:space="0" w:color="auto"/>
            </w:tcBorders>
          </w:tcPr>
          <w:p w:rsidR="00A77A6D" w:rsidRPr="00A77A6D" w:rsidRDefault="00A77A6D" w:rsidP="00451A1B">
            <w:pPr>
              <w:jc w:val="center"/>
              <w:rPr>
                <w:sz w:val="10"/>
                <w:szCs w:val="14"/>
              </w:rPr>
            </w:pPr>
            <w:r w:rsidRPr="00A77A6D">
              <w:rPr>
                <w:sz w:val="10"/>
                <w:szCs w:val="14"/>
              </w:rPr>
              <w:t>3796</w:t>
            </w:r>
          </w:p>
        </w:tc>
        <w:tc>
          <w:tcPr>
            <w:tcW w:w="0" w:type="auto"/>
            <w:tcBorders>
              <w:top w:val="single" w:sz="4" w:space="0" w:color="auto"/>
              <w:left w:val="single" w:sz="4" w:space="0" w:color="auto"/>
              <w:bottom w:val="single" w:sz="4" w:space="0" w:color="auto"/>
              <w:right w:val="single" w:sz="4" w:space="0" w:color="auto"/>
            </w:tcBorders>
          </w:tcPr>
          <w:p w:rsidR="00A77A6D" w:rsidRPr="00A77A6D" w:rsidRDefault="00A77A6D" w:rsidP="00451A1B">
            <w:pPr>
              <w:jc w:val="center"/>
              <w:rPr>
                <w:sz w:val="10"/>
                <w:szCs w:val="14"/>
              </w:rPr>
            </w:pPr>
            <w:r w:rsidRPr="00A77A6D">
              <w:rPr>
                <w:sz w:val="10"/>
                <w:szCs w:val="14"/>
              </w:rPr>
              <w:t>3796</w:t>
            </w:r>
          </w:p>
        </w:tc>
        <w:tc>
          <w:tcPr>
            <w:tcW w:w="0" w:type="auto"/>
            <w:gridSpan w:val="2"/>
            <w:tcBorders>
              <w:top w:val="single" w:sz="4" w:space="0" w:color="auto"/>
              <w:left w:val="single" w:sz="4" w:space="0" w:color="auto"/>
              <w:bottom w:val="single" w:sz="4" w:space="0" w:color="auto"/>
              <w:right w:val="single" w:sz="4" w:space="0" w:color="auto"/>
            </w:tcBorders>
          </w:tcPr>
          <w:p w:rsidR="00A77A6D" w:rsidRPr="00A77A6D" w:rsidRDefault="00A77A6D" w:rsidP="00451A1B">
            <w:pPr>
              <w:jc w:val="center"/>
              <w:rPr>
                <w:sz w:val="10"/>
                <w:szCs w:val="14"/>
              </w:rPr>
            </w:pPr>
            <w:r w:rsidRPr="00A77A6D">
              <w:rPr>
                <w:sz w:val="10"/>
                <w:szCs w:val="14"/>
              </w:rPr>
              <w:t>3796</w:t>
            </w:r>
          </w:p>
        </w:tc>
        <w:tc>
          <w:tcPr>
            <w:tcW w:w="0" w:type="auto"/>
            <w:gridSpan w:val="2"/>
            <w:tcBorders>
              <w:top w:val="single" w:sz="4" w:space="0" w:color="auto"/>
              <w:left w:val="single" w:sz="4" w:space="0" w:color="auto"/>
              <w:bottom w:val="single" w:sz="4" w:space="0" w:color="auto"/>
              <w:right w:val="single" w:sz="4" w:space="0" w:color="auto"/>
            </w:tcBorders>
          </w:tcPr>
          <w:p w:rsidR="00A77A6D" w:rsidRPr="00A77A6D" w:rsidRDefault="00A77A6D" w:rsidP="00451A1B">
            <w:pPr>
              <w:jc w:val="center"/>
              <w:rPr>
                <w:sz w:val="10"/>
                <w:szCs w:val="14"/>
              </w:rPr>
            </w:pPr>
            <w:r w:rsidRPr="00A77A6D">
              <w:rPr>
                <w:sz w:val="10"/>
                <w:szCs w:val="14"/>
              </w:rPr>
              <w:t>3796</w:t>
            </w:r>
          </w:p>
        </w:tc>
        <w:tc>
          <w:tcPr>
            <w:tcW w:w="0" w:type="auto"/>
            <w:tcBorders>
              <w:top w:val="single" w:sz="4" w:space="0" w:color="auto"/>
              <w:left w:val="single" w:sz="4" w:space="0" w:color="auto"/>
              <w:bottom w:val="single" w:sz="4" w:space="0" w:color="auto"/>
              <w:right w:val="single" w:sz="4" w:space="0" w:color="auto"/>
            </w:tcBorders>
          </w:tcPr>
          <w:p w:rsidR="00A77A6D" w:rsidRPr="00A77A6D" w:rsidRDefault="00A77A6D" w:rsidP="00451A1B">
            <w:pPr>
              <w:jc w:val="center"/>
              <w:rPr>
                <w:sz w:val="10"/>
                <w:szCs w:val="14"/>
              </w:rPr>
            </w:pPr>
            <w:r w:rsidRPr="00A77A6D">
              <w:rPr>
                <w:sz w:val="10"/>
                <w:szCs w:val="14"/>
              </w:rPr>
              <w:t>3796</w:t>
            </w:r>
          </w:p>
        </w:tc>
      </w:tr>
      <w:tr w:rsidR="00A77A6D" w:rsidRPr="00A77A6D" w:rsidTr="00A77A6D">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A77A6D" w:rsidRPr="00A77A6D" w:rsidRDefault="00A77A6D" w:rsidP="00451A1B">
            <w:pPr>
              <w:suppressAutoHyphens/>
              <w:overflowPunct w:val="0"/>
              <w:autoSpaceDE w:val="0"/>
              <w:autoSpaceDN w:val="0"/>
              <w:adjustRightInd w:val="0"/>
              <w:jc w:val="center"/>
              <w:textAlignment w:val="baseline"/>
              <w:rPr>
                <w:b/>
                <w:sz w:val="10"/>
                <w:szCs w:val="14"/>
              </w:rPr>
            </w:pPr>
            <w:r w:rsidRPr="00A77A6D">
              <w:rPr>
                <w:b/>
                <w:sz w:val="10"/>
                <w:szCs w:val="14"/>
              </w:rPr>
              <w:t>2.</w:t>
            </w:r>
          </w:p>
        </w:tc>
        <w:tc>
          <w:tcPr>
            <w:tcW w:w="0" w:type="auto"/>
            <w:gridSpan w:val="9"/>
            <w:tcBorders>
              <w:top w:val="single" w:sz="4" w:space="0" w:color="auto"/>
              <w:left w:val="single" w:sz="4" w:space="0" w:color="auto"/>
              <w:bottom w:val="single" w:sz="4" w:space="0" w:color="auto"/>
              <w:right w:val="single" w:sz="4" w:space="0" w:color="auto"/>
            </w:tcBorders>
          </w:tcPr>
          <w:p w:rsidR="00A77A6D" w:rsidRPr="00A77A6D" w:rsidRDefault="00A77A6D" w:rsidP="00451A1B">
            <w:pPr>
              <w:suppressAutoHyphens/>
              <w:overflowPunct w:val="0"/>
              <w:autoSpaceDE w:val="0"/>
              <w:autoSpaceDN w:val="0"/>
              <w:adjustRightInd w:val="0"/>
              <w:textAlignment w:val="baseline"/>
              <w:rPr>
                <w:b/>
                <w:sz w:val="10"/>
                <w:szCs w:val="14"/>
              </w:rPr>
            </w:pPr>
            <w:r w:rsidRPr="00A77A6D">
              <w:rPr>
                <w:b/>
                <w:sz w:val="10"/>
                <w:szCs w:val="14"/>
              </w:rPr>
              <w:t>Задача 2. Обеспечение текущего ремонта, содержания и обслуживания объектов уличного освещения муниципального округа</w:t>
            </w:r>
          </w:p>
        </w:tc>
      </w:tr>
      <w:tr w:rsidR="00A77A6D" w:rsidRPr="00A77A6D" w:rsidTr="00A77A6D">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A77A6D" w:rsidRPr="00A77A6D" w:rsidRDefault="00A77A6D" w:rsidP="00451A1B">
            <w:pPr>
              <w:suppressAutoHyphens/>
              <w:overflowPunct w:val="0"/>
              <w:autoSpaceDE w:val="0"/>
              <w:autoSpaceDN w:val="0"/>
              <w:adjustRightInd w:val="0"/>
              <w:jc w:val="center"/>
              <w:textAlignment w:val="baseline"/>
              <w:rPr>
                <w:sz w:val="10"/>
                <w:szCs w:val="14"/>
              </w:rPr>
            </w:pPr>
            <w:r w:rsidRPr="00A77A6D">
              <w:rPr>
                <w:sz w:val="10"/>
                <w:szCs w:val="14"/>
              </w:rPr>
              <w:t>2.1.</w:t>
            </w:r>
          </w:p>
        </w:tc>
        <w:tc>
          <w:tcPr>
            <w:tcW w:w="0" w:type="auto"/>
            <w:tcBorders>
              <w:top w:val="single" w:sz="4" w:space="0" w:color="auto"/>
              <w:left w:val="single" w:sz="4" w:space="0" w:color="auto"/>
              <w:bottom w:val="single" w:sz="4" w:space="0" w:color="auto"/>
              <w:right w:val="single" w:sz="4" w:space="0" w:color="auto"/>
            </w:tcBorders>
          </w:tcPr>
          <w:p w:rsidR="00A77A6D" w:rsidRPr="00A77A6D" w:rsidRDefault="00A77A6D" w:rsidP="00451A1B">
            <w:pPr>
              <w:suppressAutoHyphens/>
              <w:overflowPunct w:val="0"/>
              <w:autoSpaceDE w:val="0"/>
              <w:autoSpaceDN w:val="0"/>
              <w:adjustRightInd w:val="0"/>
              <w:textAlignment w:val="baseline"/>
              <w:rPr>
                <w:sz w:val="10"/>
                <w:szCs w:val="14"/>
              </w:rPr>
            </w:pPr>
            <w:r w:rsidRPr="00A77A6D">
              <w:rPr>
                <w:sz w:val="10"/>
                <w:szCs w:val="14"/>
              </w:rPr>
              <w:t xml:space="preserve">Показатель 1.     Поддержание в рабочем состоянии  светильников от их общего количества, не менее %  </w:t>
            </w:r>
          </w:p>
        </w:tc>
        <w:tc>
          <w:tcPr>
            <w:tcW w:w="0" w:type="auto"/>
            <w:tcBorders>
              <w:top w:val="single" w:sz="4" w:space="0" w:color="auto"/>
              <w:left w:val="single" w:sz="4" w:space="0" w:color="auto"/>
              <w:bottom w:val="single" w:sz="4" w:space="0" w:color="auto"/>
              <w:right w:val="single" w:sz="4" w:space="0" w:color="auto"/>
            </w:tcBorders>
          </w:tcPr>
          <w:p w:rsidR="00A77A6D" w:rsidRPr="00A77A6D" w:rsidRDefault="00A77A6D" w:rsidP="00451A1B">
            <w:pPr>
              <w:jc w:val="center"/>
              <w:rPr>
                <w:sz w:val="10"/>
                <w:szCs w:val="14"/>
              </w:rPr>
            </w:pPr>
            <w:r w:rsidRPr="00A77A6D">
              <w:rPr>
                <w:sz w:val="10"/>
                <w:szCs w:val="14"/>
              </w:rPr>
              <w:t>95</w:t>
            </w:r>
          </w:p>
        </w:tc>
        <w:tc>
          <w:tcPr>
            <w:tcW w:w="0" w:type="auto"/>
            <w:tcBorders>
              <w:top w:val="single" w:sz="4" w:space="0" w:color="auto"/>
              <w:left w:val="single" w:sz="4" w:space="0" w:color="auto"/>
              <w:bottom w:val="single" w:sz="4" w:space="0" w:color="auto"/>
              <w:right w:val="single" w:sz="4" w:space="0" w:color="auto"/>
            </w:tcBorders>
          </w:tcPr>
          <w:p w:rsidR="00A77A6D" w:rsidRPr="00A77A6D" w:rsidRDefault="00A77A6D" w:rsidP="00451A1B">
            <w:pPr>
              <w:jc w:val="center"/>
              <w:rPr>
                <w:sz w:val="10"/>
                <w:szCs w:val="14"/>
              </w:rPr>
            </w:pPr>
            <w:r w:rsidRPr="00A77A6D">
              <w:rPr>
                <w:sz w:val="10"/>
                <w:szCs w:val="14"/>
              </w:rPr>
              <w:t>95</w:t>
            </w:r>
          </w:p>
        </w:tc>
        <w:tc>
          <w:tcPr>
            <w:tcW w:w="0" w:type="auto"/>
            <w:tcBorders>
              <w:top w:val="single" w:sz="4" w:space="0" w:color="auto"/>
              <w:left w:val="single" w:sz="4" w:space="0" w:color="auto"/>
              <w:bottom w:val="single" w:sz="4" w:space="0" w:color="auto"/>
              <w:right w:val="single" w:sz="4" w:space="0" w:color="auto"/>
            </w:tcBorders>
          </w:tcPr>
          <w:p w:rsidR="00A77A6D" w:rsidRPr="00A77A6D" w:rsidRDefault="00A77A6D" w:rsidP="00451A1B">
            <w:pPr>
              <w:jc w:val="center"/>
              <w:rPr>
                <w:sz w:val="10"/>
                <w:szCs w:val="14"/>
              </w:rPr>
            </w:pPr>
            <w:r w:rsidRPr="00A77A6D">
              <w:rPr>
                <w:sz w:val="10"/>
                <w:szCs w:val="14"/>
              </w:rPr>
              <w:t>95</w:t>
            </w:r>
          </w:p>
        </w:tc>
        <w:tc>
          <w:tcPr>
            <w:tcW w:w="0" w:type="auto"/>
            <w:gridSpan w:val="2"/>
            <w:tcBorders>
              <w:top w:val="single" w:sz="4" w:space="0" w:color="auto"/>
              <w:left w:val="single" w:sz="4" w:space="0" w:color="auto"/>
              <w:bottom w:val="single" w:sz="4" w:space="0" w:color="auto"/>
              <w:right w:val="single" w:sz="4" w:space="0" w:color="auto"/>
            </w:tcBorders>
          </w:tcPr>
          <w:p w:rsidR="00A77A6D" w:rsidRPr="00A77A6D" w:rsidRDefault="00A77A6D" w:rsidP="00451A1B">
            <w:pPr>
              <w:jc w:val="center"/>
              <w:rPr>
                <w:sz w:val="10"/>
                <w:szCs w:val="14"/>
              </w:rPr>
            </w:pPr>
            <w:r w:rsidRPr="00A77A6D">
              <w:rPr>
                <w:sz w:val="10"/>
                <w:szCs w:val="14"/>
              </w:rPr>
              <w:t>95</w:t>
            </w:r>
          </w:p>
        </w:tc>
        <w:tc>
          <w:tcPr>
            <w:tcW w:w="0" w:type="auto"/>
            <w:gridSpan w:val="2"/>
            <w:tcBorders>
              <w:top w:val="single" w:sz="4" w:space="0" w:color="auto"/>
              <w:left w:val="single" w:sz="4" w:space="0" w:color="auto"/>
              <w:bottom w:val="single" w:sz="4" w:space="0" w:color="auto"/>
              <w:right w:val="single" w:sz="4" w:space="0" w:color="auto"/>
            </w:tcBorders>
          </w:tcPr>
          <w:p w:rsidR="00A77A6D" w:rsidRPr="00A77A6D" w:rsidRDefault="00A77A6D" w:rsidP="00451A1B">
            <w:pPr>
              <w:jc w:val="center"/>
              <w:rPr>
                <w:sz w:val="10"/>
                <w:szCs w:val="14"/>
              </w:rPr>
            </w:pPr>
            <w:r w:rsidRPr="00A77A6D">
              <w:rPr>
                <w:sz w:val="10"/>
                <w:szCs w:val="14"/>
              </w:rPr>
              <w:t>95</w:t>
            </w:r>
          </w:p>
        </w:tc>
        <w:tc>
          <w:tcPr>
            <w:tcW w:w="0" w:type="auto"/>
            <w:tcBorders>
              <w:top w:val="single" w:sz="4" w:space="0" w:color="auto"/>
              <w:left w:val="single" w:sz="4" w:space="0" w:color="auto"/>
              <w:bottom w:val="single" w:sz="4" w:space="0" w:color="auto"/>
              <w:right w:val="single" w:sz="4" w:space="0" w:color="auto"/>
            </w:tcBorders>
          </w:tcPr>
          <w:p w:rsidR="00A77A6D" w:rsidRPr="00A77A6D" w:rsidRDefault="00A77A6D" w:rsidP="00451A1B">
            <w:pPr>
              <w:jc w:val="center"/>
              <w:rPr>
                <w:sz w:val="10"/>
                <w:szCs w:val="14"/>
              </w:rPr>
            </w:pPr>
            <w:r w:rsidRPr="00A77A6D">
              <w:rPr>
                <w:sz w:val="10"/>
                <w:szCs w:val="14"/>
              </w:rPr>
              <w:t>95</w:t>
            </w:r>
          </w:p>
        </w:tc>
      </w:tr>
      <w:tr w:rsidR="00A77A6D" w:rsidRPr="00A77A6D" w:rsidTr="00A77A6D">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A77A6D" w:rsidRPr="00A77A6D" w:rsidRDefault="00A77A6D" w:rsidP="00451A1B">
            <w:pPr>
              <w:widowControl w:val="0"/>
              <w:suppressAutoHyphens/>
              <w:autoSpaceDE w:val="0"/>
              <w:autoSpaceDN w:val="0"/>
              <w:adjustRightInd w:val="0"/>
              <w:jc w:val="center"/>
              <w:rPr>
                <w:b/>
                <w:sz w:val="10"/>
                <w:szCs w:val="14"/>
              </w:rPr>
            </w:pPr>
            <w:r w:rsidRPr="00A77A6D">
              <w:rPr>
                <w:b/>
                <w:sz w:val="10"/>
                <w:szCs w:val="14"/>
              </w:rPr>
              <w:t>3.</w:t>
            </w:r>
          </w:p>
        </w:tc>
        <w:tc>
          <w:tcPr>
            <w:tcW w:w="0" w:type="auto"/>
            <w:gridSpan w:val="9"/>
            <w:tcBorders>
              <w:top w:val="single" w:sz="4" w:space="0" w:color="auto"/>
              <w:left w:val="single" w:sz="4" w:space="0" w:color="auto"/>
              <w:bottom w:val="single" w:sz="4" w:space="0" w:color="auto"/>
              <w:right w:val="single" w:sz="4" w:space="0" w:color="auto"/>
            </w:tcBorders>
          </w:tcPr>
          <w:p w:rsidR="00A77A6D" w:rsidRPr="00A77A6D" w:rsidRDefault="00A77A6D" w:rsidP="00451A1B">
            <w:pPr>
              <w:widowControl w:val="0"/>
              <w:suppressAutoHyphens/>
              <w:autoSpaceDE w:val="0"/>
              <w:autoSpaceDN w:val="0"/>
              <w:adjustRightInd w:val="0"/>
              <w:jc w:val="center"/>
              <w:rPr>
                <w:b/>
                <w:sz w:val="10"/>
                <w:szCs w:val="14"/>
              </w:rPr>
            </w:pPr>
            <w:r w:rsidRPr="00A77A6D">
              <w:rPr>
                <w:b/>
                <w:sz w:val="10"/>
                <w:szCs w:val="14"/>
              </w:rPr>
              <w:t>Задача 3. Текущее содержание территории общего пользования муниципального округа</w:t>
            </w:r>
          </w:p>
        </w:tc>
      </w:tr>
      <w:tr w:rsidR="00A77A6D" w:rsidRPr="00A77A6D" w:rsidTr="00A77A6D">
        <w:tblPrEx>
          <w:tblCellSpacing w:w="5" w:type="nil"/>
        </w:tblPrEx>
        <w:trPr>
          <w:trHeight w:val="20"/>
          <w:tblCellSpacing w:w="5" w:type="nil"/>
        </w:trPr>
        <w:tc>
          <w:tcPr>
            <w:tcW w:w="0" w:type="auto"/>
            <w:tcBorders>
              <w:top w:val="single" w:sz="4" w:space="0" w:color="auto"/>
              <w:left w:val="single" w:sz="4" w:space="0" w:color="auto"/>
              <w:bottom w:val="single" w:sz="4" w:space="0" w:color="auto"/>
              <w:right w:val="single" w:sz="4" w:space="0" w:color="auto"/>
            </w:tcBorders>
            <w:vAlign w:val="center"/>
          </w:tcPr>
          <w:p w:rsidR="00A77A6D" w:rsidRPr="00A77A6D" w:rsidRDefault="00A77A6D" w:rsidP="00451A1B">
            <w:pPr>
              <w:widowControl w:val="0"/>
              <w:suppressAutoHyphens/>
              <w:autoSpaceDE w:val="0"/>
              <w:autoSpaceDN w:val="0"/>
              <w:adjustRightInd w:val="0"/>
              <w:jc w:val="center"/>
              <w:rPr>
                <w:sz w:val="10"/>
                <w:szCs w:val="14"/>
              </w:rPr>
            </w:pPr>
            <w:r w:rsidRPr="00A77A6D">
              <w:rPr>
                <w:sz w:val="10"/>
                <w:szCs w:val="14"/>
              </w:rPr>
              <w:t>3.1.</w:t>
            </w:r>
          </w:p>
        </w:tc>
        <w:tc>
          <w:tcPr>
            <w:tcW w:w="0" w:type="auto"/>
            <w:tcBorders>
              <w:top w:val="single" w:sz="4" w:space="0" w:color="auto"/>
              <w:left w:val="single" w:sz="4" w:space="0" w:color="auto"/>
              <w:bottom w:val="single" w:sz="4" w:space="0" w:color="auto"/>
              <w:right w:val="single" w:sz="4" w:space="0" w:color="auto"/>
            </w:tcBorders>
            <w:vAlign w:val="center"/>
          </w:tcPr>
          <w:p w:rsidR="00A77A6D" w:rsidRPr="00A77A6D" w:rsidRDefault="00A77A6D" w:rsidP="00451A1B">
            <w:pPr>
              <w:suppressAutoHyphens/>
              <w:rPr>
                <w:sz w:val="10"/>
                <w:szCs w:val="14"/>
              </w:rPr>
            </w:pPr>
            <w:r w:rsidRPr="00A77A6D">
              <w:rPr>
                <w:sz w:val="10"/>
                <w:szCs w:val="14"/>
              </w:rPr>
              <w:t>Показатель 1. Количество выполненных работ от общего числа, предусмотренного муниципальным заданием, не менее %</w:t>
            </w:r>
          </w:p>
        </w:tc>
        <w:tc>
          <w:tcPr>
            <w:tcW w:w="0" w:type="auto"/>
            <w:tcBorders>
              <w:top w:val="single" w:sz="4" w:space="0" w:color="auto"/>
              <w:left w:val="single" w:sz="4" w:space="0" w:color="auto"/>
              <w:bottom w:val="single" w:sz="4" w:space="0" w:color="auto"/>
              <w:right w:val="single" w:sz="4" w:space="0" w:color="auto"/>
            </w:tcBorders>
          </w:tcPr>
          <w:p w:rsidR="00A77A6D" w:rsidRPr="00A77A6D" w:rsidRDefault="00A77A6D" w:rsidP="00451A1B">
            <w:pPr>
              <w:jc w:val="center"/>
              <w:rPr>
                <w:sz w:val="10"/>
                <w:szCs w:val="14"/>
              </w:rPr>
            </w:pPr>
            <w:r w:rsidRPr="00A77A6D">
              <w:rPr>
                <w:sz w:val="10"/>
                <w:szCs w:val="14"/>
              </w:rPr>
              <w:t>100</w:t>
            </w:r>
          </w:p>
        </w:tc>
        <w:tc>
          <w:tcPr>
            <w:tcW w:w="0" w:type="auto"/>
            <w:tcBorders>
              <w:top w:val="single" w:sz="4" w:space="0" w:color="auto"/>
              <w:left w:val="single" w:sz="4" w:space="0" w:color="auto"/>
              <w:bottom w:val="single" w:sz="4" w:space="0" w:color="auto"/>
              <w:right w:val="single" w:sz="4" w:space="0" w:color="auto"/>
            </w:tcBorders>
          </w:tcPr>
          <w:p w:rsidR="00A77A6D" w:rsidRPr="00A77A6D" w:rsidRDefault="00A77A6D" w:rsidP="00451A1B">
            <w:pPr>
              <w:jc w:val="center"/>
              <w:rPr>
                <w:sz w:val="10"/>
                <w:szCs w:val="14"/>
              </w:rPr>
            </w:pPr>
            <w:r w:rsidRPr="00A77A6D">
              <w:rPr>
                <w:sz w:val="10"/>
                <w:szCs w:val="14"/>
              </w:rPr>
              <w:t>100</w:t>
            </w:r>
          </w:p>
        </w:tc>
        <w:tc>
          <w:tcPr>
            <w:tcW w:w="0" w:type="auto"/>
            <w:tcBorders>
              <w:top w:val="single" w:sz="4" w:space="0" w:color="auto"/>
              <w:left w:val="single" w:sz="4" w:space="0" w:color="auto"/>
              <w:bottom w:val="single" w:sz="4" w:space="0" w:color="auto"/>
              <w:right w:val="single" w:sz="4" w:space="0" w:color="auto"/>
            </w:tcBorders>
          </w:tcPr>
          <w:p w:rsidR="00A77A6D" w:rsidRPr="00A77A6D" w:rsidRDefault="00A77A6D" w:rsidP="00451A1B">
            <w:pPr>
              <w:jc w:val="center"/>
              <w:rPr>
                <w:sz w:val="10"/>
                <w:szCs w:val="14"/>
              </w:rPr>
            </w:pPr>
            <w:r w:rsidRPr="00A77A6D">
              <w:rPr>
                <w:sz w:val="10"/>
                <w:szCs w:val="14"/>
              </w:rPr>
              <w:t>100</w:t>
            </w:r>
          </w:p>
        </w:tc>
        <w:tc>
          <w:tcPr>
            <w:tcW w:w="0" w:type="auto"/>
            <w:gridSpan w:val="2"/>
            <w:tcBorders>
              <w:top w:val="single" w:sz="4" w:space="0" w:color="auto"/>
              <w:left w:val="single" w:sz="4" w:space="0" w:color="auto"/>
              <w:bottom w:val="single" w:sz="4" w:space="0" w:color="auto"/>
              <w:right w:val="single" w:sz="4" w:space="0" w:color="auto"/>
            </w:tcBorders>
          </w:tcPr>
          <w:p w:rsidR="00A77A6D" w:rsidRPr="00A77A6D" w:rsidRDefault="00A77A6D" w:rsidP="00451A1B">
            <w:pPr>
              <w:jc w:val="center"/>
              <w:rPr>
                <w:sz w:val="10"/>
                <w:szCs w:val="14"/>
              </w:rPr>
            </w:pPr>
            <w:r w:rsidRPr="00A77A6D">
              <w:rPr>
                <w:sz w:val="10"/>
                <w:szCs w:val="14"/>
              </w:rPr>
              <w:t>100</w:t>
            </w:r>
          </w:p>
        </w:tc>
        <w:tc>
          <w:tcPr>
            <w:tcW w:w="0" w:type="auto"/>
            <w:gridSpan w:val="2"/>
            <w:tcBorders>
              <w:top w:val="single" w:sz="4" w:space="0" w:color="auto"/>
              <w:left w:val="single" w:sz="4" w:space="0" w:color="auto"/>
              <w:bottom w:val="single" w:sz="4" w:space="0" w:color="auto"/>
              <w:right w:val="single" w:sz="4" w:space="0" w:color="auto"/>
            </w:tcBorders>
          </w:tcPr>
          <w:p w:rsidR="00A77A6D" w:rsidRPr="00A77A6D" w:rsidRDefault="00A77A6D" w:rsidP="00451A1B">
            <w:pPr>
              <w:jc w:val="center"/>
              <w:rPr>
                <w:sz w:val="10"/>
                <w:szCs w:val="14"/>
              </w:rPr>
            </w:pPr>
            <w:r w:rsidRPr="00A77A6D">
              <w:rPr>
                <w:sz w:val="10"/>
                <w:szCs w:val="14"/>
              </w:rPr>
              <w:t>100</w:t>
            </w:r>
          </w:p>
        </w:tc>
        <w:tc>
          <w:tcPr>
            <w:tcW w:w="0" w:type="auto"/>
            <w:tcBorders>
              <w:top w:val="single" w:sz="4" w:space="0" w:color="auto"/>
              <w:left w:val="single" w:sz="4" w:space="0" w:color="auto"/>
              <w:bottom w:val="single" w:sz="4" w:space="0" w:color="auto"/>
              <w:right w:val="single" w:sz="4" w:space="0" w:color="auto"/>
            </w:tcBorders>
          </w:tcPr>
          <w:p w:rsidR="00A77A6D" w:rsidRPr="00A77A6D" w:rsidRDefault="00A77A6D" w:rsidP="00451A1B">
            <w:pPr>
              <w:jc w:val="center"/>
              <w:rPr>
                <w:sz w:val="10"/>
                <w:szCs w:val="14"/>
              </w:rPr>
            </w:pPr>
            <w:r w:rsidRPr="00A77A6D">
              <w:rPr>
                <w:sz w:val="10"/>
                <w:szCs w:val="14"/>
              </w:rPr>
              <w:t>100</w:t>
            </w:r>
          </w:p>
        </w:tc>
      </w:tr>
      <w:tr w:rsidR="00A77A6D" w:rsidRPr="00A77A6D" w:rsidTr="00A77A6D">
        <w:tblPrEx>
          <w:tblCellSpacing w:w="5" w:type="nil"/>
        </w:tblPrEx>
        <w:trPr>
          <w:trHeight w:val="20"/>
          <w:tblCellSpacing w:w="5" w:type="nil"/>
        </w:trPr>
        <w:tc>
          <w:tcPr>
            <w:tcW w:w="0" w:type="auto"/>
            <w:tcBorders>
              <w:top w:val="single" w:sz="4" w:space="0" w:color="auto"/>
              <w:left w:val="single" w:sz="4" w:space="0" w:color="auto"/>
              <w:bottom w:val="single" w:sz="4" w:space="0" w:color="auto"/>
              <w:right w:val="single" w:sz="4" w:space="0" w:color="auto"/>
            </w:tcBorders>
            <w:vAlign w:val="center"/>
          </w:tcPr>
          <w:p w:rsidR="00A77A6D" w:rsidRPr="00A77A6D" w:rsidRDefault="00A77A6D" w:rsidP="00451A1B">
            <w:pPr>
              <w:widowControl w:val="0"/>
              <w:suppressAutoHyphens/>
              <w:autoSpaceDE w:val="0"/>
              <w:autoSpaceDN w:val="0"/>
              <w:adjustRightInd w:val="0"/>
              <w:jc w:val="center"/>
              <w:rPr>
                <w:sz w:val="10"/>
                <w:szCs w:val="14"/>
              </w:rPr>
            </w:pPr>
          </w:p>
        </w:tc>
        <w:tc>
          <w:tcPr>
            <w:tcW w:w="0" w:type="auto"/>
            <w:gridSpan w:val="9"/>
            <w:tcBorders>
              <w:top w:val="single" w:sz="4" w:space="0" w:color="auto"/>
              <w:left w:val="single" w:sz="4" w:space="0" w:color="auto"/>
              <w:bottom w:val="single" w:sz="4" w:space="0" w:color="auto"/>
              <w:right w:val="single" w:sz="4" w:space="0" w:color="auto"/>
            </w:tcBorders>
            <w:vAlign w:val="center"/>
          </w:tcPr>
          <w:p w:rsidR="00A77A6D" w:rsidRPr="00A77A6D" w:rsidRDefault="00A77A6D" w:rsidP="00451A1B">
            <w:pPr>
              <w:jc w:val="center"/>
              <w:rPr>
                <w:b/>
                <w:sz w:val="10"/>
                <w:szCs w:val="14"/>
              </w:rPr>
            </w:pPr>
            <w:r w:rsidRPr="00A77A6D">
              <w:rPr>
                <w:b/>
                <w:sz w:val="10"/>
                <w:szCs w:val="14"/>
              </w:rPr>
              <w:t>Задача 4. Реализация приоритетного регионального проекта «Народный бюджет».</w:t>
            </w:r>
          </w:p>
        </w:tc>
      </w:tr>
      <w:tr w:rsidR="00A77A6D" w:rsidRPr="00A77A6D" w:rsidTr="00A77A6D">
        <w:tblPrEx>
          <w:tblCellSpacing w:w="5" w:type="nil"/>
        </w:tblPrEx>
        <w:trPr>
          <w:trHeight w:val="20"/>
          <w:tblCellSpacing w:w="5" w:type="nil"/>
        </w:trPr>
        <w:tc>
          <w:tcPr>
            <w:tcW w:w="0" w:type="auto"/>
            <w:tcBorders>
              <w:top w:val="single" w:sz="4" w:space="0" w:color="auto"/>
              <w:left w:val="single" w:sz="4" w:space="0" w:color="auto"/>
              <w:bottom w:val="single" w:sz="4" w:space="0" w:color="auto"/>
              <w:right w:val="single" w:sz="4" w:space="0" w:color="auto"/>
            </w:tcBorders>
            <w:vAlign w:val="center"/>
          </w:tcPr>
          <w:p w:rsidR="00A77A6D" w:rsidRPr="00A77A6D" w:rsidRDefault="00A77A6D" w:rsidP="00451A1B">
            <w:pPr>
              <w:widowControl w:val="0"/>
              <w:suppressAutoHyphens/>
              <w:autoSpaceDE w:val="0"/>
              <w:autoSpaceDN w:val="0"/>
              <w:adjustRightInd w:val="0"/>
              <w:jc w:val="center"/>
              <w:rPr>
                <w:sz w:val="10"/>
                <w:szCs w:val="14"/>
              </w:rPr>
            </w:pPr>
            <w:r w:rsidRPr="00A77A6D">
              <w:rPr>
                <w:sz w:val="10"/>
                <w:szCs w:val="14"/>
              </w:rPr>
              <w:t>4.1</w:t>
            </w:r>
          </w:p>
        </w:tc>
        <w:tc>
          <w:tcPr>
            <w:tcW w:w="0" w:type="auto"/>
            <w:tcBorders>
              <w:top w:val="single" w:sz="4" w:space="0" w:color="auto"/>
              <w:left w:val="single" w:sz="4" w:space="0" w:color="auto"/>
              <w:bottom w:val="single" w:sz="4" w:space="0" w:color="auto"/>
              <w:right w:val="single" w:sz="4" w:space="0" w:color="auto"/>
            </w:tcBorders>
            <w:vAlign w:val="center"/>
          </w:tcPr>
          <w:p w:rsidR="00A77A6D" w:rsidRPr="00A77A6D" w:rsidRDefault="00A77A6D" w:rsidP="00451A1B">
            <w:pPr>
              <w:suppressAutoHyphens/>
              <w:rPr>
                <w:sz w:val="10"/>
                <w:szCs w:val="14"/>
              </w:rPr>
            </w:pPr>
            <w:r w:rsidRPr="00A77A6D">
              <w:rPr>
                <w:sz w:val="10"/>
                <w:szCs w:val="14"/>
              </w:rPr>
              <w:t>Показатель 1. Количество реализованных приоритетных региональных проектов «Народный бюджет», шт. (ед.)</w:t>
            </w:r>
          </w:p>
        </w:tc>
        <w:tc>
          <w:tcPr>
            <w:tcW w:w="0" w:type="auto"/>
            <w:tcBorders>
              <w:top w:val="single" w:sz="4" w:space="0" w:color="auto"/>
              <w:left w:val="single" w:sz="4" w:space="0" w:color="auto"/>
              <w:bottom w:val="single" w:sz="4" w:space="0" w:color="auto"/>
              <w:right w:val="single" w:sz="4" w:space="0" w:color="auto"/>
            </w:tcBorders>
          </w:tcPr>
          <w:p w:rsidR="00A77A6D" w:rsidRPr="00A77A6D" w:rsidRDefault="00A77A6D" w:rsidP="00451A1B">
            <w:pPr>
              <w:jc w:val="center"/>
              <w:rPr>
                <w:sz w:val="10"/>
                <w:szCs w:val="14"/>
              </w:rPr>
            </w:pPr>
            <w:r w:rsidRPr="00A77A6D">
              <w:rPr>
                <w:sz w:val="10"/>
                <w:szCs w:val="14"/>
              </w:rPr>
              <w:t>1</w:t>
            </w:r>
          </w:p>
        </w:tc>
        <w:tc>
          <w:tcPr>
            <w:tcW w:w="0" w:type="auto"/>
            <w:tcBorders>
              <w:top w:val="single" w:sz="4" w:space="0" w:color="auto"/>
              <w:left w:val="single" w:sz="4" w:space="0" w:color="auto"/>
              <w:bottom w:val="single" w:sz="4" w:space="0" w:color="auto"/>
              <w:right w:val="single" w:sz="4" w:space="0" w:color="auto"/>
            </w:tcBorders>
          </w:tcPr>
          <w:p w:rsidR="00A77A6D" w:rsidRPr="00A77A6D" w:rsidRDefault="00A77A6D" w:rsidP="00451A1B">
            <w:pPr>
              <w:jc w:val="center"/>
              <w:rPr>
                <w:sz w:val="10"/>
                <w:szCs w:val="14"/>
              </w:rPr>
            </w:pPr>
            <w:r w:rsidRPr="00A77A6D">
              <w:rPr>
                <w:sz w:val="10"/>
                <w:szCs w:val="14"/>
              </w:rPr>
              <w:t>1</w:t>
            </w:r>
          </w:p>
        </w:tc>
        <w:tc>
          <w:tcPr>
            <w:tcW w:w="0" w:type="auto"/>
            <w:tcBorders>
              <w:top w:val="single" w:sz="4" w:space="0" w:color="auto"/>
              <w:left w:val="single" w:sz="4" w:space="0" w:color="auto"/>
              <w:bottom w:val="single" w:sz="4" w:space="0" w:color="auto"/>
              <w:right w:val="single" w:sz="4" w:space="0" w:color="auto"/>
            </w:tcBorders>
          </w:tcPr>
          <w:p w:rsidR="00A77A6D" w:rsidRPr="00A77A6D" w:rsidRDefault="00A77A6D" w:rsidP="00451A1B">
            <w:pPr>
              <w:jc w:val="center"/>
              <w:rPr>
                <w:sz w:val="10"/>
                <w:szCs w:val="14"/>
              </w:rPr>
            </w:pPr>
            <w:r w:rsidRPr="00A77A6D">
              <w:rPr>
                <w:sz w:val="10"/>
                <w:szCs w:val="14"/>
              </w:rPr>
              <w:t>1</w:t>
            </w:r>
          </w:p>
        </w:tc>
        <w:tc>
          <w:tcPr>
            <w:tcW w:w="0" w:type="auto"/>
            <w:gridSpan w:val="2"/>
            <w:tcBorders>
              <w:top w:val="single" w:sz="4" w:space="0" w:color="auto"/>
              <w:left w:val="single" w:sz="4" w:space="0" w:color="auto"/>
              <w:bottom w:val="single" w:sz="4" w:space="0" w:color="auto"/>
              <w:right w:val="single" w:sz="4" w:space="0" w:color="auto"/>
            </w:tcBorders>
          </w:tcPr>
          <w:p w:rsidR="00A77A6D" w:rsidRPr="00A77A6D" w:rsidRDefault="00A77A6D" w:rsidP="00451A1B">
            <w:pPr>
              <w:jc w:val="center"/>
              <w:rPr>
                <w:sz w:val="10"/>
                <w:szCs w:val="14"/>
              </w:rPr>
            </w:pPr>
            <w:r w:rsidRPr="00A77A6D">
              <w:rPr>
                <w:sz w:val="10"/>
                <w:szCs w:val="14"/>
              </w:rPr>
              <w:t>-</w:t>
            </w:r>
          </w:p>
        </w:tc>
        <w:tc>
          <w:tcPr>
            <w:tcW w:w="0" w:type="auto"/>
            <w:gridSpan w:val="2"/>
            <w:tcBorders>
              <w:top w:val="single" w:sz="4" w:space="0" w:color="auto"/>
              <w:left w:val="single" w:sz="4" w:space="0" w:color="auto"/>
              <w:bottom w:val="single" w:sz="4" w:space="0" w:color="auto"/>
              <w:right w:val="single" w:sz="4" w:space="0" w:color="auto"/>
            </w:tcBorders>
          </w:tcPr>
          <w:p w:rsidR="00A77A6D" w:rsidRPr="00A77A6D" w:rsidRDefault="00A77A6D" w:rsidP="00451A1B">
            <w:pPr>
              <w:jc w:val="center"/>
              <w:rPr>
                <w:sz w:val="10"/>
                <w:szCs w:val="14"/>
              </w:rPr>
            </w:pPr>
            <w:r w:rsidRPr="00A77A6D">
              <w:rPr>
                <w:sz w:val="10"/>
                <w:szCs w:val="14"/>
              </w:rPr>
              <w:t>-</w:t>
            </w:r>
          </w:p>
        </w:tc>
        <w:tc>
          <w:tcPr>
            <w:tcW w:w="0" w:type="auto"/>
            <w:tcBorders>
              <w:top w:val="single" w:sz="4" w:space="0" w:color="auto"/>
              <w:left w:val="single" w:sz="4" w:space="0" w:color="auto"/>
              <w:bottom w:val="single" w:sz="4" w:space="0" w:color="auto"/>
              <w:right w:val="single" w:sz="4" w:space="0" w:color="auto"/>
            </w:tcBorders>
          </w:tcPr>
          <w:p w:rsidR="00A77A6D" w:rsidRPr="00A77A6D" w:rsidRDefault="00A77A6D" w:rsidP="00451A1B">
            <w:pPr>
              <w:jc w:val="center"/>
              <w:rPr>
                <w:sz w:val="10"/>
                <w:szCs w:val="14"/>
              </w:rPr>
            </w:pPr>
            <w:r w:rsidRPr="00A77A6D">
              <w:rPr>
                <w:sz w:val="10"/>
                <w:szCs w:val="14"/>
              </w:rPr>
              <w:t>-</w:t>
            </w:r>
          </w:p>
        </w:tc>
      </w:tr>
      <w:tr w:rsidR="00A77A6D" w:rsidRPr="00A77A6D" w:rsidTr="00A77A6D">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A77A6D" w:rsidRPr="00A77A6D" w:rsidRDefault="00A77A6D" w:rsidP="00451A1B">
            <w:pPr>
              <w:widowControl w:val="0"/>
              <w:suppressAutoHyphens/>
              <w:autoSpaceDE w:val="0"/>
              <w:autoSpaceDN w:val="0"/>
              <w:adjustRightInd w:val="0"/>
              <w:jc w:val="center"/>
              <w:rPr>
                <w:b/>
                <w:sz w:val="10"/>
                <w:szCs w:val="14"/>
              </w:rPr>
            </w:pPr>
            <w:r w:rsidRPr="00A77A6D">
              <w:rPr>
                <w:b/>
                <w:sz w:val="10"/>
                <w:szCs w:val="14"/>
              </w:rPr>
              <w:t>5.</w:t>
            </w:r>
          </w:p>
        </w:tc>
        <w:tc>
          <w:tcPr>
            <w:tcW w:w="0" w:type="auto"/>
            <w:gridSpan w:val="9"/>
            <w:tcBorders>
              <w:top w:val="single" w:sz="4" w:space="0" w:color="auto"/>
              <w:left w:val="single" w:sz="4" w:space="0" w:color="auto"/>
              <w:bottom w:val="single" w:sz="4" w:space="0" w:color="auto"/>
              <w:right w:val="single" w:sz="4" w:space="0" w:color="auto"/>
            </w:tcBorders>
          </w:tcPr>
          <w:p w:rsidR="00A77A6D" w:rsidRPr="00A77A6D" w:rsidRDefault="00A77A6D" w:rsidP="00451A1B">
            <w:pPr>
              <w:widowControl w:val="0"/>
              <w:suppressAutoHyphens/>
              <w:autoSpaceDE w:val="0"/>
              <w:autoSpaceDN w:val="0"/>
              <w:adjustRightInd w:val="0"/>
              <w:rPr>
                <w:b/>
                <w:sz w:val="10"/>
                <w:szCs w:val="14"/>
              </w:rPr>
            </w:pPr>
            <w:r w:rsidRPr="00A77A6D">
              <w:rPr>
                <w:b/>
                <w:sz w:val="10"/>
                <w:szCs w:val="14"/>
              </w:rPr>
              <w:t>Задача  5. Реализация проекта поддержки местных инициатив граждан: «Обустройство кладбища д. Ситня» по адресу: д. Ситня, пер. Школьный, з/у 3а</w:t>
            </w:r>
          </w:p>
        </w:tc>
      </w:tr>
      <w:tr w:rsidR="00A77A6D" w:rsidRPr="00A77A6D" w:rsidTr="00A77A6D">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A77A6D" w:rsidRPr="00A77A6D" w:rsidRDefault="00A77A6D" w:rsidP="00451A1B">
            <w:pPr>
              <w:widowControl w:val="0"/>
              <w:suppressAutoHyphens/>
              <w:autoSpaceDE w:val="0"/>
              <w:autoSpaceDN w:val="0"/>
              <w:adjustRightInd w:val="0"/>
              <w:jc w:val="center"/>
              <w:rPr>
                <w:sz w:val="10"/>
                <w:szCs w:val="14"/>
              </w:rPr>
            </w:pPr>
            <w:r w:rsidRPr="00A77A6D">
              <w:rPr>
                <w:sz w:val="10"/>
                <w:szCs w:val="14"/>
              </w:rPr>
              <w:t>5.1.</w:t>
            </w:r>
          </w:p>
          <w:p w:rsidR="00A77A6D" w:rsidRPr="00A77A6D" w:rsidRDefault="00A77A6D" w:rsidP="00451A1B">
            <w:pPr>
              <w:widowControl w:val="0"/>
              <w:suppressAutoHyphens/>
              <w:autoSpaceDE w:val="0"/>
              <w:autoSpaceDN w:val="0"/>
              <w:adjustRightInd w:val="0"/>
              <w:rPr>
                <w:sz w:val="10"/>
                <w:szCs w:val="14"/>
              </w:rPr>
            </w:pPr>
          </w:p>
        </w:tc>
        <w:tc>
          <w:tcPr>
            <w:tcW w:w="0" w:type="auto"/>
            <w:tcBorders>
              <w:top w:val="single" w:sz="4" w:space="0" w:color="auto"/>
              <w:left w:val="single" w:sz="4" w:space="0" w:color="auto"/>
              <w:bottom w:val="single" w:sz="4" w:space="0" w:color="auto"/>
              <w:right w:val="single" w:sz="4" w:space="0" w:color="auto"/>
            </w:tcBorders>
          </w:tcPr>
          <w:p w:rsidR="00A77A6D" w:rsidRPr="00A77A6D" w:rsidRDefault="00A77A6D" w:rsidP="00451A1B">
            <w:pPr>
              <w:suppressAutoHyphens/>
              <w:autoSpaceDE w:val="0"/>
              <w:autoSpaceDN w:val="0"/>
              <w:adjustRightInd w:val="0"/>
              <w:rPr>
                <w:sz w:val="10"/>
                <w:szCs w:val="14"/>
              </w:rPr>
            </w:pPr>
            <w:r w:rsidRPr="00A77A6D">
              <w:rPr>
                <w:sz w:val="10"/>
                <w:szCs w:val="14"/>
              </w:rPr>
              <w:t xml:space="preserve">Показатель 1. Количество реализованных проектов поддержки местных инициатив </w:t>
            </w:r>
            <w:proofErr w:type="spellStart"/>
            <w:r w:rsidRPr="00A77A6D">
              <w:rPr>
                <w:sz w:val="10"/>
                <w:szCs w:val="14"/>
              </w:rPr>
              <w:t>граждан,шт</w:t>
            </w:r>
            <w:proofErr w:type="spellEnd"/>
            <w:r w:rsidRPr="00A77A6D">
              <w:rPr>
                <w:sz w:val="10"/>
                <w:szCs w:val="14"/>
              </w:rPr>
              <w:t>. (ед.)</w:t>
            </w:r>
          </w:p>
        </w:tc>
        <w:tc>
          <w:tcPr>
            <w:tcW w:w="0" w:type="auto"/>
            <w:tcBorders>
              <w:top w:val="single" w:sz="4" w:space="0" w:color="auto"/>
              <w:left w:val="single" w:sz="4" w:space="0" w:color="auto"/>
              <w:bottom w:val="single" w:sz="4" w:space="0" w:color="auto"/>
              <w:right w:val="single" w:sz="4" w:space="0" w:color="auto"/>
            </w:tcBorders>
          </w:tcPr>
          <w:p w:rsidR="00A77A6D" w:rsidRPr="00A77A6D" w:rsidRDefault="00A77A6D" w:rsidP="00451A1B">
            <w:pPr>
              <w:jc w:val="center"/>
              <w:rPr>
                <w:sz w:val="10"/>
                <w:szCs w:val="14"/>
              </w:rPr>
            </w:pPr>
            <w:r w:rsidRPr="00A77A6D">
              <w:rPr>
                <w:sz w:val="10"/>
                <w:szCs w:val="14"/>
              </w:rPr>
              <w:t>1</w:t>
            </w:r>
          </w:p>
        </w:tc>
        <w:tc>
          <w:tcPr>
            <w:tcW w:w="0" w:type="auto"/>
            <w:tcBorders>
              <w:top w:val="single" w:sz="4" w:space="0" w:color="auto"/>
              <w:left w:val="single" w:sz="4" w:space="0" w:color="auto"/>
              <w:bottom w:val="single" w:sz="4" w:space="0" w:color="auto"/>
              <w:right w:val="single" w:sz="4" w:space="0" w:color="auto"/>
            </w:tcBorders>
          </w:tcPr>
          <w:p w:rsidR="00A77A6D" w:rsidRPr="00A77A6D" w:rsidRDefault="00A77A6D" w:rsidP="00451A1B">
            <w:pPr>
              <w:rPr>
                <w:sz w:val="10"/>
                <w:szCs w:val="14"/>
              </w:rPr>
            </w:pPr>
            <w:r w:rsidRPr="00A77A6D">
              <w:rPr>
                <w:sz w:val="10"/>
                <w:szCs w:val="14"/>
              </w:rPr>
              <w:t>-</w:t>
            </w:r>
          </w:p>
        </w:tc>
        <w:tc>
          <w:tcPr>
            <w:tcW w:w="0" w:type="auto"/>
            <w:tcBorders>
              <w:top w:val="single" w:sz="4" w:space="0" w:color="auto"/>
              <w:left w:val="single" w:sz="4" w:space="0" w:color="auto"/>
              <w:bottom w:val="single" w:sz="4" w:space="0" w:color="auto"/>
              <w:right w:val="single" w:sz="4" w:space="0" w:color="auto"/>
            </w:tcBorders>
          </w:tcPr>
          <w:p w:rsidR="00A77A6D" w:rsidRPr="00A77A6D" w:rsidRDefault="00A77A6D" w:rsidP="00451A1B">
            <w:pPr>
              <w:rPr>
                <w:sz w:val="10"/>
                <w:szCs w:val="14"/>
              </w:rPr>
            </w:pPr>
            <w:r w:rsidRPr="00A77A6D">
              <w:rPr>
                <w:sz w:val="10"/>
                <w:szCs w:val="14"/>
              </w:rPr>
              <w:t>-</w:t>
            </w:r>
          </w:p>
        </w:tc>
        <w:tc>
          <w:tcPr>
            <w:tcW w:w="0" w:type="auto"/>
            <w:tcBorders>
              <w:top w:val="single" w:sz="4" w:space="0" w:color="auto"/>
              <w:left w:val="single" w:sz="4" w:space="0" w:color="auto"/>
              <w:bottom w:val="single" w:sz="4" w:space="0" w:color="auto"/>
              <w:right w:val="single" w:sz="4" w:space="0" w:color="auto"/>
            </w:tcBorders>
          </w:tcPr>
          <w:p w:rsidR="00A77A6D" w:rsidRPr="00A77A6D" w:rsidRDefault="00A77A6D" w:rsidP="00451A1B">
            <w:pPr>
              <w:rPr>
                <w:sz w:val="10"/>
                <w:szCs w:val="14"/>
              </w:rPr>
            </w:pPr>
            <w:r w:rsidRPr="00A77A6D">
              <w:rPr>
                <w:sz w:val="10"/>
                <w:szCs w:val="14"/>
              </w:rPr>
              <w:t>-</w:t>
            </w:r>
          </w:p>
        </w:tc>
        <w:tc>
          <w:tcPr>
            <w:tcW w:w="0" w:type="auto"/>
            <w:gridSpan w:val="2"/>
            <w:tcBorders>
              <w:top w:val="single" w:sz="4" w:space="0" w:color="auto"/>
              <w:left w:val="single" w:sz="4" w:space="0" w:color="auto"/>
              <w:bottom w:val="single" w:sz="4" w:space="0" w:color="auto"/>
              <w:right w:val="single" w:sz="4" w:space="0" w:color="auto"/>
            </w:tcBorders>
          </w:tcPr>
          <w:p w:rsidR="00A77A6D" w:rsidRPr="00A77A6D" w:rsidRDefault="00A77A6D" w:rsidP="00451A1B">
            <w:pPr>
              <w:rPr>
                <w:sz w:val="10"/>
                <w:szCs w:val="14"/>
              </w:rPr>
            </w:pPr>
            <w:r w:rsidRPr="00A77A6D">
              <w:rPr>
                <w:sz w:val="10"/>
                <w:szCs w:val="14"/>
              </w:rPr>
              <w:t>-</w:t>
            </w:r>
          </w:p>
        </w:tc>
        <w:tc>
          <w:tcPr>
            <w:tcW w:w="0" w:type="auto"/>
            <w:gridSpan w:val="2"/>
            <w:tcBorders>
              <w:top w:val="single" w:sz="4" w:space="0" w:color="auto"/>
              <w:left w:val="single" w:sz="4" w:space="0" w:color="auto"/>
              <w:bottom w:val="single" w:sz="4" w:space="0" w:color="auto"/>
              <w:right w:val="single" w:sz="4" w:space="0" w:color="auto"/>
            </w:tcBorders>
          </w:tcPr>
          <w:p w:rsidR="00A77A6D" w:rsidRPr="00A77A6D" w:rsidRDefault="00A77A6D" w:rsidP="00451A1B">
            <w:pPr>
              <w:rPr>
                <w:sz w:val="10"/>
                <w:szCs w:val="14"/>
              </w:rPr>
            </w:pPr>
            <w:r w:rsidRPr="00A77A6D">
              <w:rPr>
                <w:sz w:val="10"/>
                <w:szCs w:val="14"/>
              </w:rPr>
              <w:t>-</w:t>
            </w:r>
          </w:p>
        </w:tc>
      </w:tr>
      <w:tr w:rsidR="00A77A6D" w:rsidRPr="00A77A6D" w:rsidTr="00A77A6D">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A77A6D" w:rsidRPr="00A77A6D" w:rsidRDefault="00A77A6D" w:rsidP="00451A1B">
            <w:pPr>
              <w:widowControl w:val="0"/>
              <w:suppressAutoHyphens/>
              <w:autoSpaceDE w:val="0"/>
              <w:autoSpaceDN w:val="0"/>
              <w:adjustRightInd w:val="0"/>
              <w:jc w:val="center"/>
              <w:rPr>
                <w:sz w:val="10"/>
                <w:szCs w:val="14"/>
              </w:rPr>
            </w:pPr>
            <w:r w:rsidRPr="00A77A6D">
              <w:rPr>
                <w:sz w:val="10"/>
                <w:szCs w:val="14"/>
              </w:rPr>
              <w:t>6</w:t>
            </w:r>
          </w:p>
        </w:tc>
        <w:tc>
          <w:tcPr>
            <w:tcW w:w="0" w:type="auto"/>
            <w:gridSpan w:val="9"/>
            <w:tcBorders>
              <w:top w:val="single" w:sz="4" w:space="0" w:color="auto"/>
              <w:left w:val="single" w:sz="4" w:space="0" w:color="auto"/>
              <w:bottom w:val="single" w:sz="4" w:space="0" w:color="auto"/>
              <w:right w:val="single" w:sz="4" w:space="0" w:color="auto"/>
            </w:tcBorders>
          </w:tcPr>
          <w:p w:rsidR="00A77A6D" w:rsidRPr="00A77A6D" w:rsidRDefault="00A77A6D" w:rsidP="00451A1B">
            <w:pPr>
              <w:jc w:val="center"/>
              <w:rPr>
                <w:b/>
                <w:sz w:val="10"/>
                <w:szCs w:val="14"/>
              </w:rPr>
            </w:pPr>
            <w:r w:rsidRPr="00A77A6D">
              <w:rPr>
                <w:b/>
                <w:sz w:val="10"/>
                <w:szCs w:val="14"/>
              </w:rPr>
              <w:t>Задача  6. Поддержка местных инициатив ТОС  «Обустройство общественной территории   ТОС «НАДЕЖДА» по адресу: Солецкий муниципальный округ, д. Большое Заборовье, ул. Вольная»</w:t>
            </w:r>
          </w:p>
        </w:tc>
      </w:tr>
      <w:tr w:rsidR="00A77A6D" w:rsidRPr="00A77A6D" w:rsidTr="00A77A6D">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A77A6D" w:rsidRPr="00A77A6D" w:rsidRDefault="00A77A6D" w:rsidP="00451A1B">
            <w:pPr>
              <w:widowControl w:val="0"/>
              <w:suppressAutoHyphens/>
              <w:autoSpaceDE w:val="0"/>
              <w:autoSpaceDN w:val="0"/>
              <w:adjustRightInd w:val="0"/>
              <w:jc w:val="center"/>
              <w:rPr>
                <w:sz w:val="10"/>
                <w:szCs w:val="14"/>
              </w:rPr>
            </w:pPr>
            <w:r w:rsidRPr="00A77A6D">
              <w:rPr>
                <w:sz w:val="10"/>
                <w:szCs w:val="14"/>
              </w:rPr>
              <w:t>6.1</w:t>
            </w:r>
          </w:p>
        </w:tc>
        <w:tc>
          <w:tcPr>
            <w:tcW w:w="0" w:type="auto"/>
            <w:tcBorders>
              <w:top w:val="single" w:sz="4" w:space="0" w:color="auto"/>
              <w:left w:val="single" w:sz="4" w:space="0" w:color="auto"/>
              <w:bottom w:val="single" w:sz="4" w:space="0" w:color="auto"/>
              <w:right w:val="single" w:sz="4" w:space="0" w:color="auto"/>
            </w:tcBorders>
          </w:tcPr>
          <w:p w:rsidR="00A77A6D" w:rsidRPr="00A77A6D" w:rsidRDefault="00A77A6D" w:rsidP="00451A1B">
            <w:pPr>
              <w:suppressAutoHyphens/>
              <w:autoSpaceDE w:val="0"/>
              <w:autoSpaceDN w:val="0"/>
              <w:adjustRightInd w:val="0"/>
              <w:rPr>
                <w:sz w:val="10"/>
                <w:szCs w:val="14"/>
              </w:rPr>
            </w:pPr>
            <w:r w:rsidRPr="00A77A6D">
              <w:rPr>
                <w:sz w:val="10"/>
                <w:szCs w:val="14"/>
              </w:rPr>
              <w:t>Показатель 1. Количество реализованных проектов поддержки местных инициатив, шт. (ед.)</w:t>
            </w:r>
          </w:p>
        </w:tc>
        <w:tc>
          <w:tcPr>
            <w:tcW w:w="0" w:type="auto"/>
            <w:tcBorders>
              <w:top w:val="single" w:sz="4" w:space="0" w:color="auto"/>
              <w:left w:val="single" w:sz="4" w:space="0" w:color="auto"/>
              <w:bottom w:val="single" w:sz="4" w:space="0" w:color="auto"/>
              <w:right w:val="single" w:sz="4" w:space="0" w:color="auto"/>
            </w:tcBorders>
          </w:tcPr>
          <w:p w:rsidR="00A77A6D" w:rsidRPr="00A77A6D" w:rsidRDefault="00A77A6D" w:rsidP="00451A1B">
            <w:pPr>
              <w:jc w:val="center"/>
              <w:rPr>
                <w:sz w:val="10"/>
                <w:szCs w:val="14"/>
              </w:rPr>
            </w:pPr>
            <w:r w:rsidRPr="00A77A6D">
              <w:rPr>
                <w:sz w:val="10"/>
                <w:szCs w:val="14"/>
              </w:rPr>
              <w:t>1</w:t>
            </w:r>
          </w:p>
        </w:tc>
        <w:tc>
          <w:tcPr>
            <w:tcW w:w="0" w:type="auto"/>
            <w:tcBorders>
              <w:top w:val="single" w:sz="4" w:space="0" w:color="auto"/>
              <w:left w:val="single" w:sz="4" w:space="0" w:color="auto"/>
              <w:bottom w:val="single" w:sz="4" w:space="0" w:color="auto"/>
              <w:right w:val="single" w:sz="4" w:space="0" w:color="auto"/>
            </w:tcBorders>
          </w:tcPr>
          <w:p w:rsidR="00A77A6D" w:rsidRPr="00A77A6D" w:rsidRDefault="00A77A6D" w:rsidP="00451A1B">
            <w:pPr>
              <w:rPr>
                <w:sz w:val="10"/>
                <w:szCs w:val="14"/>
              </w:rPr>
            </w:pPr>
            <w:r w:rsidRPr="00A77A6D">
              <w:rPr>
                <w:sz w:val="10"/>
                <w:szCs w:val="14"/>
              </w:rPr>
              <w:t>-</w:t>
            </w:r>
          </w:p>
        </w:tc>
        <w:tc>
          <w:tcPr>
            <w:tcW w:w="0" w:type="auto"/>
            <w:tcBorders>
              <w:top w:val="single" w:sz="4" w:space="0" w:color="auto"/>
              <w:left w:val="single" w:sz="4" w:space="0" w:color="auto"/>
              <w:bottom w:val="single" w:sz="4" w:space="0" w:color="auto"/>
              <w:right w:val="single" w:sz="4" w:space="0" w:color="auto"/>
            </w:tcBorders>
          </w:tcPr>
          <w:p w:rsidR="00A77A6D" w:rsidRPr="00A77A6D" w:rsidRDefault="00A77A6D" w:rsidP="00451A1B">
            <w:pPr>
              <w:rPr>
                <w:sz w:val="10"/>
                <w:szCs w:val="14"/>
              </w:rPr>
            </w:pPr>
            <w:r w:rsidRPr="00A77A6D">
              <w:rPr>
                <w:sz w:val="10"/>
                <w:szCs w:val="14"/>
              </w:rPr>
              <w:t>-</w:t>
            </w:r>
          </w:p>
        </w:tc>
        <w:tc>
          <w:tcPr>
            <w:tcW w:w="0" w:type="auto"/>
            <w:tcBorders>
              <w:top w:val="single" w:sz="4" w:space="0" w:color="auto"/>
              <w:left w:val="single" w:sz="4" w:space="0" w:color="auto"/>
              <w:bottom w:val="single" w:sz="4" w:space="0" w:color="auto"/>
              <w:right w:val="single" w:sz="4" w:space="0" w:color="auto"/>
            </w:tcBorders>
          </w:tcPr>
          <w:p w:rsidR="00A77A6D" w:rsidRPr="00A77A6D" w:rsidRDefault="00A77A6D" w:rsidP="00451A1B">
            <w:pPr>
              <w:rPr>
                <w:sz w:val="10"/>
                <w:szCs w:val="14"/>
              </w:rPr>
            </w:pPr>
            <w:r w:rsidRPr="00A77A6D">
              <w:rPr>
                <w:sz w:val="10"/>
                <w:szCs w:val="14"/>
              </w:rPr>
              <w:t>-</w:t>
            </w:r>
          </w:p>
        </w:tc>
        <w:tc>
          <w:tcPr>
            <w:tcW w:w="0" w:type="auto"/>
            <w:gridSpan w:val="2"/>
            <w:tcBorders>
              <w:top w:val="single" w:sz="4" w:space="0" w:color="auto"/>
              <w:left w:val="single" w:sz="4" w:space="0" w:color="auto"/>
              <w:bottom w:val="single" w:sz="4" w:space="0" w:color="auto"/>
              <w:right w:val="single" w:sz="4" w:space="0" w:color="auto"/>
            </w:tcBorders>
          </w:tcPr>
          <w:p w:rsidR="00A77A6D" w:rsidRPr="00A77A6D" w:rsidRDefault="00A77A6D" w:rsidP="00451A1B">
            <w:pPr>
              <w:rPr>
                <w:sz w:val="10"/>
                <w:szCs w:val="14"/>
              </w:rPr>
            </w:pPr>
            <w:r w:rsidRPr="00A77A6D">
              <w:rPr>
                <w:sz w:val="10"/>
                <w:szCs w:val="14"/>
              </w:rPr>
              <w:t>-</w:t>
            </w:r>
          </w:p>
        </w:tc>
        <w:tc>
          <w:tcPr>
            <w:tcW w:w="0" w:type="auto"/>
            <w:gridSpan w:val="2"/>
            <w:tcBorders>
              <w:top w:val="single" w:sz="4" w:space="0" w:color="auto"/>
              <w:left w:val="single" w:sz="4" w:space="0" w:color="auto"/>
              <w:bottom w:val="single" w:sz="4" w:space="0" w:color="auto"/>
              <w:right w:val="single" w:sz="4" w:space="0" w:color="auto"/>
            </w:tcBorders>
          </w:tcPr>
          <w:p w:rsidR="00A77A6D" w:rsidRPr="00A77A6D" w:rsidRDefault="00A77A6D" w:rsidP="00451A1B">
            <w:pPr>
              <w:rPr>
                <w:sz w:val="10"/>
                <w:szCs w:val="14"/>
              </w:rPr>
            </w:pPr>
            <w:r w:rsidRPr="00A77A6D">
              <w:rPr>
                <w:sz w:val="10"/>
                <w:szCs w:val="14"/>
              </w:rPr>
              <w:t>-</w:t>
            </w:r>
          </w:p>
        </w:tc>
      </w:tr>
      <w:tr w:rsidR="00A77A6D" w:rsidRPr="00A77A6D" w:rsidTr="00A77A6D">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A77A6D" w:rsidRPr="00A77A6D" w:rsidRDefault="00A77A6D" w:rsidP="00451A1B">
            <w:pPr>
              <w:widowControl w:val="0"/>
              <w:suppressAutoHyphens/>
              <w:autoSpaceDE w:val="0"/>
              <w:autoSpaceDN w:val="0"/>
              <w:adjustRightInd w:val="0"/>
              <w:jc w:val="center"/>
              <w:rPr>
                <w:sz w:val="10"/>
                <w:szCs w:val="14"/>
              </w:rPr>
            </w:pPr>
            <w:r w:rsidRPr="00A77A6D">
              <w:rPr>
                <w:sz w:val="10"/>
                <w:szCs w:val="14"/>
              </w:rPr>
              <w:t>7</w:t>
            </w:r>
          </w:p>
        </w:tc>
        <w:tc>
          <w:tcPr>
            <w:tcW w:w="0" w:type="auto"/>
            <w:gridSpan w:val="9"/>
            <w:tcBorders>
              <w:top w:val="single" w:sz="4" w:space="0" w:color="auto"/>
              <w:left w:val="single" w:sz="4" w:space="0" w:color="auto"/>
              <w:bottom w:val="single" w:sz="4" w:space="0" w:color="auto"/>
              <w:right w:val="single" w:sz="4" w:space="0" w:color="auto"/>
            </w:tcBorders>
          </w:tcPr>
          <w:p w:rsidR="00A77A6D" w:rsidRPr="00A77A6D" w:rsidRDefault="00A77A6D" w:rsidP="00451A1B">
            <w:pPr>
              <w:rPr>
                <w:sz w:val="10"/>
                <w:szCs w:val="14"/>
              </w:rPr>
            </w:pPr>
            <w:r w:rsidRPr="00A77A6D">
              <w:rPr>
                <w:b/>
                <w:sz w:val="10"/>
                <w:szCs w:val="14"/>
              </w:rPr>
              <w:t>Задача  7. Поддержка местных инициатив ТОС «РЕТНО»  «Выполнение комплексных мероприятий по ликвидации очагов распространения борщевика Сосновского (химическая обработка по борьбе с борщевиком в д. Ретно)»</w:t>
            </w:r>
          </w:p>
        </w:tc>
      </w:tr>
      <w:tr w:rsidR="00A77A6D" w:rsidRPr="00A77A6D" w:rsidTr="00A77A6D">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A77A6D" w:rsidRPr="00A77A6D" w:rsidRDefault="00A77A6D" w:rsidP="00451A1B">
            <w:pPr>
              <w:widowControl w:val="0"/>
              <w:suppressAutoHyphens/>
              <w:autoSpaceDE w:val="0"/>
              <w:autoSpaceDN w:val="0"/>
              <w:adjustRightInd w:val="0"/>
              <w:jc w:val="center"/>
              <w:rPr>
                <w:sz w:val="10"/>
                <w:szCs w:val="14"/>
              </w:rPr>
            </w:pPr>
            <w:r w:rsidRPr="00A77A6D">
              <w:rPr>
                <w:sz w:val="10"/>
                <w:szCs w:val="14"/>
              </w:rPr>
              <w:t>7.1</w:t>
            </w:r>
          </w:p>
        </w:tc>
        <w:tc>
          <w:tcPr>
            <w:tcW w:w="0" w:type="auto"/>
            <w:tcBorders>
              <w:top w:val="single" w:sz="4" w:space="0" w:color="auto"/>
              <w:left w:val="single" w:sz="4" w:space="0" w:color="auto"/>
              <w:bottom w:val="single" w:sz="4" w:space="0" w:color="auto"/>
              <w:right w:val="single" w:sz="4" w:space="0" w:color="auto"/>
            </w:tcBorders>
          </w:tcPr>
          <w:p w:rsidR="00A77A6D" w:rsidRPr="00A77A6D" w:rsidRDefault="00A77A6D" w:rsidP="00451A1B">
            <w:pPr>
              <w:suppressAutoHyphens/>
              <w:autoSpaceDE w:val="0"/>
              <w:autoSpaceDN w:val="0"/>
              <w:adjustRightInd w:val="0"/>
              <w:rPr>
                <w:sz w:val="10"/>
                <w:szCs w:val="14"/>
              </w:rPr>
            </w:pPr>
            <w:r w:rsidRPr="00A77A6D">
              <w:rPr>
                <w:sz w:val="10"/>
                <w:szCs w:val="14"/>
              </w:rPr>
              <w:t>Показатель 1. Количество реализованных проектов поддержки местных инициатив, шт. (ед.)</w:t>
            </w:r>
          </w:p>
        </w:tc>
        <w:tc>
          <w:tcPr>
            <w:tcW w:w="0" w:type="auto"/>
            <w:tcBorders>
              <w:top w:val="single" w:sz="4" w:space="0" w:color="auto"/>
              <w:left w:val="single" w:sz="4" w:space="0" w:color="auto"/>
              <w:bottom w:val="single" w:sz="4" w:space="0" w:color="auto"/>
              <w:right w:val="single" w:sz="4" w:space="0" w:color="auto"/>
            </w:tcBorders>
          </w:tcPr>
          <w:p w:rsidR="00A77A6D" w:rsidRPr="00A77A6D" w:rsidRDefault="00A77A6D" w:rsidP="00451A1B">
            <w:pPr>
              <w:jc w:val="center"/>
              <w:rPr>
                <w:sz w:val="10"/>
                <w:szCs w:val="14"/>
              </w:rPr>
            </w:pPr>
            <w:r w:rsidRPr="00A77A6D">
              <w:rPr>
                <w:sz w:val="10"/>
                <w:szCs w:val="14"/>
              </w:rPr>
              <w:t>1</w:t>
            </w:r>
          </w:p>
        </w:tc>
        <w:tc>
          <w:tcPr>
            <w:tcW w:w="0" w:type="auto"/>
            <w:tcBorders>
              <w:top w:val="single" w:sz="4" w:space="0" w:color="auto"/>
              <w:left w:val="single" w:sz="4" w:space="0" w:color="auto"/>
              <w:bottom w:val="single" w:sz="4" w:space="0" w:color="auto"/>
              <w:right w:val="single" w:sz="4" w:space="0" w:color="auto"/>
            </w:tcBorders>
          </w:tcPr>
          <w:p w:rsidR="00A77A6D" w:rsidRPr="00A77A6D" w:rsidRDefault="00A77A6D" w:rsidP="00451A1B">
            <w:pPr>
              <w:rPr>
                <w:sz w:val="10"/>
                <w:szCs w:val="14"/>
              </w:rPr>
            </w:pPr>
            <w:r w:rsidRPr="00A77A6D">
              <w:rPr>
                <w:sz w:val="10"/>
                <w:szCs w:val="14"/>
              </w:rPr>
              <w:t>-</w:t>
            </w:r>
          </w:p>
        </w:tc>
        <w:tc>
          <w:tcPr>
            <w:tcW w:w="0" w:type="auto"/>
            <w:tcBorders>
              <w:top w:val="single" w:sz="4" w:space="0" w:color="auto"/>
              <w:left w:val="single" w:sz="4" w:space="0" w:color="auto"/>
              <w:bottom w:val="single" w:sz="4" w:space="0" w:color="auto"/>
              <w:right w:val="single" w:sz="4" w:space="0" w:color="auto"/>
            </w:tcBorders>
          </w:tcPr>
          <w:p w:rsidR="00A77A6D" w:rsidRPr="00A77A6D" w:rsidRDefault="00A77A6D" w:rsidP="00451A1B">
            <w:pPr>
              <w:rPr>
                <w:sz w:val="10"/>
                <w:szCs w:val="14"/>
              </w:rPr>
            </w:pPr>
            <w:r w:rsidRPr="00A77A6D">
              <w:rPr>
                <w:sz w:val="10"/>
                <w:szCs w:val="14"/>
              </w:rPr>
              <w:t>-</w:t>
            </w:r>
          </w:p>
        </w:tc>
        <w:tc>
          <w:tcPr>
            <w:tcW w:w="0" w:type="auto"/>
            <w:tcBorders>
              <w:top w:val="single" w:sz="4" w:space="0" w:color="auto"/>
              <w:left w:val="single" w:sz="4" w:space="0" w:color="auto"/>
              <w:bottom w:val="single" w:sz="4" w:space="0" w:color="auto"/>
              <w:right w:val="single" w:sz="4" w:space="0" w:color="auto"/>
            </w:tcBorders>
          </w:tcPr>
          <w:p w:rsidR="00A77A6D" w:rsidRPr="00A77A6D" w:rsidRDefault="00A77A6D" w:rsidP="00451A1B">
            <w:pPr>
              <w:rPr>
                <w:sz w:val="10"/>
                <w:szCs w:val="14"/>
              </w:rPr>
            </w:pPr>
            <w:r w:rsidRPr="00A77A6D">
              <w:rPr>
                <w:sz w:val="10"/>
                <w:szCs w:val="14"/>
              </w:rPr>
              <w:t>-</w:t>
            </w:r>
          </w:p>
        </w:tc>
        <w:tc>
          <w:tcPr>
            <w:tcW w:w="0" w:type="auto"/>
            <w:gridSpan w:val="2"/>
            <w:tcBorders>
              <w:top w:val="single" w:sz="4" w:space="0" w:color="auto"/>
              <w:left w:val="single" w:sz="4" w:space="0" w:color="auto"/>
              <w:bottom w:val="single" w:sz="4" w:space="0" w:color="auto"/>
              <w:right w:val="single" w:sz="4" w:space="0" w:color="auto"/>
            </w:tcBorders>
          </w:tcPr>
          <w:p w:rsidR="00A77A6D" w:rsidRPr="00A77A6D" w:rsidRDefault="00A77A6D" w:rsidP="00451A1B">
            <w:pPr>
              <w:rPr>
                <w:sz w:val="10"/>
                <w:szCs w:val="14"/>
              </w:rPr>
            </w:pPr>
            <w:r w:rsidRPr="00A77A6D">
              <w:rPr>
                <w:sz w:val="10"/>
                <w:szCs w:val="14"/>
              </w:rPr>
              <w:t>-</w:t>
            </w:r>
          </w:p>
        </w:tc>
        <w:tc>
          <w:tcPr>
            <w:tcW w:w="0" w:type="auto"/>
            <w:gridSpan w:val="2"/>
            <w:tcBorders>
              <w:top w:val="single" w:sz="4" w:space="0" w:color="auto"/>
              <w:left w:val="single" w:sz="4" w:space="0" w:color="auto"/>
              <w:bottom w:val="single" w:sz="4" w:space="0" w:color="auto"/>
              <w:right w:val="single" w:sz="4" w:space="0" w:color="auto"/>
            </w:tcBorders>
          </w:tcPr>
          <w:p w:rsidR="00A77A6D" w:rsidRPr="00A77A6D" w:rsidRDefault="00A77A6D" w:rsidP="00451A1B">
            <w:pPr>
              <w:rPr>
                <w:sz w:val="10"/>
                <w:szCs w:val="14"/>
              </w:rPr>
            </w:pPr>
            <w:r w:rsidRPr="00A77A6D">
              <w:rPr>
                <w:sz w:val="10"/>
                <w:szCs w:val="14"/>
              </w:rPr>
              <w:t>-</w:t>
            </w:r>
          </w:p>
        </w:tc>
      </w:tr>
      <w:tr w:rsidR="00A77A6D" w:rsidRPr="00A77A6D" w:rsidTr="00A77A6D">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A77A6D" w:rsidRPr="00A77A6D" w:rsidRDefault="00A77A6D" w:rsidP="00451A1B">
            <w:pPr>
              <w:widowControl w:val="0"/>
              <w:suppressAutoHyphens/>
              <w:autoSpaceDE w:val="0"/>
              <w:autoSpaceDN w:val="0"/>
              <w:adjustRightInd w:val="0"/>
              <w:jc w:val="center"/>
              <w:rPr>
                <w:sz w:val="10"/>
                <w:szCs w:val="14"/>
              </w:rPr>
            </w:pPr>
            <w:r w:rsidRPr="00A77A6D">
              <w:rPr>
                <w:sz w:val="10"/>
                <w:szCs w:val="14"/>
              </w:rPr>
              <w:t>8</w:t>
            </w:r>
          </w:p>
        </w:tc>
        <w:tc>
          <w:tcPr>
            <w:tcW w:w="0" w:type="auto"/>
            <w:gridSpan w:val="9"/>
            <w:tcBorders>
              <w:top w:val="single" w:sz="4" w:space="0" w:color="auto"/>
              <w:left w:val="single" w:sz="4" w:space="0" w:color="auto"/>
              <w:bottom w:val="single" w:sz="4" w:space="0" w:color="auto"/>
              <w:right w:val="single" w:sz="4" w:space="0" w:color="auto"/>
            </w:tcBorders>
          </w:tcPr>
          <w:p w:rsidR="00A77A6D" w:rsidRPr="00A77A6D" w:rsidRDefault="00A77A6D" w:rsidP="00451A1B">
            <w:pPr>
              <w:jc w:val="center"/>
              <w:rPr>
                <w:b/>
                <w:sz w:val="10"/>
                <w:szCs w:val="14"/>
              </w:rPr>
            </w:pPr>
            <w:r w:rsidRPr="00A77A6D">
              <w:rPr>
                <w:b/>
                <w:sz w:val="10"/>
                <w:szCs w:val="14"/>
              </w:rPr>
              <w:t>Задача  8. Поддержка местных инициатив ТОС «СВЕТЛИЦЫ» «Благоустройство территории гражданского кладбища «</w:t>
            </w:r>
            <w:proofErr w:type="spellStart"/>
            <w:r w:rsidRPr="00A77A6D">
              <w:rPr>
                <w:b/>
                <w:sz w:val="10"/>
                <w:szCs w:val="14"/>
              </w:rPr>
              <w:t>Доворецкое</w:t>
            </w:r>
            <w:proofErr w:type="spellEnd"/>
            <w:r w:rsidRPr="00A77A6D">
              <w:rPr>
                <w:b/>
                <w:sz w:val="10"/>
                <w:szCs w:val="14"/>
              </w:rPr>
              <w:t>» расположенного по адресу: д. Доворец,  ул. Мира, з/у1к»</w:t>
            </w:r>
          </w:p>
        </w:tc>
      </w:tr>
      <w:tr w:rsidR="00A77A6D" w:rsidRPr="00A77A6D" w:rsidTr="00A77A6D">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A77A6D" w:rsidRPr="00A77A6D" w:rsidRDefault="00A77A6D" w:rsidP="00451A1B">
            <w:pPr>
              <w:widowControl w:val="0"/>
              <w:suppressAutoHyphens/>
              <w:autoSpaceDE w:val="0"/>
              <w:autoSpaceDN w:val="0"/>
              <w:adjustRightInd w:val="0"/>
              <w:jc w:val="center"/>
              <w:rPr>
                <w:sz w:val="10"/>
                <w:szCs w:val="14"/>
              </w:rPr>
            </w:pPr>
            <w:r w:rsidRPr="00A77A6D">
              <w:rPr>
                <w:sz w:val="10"/>
                <w:szCs w:val="14"/>
              </w:rPr>
              <w:t>8.1</w:t>
            </w:r>
          </w:p>
        </w:tc>
        <w:tc>
          <w:tcPr>
            <w:tcW w:w="0" w:type="auto"/>
            <w:tcBorders>
              <w:top w:val="single" w:sz="4" w:space="0" w:color="auto"/>
              <w:left w:val="single" w:sz="4" w:space="0" w:color="auto"/>
              <w:bottom w:val="single" w:sz="4" w:space="0" w:color="auto"/>
              <w:right w:val="single" w:sz="4" w:space="0" w:color="auto"/>
            </w:tcBorders>
          </w:tcPr>
          <w:p w:rsidR="00A77A6D" w:rsidRPr="00A77A6D" w:rsidRDefault="00A77A6D" w:rsidP="00451A1B">
            <w:pPr>
              <w:suppressAutoHyphens/>
              <w:autoSpaceDE w:val="0"/>
              <w:autoSpaceDN w:val="0"/>
              <w:adjustRightInd w:val="0"/>
              <w:rPr>
                <w:sz w:val="10"/>
                <w:szCs w:val="14"/>
              </w:rPr>
            </w:pPr>
            <w:r w:rsidRPr="00A77A6D">
              <w:rPr>
                <w:sz w:val="10"/>
                <w:szCs w:val="14"/>
              </w:rPr>
              <w:t>Показатель 1. Количество реализованных проектов поддержки местных инициатив, шт. (ед.)</w:t>
            </w:r>
          </w:p>
        </w:tc>
        <w:tc>
          <w:tcPr>
            <w:tcW w:w="0" w:type="auto"/>
            <w:tcBorders>
              <w:top w:val="single" w:sz="4" w:space="0" w:color="auto"/>
              <w:left w:val="single" w:sz="4" w:space="0" w:color="auto"/>
              <w:bottom w:val="single" w:sz="4" w:space="0" w:color="auto"/>
              <w:right w:val="single" w:sz="4" w:space="0" w:color="auto"/>
            </w:tcBorders>
          </w:tcPr>
          <w:p w:rsidR="00A77A6D" w:rsidRPr="00A77A6D" w:rsidRDefault="00A77A6D" w:rsidP="00451A1B">
            <w:pPr>
              <w:jc w:val="center"/>
              <w:rPr>
                <w:sz w:val="10"/>
                <w:szCs w:val="14"/>
              </w:rPr>
            </w:pPr>
            <w:r w:rsidRPr="00A77A6D">
              <w:rPr>
                <w:sz w:val="10"/>
                <w:szCs w:val="14"/>
              </w:rPr>
              <w:t>-</w:t>
            </w:r>
          </w:p>
        </w:tc>
        <w:tc>
          <w:tcPr>
            <w:tcW w:w="0" w:type="auto"/>
            <w:tcBorders>
              <w:top w:val="single" w:sz="4" w:space="0" w:color="auto"/>
              <w:left w:val="single" w:sz="4" w:space="0" w:color="auto"/>
              <w:bottom w:val="single" w:sz="4" w:space="0" w:color="auto"/>
              <w:right w:val="single" w:sz="4" w:space="0" w:color="auto"/>
            </w:tcBorders>
          </w:tcPr>
          <w:p w:rsidR="00A77A6D" w:rsidRPr="00A77A6D" w:rsidRDefault="00A77A6D" w:rsidP="00451A1B">
            <w:pPr>
              <w:rPr>
                <w:sz w:val="10"/>
                <w:szCs w:val="14"/>
              </w:rPr>
            </w:pPr>
            <w:r w:rsidRPr="00A77A6D">
              <w:rPr>
                <w:sz w:val="10"/>
                <w:szCs w:val="14"/>
              </w:rPr>
              <w:t>1</w:t>
            </w:r>
          </w:p>
        </w:tc>
        <w:tc>
          <w:tcPr>
            <w:tcW w:w="0" w:type="auto"/>
            <w:tcBorders>
              <w:top w:val="single" w:sz="4" w:space="0" w:color="auto"/>
              <w:left w:val="single" w:sz="4" w:space="0" w:color="auto"/>
              <w:bottom w:val="single" w:sz="4" w:space="0" w:color="auto"/>
              <w:right w:val="single" w:sz="4" w:space="0" w:color="auto"/>
            </w:tcBorders>
          </w:tcPr>
          <w:p w:rsidR="00A77A6D" w:rsidRPr="00A77A6D" w:rsidRDefault="00A77A6D" w:rsidP="00451A1B">
            <w:pPr>
              <w:rPr>
                <w:sz w:val="10"/>
                <w:szCs w:val="14"/>
              </w:rPr>
            </w:pPr>
            <w:r w:rsidRPr="00A77A6D">
              <w:rPr>
                <w:sz w:val="10"/>
                <w:szCs w:val="14"/>
              </w:rPr>
              <w:t>-</w:t>
            </w:r>
          </w:p>
        </w:tc>
        <w:tc>
          <w:tcPr>
            <w:tcW w:w="0" w:type="auto"/>
            <w:tcBorders>
              <w:top w:val="single" w:sz="4" w:space="0" w:color="auto"/>
              <w:left w:val="single" w:sz="4" w:space="0" w:color="auto"/>
              <w:bottom w:val="single" w:sz="4" w:space="0" w:color="auto"/>
              <w:right w:val="single" w:sz="4" w:space="0" w:color="auto"/>
            </w:tcBorders>
          </w:tcPr>
          <w:p w:rsidR="00A77A6D" w:rsidRPr="00A77A6D" w:rsidRDefault="00A77A6D" w:rsidP="00451A1B">
            <w:pPr>
              <w:rPr>
                <w:sz w:val="10"/>
                <w:szCs w:val="14"/>
              </w:rPr>
            </w:pPr>
            <w:r w:rsidRPr="00A77A6D">
              <w:rPr>
                <w:sz w:val="10"/>
                <w:szCs w:val="14"/>
              </w:rPr>
              <w:t>-</w:t>
            </w:r>
          </w:p>
        </w:tc>
        <w:tc>
          <w:tcPr>
            <w:tcW w:w="0" w:type="auto"/>
            <w:gridSpan w:val="2"/>
            <w:tcBorders>
              <w:top w:val="single" w:sz="4" w:space="0" w:color="auto"/>
              <w:left w:val="single" w:sz="4" w:space="0" w:color="auto"/>
              <w:bottom w:val="single" w:sz="4" w:space="0" w:color="auto"/>
              <w:right w:val="single" w:sz="4" w:space="0" w:color="auto"/>
            </w:tcBorders>
          </w:tcPr>
          <w:p w:rsidR="00A77A6D" w:rsidRPr="00A77A6D" w:rsidRDefault="00A77A6D" w:rsidP="00451A1B">
            <w:pPr>
              <w:rPr>
                <w:sz w:val="10"/>
                <w:szCs w:val="14"/>
              </w:rPr>
            </w:pPr>
            <w:r w:rsidRPr="00A77A6D">
              <w:rPr>
                <w:sz w:val="10"/>
                <w:szCs w:val="14"/>
              </w:rPr>
              <w:t>-</w:t>
            </w:r>
          </w:p>
        </w:tc>
        <w:tc>
          <w:tcPr>
            <w:tcW w:w="0" w:type="auto"/>
            <w:gridSpan w:val="2"/>
            <w:tcBorders>
              <w:top w:val="single" w:sz="4" w:space="0" w:color="auto"/>
              <w:left w:val="single" w:sz="4" w:space="0" w:color="auto"/>
              <w:bottom w:val="single" w:sz="4" w:space="0" w:color="auto"/>
              <w:right w:val="single" w:sz="4" w:space="0" w:color="auto"/>
            </w:tcBorders>
          </w:tcPr>
          <w:p w:rsidR="00A77A6D" w:rsidRPr="00A77A6D" w:rsidRDefault="00A77A6D" w:rsidP="00451A1B">
            <w:pPr>
              <w:rPr>
                <w:sz w:val="10"/>
                <w:szCs w:val="14"/>
              </w:rPr>
            </w:pPr>
            <w:r w:rsidRPr="00A77A6D">
              <w:rPr>
                <w:sz w:val="10"/>
                <w:szCs w:val="14"/>
              </w:rPr>
              <w:t>-</w:t>
            </w:r>
          </w:p>
        </w:tc>
      </w:tr>
      <w:tr w:rsidR="00A77A6D" w:rsidRPr="00A77A6D" w:rsidTr="00A77A6D">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A77A6D" w:rsidRPr="00A77A6D" w:rsidRDefault="00A77A6D" w:rsidP="00451A1B">
            <w:pPr>
              <w:widowControl w:val="0"/>
              <w:suppressAutoHyphens/>
              <w:autoSpaceDE w:val="0"/>
              <w:autoSpaceDN w:val="0"/>
              <w:adjustRightInd w:val="0"/>
              <w:jc w:val="center"/>
              <w:rPr>
                <w:sz w:val="10"/>
                <w:szCs w:val="14"/>
              </w:rPr>
            </w:pPr>
            <w:r w:rsidRPr="00A77A6D">
              <w:rPr>
                <w:sz w:val="10"/>
                <w:szCs w:val="14"/>
              </w:rPr>
              <w:t>9</w:t>
            </w:r>
          </w:p>
        </w:tc>
        <w:tc>
          <w:tcPr>
            <w:tcW w:w="0" w:type="auto"/>
            <w:gridSpan w:val="9"/>
            <w:tcBorders>
              <w:top w:val="single" w:sz="4" w:space="0" w:color="auto"/>
              <w:left w:val="single" w:sz="4" w:space="0" w:color="auto"/>
              <w:bottom w:val="single" w:sz="4" w:space="0" w:color="auto"/>
              <w:right w:val="single" w:sz="4" w:space="0" w:color="auto"/>
            </w:tcBorders>
          </w:tcPr>
          <w:p w:rsidR="00A77A6D" w:rsidRPr="00A77A6D" w:rsidRDefault="00A77A6D" w:rsidP="00451A1B">
            <w:pPr>
              <w:rPr>
                <w:sz w:val="10"/>
                <w:szCs w:val="14"/>
              </w:rPr>
            </w:pPr>
            <w:r w:rsidRPr="00A77A6D">
              <w:rPr>
                <w:b/>
                <w:sz w:val="10"/>
                <w:szCs w:val="14"/>
              </w:rPr>
              <w:t>Задача  9. Поддержка местных инициатив ТОС  «Снос аварийный деревьев (опиливание крон)  по ул. Гагарина, . Комсомола, пр-т Советский г. Сольцы»</w:t>
            </w:r>
          </w:p>
        </w:tc>
      </w:tr>
      <w:tr w:rsidR="00A77A6D" w:rsidRPr="00A77A6D" w:rsidTr="00A77A6D">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A77A6D" w:rsidRPr="00A77A6D" w:rsidRDefault="00A77A6D" w:rsidP="00451A1B">
            <w:pPr>
              <w:widowControl w:val="0"/>
              <w:suppressAutoHyphens/>
              <w:autoSpaceDE w:val="0"/>
              <w:autoSpaceDN w:val="0"/>
              <w:adjustRightInd w:val="0"/>
              <w:jc w:val="center"/>
              <w:rPr>
                <w:sz w:val="10"/>
                <w:szCs w:val="14"/>
              </w:rPr>
            </w:pPr>
            <w:r w:rsidRPr="00A77A6D">
              <w:rPr>
                <w:sz w:val="10"/>
                <w:szCs w:val="14"/>
              </w:rPr>
              <w:t>9.1</w:t>
            </w:r>
          </w:p>
        </w:tc>
        <w:tc>
          <w:tcPr>
            <w:tcW w:w="0" w:type="auto"/>
            <w:tcBorders>
              <w:top w:val="single" w:sz="4" w:space="0" w:color="auto"/>
              <w:left w:val="single" w:sz="4" w:space="0" w:color="auto"/>
              <w:bottom w:val="single" w:sz="4" w:space="0" w:color="auto"/>
              <w:right w:val="single" w:sz="4" w:space="0" w:color="auto"/>
            </w:tcBorders>
          </w:tcPr>
          <w:p w:rsidR="00A77A6D" w:rsidRPr="00A77A6D" w:rsidRDefault="00A77A6D" w:rsidP="00451A1B">
            <w:pPr>
              <w:suppressAutoHyphens/>
              <w:autoSpaceDE w:val="0"/>
              <w:autoSpaceDN w:val="0"/>
              <w:adjustRightInd w:val="0"/>
              <w:rPr>
                <w:sz w:val="10"/>
                <w:szCs w:val="14"/>
              </w:rPr>
            </w:pPr>
            <w:r w:rsidRPr="00A77A6D">
              <w:rPr>
                <w:sz w:val="10"/>
                <w:szCs w:val="14"/>
              </w:rPr>
              <w:t>Показатель 1. Количество реализованных проектов поддержки местных инициатив, шт. (ед.)</w:t>
            </w:r>
          </w:p>
        </w:tc>
        <w:tc>
          <w:tcPr>
            <w:tcW w:w="0" w:type="auto"/>
            <w:tcBorders>
              <w:top w:val="single" w:sz="4" w:space="0" w:color="auto"/>
              <w:left w:val="single" w:sz="4" w:space="0" w:color="auto"/>
              <w:bottom w:val="single" w:sz="4" w:space="0" w:color="auto"/>
              <w:right w:val="single" w:sz="4" w:space="0" w:color="auto"/>
            </w:tcBorders>
          </w:tcPr>
          <w:p w:rsidR="00A77A6D" w:rsidRPr="00A77A6D" w:rsidRDefault="00A77A6D" w:rsidP="00451A1B">
            <w:pPr>
              <w:jc w:val="center"/>
              <w:rPr>
                <w:sz w:val="10"/>
                <w:szCs w:val="14"/>
              </w:rPr>
            </w:pPr>
            <w:r w:rsidRPr="00A77A6D">
              <w:rPr>
                <w:sz w:val="10"/>
                <w:szCs w:val="14"/>
              </w:rPr>
              <w:t>1</w:t>
            </w:r>
          </w:p>
        </w:tc>
        <w:tc>
          <w:tcPr>
            <w:tcW w:w="0" w:type="auto"/>
            <w:tcBorders>
              <w:top w:val="single" w:sz="4" w:space="0" w:color="auto"/>
              <w:left w:val="single" w:sz="4" w:space="0" w:color="auto"/>
              <w:bottom w:val="single" w:sz="4" w:space="0" w:color="auto"/>
              <w:right w:val="single" w:sz="4" w:space="0" w:color="auto"/>
            </w:tcBorders>
          </w:tcPr>
          <w:p w:rsidR="00A77A6D" w:rsidRPr="00A77A6D" w:rsidRDefault="00A77A6D" w:rsidP="00451A1B">
            <w:pPr>
              <w:rPr>
                <w:sz w:val="10"/>
                <w:szCs w:val="14"/>
              </w:rPr>
            </w:pPr>
            <w:r w:rsidRPr="00A77A6D">
              <w:rPr>
                <w:sz w:val="10"/>
                <w:szCs w:val="14"/>
              </w:rPr>
              <w:t>-</w:t>
            </w:r>
          </w:p>
        </w:tc>
        <w:tc>
          <w:tcPr>
            <w:tcW w:w="0" w:type="auto"/>
            <w:tcBorders>
              <w:top w:val="single" w:sz="4" w:space="0" w:color="auto"/>
              <w:left w:val="single" w:sz="4" w:space="0" w:color="auto"/>
              <w:bottom w:val="single" w:sz="4" w:space="0" w:color="auto"/>
              <w:right w:val="single" w:sz="4" w:space="0" w:color="auto"/>
            </w:tcBorders>
          </w:tcPr>
          <w:p w:rsidR="00A77A6D" w:rsidRPr="00A77A6D" w:rsidRDefault="00A77A6D" w:rsidP="00451A1B">
            <w:pPr>
              <w:rPr>
                <w:sz w:val="10"/>
                <w:szCs w:val="14"/>
              </w:rPr>
            </w:pPr>
            <w:r w:rsidRPr="00A77A6D">
              <w:rPr>
                <w:sz w:val="10"/>
                <w:szCs w:val="14"/>
              </w:rPr>
              <w:t>-</w:t>
            </w:r>
          </w:p>
        </w:tc>
        <w:tc>
          <w:tcPr>
            <w:tcW w:w="0" w:type="auto"/>
            <w:tcBorders>
              <w:top w:val="single" w:sz="4" w:space="0" w:color="auto"/>
              <w:left w:val="single" w:sz="4" w:space="0" w:color="auto"/>
              <w:bottom w:val="single" w:sz="4" w:space="0" w:color="auto"/>
              <w:right w:val="single" w:sz="4" w:space="0" w:color="auto"/>
            </w:tcBorders>
          </w:tcPr>
          <w:p w:rsidR="00A77A6D" w:rsidRPr="00A77A6D" w:rsidRDefault="00A77A6D" w:rsidP="00451A1B">
            <w:pPr>
              <w:rPr>
                <w:sz w:val="10"/>
                <w:szCs w:val="14"/>
              </w:rPr>
            </w:pPr>
            <w:r w:rsidRPr="00A77A6D">
              <w:rPr>
                <w:sz w:val="10"/>
                <w:szCs w:val="14"/>
              </w:rPr>
              <w:t>-</w:t>
            </w:r>
          </w:p>
        </w:tc>
        <w:tc>
          <w:tcPr>
            <w:tcW w:w="0" w:type="auto"/>
            <w:gridSpan w:val="2"/>
            <w:tcBorders>
              <w:top w:val="single" w:sz="4" w:space="0" w:color="auto"/>
              <w:left w:val="single" w:sz="4" w:space="0" w:color="auto"/>
              <w:bottom w:val="single" w:sz="4" w:space="0" w:color="auto"/>
              <w:right w:val="single" w:sz="4" w:space="0" w:color="auto"/>
            </w:tcBorders>
          </w:tcPr>
          <w:p w:rsidR="00A77A6D" w:rsidRPr="00A77A6D" w:rsidRDefault="00A77A6D" w:rsidP="00451A1B">
            <w:pPr>
              <w:rPr>
                <w:sz w:val="10"/>
                <w:szCs w:val="14"/>
              </w:rPr>
            </w:pPr>
            <w:r w:rsidRPr="00A77A6D">
              <w:rPr>
                <w:sz w:val="10"/>
                <w:szCs w:val="14"/>
              </w:rPr>
              <w:t>-</w:t>
            </w:r>
          </w:p>
        </w:tc>
        <w:tc>
          <w:tcPr>
            <w:tcW w:w="0" w:type="auto"/>
            <w:gridSpan w:val="2"/>
            <w:tcBorders>
              <w:top w:val="single" w:sz="4" w:space="0" w:color="auto"/>
              <w:left w:val="single" w:sz="4" w:space="0" w:color="auto"/>
              <w:bottom w:val="single" w:sz="4" w:space="0" w:color="auto"/>
              <w:right w:val="single" w:sz="4" w:space="0" w:color="auto"/>
            </w:tcBorders>
          </w:tcPr>
          <w:p w:rsidR="00A77A6D" w:rsidRPr="00A77A6D" w:rsidRDefault="00A77A6D" w:rsidP="00451A1B">
            <w:pPr>
              <w:rPr>
                <w:sz w:val="10"/>
                <w:szCs w:val="14"/>
              </w:rPr>
            </w:pPr>
            <w:r w:rsidRPr="00A77A6D">
              <w:rPr>
                <w:sz w:val="10"/>
                <w:szCs w:val="14"/>
              </w:rPr>
              <w:t>-</w:t>
            </w:r>
          </w:p>
        </w:tc>
      </w:tr>
      <w:tr w:rsidR="00A77A6D" w:rsidRPr="00A77A6D" w:rsidTr="00A77A6D">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A77A6D" w:rsidRPr="00A77A6D" w:rsidRDefault="00A77A6D" w:rsidP="00451A1B">
            <w:pPr>
              <w:widowControl w:val="0"/>
              <w:suppressAutoHyphens/>
              <w:autoSpaceDE w:val="0"/>
              <w:autoSpaceDN w:val="0"/>
              <w:adjustRightInd w:val="0"/>
              <w:jc w:val="center"/>
              <w:rPr>
                <w:sz w:val="10"/>
                <w:szCs w:val="14"/>
              </w:rPr>
            </w:pPr>
            <w:r w:rsidRPr="00A77A6D">
              <w:rPr>
                <w:sz w:val="10"/>
                <w:szCs w:val="14"/>
              </w:rPr>
              <w:lastRenderedPageBreak/>
              <w:t>10</w:t>
            </w:r>
          </w:p>
        </w:tc>
        <w:tc>
          <w:tcPr>
            <w:tcW w:w="0" w:type="auto"/>
            <w:gridSpan w:val="9"/>
            <w:tcBorders>
              <w:top w:val="single" w:sz="4" w:space="0" w:color="auto"/>
              <w:left w:val="single" w:sz="4" w:space="0" w:color="auto"/>
              <w:bottom w:val="single" w:sz="4" w:space="0" w:color="auto"/>
              <w:right w:val="single" w:sz="4" w:space="0" w:color="auto"/>
            </w:tcBorders>
          </w:tcPr>
          <w:p w:rsidR="00A77A6D" w:rsidRPr="00A77A6D" w:rsidRDefault="00A77A6D" w:rsidP="00451A1B">
            <w:pPr>
              <w:rPr>
                <w:sz w:val="10"/>
                <w:szCs w:val="14"/>
              </w:rPr>
            </w:pPr>
            <w:r w:rsidRPr="00A77A6D">
              <w:rPr>
                <w:b/>
                <w:sz w:val="10"/>
                <w:szCs w:val="14"/>
              </w:rPr>
              <w:t>Задача  10. Уничтожение борщевика Сосновского химическим методом (двукратная обработка  )  на территории Дубровского территориального отдела</w:t>
            </w:r>
          </w:p>
        </w:tc>
      </w:tr>
      <w:tr w:rsidR="00A77A6D" w:rsidRPr="00A77A6D" w:rsidTr="00A77A6D">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A77A6D" w:rsidRPr="00A77A6D" w:rsidRDefault="00A77A6D" w:rsidP="00451A1B">
            <w:pPr>
              <w:widowControl w:val="0"/>
              <w:suppressAutoHyphens/>
              <w:autoSpaceDE w:val="0"/>
              <w:autoSpaceDN w:val="0"/>
              <w:adjustRightInd w:val="0"/>
              <w:jc w:val="center"/>
              <w:rPr>
                <w:sz w:val="10"/>
                <w:szCs w:val="14"/>
              </w:rPr>
            </w:pPr>
            <w:r w:rsidRPr="00A77A6D">
              <w:rPr>
                <w:sz w:val="10"/>
                <w:szCs w:val="14"/>
              </w:rPr>
              <w:t>10.1</w:t>
            </w:r>
          </w:p>
        </w:tc>
        <w:tc>
          <w:tcPr>
            <w:tcW w:w="0" w:type="auto"/>
            <w:tcBorders>
              <w:top w:val="single" w:sz="4" w:space="0" w:color="auto"/>
              <w:left w:val="single" w:sz="4" w:space="0" w:color="auto"/>
              <w:bottom w:val="single" w:sz="4" w:space="0" w:color="auto"/>
              <w:right w:val="single" w:sz="4" w:space="0" w:color="auto"/>
            </w:tcBorders>
          </w:tcPr>
          <w:p w:rsidR="00A77A6D" w:rsidRPr="00A77A6D" w:rsidRDefault="00A77A6D" w:rsidP="00451A1B">
            <w:pPr>
              <w:widowControl w:val="0"/>
              <w:suppressAutoHyphens/>
              <w:autoSpaceDE w:val="0"/>
              <w:autoSpaceDN w:val="0"/>
              <w:adjustRightInd w:val="0"/>
              <w:rPr>
                <w:sz w:val="10"/>
                <w:szCs w:val="14"/>
              </w:rPr>
            </w:pPr>
            <w:r w:rsidRPr="00A77A6D">
              <w:rPr>
                <w:sz w:val="10"/>
                <w:szCs w:val="14"/>
              </w:rPr>
              <w:t>Площадь земельных участков, на которых уничтожен борщевик , га</w:t>
            </w:r>
          </w:p>
        </w:tc>
        <w:tc>
          <w:tcPr>
            <w:tcW w:w="0" w:type="auto"/>
            <w:tcBorders>
              <w:top w:val="single" w:sz="4" w:space="0" w:color="auto"/>
              <w:left w:val="single" w:sz="4" w:space="0" w:color="auto"/>
              <w:bottom w:val="single" w:sz="4" w:space="0" w:color="auto"/>
              <w:right w:val="single" w:sz="4" w:space="0" w:color="auto"/>
            </w:tcBorders>
          </w:tcPr>
          <w:p w:rsidR="00A77A6D" w:rsidRPr="00A77A6D" w:rsidRDefault="00A77A6D" w:rsidP="00451A1B">
            <w:pPr>
              <w:jc w:val="center"/>
              <w:rPr>
                <w:sz w:val="10"/>
                <w:szCs w:val="14"/>
              </w:rPr>
            </w:pPr>
            <w:r w:rsidRPr="00A77A6D">
              <w:rPr>
                <w:sz w:val="10"/>
                <w:szCs w:val="14"/>
              </w:rPr>
              <w:t>1</w:t>
            </w:r>
          </w:p>
        </w:tc>
        <w:tc>
          <w:tcPr>
            <w:tcW w:w="0" w:type="auto"/>
            <w:tcBorders>
              <w:top w:val="single" w:sz="4" w:space="0" w:color="auto"/>
              <w:left w:val="single" w:sz="4" w:space="0" w:color="auto"/>
              <w:bottom w:val="single" w:sz="4" w:space="0" w:color="auto"/>
              <w:right w:val="single" w:sz="4" w:space="0" w:color="auto"/>
            </w:tcBorders>
          </w:tcPr>
          <w:p w:rsidR="00A77A6D" w:rsidRPr="00A77A6D" w:rsidRDefault="00A77A6D" w:rsidP="00451A1B">
            <w:pPr>
              <w:rPr>
                <w:sz w:val="10"/>
                <w:szCs w:val="14"/>
              </w:rPr>
            </w:pPr>
            <w:r w:rsidRPr="00A77A6D">
              <w:rPr>
                <w:sz w:val="10"/>
                <w:szCs w:val="14"/>
              </w:rPr>
              <w:t>8,3</w:t>
            </w:r>
          </w:p>
        </w:tc>
        <w:tc>
          <w:tcPr>
            <w:tcW w:w="0" w:type="auto"/>
            <w:tcBorders>
              <w:top w:val="single" w:sz="4" w:space="0" w:color="auto"/>
              <w:left w:val="single" w:sz="4" w:space="0" w:color="auto"/>
              <w:bottom w:val="single" w:sz="4" w:space="0" w:color="auto"/>
              <w:right w:val="single" w:sz="4" w:space="0" w:color="auto"/>
            </w:tcBorders>
          </w:tcPr>
          <w:p w:rsidR="00A77A6D" w:rsidRPr="00A77A6D" w:rsidRDefault="00A77A6D" w:rsidP="00451A1B">
            <w:pPr>
              <w:rPr>
                <w:sz w:val="10"/>
                <w:szCs w:val="14"/>
              </w:rPr>
            </w:pPr>
            <w:r w:rsidRPr="00A77A6D">
              <w:rPr>
                <w:sz w:val="10"/>
                <w:szCs w:val="14"/>
              </w:rPr>
              <w:t>9</w:t>
            </w:r>
          </w:p>
        </w:tc>
        <w:tc>
          <w:tcPr>
            <w:tcW w:w="0" w:type="auto"/>
            <w:tcBorders>
              <w:top w:val="single" w:sz="4" w:space="0" w:color="auto"/>
              <w:left w:val="single" w:sz="4" w:space="0" w:color="auto"/>
              <w:bottom w:val="single" w:sz="4" w:space="0" w:color="auto"/>
              <w:right w:val="single" w:sz="4" w:space="0" w:color="auto"/>
            </w:tcBorders>
          </w:tcPr>
          <w:p w:rsidR="00A77A6D" w:rsidRPr="00A77A6D" w:rsidRDefault="00A77A6D" w:rsidP="00451A1B">
            <w:pPr>
              <w:rPr>
                <w:sz w:val="10"/>
                <w:szCs w:val="14"/>
              </w:rPr>
            </w:pPr>
            <w:r w:rsidRPr="00A77A6D">
              <w:rPr>
                <w:sz w:val="10"/>
                <w:szCs w:val="14"/>
              </w:rPr>
              <w:t>9</w:t>
            </w:r>
          </w:p>
        </w:tc>
        <w:tc>
          <w:tcPr>
            <w:tcW w:w="0" w:type="auto"/>
            <w:gridSpan w:val="2"/>
            <w:tcBorders>
              <w:top w:val="single" w:sz="4" w:space="0" w:color="auto"/>
              <w:left w:val="single" w:sz="4" w:space="0" w:color="auto"/>
              <w:bottom w:val="single" w:sz="4" w:space="0" w:color="auto"/>
              <w:right w:val="single" w:sz="4" w:space="0" w:color="auto"/>
            </w:tcBorders>
          </w:tcPr>
          <w:p w:rsidR="00A77A6D" w:rsidRPr="00A77A6D" w:rsidRDefault="00A77A6D" w:rsidP="00451A1B">
            <w:pPr>
              <w:rPr>
                <w:sz w:val="10"/>
                <w:szCs w:val="14"/>
              </w:rPr>
            </w:pPr>
            <w:r w:rsidRPr="00A77A6D">
              <w:rPr>
                <w:sz w:val="10"/>
                <w:szCs w:val="14"/>
              </w:rPr>
              <w:t>-</w:t>
            </w:r>
          </w:p>
        </w:tc>
        <w:tc>
          <w:tcPr>
            <w:tcW w:w="0" w:type="auto"/>
            <w:gridSpan w:val="2"/>
            <w:tcBorders>
              <w:top w:val="single" w:sz="4" w:space="0" w:color="auto"/>
              <w:left w:val="single" w:sz="4" w:space="0" w:color="auto"/>
              <w:bottom w:val="single" w:sz="4" w:space="0" w:color="auto"/>
              <w:right w:val="single" w:sz="4" w:space="0" w:color="auto"/>
            </w:tcBorders>
          </w:tcPr>
          <w:p w:rsidR="00A77A6D" w:rsidRPr="00A77A6D" w:rsidRDefault="00A77A6D" w:rsidP="00451A1B">
            <w:pPr>
              <w:rPr>
                <w:sz w:val="10"/>
                <w:szCs w:val="14"/>
              </w:rPr>
            </w:pPr>
            <w:r w:rsidRPr="00A77A6D">
              <w:rPr>
                <w:sz w:val="10"/>
                <w:szCs w:val="14"/>
              </w:rPr>
              <w:t>-</w:t>
            </w:r>
          </w:p>
        </w:tc>
      </w:tr>
      <w:tr w:rsidR="00A77A6D" w:rsidRPr="00A77A6D" w:rsidTr="00A77A6D">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A77A6D" w:rsidRPr="00A77A6D" w:rsidRDefault="00A77A6D" w:rsidP="00451A1B">
            <w:pPr>
              <w:widowControl w:val="0"/>
              <w:suppressAutoHyphens/>
              <w:autoSpaceDE w:val="0"/>
              <w:autoSpaceDN w:val="0"/>
              <w:adjustRightInd w:val="0"/>
              <w:jc w:val="center"/>
              <w:rPr>
                <w:sz w:val="10"/>
                <w:szCs w:val="14"/>
              </w:rPr>
            </w:pPr>
            <w:r w:rsidRPr="00A77A6D">
              <w:rPr>
                <w:sz w:val="10"/>
                <w:szCs w:val="14"/>
              </w:rPr>
              <w:t>11</w:t>
            </w:r>
          </w:p>
        </w:tc>
        <w:tc>
          <w:tcPr>
            <w:tcW w:w="0" w:type="auto"/>
            <w:gridSpan w:val="9"/>
            <w:tcBorders>
              <w:top w:val="single" w:sz="4" w:space="0" w:color="auto"/>
              <w:left w:val="single" w:sz="4" w:space="0" w:color="auto"/>
              <w:bottom w:val="single" w:sz="4" w:space="0" w:color="auto"/>
              <w:right w:val="single" w:sz="4" w:space="0" w:color="auto"/>
            </w:tcBorders>
          </w:tcPr>
          <w:p w:rsidR="00A77A6D" w:rsidRPr="00A77A6D" w:rsidRDefault="00A77A6D" w:rsidP="00451A1B">
            <w:pPr>
              <w:rPr>
                <w:sz w:val="10"/>
                <w:szCs w:val="14"/>
              </w:rPr>
            </w:pPr>
            <w:r w:rsidRPr="00A77A6D">
              <w:rPr>
                <w:b/>
                <w:sz w:val="10"/>
                <w:szCs w:val="14"/>
              </w:rPr>
              <w:t>Задача  11. Уничтожение борщевика Сосновского химическим методом (двукратная обработка в д. Невское</w:t>
            </w:r>
          </w:p>
        </w:tc>
      </w:tr>
      <w:tr w:rsidR="00A77A6D" w:rsidRPr="00A77A6D" w:rsidTr="00A77A6D">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A77A6D" w:rsidRPr="00A77A6D" w:rsidRDefault="00A77A6D" w:rsidP="00451A1B">
            <w:pPr>
              <w:widowControl w:val="0"/>
              <w:suppressAutoHyphens/>
              <w:autoSpaceDE w:val="0"/>
              <w:autoSpaceDN w:val="0"/>
              <w:adjustRightInd w:val="0"/>
              <w:jc w:val="center"/>
              <w:rPr>
                <w:sz w:val="10"/>
                <w:szCs w:val="14"/>
              </w:rPr>
            </w:pPr>
            <w:r w:rsidRPr="00A77A6D">
              <w:rPr>
                <w:sz w:val="10"/>
                <w:szCs w:val="14"/>
              </w:rPr>
              <w:t>11.1</w:t>
            </w:r>
          </w:p>
        </w:tc>
        <w:tc>
          <w:tcPr>
            <w:tcW w:w="0" w:type="auto"/>
            <w:tcBorders>
              <w:top w:val="single" w:sz="4" w:space="0" w:color="auto"/>
              <w:left w:val="single" w:sz="4" w:space="0" w:color="auto"/>
              <w:bottom w:val="single" w:sz="4" w:space="0" w:color="auto"/>
              <w:right w:val="single" w:sz="4" w:space="0" w:color="auto"/>
            </w:tcBorders>
          </w:tcPr>
          <w:p w:rsidR="00A77A6D" w:rsidRPr="00A77A6D" w:rsidRDefault="00A77A6D" w:rsidP="00451A1B">
            <w:pPr>
              <w:suppressAutoHyphens/>
              <w:autoSpaceDE w:val="0"/>
              <w:autoSpaceDN w:val="0"/>
              <w:adjustRightInd w:val="0"/>
              <w:rPr>
                <w:sz w:val="10"/>
                <w:szCs w:val="14"/>
              </w:rPr>
            </w:pPr>
            <w:r w:rsidRPr="00A77A6D">
              <w:rPr>
                <w:sz w:val="10"/>
                <w:szCs w:val="14"/>
              </w:rPr>
              <w:t>Площадь земельных участков, на которых уничтожен борщевик , га</w:t>
            </w:r>
          </w:p>
        </w:tc>
        <w:tc>
          <w:tcPr>
            <w:tcW w:w="0" w:type="auto"/>
            <w:tcBorders>
              <w:top w:val="single" w:sz="4" w:space="0" w:color="auto"/>
              <w:left w:val="single" w:sz="4" w:space="0" w:color="auto"/>
              <w:bottom w:val="single" w:sz="4" w:space="0" w:color="auto"/>
              <w:right w:val="single" w:sz="4" w:space="0" w:color="auto"/>
            </w:tcBorders>
          </w:tcPr>
          <w:p w:rsidR="00A77A6D" w:rsidRPr="00A77A6D" w:rsidRDefault="00A77A6D" w:rsidP="00451A1B">
            <w:pPr>
              <w:jc w:val="center"/>
              <w:rPr>
                <w:sz w:val="10"/>
                <w:szCs w:val="14"/>
              </w:rPr>
            </w:pPr>
            <w:r w:rsidRPr="00A77A6D">
              <w:rPr>
                <w:sz w:val="10"/>
                <w:szCs w:val="14"/>
              </w:rPr>
              <w:t>1,5</w:t>
            </w:r>
          </w:p>
        </w:tc>
        <w:tc>
          <w:tcPr>
            <w:tcW w:w="0" w:type="auto"/>
            <w:tcBorders>
              <w:top w:val="single" w:sz="4" w:space="0" w:color="auto"/>
              <w:left w:val="single" w:sz="4" w:space="0" w:color="auto"/>
              <w:bottom w:val="single" w:sz="4" w:space="0" w:color="auto"/>
              <w:right w:val="single" w:sz="4" w:space="0" w:color="auto"/>
            </w:tcBorders>
          </w:tcPr>
          <w:p w:rsidR="00A77A6D" w:rsidRPr="00A77A6D" w:rsidRDefault="00A77A6D" w:rsidP="00451A1B">
            <w:pPr>
              <w:rPr>
                <w:sz w:val="10"/>
                <w:szCs w:val="14"/>
              </w:rPr>
            </w:pPr>
            <w:r w:rsidRPr="00A77A6D">
              <w:rPr>
                <w:sz w:val="10"/>
                <w:szCs w:val="14"/>
              </w:rPr>
              <w:t>-</w:t>
            </w:r>
          </w:p>
        </w:tc>
        <w:tc>
          <w:tcPr>
            <w:tcW w:w="0" w:type="auto"/>
            <w:tcBorders>
              <w:top w:val="single" w:sz="4" w:space="0" w:color="auto"/>
              <w:left w:val="single" w:sz="4" w:space="0" w:color="auto"/>
              <w:bottom w:val="single" w:sz="4" w:space="0" w:color="auto"/>
              <w:right w:val="single" w:sz="4" w:space="0" w:color="auto"/>
            </w:tcBorders>
          </w:tcPr>
          <w:p w:rsidR="00A77A6D" w:rsidRPr="00A77A6D" w:rsidRDefault="00A77A6D" w:rsidP="00451A1B">
            <w:pPr>
              <w:rPr>
                <w:sz w:val="10"/>
                <w:szCs w:val="14"/>
              </w:rPr>
            </w:pPr>
            <w:r w:rsidRPr="00A77A6D">
              <w:rPr>
                <w:sz w:val="10"/>
                <w:szCs w:val="14"/>
              </w:rPr>
              <w:t>-</w:t>
            </w:r>
          </w:p>
        </w:tc>
        <w:tc>
          <w:tcPr>
            <w:tcW w:w="0" w:type="auto"/>
            <w:tcBorders>
              <w:top w:val="single" w:sz="4" w:space="0" w:color="auto"/>
              <w:left w:val="single" w:sz="4" w:space="0" w:color="auto"/>
              <w:bottom w:val="single" w:sz="4" w:space="0" w:color="auto"/>
              <w:right w:val="single" w:sz="4" w:space="0" w:color="auto"/>
            </w:tcBorders>
          </w:tcPr>
          <w:p w:rsidR="00A77A6D" w:rsidRPr="00A77A6D" w:rsidRDefault="00A77A6D" w:rsidP="00451A1B">
            <w:pPr>
              <w:rPr>
                <w:sz w:val="10"/>
                <w:szCs w:val="14"/>
              </w:rPr>
            </w:pPr>
            <w:r w:rsidRPr="00A77A6D">
              <w:rPr>
                <w:sz w:val="10"/>
                <w:szCs w:val="14"/>
              </w:rPr>
              <w:t>-</w:t>
            </w:r>
          </w:p>
        </w:tc>
        <w:tc>
          <w:tcPr>
            <w:tcW w:w="0" w:type="auto"/>
            <w:gridSpan w:val="2"/>
            <w:tcBorders>
              <w:top w:val="single" w:sz="4" w:space="0" w:color="auto"/>
              <w:left w:val="single" w:sz="4" w:space="0" w:color="auto"/>
              <w:bottom w:val="single" w:sz="4" w:space="0" w:color="auto"/>
              <w:right w:val="single" w:sz="4" w:space="0" w:color="auto"/>
            </w:tcBorders>
          </w:tcPr>
          <w:p w:rsidR="00A77A6D" w:rsidRPr="00A77A6D" w:rsidRDefault="00A77A6D" w:rsidP="00451A1B">
            <w:pPr>
              <w:rPr>
                <w:sz w:val="10"/>
                <w:szCs w:val="14"/>
              </w:rPr>
            </w:pPr>
            <w:r w:rsidRPr="00A77A6D">
              <w:rPr>
                <w:sz w:val="10"/>
                <w:szCs w:val="14"/>
              </w:rPr>
              <w:t>-</w:t>
            </w:r>
          </w:p>
        </w:tc>
        <w:tc>
          <w:tcPr>
            <w:tcW w:w="0" w:type="auto"/>
            <w:gridSpan w:val="2"/>
            <w:tcBorders>
              <w:top w:val="single" w:sz="4" w:space="0" w:color="auto"/>
              <w:left w:val="single" w:sz="4" w:space="0" w:color="auto"/>
              <w:bottom w:val="single" w:sz="4" w:space="0" w:color="auto"/>
              <w:right w:val="single" w:sz="4" w:space="0" w:color="auto"/>
            </w:tcBorders>
          </w:tcPr>
          <w:p w:rsidR="00A77A6D" w:rsidRPr="00A77A6D" w:rsidRDefault="00A77A6D" w:rsidP="00451A1B">
            <w:pPr>
              <w:rPr>
                <w:sz w:val="10"/>
                <w:szCs w:val="14"/>
              </w:rPr>
            </w:pPr>
            <w:r w:rsidRPr="00A77A6D">
              <w:rPr>
                <w:sz w:val="10"/>
                <w:szCs w:val="14"/>
              </w:rPr>
              <w:t>-</w:t>
            </w:r>
          </w:p>
        </w:tc>
      </w:tr>
      <w:tr w:rsidR="00A77A6D" w:rsidRPr="00A77A6D" w:rsidTr="00A77A6D">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A77A6D" w:rsidRPr="00A77A6D" w:rsidRDefault="00A77A6D" w:rsidP="00451A1B">
            <w:pPr>
              <w:widowControl w:val="0"/>
              <w:suppressAutoHyphens/>
              <w:autoSpaceDE w:val="0"/>
              <w:autoSpaceDN w:val="0"/>
              <w:adjustRightInd w:val="0"/>
              <w:jc w:val="center"/>
              <w:rPr>
                <w:sz w:val="10"/>
                <w:szCs w:val="14"/>
              </w:rPr>
            </w:pPr>
            <w:r w:rsidRPr="00A77A6D">
              <w:rPr>
                <w:sz w:val="10"/>
                <w:szCs w:val="14"/>
              </w:rPr>
              <w:t>12</w:t>
            </w:r>
          </w:p>
        </w:tc>
        <w:tc>
          <w:tcPr>
            <w:tcW w:w="0" w:type="auto"/>
            <w:gridSpan w:val="9"/>
            <w:tcBorders>
              <w:top w:val="single" w:sz="4" w:space="0" w:color="auto"/>
              <w:left w:val="single" w:sz="4" w:space="0" w:color="auto"/>
              <w:bottom w:val="single" w:sz="4" w:space="0" w:color="auto"/>
              <w:right w:val="single" w:sz="4" w:space="0" w:color="auto"/>
            </w:tcBorders>
          </w:tcPr>
          <w:p w:rsidR="00A77A6D" w:rsidRPr="00A77A6D" w:rsidRDefault="00A77A6D" w:rsidP="00451A1B">
            <w:pPr>
              <w:rPr>
                <w:sz w:val="10"/>
                <w:szCs w:val="14"/>
              </w:rPr>
            </w:pPr>
            <w:r w:rsidRPr="00A77A6D">
              <w:rPr>
                <w:b/>
                <w:sz w:val="10"/>
                <w:szCs w:val="14"/>
              </w:rPr>
              <w:t>Задача  12. Выполнение комплексных мероприятий по ликвидации очагов распространения борщевика Сосновского на территории Горского территориального отдела</w:t>
            </w:r>
          </w:p>
        </w:tc>
      </w:tr>
      <w:tr w:rsidR="00A77A6D" w:rsidRPr="00A77A6D" w:rsidTr="00A77A6D">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A77A6D" w:rsidRPr="00A77A6D" w:rsidRDefault="00A77A6D" w:rsidP="00451A1B">
            <w:pPr>
              <w:widowControl w:val="0"/>
              <w:suppressAutoHyphens/>
              <w:autoSpaceDE w:val="0"/>
              <w:autoSpaceDN w:val="0"/>
              <w:adjustRightInd w:val="0"/>
              <w:jc w:val="center"/>
              <w:rPr>
                <w:sz w:val="10"/>
                <w:szCs w:val="14"/>
              </w:rPr>
            </w:pPr>
            <w:r w:rsidRPr="00A77A6D">
              <w:rPr>
                <w:sz w:val="10"/>
                <w:szCs w:val="14"/>
              </w:rPr>
              <w:t>12.1</w:t>
            </w:r>
          </w:p>
        </w:tc>
        <w:tc>
          <w:tcPr>
            <w:tcW w:w="0" w:type="auto"/>
            <w:tcBorders>
              <w:top w:val="single" w:sz="4" w:space="0" w:color="auto"/>
              <w:left w:val="single" w:sz="4" w:space="0" w:color="auto"/>
              <w:bottom w:val="single" w:sz="4" w:space="0" w:color="auto"/>
              <w:right w:val="single" w:sz="4" w:space="0" w:color="auto"/>
            </w:tcBorders>
          </w:tcPr>
          <w:p w:rsidR="00A77A6D" w:rsidRPr="00A77A6D" w:rsidRDefault="00A77A6D" w:rsidP="00451A1B">
            <w:pPr>
              <w:suppressAutoHyphens/>
              <w:autoSpaceDE w:val="0"/>
              <w:autoSpaceDN w:val="0"/>
              <w:adjustRightInd w:val="0"/>
              <w:rPr>
                <w:sz w:val="10"/>
                <w:szCs w:val="14"/>
              </w:rPr>
            </w:pPr>
            <w:r w:rsidRPr="00A77A6D">
              <w:rPr>
                <w:sz w:val="10"/>
                <w:szCs w:val="14"/>
              </w:rPr>
              <w:t xml:space="preserve">Площадь земельных участков, на которых уничтожен борщевик,  </w:t>
            </w:r>
            <w:proofErr w:type="gramStart"/>
            <w:r w:rsidRPr="00A77A6D">
              <w:rPr>
                <w:sz w:val="10"/>
                <w:szCs w:val="14"/>
              </w:rPr>
              <w:t>га</w:t>
            </w:r>
            <w:proofErr w:type="gramEnd"/>
          </w:p>
          <w:p w:rsidR="00A77A6D" w:rsidRPr="00A77A6D" w:rsidRDefault="00A77A6D" w:rsidP="00451A1B">
            <w:pPr>
              <w:suppressAutoHyphens/>
              <w:autoSpaceDE w:val="0"/>
              <w:autoSpaceDN w:val="0"/>
              <w:adjustRightInd w:val="0"/>
              <w:rPr>
                <w:sz w:val="10"/>
                <w:szCs w:val="14"/>
              </w:rPr>
            </w:pPr>
          </w:p>
        </w:tc>
        <w:tc>
          <w:tcPr>
            <w:tcW w:w="0" w:type="auto"/>
            <w:tcBorders>
              <w:top w:val="single" w:sz="4" w:space="0" w:color="auto"/>
              <w:left w:val="single" w:sz="4" w:space="0" w:color="auto"/>
              <w:bottom w:val="single" w:sz="4" w:space="0" w:color="auto"/>
              <w:right w:val="single" w:sz="4" w:space="0" w:color="auto"/>
            </w:tcBorders>
          </w:tcPr>
          <w:p w:rsidR="00A77A6D" w:rsidRPr="00A77A6D" w:rsidRDefault="00A77A6D" w:rsidP="00451A1B">
            <w:pPr>
              <w:jc w:val="center"/>
              <w:rPr>
                <w:sz w:val="10"/>
                <w:szCs w:val="14"/>
              </w:rPr>
            </w:pPr>
            <w:r w:rsidRPr="00A77A6D">
              <w:rPr>
                <w:sz w:val="10"/>
                <w:szCs w:val="14"/>
              </w:rPr>
              <w:t>2</w:t>
            </w:r>
          </w:p>
        </w:tc>
        <w:tc>
          <w:tcPr>
            <w:tcW w:w="0" w:type="auto"/>
            <w:tcBorders>
              <w:top w:val="single" w:sz="4" w:space="0" w:color="auto"/>
              <w:left w:val="single" w:sz="4" w:space="0" w:color="auto"/>
              <w:bottom w:val="single" w:sz="4" w:space="0" w:color="auto"/>
              <w:right w:val="single" w:sz="4" w:space="0" w:color="auto"/>
            </w:tcBorders>
          </w:tcPr>
          <w:p w:rsidR="00A77A6D" w:rsidRPr="00A77A6D" w:rsidRDefault="00A77A6D" w:rsidP="00451A1B">
            <w:pPr>
              <w:rPr>
                <w:sz w:val="10"/>
                <w:szCs w:val="14"/>
              </w:rPr>
            </w:pPr>
            <w:r w:rsidRPr="00A77A6D">
              <w:rPr>
                <w:sz w:val="10"/>
                <w:szCs w:val="14"/>
              </w:rPr>
              <w:t>3,3</w:t>
            </w:r>
          </w:p>
        </w:tc>
        <w:tc>
          <w:tcPr>
            <w:tcW w:w="0" w:type="auto"/>
            <w:tcBorders>
              <w:top w:val="single" w:sz="4" w:space="0" w:color="auto"/>
              <w:left w:val="single" w:sz="4" w:space="0" w:color="auto"/>
              <w:bottom w:val="single" w:sz="4" w:space="0" w:color="auto"/>
              <w:right w:val="single" w:sz="4" w:space="0" w:color="auto"/>
            </w:tcBorders>
          </w:tcPr>
          <w:p w:rsidR="00A77A6D" w:rsidRPr="00A77A6D" w:rsidRDefault="00A77A6D" w:rsidP="00451A1B">
            <w:pPr>
              <w:rPr>
                <w:sz w:val="10"/>
                <w:szCs w:val="14"/>
              </w:rPr>
            </w:pPr>
            <w:r w:rsidRPr="00A77A6D">
              <w:rPr>
                <w:sz w:val="10"/>
                <w:szCs w:val="14"/>
              </w:rPr>
              <w:t>7</w:t>
            </w:r>
          </w:p>
        </w:tc>
        <w:tc>
          <w:tcPr>
            <w:tcW w:w="0" w:type="auto"/>
            <w:tcBorders>
              <w:top w:val="single" w:sz="4" w:space="0" w:color="auto"/>
              <w:left w:val="single" w:sz="4" w:space="0" w:color="auto"/>
              <w:bottom w:val="single" w:sz="4" w:space="0" w:color="auto"/>
              <w:right w:val="single" w:sz="4" w:space="0" w:color="auto"/>
            </w:tcBorders>
          </w:tcPr>
          <w:p w:rsidR="00A77A6D" w:rsidRPr="00A77A6D" w:rsidRDefault="00A77A6D" w:rsidP="00451A1B">
            <w:pPr>
              <w:rPr>
                <w:sz w:val="10"/>
                <w:szCs w:val="14"/>
              </w:rPr>
            </w:pPr>
            <w:r w:rsidRPr="00A77A6D">
              <w:rPr>
                <w:sz w:val="10"/>
                <w:szCs w:val="14"/>
              </w:rPr>
              <w:t>7</w:t>
            </w:r>
          </w:p>
        </w:tc>
        <w:tc>
          <w:tcPr>
            <w:tcW w:w="0" w:type="auto"/>
            <w:gridSpan w:val="2"/>
            <w:tcBorders>
              <w:top w:val="single" w:sz="4" w:space="0" w:color="auto"/>
              <w:left w:val="single" w:sz="4" w:space="0" w:color="auto"/>
              <w:bottom w:val="single" w:sz="4" w:space="0" w:color="auto"/>
              <w:right w:val="single" w:sz="4" w:space="0" w:color="auto"/>
            </w:tcBorders>
          </w:tcPr>
          <w:p w:rsidR="00A77A6D" w:rsidRPr="00A77A6D" w:rsidRDefault="00A77A6D" w:rsidP="00451A1B">
            <w:pPr>
              <w:rPr>
                <w:sz w:val="10"/>
                <w:szCs w:val="14"/>
              </w:rPr>
            </w:pPr>
            <w:r w:rsidRPr="00A77A6D">
              <w:rPr>
                <w:sz w:val="10"/>
                <w:szCs w:val="14"/>
              </w:rPr>
              <w:t>-</w:t>
            </w:r>
          </w:p>
        </w:tc>
        <w:tc>
          <w:tcPr>
            <w:tcW w:w="0" w:type="auto"/>
            <w:gridSpan w:val="2"/>
            <w:tcBorders>
              <w:top w:val="single" w:sz="4" w:space="0" w:color="auto"/>
              <w:left w:val="single" w:sz="4" w:space="0" w:color="auto"/>
              <w:bottom w:val="single" w:sz="4" w:space="0" w:color="auto"/>
              <w:right w:val="single" w:sz="4" w:space="0" w:color="auto"/>
            </w:tcBorders>
          </w:tcPr>
          <w:p w:rsidR="00A77A6D" w:rsidRPr="00A77A6D" w:rsidRDefault="00A77A6D" w:rsidP="00451A1B">
            <w:pPr>
              <w:rPr>
                <w:sz w:val="10"/>
                <w:szCs w:val="14"/>
              </w:rPr>
            </w:pPr>
            <w:r w:rsidRPr="00A77A6D">
              <w:rPr>
                <w:sz w:val="10"/>
                <w:szCs w:val="14"/>
              </w:rPr>
              <w:t>-</w:t>
            </w:r>
          </w:p>
        </w:tc>
      </w:tr>
      <w:tr w:rsidR="00A77A6D" w:rsidRPr="00A77A6D" w:rsidTr="00A77A6D">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A77A6D" w:rsidRPr="00A77A6D" w:rsidRDefault="00A77A6D" w:rsidP="00451A1B">
            <w:pPr>
              <w:widowControl w:val="0"/>
              <w:suppressAutoHyphens/>
              <w:autoSpaceDE w:val="0"/>
              <w:autoSpaceDN w:val="0"/>
              <w:adjustRightInd w:val="0"/>
              <w:jc w:val="center"/>
              <w:rPr>
                <w:sz w:val="10"/>
                <w:szCs w:val="14"/>
              </w:rPr>
            </w:pPr>
            <w:r w:rsidRPr="00A77A6D">
              <w:rPr>
                <w:sz w:val="10"/>
                <w:szCs w:val="14"/>
              </w:rPr>
              <w:t>13</w:t>
            </w:r>
          </w:p>
        </w:tc>
        <w:tc>
          <w:tcPr>
            <w:tcW w:w="0" w:type="auto"/>
            <w:gridSpan w:val="9"/>
            <w:tcBorders>
              <w:top w:val="single" w:sz="4" w:space="0" w:color="auto"/>
              <w:left w:val="single" w:sz="4" w:space="0" w:color="auto"/>
              <w:bottom w:val="single" w:sz="4" w:space="0" w:color="auto"/>
              <w:right w:val="single" w:sz="4" w:space="0" w:color="auto"/>
            </w:tcBorders>
          </w:tcPr>
          <w:p w:rsidR="00A77A6D" w:rsidRPr="00A77A6D" w:rsidRDefault="00A77A6D" w:rsidP="00451A1B">
            <w:pPr>
              <w:rPr>
                <w:sz w:val="10"/>
                <w:szCs w:val="14"/>
              </w:rPr>
            </w:pPr>
            <w:r w:rsidRPr="00A77A6D">
              <w:rPr>
                <w:b/>
                <w:sz w:val="10"/>
                <w:szCs w:val="14"/>
              </w:rPr>
              <w:t>Задача  13.Реализация проекта поддержки местных инициатив граждан: «Благоустройство кладбища д. Боровня»</w:t>
            </w:r>
          </w:p>
        </w:tc>
      </w:tr>
      <w:tr w:rsidR="00A77A6D" w:rsidRPr="00A77A6D" w:rsidTr="00A77A6D">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A77A6D" w:rsidRPr="00A77A6D" w:rsidRDefault="00A77A6D" w:rsidP="00451A1B">
            <w:pPr>
              <w:widowControl w:val="0"/>
              <w:suppressAutoHyphens/>
              <w:autoSpaceDE w:val="0"/>
              <w:autoSpaceDN w:val="0"/>
              <w:adjustRightInd w:val="0"/>
              <w:jc w:val="center"/>
              <w:rPr>
                <w:sz w:val="10"/>
                <w:szCs w:val="14"/>
              </w:rPr>
            </w:pPr>
            <w:r w:rsidRPr="00A77A6D">
              <w:rPr>
                <w:sz w:val="10"/>
                <w:szCs w:val="14"/>
              </w:rPr>
              <w:t>13.1</w:t>
            </w:r>
          </w:p>
        </w:tc>
        <w:tc>
          <w:tcPr>
            <w:tcW w:w="0" w:type="auto"/>
            <w:tcBorders>
              <w:top w:val="single" w:sz="4" w:space="0" w:color="auto"/>
              <w:left w:val="single" w:sz="4" w:space="0" w:color="auto"/>
              <w:bottom w:val="single" w:sz="4" w:space="0" w:color="auto"/>
              <w:right w:val="single" w:sz="4" w:space="0" w:color="auto"/>
            </w:tcBorders>
          </w:tcPr>
          <w:p w:rsidR="00A77A6D" w:rsidRPr="00A77A6D" w:rsidRDefault="00A77A6D" w:rsidP="00451A1B">
            <w:pPr>
              <w:suppressAutoHyphens/>
              <w:autoSpaceDE w:val="0"/>
              <w:autoSpaceDN w:val="0"/>
              <w:adjustRightInd w:val="0"/>
              <w:rPr>
                <w:sz w:val="10"/>
                <w:szCs w:val="14"/>
              </w:rPr>
            </w:pPr>
            <w:r w:rsidRPr="00A77A6D">
              <w:rPr>
                <w:sz w:val="10"/>
                <w:szCs w:val="14"/>
              </w:rPr>
              <w:t>Показатель 1. Количество реализованных проектов поддержки местных инициатив, шт. (ед.)</w:t>
            </w:r>
          </w:p>
          <w:p w:rsidR="00A77A6D" w:rsidRPr="00A77A6D" w:rsidRDefault="00A77A6D" w:rsidP="00451A1B">
            <w:pPr>
              <w:suppressAutoHyphens/>
              <w:autoSpaceDE w:val="0"/>
              <w:autoSpaceDN w:val="0"/>
              <w:adjustRightInd w:val="0"/>
              <w:rPr>
                <w:sz w:val="10"/>
                <w:szCs w:val="14"/>
              </w:rPr>
            </w:pPr>
          </w:p>
        </w:tc>
        <w:tc>
          <w:tcPr>
            <w:tcW w:w="0" w:type="auto"/>
            <w:tcBorders>
              <w:top w:val="single" w:sz="4" w:space="0" w:color="auto"/>
              <w:left w:val="single" w:sz="4" w:space="0" w:color="auto"/>
              <w:bottom w:val="single" w:sz="4" w:space="0" w:color="auto"/>
              <w:right w:val="single" w:sz="4" w:space="0" w:color="auto"/>
            </w:tcBorders>
          </w:tcPr>
          <w:p w:rsidR="00A77A6D" w:rsidRPr="00A77A6D" w:rsidRDefault="00A77A6D" w:rsidP="00451A1B">
            <w:pPr>
              <w:jc w:val="center"/>
              <w:rPr>
                <w:sz w:val="10"/>
                <w:szCs w:val="14"/>
              </w:rPr>
            </w:pPr>
            <w:r w:rsidRPr="00A77A6D">
              <w:rPr>
                <w:sz w:val="10"/>
                <w:szCs w:val="14"/>
              </w:rPr>
              <w:t>-</w:t>
            </w:r>
          </w:p>
        </w:tc>
        <w:tc>
          <w:tcPr>
            <w:tcW w:w="0" w:type="auto"/>
            <w:tcBorders>
              <w:top w:val="single" w:sz="4" w:space="0" w:color="auto"/>
              <w:left w:val="single" w:sz="4" w:space="0" w:color="auto"/>
              <w:bottom w:val="single" w:sz="4" w:space="0" w:color="auto"/>
              <w:right w:val="single" w:sz="4" w:space="0" w:color="auto"/>
            </w:tcBorders>
          </w:tcPr>
          <w:p w:rsidR="00A77A6D" w:rsidRPr="00A77A6D" w:rsidRDefault="00A77A6D" w:rsidP="00451A1B">
            <w:pPr>
              <w:rPr>
                <w:sz w:val="10"/>
                <w:szCs w:val="14"/>
              </w:rPr>
            </w:pPr>
            <w:r w:rsidRPr="00A77A6D">
              <w:rPr>
                <w:sz w:val="10"/>
                <w:szCs w:val="14"/>
              </w:rPr>
              <w:t>-</w:t>
            </w:r>
          </w:p>
        </w:tc>
        <w:tc>
          <w:tcPr>
            <w:tcW w:w="0" w:type="auto"/>
            <w:tcBorders>
              <w:top w:val="single" w:sz="4" w:space="0" w:color="auto"/>
              <w:left w:val="single" w:sz="4" w:space="0" w:color="auto"/>
              <w:bottom w:val="single" w:sz="4" w:space="0" w:color="auto"/>
              <w:right w:val="single" w:sz="4" w:space="0" w:color="auto"/>
            </w:tcBorders>
          </w:tcPr>
          <w:p w:rsidR="00A77A6D" w:rsidRPr="00A77A6D" w:rsidRDefault="00A77A6D" w:rsidP="00451A1B">
            <w:pPr>
              <w:rPr>
                <w:sz w:val="10"/>
                <w:szCs w:val="14"/>
              </w:rPr>
            </w:pPr>
            <w:r w:rsidRPr="00A77A6D">
              <w:rPr>
                <w:sz w:val="10"/>
                <w:szCs w:val="14"/>
              </w:rPr>
              <w:t>1</w:t>
            </w:r>
          </w:p>
        </w:tc>
        <w:tc>
          <w:tcPr>
            <w:tcW w:w="0" w:type="auto"/>
            <w:tcBorders>
              <w:top w:val="single" w:sz="4" w:space="0" w:color="auto"/>
              <w:left w:val="single" w:sz="4" w:space="0" w:color="auto"/>
              <w:bottom w:val="single" w:sz="4" w:space="0" w:color="auto"/>
              <w:right w:val="single" w:sz="4" w:space="0" w:color="auto"/>
            </w:tcBorders>
          </w:tcPr>
          <w:p w:rsidR="00A77A6D" w:rsidRPr="00A77A6D" w:rsidRDefault="00A77A6D" w:rsidP="00451A1B">
            <w:pPr>
              <w:rPr>
                <w:sz w:val="10"/>
                <w:szCs w:val="14"/>
              </w:rPr>
            </w:pPr>
            <w:r w:rsidRPr="00A77A6D">
              <w:rPr>
                <w:sz w:val="10"/>
                <w:szCs w:val="14"/>
              </w:rPr>
              <w:t>-</w:t>
            </w:r>
          </w:p>
        </w:tc>
        <w:tc>
          <w:tcPr>
            <w:tcW w:w="0" w:type="auto"/>
            <w:gridSpan w:val="2"/>
            <w:tcBorders>
              <w:top w:val="single" w:sz="4" w:space="0" w:color="auto"/>
              <w:left w:val="single" w:sz="4" w:space="0" w:color="auto"/>
              <w:bottom w:val="single" w:sz="4" w:space="0" w:color="auto"/>
              <w:right w:val="single" w:sz="4" w:space="0" w:color="auto"/>
            </w:tcBorders>
          </w:tcPr>
          <w:p w:rsidR="00A77A6D" w:rsidRPr="00A77A6D" w:rsidRDefault="00A77A6D" w:rsidP="00451A1B">
            <w:pPr>
              <w:rPr>
                <w:sz w:val="10"/>
                <w:szCs w:val="14"/>
              </w:rPr>
            </w:pPr>
            <w:r w:rsidRPr="00A77A6D">
              <w:rPr>
                <w:sz w:val="10"/>
                <w:szCs w:val="14"/>
              </w:rPr>
              <w:t>-</w:t>
            </w:r>
          </w:p>
        </w:tc>
        <w:tc>
          <w:tcPr>
            <w:tcW w:w="0" w:type="auto"/>
            <w:gridSpan w:val="2"/>
            <w:tcBorders>
              <w:top w:val="single" w:sz="4" w:space="0" w:color="auto"/>
              <w:left w:val="single" w:sz="4" w:space="0" w:color="auto"/>
              <w:bottom w:val="single" w:sz="4" w:space="0" w:color="auto"/>
              <w:right w:val="single" w:sz="4" w:space="0" w:color="auto"/>
            </w:tcBorders>
          </w:tcPr>
          <w:p w:rsidR="00A77A6D" w:rsidRPr="00A77A6D" w:rsidRDefault="00A77A6D" w:rsidP="00451A1B">
            <w:pPr>
              <w:rPr>
                <w:sz w:val="10"/>
                <w:szCs w:val="14"/>
              </w:rPr>
            </w:pPr>
            <w:r w:rsidRPr="00A77A6D">
              <w:rPr>
                <w:sz w:val="10"/>
                <w:szCs w:val="14"/>
              </w:rPr>
              <w:t>-</w:t>
            </w:r>
          </w:p>
        </w:tc>
      </w:tr>
      <w:tr w:rsidR="00A77A6D" w:rsidRPr="00A77A6D" w:rsidTr="00A77A6D">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A77A6D" w:rsidRPr="00A77A6D" w:rsidRDefault="00A77A6D" w:rsidP="00451A1B">
            <w:pPr>
              <w:widowControl w:val="0"/>
              <w:suppressAutoHyphens/>
              <w:autoSpaceDE w:val="0"/>
              <w:autoSpaceDN w:val="0"/>
              <w:adjustRightInd w:val="0"/>
              <w:jc w:val="center"/>
              <w:rPr>
                <w:sz w:val="10"/>
                <w:szCs w:val="14"/>
              </w:rPr>
            </w:pPr>
            <w:r w:rsidRPr="00A77A6D">
              <w:rPr>
                <w:sz w:val="10"/>
                <w:szCs w:val="14"/>
              </w:rPr>
              <w:t>14</w:t>
            </w:r>
          </w:p>
        </w:tc>
        <w:tc>
          <w:tcPr>
            <w:tcW w:w="0" w:type="auto"/>
            <w:gridSpan w:val="9"/>
            <w:tcBorders>
              <w:top w:val="single" w:sz="4" w:space="0" w:color="auto"/>
              <w:left w:val="single" w:sz="4" w:space="0" w:color="auto"/>
              <w:bottom w:val="single" w:sz="4" w:space="0" w:color="auto"/>
              <w:right w:val="single" w:sz="4" w:space="0" w:color="auto"/>
            </w:tcBorders>
          </w:tcPr>
          <w:p w:rsidR="00A77A6D" w:rsidRPr="00A77A6D" w:rsidRDefault="00A77A6D" w:rsidP="00451A1B">
            <w:pPr>
              <w:rPr>
                <w:sz w:val="10"/>
                <w:szCs w:val="14"/>
              </w:rPr>
            </w:pPr>
            <w:r w:rsidRPr="00A77A6D">
              <w:rPr>
                <w:b/>
                <w:sz w:val="10"/>
                <w:szCs w:val="14"/>
              </w:rPr>
              <w:t>Задача  14. Поддержка местных инициатив ТОС «РАДУГА Спиливание сухих и аварийных деревьев на кладбище д. Ситня»</w:t>
            </w:r>
          </w:p>
        </w:tc>
      </w:tr>
      <w:tr w:rsidR="00A77A6D" w:rsidRPr="00A77A6D" w:rsidTr="00A77A6D">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A77A6D" w:rsidRPr="00A77A6D" w:rsidRDefault="00A77A6D" w:rsidP="00451A1B">
            <w:pPr>
              <w:widowControl w:val="0"/>
              <w:suppressAutoHyphens/>
              <w:autoSpaceDE w:val="0"/>
              <w:autoSpaceDN w:val="0"/>
              <w:adjustRightInd w:val="0"/>
              <w:jc w:val="center"/>
              <w:rPr>
                <w:sz w:val="10"/>
                <w:szCs w:val="14"/>
              </w:rPr>
            </w:pPr>
            <w:r w:rsidRPr="00A77A6D">
              <w:rPr>
                <w:sz w:val="10"/>
                <w:szCs w:val="14"/>
              </w:rPr>
              <w:t>14.1</w:t>
            </w:r>
          </w:p>
        </w:tc>
        <w:tc>
          <w:tcPr>
            <w:tcW w:w="0" w:type="auto"/>
            <w:tcBorders>
              <w:top w:val="single" w:sz="4" w:space="0" w:color="auto"/>
              <w:left w:val="single" w:sz="4" w:space="0" w:color="auto"/>
              <w:bottom w:val="single" w:sz="4" w:space="0" w:color="auto"/>
              <w:right w:val="single" w:sz="4" w:space="0" w:color="auto"/>
            </w:tcBorders>
          </w:tcPr>
          <w:p w:rsidR="00A77A6D" w:rsidRPr="00A77A6D" w:rsidRDefault="00A77A6D" w:rsidP="00451A1B">
            <w:pPr>
              <w:suppressAutoHyphens/>
              <w:autoSpaceDE w:val="0"/>
              <w:autoSpaceDN w:val="0"/>
              <w:adjustRightInd w:val="0"/>
              <w:rPr>
                <w:sz w:val="10"/>
                <w:szCs w:val="14"/>
              </w:rPr>
            </w:pPr>
            <w:r w:rsidRPr="00A77A6D">
              <w:rPr>
                <w:sz w:val="10"/>
                <w:szCs w:val="14"/>
              </w:rPr>
              <w:t>Показатель 1. Количество реализованных проектов поддержки местных инициатив граждан шт. (ед.)</w:t>
            </w:r>
          </w:p>
        </w:tc>
        <w:tc>
          <w:tcPr>
            <w:tcW w:w="0" w:type="auto"/>
            <w:tcBorders>
              <w:top w:val="single" w:sz="4" w:space="0" w:color="auto"/>
              <w:left w:val="single" w:sz="4" w:space="0" w:color="auto"/>
              <w:bottom w:val="single" w:sz="4" w:space="0" w:color="auto"/>
              <w:right w:val="single" w:sz="4" w:space="0" w:color="auto"/>
            </w:tcBorders>
          </w:tcPr>
          <w:p w:rsidR="00A77A6D" w:rsidRPr="00A77A6D" w:rsidRDefault="00A77A6D" w:rsidP="00451A1B">
            <w:pPr>
              <w:jc w:val="center"/>
              <w:rPr>
                <w:sz w:val="10"/>
                <w:szCs w:val="14"/>
              </w:rPr>
            </w:pPr>
            <w:r w:rsidRPr="00A77A6D">
              <w:rPr>
                <w:sz w:val="10"/>
                <w:szCs w:val="14"/>
              </w:rPr>
              <w:t>-</w:t>
            </w:r>
          </w:p>
        </w:tc>
        <w:tc>
          <w:tcPr>
            <w:tcW w:w="0" w:type="auto"/>
            <w:tcBorders>
              <w:top w:val="single" w:sz="4" w:space="0" w:color="auto"/>
              <w:left w:val="single" w:sz="4" w:space="0" w:color="auto"/>
              <w:bottom w:val="single" w:sz="4" w:space="0" w:color="auto"/>
              <w:right w:val="single" w:sz="4" w:space="0" w:color="auto"/>
            </w:tcBorders>
          </w:tcPr>
          <w:p w:rsidR="00A77A6D" w:rsidRPr="00A77A6D" w:rsidRDefault="00A77A6D" w:rsidP="00451A1B">
            <w:pPr>
              <w:rPr>
                <w:sz w:val="10"/>
                <w:szCs w:val="14"/>
              </w:rPr>
            </w:pPr>
            <w:r w:rsidRPr="00A77A6D">
              <w:rPr>
                <w:sz w:val="10"/>
                <w:szCs w:val="14"/>
              </w:rPr>
              <w:t>1</w:t>
            </w:r>
          </w:p>
        </w:tc>
        <w:tc>
          <w:tcPr>
            <w:tcW w:w="0" w:type="auto"/>
            <w:tcBorders>
              <w:top w:val="single" w:sz="4" w:space="0" w:color="auto"/>
              <w:left w:val="single" w:sz="4" w:space="0" w:color="auto"/>
              <w:bottom w:val="single" w:sz="4" w:space="0" w:color="auto"/>
              <w:right w:val="single" w:sz="4" w:space="0" w:color="auto"/>
            </w:tcBorders>
          </w:tcPr>
          <w:p w:rsidR="00A77A6D" w:rsidRPr="00A77A6D" w:rsidRDefault="00A77A6D" w:rsidP="00451A1B">
            <w:pPr>
              <w:rPr>
                <w:sz w:val="10"/>
                <w:szCs w:val="14"/>
              </w:rPr>
            </w:pPr>
            <w:r w:rsidRPr="00A77A6D">
              <w:rPr>
                <w:sz w:val="10"/>
                <w:szCs w:val="14"/>
              </w:rPr>
              <w:t>-</w:t>
            </w:r>
          </w:p>
        </w:tc>
        <w:tc>
          <w:tcPr>
            <w:tcW w:w="0" w:type="auto"/>
            <w:tcBorders>
              <w:top w:val="single" w:sz="4" w:space="0" w:color="auto"/>
              <w:left w:val="single" w:sz="4" w:space="0" w:color="auto"/>
              <w:bottom w:val="single" w:sz="4" w:space="0" w:color="auto"/>
              <w:right w:val="single" w:sz="4" w:space="0" w:color="auto"/>
            </w:tcBorders>
          </w:tcPr>
          <w:p w:rsidR="00A77A6D" w:rsidRPr="00A77A6D" w:rsidRDefault="00A77A6D" w:rsidP="00451A1B">
            <w:pPr>
              <w:rPr>
                <w:sz w:val="10"/>
                <w:szCs w:val="14"/>
              </w:rPr>
            </w:pPr>
            <w:r w:rsidRPr="00A77A6D">
              <w:rPr>
                <w:sz w:val="10"/>
                <w:szCs w:val="14"/>
              </w:rPr>
              <w:t>-</w:t>
            </w:r>
          </w:p>
        </w:tc>
        <w:tc>
          <w:tcPr>
            <w:tcW w:w="0" w:type="auto"/>
            <w:gridSpan w:val="2"/>
            <w:tcBorders>
              <w:top w:val="single" w:sz="4" w:space="0" w:color="auto"/>
              <w:left w:val="single" w:sz="4" w:space="0" w:color="auto"/>
              <w:bottom w:val="single" w:sz="4" w:space="0" w:color="auto"/>
              <w:right w:val="single" w:sz="4" w:space="0" w:color="auto"/>
            </w:tcBorders>
          </w:tcPr>
          <w:p w:rsidR="00A77A6D" w:rsidRPr="00A77A6D" w:rsidRDefault="00A77A6D" w:rsidP="00451A1B">
            <w:pPr>
              <w:rPr>
                <w:sz w:val="10"/>
                <w:szCs w:val="14"/>
              </w:rPr>
            </w:pPr>
            <w:r w:rsidRPr="00A77A6D">
              <w:rPr>
                <w:sz w:val="10"/>
                <w:szCs w:val="14"/>
              </w:rPr>
              <w:t>-</w:t>
            </w:r>
          </w:p>
        </w:tc>
        <w:tc>
          <w:tcPr>
            <w:tcW w:w="0" w:type="auto"/>
            <w:gridSpan w:val="2"/>
            <w:tcBorders>
              <w:top w:val="single" w:sz="4" w:space="0" w:color="auto"/>
              <w:left w:val="single" w:sz="4" w:space="0" w:color="auto"/>
              <w:bottom w:val="single" w:sz="4" w:space="0" w:color="auto"/>
              <w:right w:val="single" w:sz="4" w:space="0" w:color="auto"/>
            </w:tcBorders>
          </w:tcPr>
          <w:p w:rsidR="00A77A6D" w:rsidRPr="00A77A6D" w:rsidRDefault="00A77A6D" w:rsidP="00451A1B">
            <w:pPr>
              <w:rPr>
                <w:sz w:val="10"/>
                <w:szCs w:val="14"/>
              </w:rPr>
            </w:pPr>
            <w:r w:rsidRPr="00A77A6D">
              <w:rPr>
                <w:sz w:val="10"/>
                <w:szCs w:val="14"/>
              </w:rPr>
              <w:t>-</w:t>
            </w:r>
          </w:p>
        </w:tc>
      </w:tr>
      <w:tr w:rsidR="00A77A6D" w:rsidRPr="00A77A6D" w:rsidTr="00A77A6D">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A77A6D" w:rsidRPr="00A77A6D" w:rsidRDefault="00A77A6D" w:rsidP="00451A1B">
            <w:pPr>
              <w:widowControl w:val="0"/>
              <w:suppressAutoHyphens/>
              <w:autoSpaceDE w:val="0"/>
              <w:autoSpaceDN w:val="0"/>
              <w:adjustRightInd w:val="0"/>
              <w:jc w:val="center"/>
              <w:rPr>
                <w:sz w:val="10"/>
                <w:szCs w:val="14"/>
              </w:rPr>
            </w:pPr>
            <w:r w:rsidRPr="00A77A6D">
              <w:rPr>
                <w:sz w:val="10"/>
                <w:szCs w:val="14"/>
              </w:rPr>
              <w:t>15</w:t>
            </w:r>
          </w:p>
        </w:tc>
        <w:tc>
          <w:tcPr>
            <w:tcW w:w="0" w:type="auto"/>
            <w:gridSpan w:val="9"/>
            <w:tcBorders>
              <w:top w:val="single" w:sz="4" w:space="0" w:color="auto"/>
              <w:left w:val="single" w:sz="4" w:space="0" w:color="auto"/>
              <w:bottom w:val="single" w:sz="4" w:space="0" w:color="auto"/>
              <w:right w:val="single" w:sz="4" w:space="0" w:color="auto"/>
            </w:tcBorders>
          </w:tcPr>
          <w:p w:rsidR="00A77A6D" w:rsidRPr="00A77A6D" w:rsidRDefault="00A77A6D" w:rsidP="00451A1B">
            <w:pPr>
              <w:rPr>
                <w:sz w:val="10"/>
                <w:szCs w:val="14"/>
              </w:rPr>
            </w:pPr>
            <w:r w:rsidRPr="00A77A6D">
              <w:rPr>
                <w:b/>
                <w:sz w:val="10"/>
                <w:szCs w:val="14"/>
              </w:rPr>
              <w:t>Задача  15. Уничтожение борщевика Сосновского химическим методом (двукратная обработка) на территории Выбитского территориального отдела</w:t>
            </w:r>
          </w:p>
        </w:tc>
      </w:tr>
      <w:tr w:rsidR="00A77A6D" w:rsidRPr="00A77A6D" w:rsidTr="00A77A6D">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A77A6D" w:rsidRPr="00A77A6D" w:rsidRDefault="00A77A6D" w:rsidP="00451A1B">
            <w:pPr>
              <w:widowControl w:val="0"/>
              <w:suppressAutoHyphens/>
              <w:autoSpaceDE w:val="0"/>
              <w:autoSpaceDN w:val="0"/>
              <w:adjustRightInd w:val="0"/>
              <w:jc w:val="center"/>
              <w:rPr>
                <w:sz w:val="10"/>
                <w:szCs w:val="14"/>
              </w:rPr>
            </w:pPr>
            <w:r w:rsidRPr="00A77A6D">
              <w:rPr>
                <w:sz w:val="10"/>
                <w:szCs w:val="14"/>
              </w:rPr>
              <w:t>15.1</w:t>
            </w:r>
          </w:p>
        </w:tc>
        <w:tc>
          <w:tcPr>
            <w:tcW w:w="0" w:type="auto"/>
            <w:tcBorders>
              <w:top w:val="single" w:sz="4" w:space="0" w:color="auto"/>
              <w:left w:val="single" w:sz="4" w:space="0" w:color="auto"/>
              <w:bottom w:val="single" w:sz="4" w:space="0" w:color="auto"/>
              <w:right w:val="single" w:sz="4" w:space="0" w:color="auto"/>
            </w:tcBorders>
          </w:tcPr>
          <w:p w:rsidR="00A77A6D" w:rsidRPr="00A77A6D" w:rsidRDefault="00A77A6D" w:rsidP="00451A1B">
            <w:pPr>
              <w:suppressAutoHyphens/>
              <w:autoSpaceDE w:val="0"/>
              <w:autoSpaceDN w:val="0"/>
              <w:adjustRightInd w:val="0"/>
              <w:rPr>
                <w:sz w:val="10"/>
                <w:szCs w:val="14"/>
              </w:rPr>
            </w:pPr>
            <w:r w:rsidRPr="00A77A6D">
              <w:rPr>
                <w:sz w:val="10"/>
                <w:szCs w:val="14"/>
              </w:rPr>
              <w:t xml:space="preserve">Показатель 1. Площадь земельных участков, на которых уничтожен борщевик,  </w:t>
            </w:r>
            <w:proofErr w:type="gramStart"/>
            <w:r w:rsidRPr="00A77A6D">
              <w:rPr>
                <w:sz w:val="10"/>
                <w:szCs w:val="14"/>
              </w:rPr>
              <w:t>га</w:t>
            </w:r>
            <w:proofErr w:type="gramEnd"/>
          </w:p>
          <w:p w:rsidR="00A77A6D" w:rsidRPr="00A77A6D" w:rsidRDefault="00A77A6D" w:rsidP="00451A1B">
            <w:pPr>
              <w:suppressAutoHyphens/>
              <w:autoSpaceDE w:val="0"/>
              <w:autoSpaceDN w:val="0"/>
              <w:adjustRightInd w:val="0"/>
              <w:rPr>
                <w:sz w:val="10"/>
                <w:szCs w:val="14"/>
              </w:rPr>
            </w:pPr>
          </w:p>
        </w:tc>
        <w:tc>
          <w:tcPr>
            <w:tcW w:w="0" w:type="auto"/>
            <w:tcBorders>
              <w:top w:val="single" w:sz="4" w:space="0" w:color="auto"/>
              <w:left w:val="single" w:sz="4" w:space="0" w:color="auto"/>
              <w:bottom w:val="single" w:sz="4" w:space="0" w:color="auto"/>
              <w:right w:val="single" w:sz="4" w:space="0" w:color="auto"/>
            </w:tcBorders>
          </w:tcPr>
          <w:p w:rsidR="00A77A6D" w:rsidRPr="00A77A6D" w:rsidRDefault="00A77A6D" w:rsidP="00451A1B">
            <w:pPr>
              <w:jc w:val="center"/>
              <w:rPr>
                <w:sz w:val="10"/>
                <w:szCs w:val="14"/>
              </w:rPr>
            </w:pPr>
            <w:r w:rsidRPr="00A77A6D">
              <w:rPr>
                <w:sz w:val="10"/>
                <w:szCs w:val="14"/>
              </w:rPr>
              <w:t>-</w:t>
            </w:r>
          </w:p>
        </w:tc>
        <w:tc>
          <w:tcPr>
            <w:tcW w:w="0" w:type="auto"/>
            <w:tcBorders>
              <w:top w:val="single" w:sz="4" w:space="0" w:color="auto"/>
              <w:left w:val="single" w:sz="4" w:space="0" w:color="auto"/>
              <w:bottom w:val="single" w:sz="4" w:space="0" w:color="auto"/>
              <w:right w:val="single" w:sz="4" w:space="0" w:color="auto"/>
            </w:tcBorders>
          </w:tcPr>
          <w:p w:rsidR="00A77A6D" w:rsidRPr="00A77A6D" w:rsidRDefault="00A77A6D" w:rsidP="00451A1B">
            <w:pPr>
              <w:rPr>
                <w:sz w:val="10"/>
                <w:szCs w:val="14"/>
              </w:rPr>
            </w:pPr>
            <w:r w:rsidRPr="00A77A6D">
              <w:rPr>
                <w:sz w:val="10"/>
                <w:szCs w:val="14"/>
              </w:rPr>
              <w:t>2.4</w:t>
            </w:r>
          </w:p>
        </w:tc>
        <w:tc>
          <w:tcPr>
            <w:tcW w:w="0" w:type="auto"/>
            <w:tcBorders>
              <w:top w:val="single" w:sz="4" w:space="0" w:color="auto"/>
              <w:left w:val="single" w:sz="4" w:space="0" w:color="auto"/>
              <w:bottom w:val="single" w:sz="4" w:space="0" w:color="auto"/>
              <w:right w:val="single" w:sz="4" w:space="0" w:color="auto"/>
            </w:tcBorders>
          </w:tcPr>
          <w:p w:rsidR="00A77A6D" w:rsidRPr="00A77A6D" w:rsidRDefault="00A77A6D" w:rsidP="00451A1B">
            <w:pPr>
              <w:rPr>
                <w:sz w:val="10"/>
                <w:szCs w:val="14"/>
              </w:rPr>
            </w:pPr>
            <w:r w:rsidRPr="00A77A6D">
              <w:rPr>
                <w:sz w:val="10"/>
                <w:szCs w:val="14"/>
              </w:rPr>
              <w:t>3,0</w:t>
            </w:r>
          </w:p>
        </w:tc>
        <w:tc>
          <w:tcPr>
            <w:tcW w:w="0" w:type="auto"/>
            <w:tcBorders>
              <w:top w:val="single" w:sz="4" w:space="0" w:color="auto"/>
              <w:left w:val="single" w:sz="4" w:space="0" w:color="auto"/>
              <w:bottom w:val="single" w:sz="4" w:space="0" w:color="auto"/>
              <w:right w:val="single" w:sz="4" w:space="0" w:color="auto"/>
            </w:tcBorders>
          </w:tcPr>
          <w:p w:rsidR="00A77A6D" w:rsidRPr="00A77A6D" w:rsidRDefault="00A77A6D" w:rsidP="00451A1B">
            <w:pPr>
              <w:rPr>
                <w:sz w:val="10"/>
                <w:szCs w:val="14"/>
              </w:rPr>
            </w:pPr>
            <w:r w:rsidRPr="00A77A6D">
              <w:rPr>
                <w:sz w:val="10"/>
                <w:szCs w:val="14"/>
              </w:rPr>
              <w:t>4</w:t>
            </w:r>
          </w:p>
        </w:tc>
        <w:tc>
          <w:tcPr>
            <w:tcW w:w="0" w:type="auto"/>
            <w:gridSpan w:val="2"/>
            <w:tcBorders>
              <w:top w:val="single" w:sz="4" w:space="0" w:color="auto"/>
              <w:left w:val="single" w:sz="4" w:space="0" w:color="auto"/>
              <w:bottom w:val="single" w:sz="4" w:space="0" w:color="auto"/>
              <w:right w:val="single" w:sz="4" w:space="0" w:color="auto"/>
            </w:tcBorders>
          </w:tcPr>
          <w:p w:rsidR="00A77A6D" w:rsidRPr="00A77A6D" w:rsidRDefault="00A77A6D" w:rsidP="00451A1B">
            <w:pPr>
              <w:rPr>
                <w:sz w:val="10"/>
                <w:szCs w:val="14"/>
              </w:rPr>
            </w:pPr>
            <w:r w:rsidRPr="00A77A6D">
              <w:rPr>
                <w:sz w:val="10"/>
                <w:szCs w:val="14"/>
              </w:rPr>
              <w:t>-</w:t>
            </w:r>
          </w:p>
        </w:tc>
        <w:tc>
          <w:tcPr>
            <w:tcW w:w="0" w:type="auto"/>
            <w:gridSpan w:val="2"/>
            <w:tcBorders>
              <w:top w:val="single" w:sz="4" w:space="0" w:color="auto"/>
              <w:left w:val="single" w:sz="4" w:space="0" w:color="auto"/>
              <w:bottom w:val="single" w:sz="4" w:space="0" w:color="auto"/>
              <w:right w:val="single" w:sz="4" w:space="0" w:color="auto"/>
            </w:tcBorders>
          </w:tcPr>
          <w:p w:rsidR="00A77A6D" w:rsidRPr="00A77A6D" w:rsidRDefault="00A77A6D" w:rsidP="00451A1B">
            <w:pPr>
              <w:rPr>
                <w:sz w:val="10"/>
                <w:szCs w:val="14"/>
              </w:rPr>
            </w:pPr>
            <w:r w:rsidRPr="00A77A6D">
              <w:rPr>
                <w:sz w:val="10"/>
                <w:szCs w:val="14"/>
              </w:rPr>
              <w:t>-</w:t>
            </w:r>
          </w:p>
        </w:tc>
      </w:tr>
      <w:tr w:rsidR="00A77A6D" w:rsidRPr="00A77A6D" w:rsidTr="00A77A6D">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A77A6D" w:rsidRPr="00A77A6D" w:rsidRDefault="00A77A6D" w:rsidP="00451A1B">
            <w:pPr>
              <w:widowControl w:val="0"/>
              <w:suppressAutoHyphens/>
              <w:autoSpaceDE w:val="0"/>
              <w:autoSpaceDN w:val="0"/>
              <w:adjustRightInd w:val="0"/>
              <w:jc w:val="center"/>
              <w:rPr>
                <w:sz w:val="10"/>
                <w:szCs w:val="14"/>
              </w:rPr>
            </w:pPr>
            <w:r w:rsidRPr="00A77A6D">
              <w:rPr>
                <w:sz w:val="10"/>
                <w:szCs w:val="14"/>
              </w:rPr>
              <w:t>16</w:t>
            </w:r>
          </w:p>
        </w:tc>
        <w:tc>
          <w:tcPr>
            <w:tcW w:w="0" w:type="auto"/>
            <w:gridSpan w:val="9"/>
            <w:tcBorders>
              <w:top w:val="single" w:sz="4" w:space="0" w:color="auto"/>
              <w:left w:val="single" w:sz="4" w:space="0" w:color="auto"/>
              <w:bottom w:val="single" w:sz="4" w:space="0" w:color="auto"/>
              <w:right w:val="single" w:sz="4" w:space="0" w:color="auto"/>
            </w:tcBorders>
          </w:tcPr>
          <w:p w:rsidR="00A77A6D" w:rsidRPr="00A77A6D" w:rsidRDefault="00A77A6D" w:rsidP="00451A1B">
            <w:pPr>
              <w:rPr>
                <w:sz w:val="10"/>
                <w:szCs w:val="14"/>
              </w:rPr>
            </w:pPr>
            <w:r w:rsidRPr="00A77A6D">
              <w:rPr>
                <w:b/>
                <w:sz w:val="10"/>
                <w:szCs w:val="14"/>
              </w:rPr>
              <w:t>Задача  16. Создание и восстановление воинский захоронений на территории Солецкого муниципального округа</w:t>
            </w:r>
          </w:p>
        </w:tc>
      </w:tr>
      <w:tr w:rsidR="00A77A6D" w:rsidRPr="00A77A6D" w:rsidTr="00A77A6D">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A77A6D" w:rsidRPr="00A77A6D" w:rsidRDefault="00A77A6D" w:rsidP="00451A1B">
            <w:pPr>
              <w:widowControl w:val="0"/>
              <w:suppressAutoHyphens/>
              <w:autoSpaceDE w:val="0"/>
              <w:autoSpaceDN w:val="0"/>
              <w:adjustRightInd w:val="0"/>
              <w:jc w:val="center"/>
              <w:rPr>
                <w:sz w:val="10"/>
                <w:szCs w:val="14"/>
              </w:rPr>
            </w:pPr>
            <w:r w:rsidRPr="00A77A6D">
              <w:rPr>
                <w:sz w:val="10"/>
                <w:szCs w:val="14"/>
              </w:rPr>
              <w:t>16.1</w:t>
            </w:r>
          </w:p>
        </w:tc>
        <w:tc>
          <w:tcPr>
            <w:tcW w:w="0" w:type="auto"/>
            <w:tcBorders>
              <w:top w:val="single" w:sz="4" w:space="0" w:color="auto"/>
              <w:left w:val="single" w:sz="4" w:space="0" w:color="auto"/>
              <w:bottom w:val="single" w:sz="4" w:space="0" w:color="auto"/>
              <w:right w:val="single" w:sz="4" w:space="0" w:color="auto"/>
            </w:tcBorders>
          </w:tcPr>
          <w:p w:rsidR="00A77A6D" w:rsidRPr="00A77A6D" w:rsidRDefault="00A77A6D" w:rsidP="00451A1B">
            <w:pPr>
              <w:suppressAutoHyphens/>
              <w:autoSpaceDE w:val="0"/>
              <w:autoSpaceDN w:val="0"/>
              <w:adjustRightInd w:val="0"/>
              <w:rPr>
                <w:sz w:val="10"/>
                <w:szCs w:val="14"/>
              </w:rPr>
            </w:pPr>
            <w:proofErr w:type="gramStart"/>
            <w:r w:rsidRPr="00A77A6D">
              <w:rPr>
                <w:sz w:val="10"/>
                <w:szCs w:val="14"/>
              </w:rPr>
              <w:t>Показатель 1.Количество созданных и (или) восстановление воинский захоронений на территории Солецкого муниципального округа, шт. (ед.)</w:t>
            </w:r>
            <w:proofErr w:type="gramEnd"/>
          </w:p>
          <w:p w:rsidR="00A77A6D" w:rsidRPr="00A77A6D" w:rsidRDefault="00A77A6D" w:rsidP="00451A1B">
            <w:pPr>
              <w:suppressAutoHyphens/>
              <w:autoSpaceDE w:val="0"/>
              <w:autoSpaceDN w:val="0"/>
              <w:adjustRightInd w:val="0"/>
              <w:rPr>
                <w:sz w:val="10"/>
                <w:szCs w:val="14"/>
              </w:rPr>
            </w:pPr>
          </w:p>
        </w:tc>
        <w:tc>
          <w:tcPr>
            <w:tcW w:w="0" w:type="auto"/>
            <w:tcBorders>
              <w:top w:val="single" w:sz="4" w:space="0" w:color="auto"/>
              <w:left w:val="single" w:sz="4" w:space="0" w:color="auto"/>
              <w:bottom w:val="single" w:sz="4" w:space="0" w:color="auto"/>
              <w:right w:val="single" w:sz="4" w:space="0" w:color="auto"/>
            </w:tcBorders>
          </w:tcPr>
          <w:p w:rsidR="00A77A6D" w:rsidRPr="00A77A6D" w:rsidRDefault="00A77A6D" w:rsidP="00451A1B">
            <w:pPr>
              <w:jc w:val="center"/>
              <w:rPr>
                <w:sz w:val="10"/>
                <w:szCs w:val="14"/>
              </w:rPr>
            </w:pPr>
            <w:r w:rsidRPr="00A77A6D">
              <w:rPr>
                <w:sz w:val="10"/>
                <w:szCs w:val="14"/>
              </w:rPr>
              <w:t>-</w:t>
            </w:r>
          </w:p>
        </w:tc>
        <w:tc>
          <w:tcPr>
            <w:tcW w:w="0" w:type="auto"/>
            <w:tcBorders>
              <w:top w:val="single" w:sz="4" w:space="0" w:color="auto"/>
              <w:left w:val="single" w:sz="4" w:space="0" w:color="auto"/>
              <w:bottom w:val="single" w:sz="4" w:space="0" w:color="auto"/>
              <w:right w:val="single" w:sz="4" w:space="0" w:color="auto"/>
            </w:tcBorders>
          </w:tcPr>
          <w:p w:rsidR="00A77A6D" w:rsidRPr="00A77A6D" w:rsidRDefault="00A77A6D" w:rsidP="00451A1B">
            <w:pPr>
              <w:rPr>
                <w:sz w:val="10"/>
                <w:szCs w:val="14"/>
              </w:rPr>
            </w:pPr>
            <w:r w:rsidRPr="00A77A6D">
              <w:rPr>
                <w:sz w:val="10"/>
                <w:szCs w:val="14"/>
              </w:rPr>
              <w:t>1</w:t>
            </w:r>
          </w:p>
        </w:tc>
        <w:tc>
          <w:tcPr>
            <w:tcW w:w="0" w:type="auto"/>
            <w:tcBorders>
              <w:top w:val="single" w:sz="4" w:space="0" w:color="auto"/>
              <w:left w:val="single" w:sz="4" w:space="0" w:color="auto"/>
              <w:bottom w:val="single" w:sz="4" w:space="0" w:color="auto"/>
              <w:right w:val="single" w:sz="4" w:space="0" w:color="auto"/>
            </w:tcBorders>
          </w:tcPr>
          <w:p w:rsidR="00A77A6D" w:rsidRPr="00A77A6D" w:rsidRDefault="00A77A6D" w:rsidP="00451A1B">
            <w:pPr>
              <w:rPr>
                <w:sz w:val="10"/>
                <w:szCs w:val="14"/>
              </w:rPr>
            </w:pPr>
            <w:r w:rsidRPr="00A77A6D">
              <w:rPr>
                <w:sz w:val="10"/>
                <w:szCs w:val="14"/>
              </w:rPr>
              <w:t>2</w:t>
            </w:r>
          </w:p>
        </w:tc>
        <w:tc>
          <w:tcPr>
            <w:tcW w:w="0" w:type="auto"/>
            <w:tcBorders>
              <w:top w:val="single" w:sz="4" w:space="0" w:color="auto"/>
              <w:left w:val="single" w:sz="4" w:space="0" w:color="auto"/>
              <w:bottom w:val="single" w:sz="4" w:space="0" w:color="auto"/>
              <w:right w:val="single" w:sz="4" w:space="0" w:color="auto"/>
            </w:tcBorders>
          </w:tcPr>
          <w:p w:rsidR="00A77A6D" w:rsidRPr="00A77A6D" w:rsidRDefault="00A77A6D" w:rsidP="00451A1B">
            <w:pPr>
              <w:rPr>
                <w:sz w:val="10"/>
                <w:szCs w:val="14"/>
              </w:rPr>
            </w:pPr>
            <w:r w:rsidRPr="00A77A6D">
              <w:rPr>
                <w:sz w:val="10"/>
                <w:szCs w:val="14"/>
              </w:rPr>
              <w:t>2</w:t>
            </w:r>
          </w:p>
        </w:tc>
        <w:tc>
          <w:tcPr>
            <w:tcW w:w="0" w:type="auto"/>
            <w:gridSpan w:val="2"/>
            <w:tcBorders>
              <w:top w:val="single" w:sz="4" w:space="0" w:color="auto"/>
              <w:left w:val="single" w:sz="4" w:space="0" w:color="auto"/>
              <w:bottom w:val="single" w:sz="4" w:space="0" w:color="auto"/>
              <w:right w:val="single" w:sz="4" w:space="0" w:color="auto"/>
            </w:tcBorders>
          </w:tcPr>
          <w:p w:rsidR="00A77A6D" w:rsidRPr="00A77A6D" w:rsidRDefault="00A77A6D" w:rsidP="00451A1B">
            <w:pPr>
              <w:rPr>
                <w:sz w:val="10"/>
                <w:szCs w:val="14"/>
              </w:rPr>
            </w:pPr>
            <w:r w:rsidRPr="00A77A6D">
              <w:rPr>
                <w:sz w:val="10"/>
                <w:szCs w:val="14"/>
              </w:rPr>
              <w:t>-</w:t>
            </w:r>
          </w:p>
        </w:tc>
        <w:tc>
          <w:tcPr>
            <w:tcW w:w="0" w:type="auto"/>
            <w:gridSpan w:val="2"/>
            <w:tcBorders>
              <w:top w:val="single" w:sz="4" w:space="0" w:color="auto"/>
              <w:left w:val="single" w:sz="4" w:space="0" w:color="auto"/>
              <w:bottom w:val="single" w:sz="4" w:space="0" w:color="auto"/>
              <w:right w:val="single" w:sz="4" w:space="0" w:color="auto"/>
            </w:tcBorders>
          </w:tcPr>
          <w:p w:rsidR="00A77A6D" w:rsidRPr="00A77A6D" w:rsidRDefault="00A77A6D" w:rsidP="00451A1B">
            <w:pPr>
              <w:rPr>
                <w:sz w:val="10"/>
                <w:szCs w:val="14"/>
              </w:rPr>
            </w:pPr>
            <w:r w:rsidRPr="00A77A6D">
              <w:rPr>
                <w:sz w:val="10"/>
                <w:szCs w:val="14"/>
              </w:rPr>
              <w:t>-</w:t>
            </w:r>
          </w:p>
        </w:tc>
      </w:tr>
      <w:tr w:rsidR="00A77A6D" w:rsidRPr="00A77A6D" w:rsidTr="00A77A6D">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A77A6D" w:rsidRPr="00A77A6D" w:rsidRDefault="00A77A6D" w:rsidP="00451A1B">
            <w:pPr>
              <w:widowControl w:val="0"/>
              <w:suppressAutoHyphens/>
              <w:autoSpaceDE w:val="0"/>
              <w:autoSpaceDN w:val="0"/>
              <w:adjustRightInd w:val="0"/>
              <w:jc w:val="center"/>
              <w:rPr>
                <w:sz w:val="10"/>
                <w:szCs w:val="14"/>
              </w:rPr>
            </w:pPr>
            <w:r w:rsidRPr="00A77A6D">
              <w:rPr>
                <w:sz w:val="10"/>
                <w:szCs w:val="14"/>
              </w:rPr>
              <w:t>17</w:t>
            </w:r>
          </w:p>
        </w:tc>
        <w:tc>
          <w:tcPr>
            <w:tcW w:w="0" w:type="auto"/>
            <w:gridSpan w:val="9"/>
            <w:tcBorders>
              <w:top w:val="single" w:sz="4" w:space="0" w:color="auto"/>
              <w:left w:val="single" w:sz="4" w:space="0" w:color="auto"/>
              <w:bottom w:val="single" w:sz="4" w:space="0" w:color="auto"/>
              <w:right w:val="single" w:sz="4" w:space="0" w:color="auto"/>
            </w:tcBorders>
          </w:tcPr>
          <w:p w:rsidR="00A77A6D" w:rsidRPr="00A77A6D" w:rsidRDefault="00A77A6D" w:rsidP="00451A1B">
            <w:pPr>
              <w:rPr>
                <w:sz w:val="10"/>
                <w:szCs w:val="14"/>
              </w:rPr>
            </w:pPr>
            <w:r w:rsidRPr="00A77A6D">
              <w:rPr>
                <w:b/>
                <w:sz w:val="10"/>
                <w:szCs w:val="14"/>
              </w:rPr>
              <w:t>Задача  17. Поддержка местных инициатив ТОС №5 «Снос аварийных деревьев (опиливание крон) по ул. Володарского, ул. Герцена, ул. 40лет Октября, пер. Пушкина, пер. Курятника в г. Сольцы</w:t>
            </w:r>
          </w:p>
        </w:tc>
      </w:tr>
      <w:tr w:rsidR="00A77A6D" w:rsidRPr="00A77A6D" w:rsidTr="00A77A6D">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A77A6D" w:rsidRPr="00A77A6D" w:rsidRDefault="00A77A6D" w:rsidP="00451A1B">
            <w:pPr>
              <w:widowControl w:val="0"/>
              <w:suppressAutoHyphens/>
              <w:autoSpaceDE w:val="0"/>
              <w:autoSpaceDN w:val="0"/>
              <w:adjustRightInd w:val="0"/>
              <w:jc w:val="center"/>
              <w:rPr>
                <w:sz w:val="10"/>
                <w:szCs w:val="14"/>
              </w:rPr>
            </w:pPr>
            <w:r w:rsidRPr="00A77A6D">
              <w:rPr>
                <w:sz w:val="10"/>
                <w:szCs w:val="14"/>
              </w:rPr>
              <w:t>17.1</w:t>
            </w:r>
          </w:p>
        </w:tc>
        <w:tc>
          <w:tcPr>
            <w:tcW w:w="0" w:type="auto"/>
            <w:tcBorders>
              <w:top w:val="single" w:sz="4" w:space="0" w:color="auto"/>
              <w:left w:val="single" w:sz="4" w:space="0" w:color="auto"/>
              <w:bottom w:val="single" w:sz="4" w:space="0" w:color="auto"/>
              <w:right w:val="single" w:sz="4" w:space="0" w:color="auto"/>
            </w:tcBorders>
          </w:tcPr>
          <w:p w:rsidR="00A77A6D" w:rsidRPr="00A77A6D" w:rsidRDefault="00A77A6D" w:rsidP="00451A1B">
            <w:pPr>
              <w:suppressAutoHyphens/>
              <w:autoSpaceDE w:val="0"/>
              <w:autoSpaceDN w:val="0"/>
              <w:adjustRightInd w:val="0"/>
              <w:rPr>
                <w:sz w:val="10"/>
                <w:szCs w:val="14"/>
              </w:rPr>
            </w:pPr>
            <w:r w:rsidRPr="00A77A6D">
              <w:rPr>
                <w:sz w:val="10"/>
                <w:szCs w:val="14"/>
              </w:rPr>
              <w:t>Показатель 1. Количество реализованных проектов поддержки местных инициатив, шт. (ед.)</w:t>
            </w:r>
          </w:p>
        </w:tc>
        <w:tc>
          <w:tcPr>
            <w:tcW w:w="0" w:type="auto"/>
            <w:tcBorders>
              <w:top w:val="single" w:sz="4" w:space="0" w:color="auto"/>
              <w:left w:val="single" w:sz="4" w:space="0" w:color="auto"/>
              <w:bottom w:val="single" w:sz="4" w:space="0" w:color="auto"/>
              <w:right w:val="single" w:sz="4" w:space="0" w:color="auto"/>
            </w:tcBorders>
          </w:tcPr>
          <w:p w:rsidR="00A77A6D" w:rsidRPr="00A77A6D" w:rsidRDefault="00A77A6D" w:rsidP="00451A1B">
            <w:pPr>
              <w:jc w:val="center"/>
              <w:rPr>
                <w:sz w:val="10"/>
                <w:szCs w:val="14"/>
              </w:rPr>
            </w:pPr>
            <w:r w:rsidRPr="00A77A6D">
              <w:rPr>
                <w:sz w:val="10"/>
                <w:szCs w:val="14"/>
              </w:rPr>
              <w:t>-</w:t>
            </w:r>
          </w:p>
        </w:tc>
        <w:tc>
          <w:tcPr>
            <w:tcW w:w="0" w:type="auto"/>
            <w:tcBorders>
              <w:top w:val="single" w:sz="4" w:space="0" w:color="auto"/>
              <w:left w:val="single" w:sz="4" w:space="0" w:color="auto"/>
              <w:bottom w:val="single" w:sz="4" w:space="0" w:color="auto"/>
              <w:right w:val="single" w:sz="4" w:space="0" w:color="auto"/>
            </w:tcBorders>
          </w:tcPr>
          <w:p w:rsidR="00A77A6D" w:rsidRPr="00A77A6D" w:rsidRDefault="00A77A6D" w:rsidP="00451A1B">
            <w:pPr>
              <w:rPr>
                <w:sz w:val="10"/>
                <w:szCs w:val="14"/>
              </w:rPr>
            </w:pPr>
            <w:r w:rsidRPr="00A77A6D">
              <w:rPr>
                <w:sz w:val="10"/>
                <w:szCs w:val="14"/>
              </w:rPr>
              <w:t>1</w:t>
            </w:r>
          </w:p>
        </w:tc>
        <w:tc>
          <w:tcPr>
            <w:tcW w:w="0" w:type="auto"/>
            <w:tcBorders>
              <w:top w:val="single" w:sz="4" w:space="0" w:color="auto"/>
              <w:left w:val="single" w:sz="4" w:space="0" w:color="auto"/>
              <w:bottom w:val="single" w:sz="4" w:space="0" w:color="auto"/>
              <w:right w:val="single" w:sz="4" w:space="0" w:color="auto"/>
            </w:tcBorders>
          </w:tcPr>
          <w:p w:rsidR="00A77A6D" w:rsidRPr="00A77A6D" w:rsidRDefault="00A77A6D" w:rsidP="00451A1B">
            <w:pPr>
              <w:rPr>
                <w:sz w:val="10"/>
                <w:szCs w:val="14"/>
              </w:rPr>
            </w:pPr>
            <w:r w:rsidRPr="00A77A6D">
              <w:rPr>
                <w:sz w:val="10"/>
                <w:szCs w:val="14"/>
              </w:rPr>
              <w:t>1</w:t>
            </w:r>
          </w:p>
        </w:tc>
        <w:tc>
          <w:tcPr>
            <w:tcW w:w="0" w:type="auto"/>
            <w:tcBorders>
              <w:top w:val="single" w:sz="4" w:space="0" w:color="auto"/>
              <w:left w:val="single" w:sz="4" w:space="0" w:color="auto"/>
              <w:bottom w:val="single" w:sz="4" w:space="0" w:color="auto"/>
              <w:right w:val="single" w:sz="4" w:space="0" w:color="auto"/>
            </w:tcBorders>
          </w:tcPr>
          <w:p w:rsidR="00A77A6D" w:rsidRPr="00A77A6D" w:rsidRDefault="00A77A6D" w:rsidP="00451A1B">
            <w:pPr>
              <w:rPr>
                <w:sz w:val="10"/>
                <w:szCs w:val="14"/>
              </w:rPr>
            </w:pPr>
            <w:r w:rsidRPr="00A77A6D">
              <w:rPr>
                <w:sz w:val="10"/>
                <w:szCs w:val="14"/>
              </w:rPr>
              <w:t>1</w:t>
            </w:r>
          </w:p>
        </w:tc>
        <w:tc>
          <w:tcPr>
            <w:tcW w:w="0" w:type="auto"/>
            <w:gridSpan w:val="2"/>
            <w:tcBorders>
              <w:top w:val="single" w:sz="4" w:space="0" w:color="auto"/>
              <w:left w:val="single" w:sz="4" w:space="0" w:color="auto"/>
              <w:bottom w:val="single" w:sz="4" w:space="0" w:color="auto"/>
              <w:right w:val="single" w:sz="4" w:space="0" w:color="auto"/>
            </w:tcBorders>
          </w:tcPr>
          <w:p w:rsidR="00A77A6D" w:rsidRPr="00A77A6D" w:rsidRDefault="00A77A6D" w:rsidP="00451A1B">
            <w:pPr>
              <w:rPr>
                <w:sz w:val="10"/>
                <w:szCs w:val="14"/>
              </w:rPr>
            </w:pPr>
            <w:r w:rsidRPr="00A77A6D">
              <w:rPr>
                <w:sz w:val="10"/>
                <w:szCs w:val="14"/>
              </w:rPr>
              <w:t>-</w:t>
            </w:r>
          </w:p>
        </w:tc>
        <w:tc>
          <w:tcPr>
            <w:tcW w:w="0" w:type="auto"/>
            <w:gridSpan w:val="2"/>
            <w:tcBorders>
              <w:top w:val="single" w:sz="4" w:space="0" w:color="auto"/>
              <w:left w:val="single" w:sz="4" w:space="0" w:color="auto"/>
              <w:bottom w:val="single" w:sz="4" w:space="0" w:color="auto"/>
              <w:right w:val="single" w:sz="4" w:space="0" w:color="auto"/>
            </w:tcBorders>
          </w:tcPr>
          <w:p w:rsidR="00A77A6D" w:rsidRPr="00A77A6D" w:rsidRDefault="00A77A6D" w:rsidP="00451A1B">
            <w:pPr>
              <w:rPr>
                <w:sz w:val="10"/>
                <w:szCs w:val="14"/>
              </w:rPr>
            </w:pPr>
            <w:r w:rsidRPr="00A77A6D">
              <w:rPr>
                <w:sz w:val="10"/>
                <w:szCs w:val="14"/>
              </w:rPr>
              <w:t>-</w:t>
            </w:r>
          </w:p>
        </w:tc>
      </w:tr>
      <w:tr w:rsidR="00A77A6D" w:rsidRPr="00A77A6D" w:rsidTr="00A77A6D">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A77A6D" w:rsidRPr="00A77A6D" w:rsidRDefault="00A77A6D" w:rsidP="00451A1B">
            <w:pPr>
              <w:widowControl w:val="0"/>
              <w:suppressAutoHyphens/>
              <w:autoSpaceDE w:val="0"/>
              <w:autoSpaceDN w:val="0"/>
              <w:adjustRightInd w:val="0"/>
              <w:jc w:val="center"/>
              <w:rPr>
                <w:sz w:val="10"/>
                <w:szCs w:val="14"/>
              </w:rPr>
            </w:pPr>
            <w:r w:rsidRPr="00A77A6D">
              <w:rPr>
                <w:sz w:val="10"/>
                <w:szCs w:val="14"/>
              </w:rPr>
              <w:t>18</w:t>
            </w:r>
          </w:p>
        </w:tc>
        <w:tc>
          <w:tcPr>
            <w:tcW w:w="0" w:type="auto"/>
            <w:gridSpan w:val="9"/>
            <w:tcBorders>
              <w:top w:val="single" w:sz="4" w:space="0" w:color="auto"/>
              <w:left w:val="single" w:sz="4" w:space="0" w:color="auto"/>
              <w:bottom w:val="single" w:sz="4" w:space="0" w:color="auto"/>
              <w:right w:val="single" w:sz="4" w:space="0" w:color="auto"/>
            </w:tcBorders>
          </w:tcPr>
          <w:p w:rsidR="00A77A6D" w:rsidRPr="00A77A6D" w:rsidRDefault="00A77A6D" w:rsidP="00451A1B">
            <w:pPr>
              <w:rPr>
                <w:sz w:val="10"/>
                <w:szCs w:val="14"/>
              </w:rPr>
            </w:pPr>
            <w:r w:rsidRPr="00A77A6D">
              <w:rPr>
                <w:b/>
                <w:sz w:val="10"/>
                <w:szCs w:val="14"/>
              </w:rPr>
              <w:t>Задача  18.Поддержка местных инициатив ТОС «Крапивно» «Снос аварийных деревьев (опиливание крон) по ул. Зеленая, Цветочная»</w:t>
            </w:r>
          </w:p>
        </w:tc>
      </w:tr>
      <w:tr w:rsidR="00A77A6D" w:rsidRPr="00A77A6D" w:rsidTr="00A77A6D">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A77A6D" w:rsidRPr="00A77A6D" w:rsidRDefault="00A77A6D" w:rsidP="00451A1B">
            <w:pPr>
              <w:widowControl w:val="0"/>
              <w:suppressAutoHyphens/>
              <w:autoSpaceDE w:val="0"/>
              <w:autoSpaceDN w:val="0"/>
              <w:adjustRightInd w:val="0"/>
              <w:jc w:val="center"/>
              <w:rPr>
                <w:sz w:val="10"/>
                <w:szCs w:val="14"/>
              </w:rPr>
            </w:pPr>
            <w:r w:rsidRPr="00A77A6D">
              <w:rPr>
                <w:sz w:val="10"/>
                <w:szCs w:val="14"/>
              </w:rPr>
              <w:t>18.1</w:t>
            </w:r>
          </w:p>
        </w:tc>
        <w:tc>
          <w:tcPr>
            <w:tcW w:w="0" w:type="auto"/>
            <w:tcBorders>
              <w:top w:val="single" w:sz="4" w:space="0" w:color="auto"/>
              <w:left w:val="single" w:sz="4" w:space="0" w:color="auto"/>
              <w:bottom w:val="single" w:sz="4" w:space="0" w:color="auto"/>
              <w:right w:val="single" w:sz="4" w:space="0" w:color="auto"/>
            </w:tcBorders>
          </w:tcPr>
          <w:p w:rsidR="00A77A6D" w:rsidRPr="00A77A6D" w:rsidRDefault="00A77A6D" w:rsidP="00451A1B">
            <w:pPr>
              <w:widowControl w:val="0"/>
              <w:suppressAutoHyphens/>
              <w:autoSpaceDE w:val="0"/>
              <w:autoSpaceDN w:val="0"/>
              <w:adjustRightInd w:val="0"/>
              <w:rPr>
                <w:sz w:val="10"/>
                <w:szCs w:val="14"/>
              </w:rPr>
            </w:pPr>
            <w:r w:rsidRPr="00A77A6D">
              <w:rPr>
                <w:sz w:val="10"/>
                <w:szCs w:val="14"/>
              </w:rPr>
              <w:t>Показатель 1. Количество реализованных проектов поддержки местных инициатив, шт. (ед.)</w:t>
            </w:r>
          </w:p>
        </w:tc>
        <w:tc>
          <w:tcPr>
            <w:tcW w:w="0" w:type="auto"/>
            <w:tcBorders>
              <w:top w:val="single" w:sz="4" w:space="0" w:color="auto"/>
              <w:left w:val="single" w:sz="4" w:space="0" w:color="auto"/>
              <w:bottom w:val="single" w:sz="4" w:space="0" w:color="auto"/>
              <w:right w:val="single" w:sz="4" w:space="0" w:color="auto"/>
            </w:tcBorders>
          </w:tcPr>
          <w:p w:rsidR="00A77A6D" w:rsidRPr="00A77A6D" w:rsidRDefault="00A77A6D" w:rsidP="00451A1B">
            <w:pPr>
              <w:jc w:val="center"/>
              <w:rPr>
                <w:sz w:val="10"/>
                <w:szCs w:val="14"/>
              </w:rPr>
            </w:pPr>
            <w:r w:rsidRPr="00A77A6D">
              <w:rPr>
                <w:sz w:val="10"/>
                <w:szCs w:val="14"/>
              </w:rPr>
              <w:t>-</w:t>
            </w:r>
          </w:p>
        </w:tc>
        <w:tc>
          <w:tcPr>
            <w:tcW w:w="0" w:type="auto"/>
            <w:tcBorders>
              <w:top w:val="single" w:sz="4" w:space="0" w:color="auto"/>
              <w:left w:val="single" w:sz="4" w:space="0" w:color="auto"/>
              <w:bottom w:val="single" w:sz="4" w:space="0" w:color="auto"/>
              <w:right w:val="single" w:sz="4" w:space="0" w:color="auto"/>
            </w:tcBorders>
          </w:tcPr>
          <w:p w:rsidR="00A77A6D" w:rsidRPr="00A77A6D" w:rsidRDefault="00A77A6D" w:rsidP="00451A1B">
            <w:pPr>
              <w:rPr>
                <w:sz w:val="10"/>
                <w:szCs w:val="14"/>
              </w:rPr>
            </w:pPr>
            <w:r w:rsidRPr="00A77A6D">
              <w:rPr>
                <w:sz w:val="10"/>
                <w:szCs w:val="14"/>
              </w:rPr>
              <w:t>1</w:t>
            </w:r>
          </w:p>
        </w:tc>
        <w:tc>
          <w:tcPr>
            <w:tcW w:w="0" w:type="auto"/>
            <w:tcBorders>
              <w:top w:val="single" w:sz="4" w:space="0" w:color="auto"/>
              <w:left w:val="single" w:sz="4" w:space="0" w:color="auto"/>
              <w:bottom w:val="single" w:sz="4" w:space="0" w:color="auto"/>
              <w:right w:val="single" w:sz="4" w:space="0" w:color="auto"/>
            </w:tcBorders>
          </w:tcPr>
          <w:p w:rsidR="00A77A6D" w:rsidRPr="00A77A6D" w:rsidRDefault="00A77A6D" w:rsidP="00451A1B">
            <w:pPr>
              <w:rPr>
                <w:sz w:val="10"/>
                <w:szCs w:val="14"/>
              </w:rPr>
            </w:pPr>
            <w:r w:rsidRPr="00A77A6D">
              <w:rPr>
                <w:sz w:val="10"/>
                <w:szCs w:val="14"/>
              </w:rPr>
              <w:t>-</w:t>
            </w:r>
          </w:p>
        </w:tc>
        <w:tc>
          <w:tcPr>
            <w:tcW w:w="0" w:type="auto"/>
            <w:tcBorders>
              <w:top w:val="single" w:sz="4" w:space="0" w:color="auto"/>
              <w:left w:val="single" w:sz="4" w:space="0" w:color="auto"/>
              <w:bottom w:val="single" w:sz="4" w:space="0" w:color="auto"/>
              <w:right w:val="single" w:sz="4" w:space="0" w:color="auto"/>
            </w:tcBorders>
          </w:tcPr>
          <w:p w:rsidR="00A77A6D" w:rsidRPr="00A77A6D" w:rsidRDefault="00A77A6D" w:rsidP="00451A1B">
            <w:pPr>
              <w:rPr>
                <w:sz w:val="10"/>
                <w:szCs w:val="14"/>
              </w:rPr>
            </w:pPr>
            <w:r w:rsidRPr="00A77A6D">
              <w:rPr>
                <w:sz w:val="10"/>
                <w:szCs w:val="14"/>
              </w:rPr>
              <w:t>-</w:t>
            </w:r>
          </w:p>
        </w:tc>
        <w:tc>
          <w:tcPr>
            <w:tcW w:w="0" w:type="auto"/>
            <w:gridSpan w:val="2"/>
            <w:tcBorders>
              <w:top w:val="single" w:sz="4" w:space="0" w:color="auto"/>
              <w:left w:val="single" w:sz="4" w:space="0" w:color="auto"/>
              <w:bottom w:val="single" w:sz="4" w:space="0" w:color="auto"/>
              <w:right w:val="single" w:sz="4" w:space="0" w:color="auto"/>
            </w:tcBorders>
          </w:tcPr>
          <w:p w:rsidR="00A77A6D" w:rsidRPr="00A77A6D" w:rsidRDefault="00A77A6D" w:rsidP="00451A1B">
            <w:pPr>
              <w:rPr>
                <w:sz w:val="10"/>
                <w:szCs w:val="14"/>
              </w:rPr>
            </w:pPr>
            <w:r w:rsidRPr="00A77A6D">
              <w:rPr>
                <w:sz w:val="10"/>
                <w:szCs w:val="14"/>
              </w:rPr>
              <w:t>-</w:t>
            </w:r>
          </w:p>
        </w:tc>
        <w:tc>
          <w:tcPr>
            <w:tcW w:w="0" w:type="auto"/>
            <w:gridSpan w:val="2"/>
            <w:tcBorders>
              <w:top w:val="single" w:sz="4" w:space="0" w:color="auto"/>
              <w:left w:val="single" w:sz="4" w:space="0" w:color="auto"/>
              <w:bottom w:val="single" w:sz="4" w:space="0" w:color="auto"/>
              <w:right w:val="single" w:sz="4" w:space="0" w:color="auto"/>
            </w:tcBorders>
          </w:tcPr>
          <w:p w:rsidR="00A77A6D" w:rsidRPr="00A77A6D" w:rsidRDefault="00A77A6D" w:rsidP="00451A1B">
            <w:pPr>
              <w:rPr>
                <w:sz w:val="10"/>
                <w:szCs w:val="14"/>
              </w:rPr>
            </w:pPr>
            <w:r w:rsidRPr="00A77A6D">
              <w:rPr>
                <w:sz w:val="10"/>
                <w:szCs w:val="14"/>
              </w:rPr>
              <w:t>-</w:t>
            </w:r>
          </w:p>
        </w:tc>
      </w:tr>
      <w:tr w:rsidR="00A77A6D" w:rsidRPr="00A77A6D" w:rsidTr="00A77A6D">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A77A6D" w:rsidRPr="00A77A6D" w:rsidRDefault="00A77A6D" w:rsidP="00451A1B">
            <w:pPr>
              <w:widowControl w:val="0"/>
              <w:suppressAutoHyphens/>
              <w:autoSpaceDE w:val="0"/>
              <w:autoSpaceDN w:val="0"/>
              <w:adjustRightInd w:val="0"/>
              <w:jc w:val="center"/>
              <w:rPr>
                <w:sz w:val="10"/>
                <w:szCs w:val="14"/>
              </w:rPr>
            </w:pPr>
            <w:r w:rsidRPr="00A77A6D">
              <w:rPr>
                <w:sz w:val="10"/>
                <w:szCs w:val="14"/>
              </w:rPr>
              <w:t>19</w:t>
            </w:r>
          </w:p>
        </w:tc>
        <w:tc>
          <w:tcPr>
            <w:tcW w:w="0" w:type="auto"/>
            <w:gridSpan w:val="9"/>
            <w:tcBorders>
              <w:top w:val="single" w:sz="4" w:space="0" w:color="auto"/>
              <w:left w:val="single" w:sz="4" w:space="0" w:color="auto"/>
              <w:bottom w:val="single" w:sz="4" w:space="0" w:color="auto"/>
              <w:right w:val="single" w:sz="4" w:space="0" w:color="auto"/>
            </w:tcBorders>
          </w:tcPr>
          <w:p w:rsidR="00A77A6D" w:rsidRPr="00A77A6D" w:rsidRDefault="00A77A6D" w:rsidP="00451A1B">
            <w:pPr>
              <w:rPr>
                <w:sz w:val="10"/>
                <w:szCs w:val="14"/>
              </w:rPr>
            </w:pPr>
            <w:r w:rsidRPr="00A77A6D">
              <w:rPr>
                <w:b/>
                <w:sz w:val="10"/>
                <w:szCs w:val="14"/>
              </w:rPr>
              <w:t>Задача  19. Уничтожение борщевика Сосновского химическим методом (двукратная обработка) на территории городского поселения</w:t>
            </w:r>
          </w:p>
        </w:tc>
      </w:tr>
      <w:tr w:rsidR="00A77A6D" w:rsidRPr="00A77A6D" w:rsidTr="00A77A6D">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A77A6D" w:rsidRPr="00A77A6D" w:rsidRDefault="00A77A6D" w:rsidP="00451A1B">
            <w:pPr>
              <w:widowControl w:val="0"/>
              <w:suppressAutoHyphens/>
              <w:autoSpaceDE w:val="0"/>
              <w:autoSpaceDN w:val="0"/>
              <w:adjustRightInd w:val="0"/>
              <w:jc w:val="center"/>
              <w:rPr>
                <w:sz w:val="10"/>
                <w:szCs w:val="14"/>
              </w:rPr>
            </w:pPr>
            <w:r w:rsidRPr="00A77A6D">
              <w:rPr>
                <w:sz w:val="10"/>
                <w:szCs w:val="14"/>
              </w:rPr>
              <w:t>19.1</w:t>
            </w:r>
          </w:p>
        </w:tc>
        <w:tc>
          <w:tcPr>
            <w:tcW w:w="0" w:type="auto"/>
            <w:tcBorders>
              <w:top w:val="single" w:sz="4" w:space="0" w:color="auto"/>
              <w:left w:val="single" w:sz="4" w:space="0" w:color="auto"/>
              <w:bottom w:val="single" w:sz="4" w:space="0" w:color="auto"/>
              <w:right w:val="single" w:sz="4" w:space="0" w:color="auto"/>
            </w:tcBorders>
          </w:tcPr>
          <w:p w:rsidR="00A77A6D" w:rsidRPr="00A77A6D" w:rsidRDefault="00A77A6D" w:rsidP="00451A1B">
            <w:pPr>
              <w:suppressAutoHyphens/>
              <w:autoSpaceDE w:val="0"/>
              <w:autoSpaceDN w:val="0"/>
              <w:adjustRightInd w:val="0"/>
              <w:rPr>
                <w:sz w:val="10"/>
                <w:szCs w:val="14"/>
              </w:rPr>
            </w:pPr>
            <w:r w:rsidRPr="00A77A6D">
              <w:rPr>
                <w:sz w:val="10"/>
                <w:szCs w:val="14"/>
              </w:rPr>
              <w:t>Площадь земельных участков, на которых уничтожен борщевик , га</w:t>
            </w:r>
          </w:p>
        </w:tc>
        <w:tc>
          <w:tcPr>
            <w:tcW w:w="0" w:type="auto"/>
            <w:tcBorders>
              <w:top w:val="single" w:sz="4" w:space="0" w:color="auto"/>
              <w:left w:val="single" w:sz="4" w:space="0" w:color="auto"/>
              <w:bottom w:val="single" w:sz="4" w:space="0" w:color="auto"/>
              <w:right w:val="single" w:sz="4" w:space="0" w:color="auto"/>
            </w:tcBorders>
          </w:tcPr>
          <w:p w:rsidR="00A77A6D" w:rsidRPr="00A77A6D" w:rsidRDefault="00A77A6D" w:rsidP="00451A1B">
            <w:pPr>
              <w:jc w:val="center"/>
              <w:rPr>
                <w:sz w:val="10"/>
                <w:szCs w:val="14"/>
              </w:rPr>
            </w:pPr>
            <w:r w:rsidRPr="00A77A6D">
              <w:rPr>
                <w:sz w:val="10"/>
                <w:szCs w:val="14"/>
              </w:rPr>
              <w:t>-</w:t>
            </w:r>
          </w:p>
        </w:tc>
        <w:tc>
          <w:tcPr>
            <w:tcW w:w="0" w:type="auto"/>
            <w:tcBorders>
              <w:top w:val="single" w:sz="4" w:space="0" w:color="auto"/>
              <w:left w:val="single" w:sz="4" w:space="0" w:color="auto"/>
              <w:bottom w:val="single" w:sz="4" w:space="0" w:color="auto"/>
              <w:right w:val="single" w:sz="4" w:space="0" w:color="auto"/>
            </w:tcBorders>
          </w:tcPr>
          <w:p w:rsidR="00A77A6D" w:rsidRPr="00A77A6D" w:rsidRDefault="00A77A6D" w:rsidP="00451A1B">
            <w:pPr>
              <w:rPr>
                <w:sz w:val="10"/>
                <w:szCs w:val="14"/>
              </w:rPr>
            </w:pPr>
            <w:r w:rsidRPr="00A77A6D">
              <w:rPr>
                <w:sz w:val="10"/>
                <w:szCs w:val="14"/>
              </w:rPr>
              <w:t>20</w:t>
            </w:r>
          </w:p>
        </w:tc>
        <w:tc>
          <w:tcPr>
            <w:tcW w:w="0" w:type="auto"/>
            <w:tcBorders>
              <w:top w:val="single" w:sz="4" w:space="0" w:color="auto"/>
              <w:left w:val="single" w:sz="4" w:space="0" w:color="auto"/>
              <w:bottom w:val="single" w:sz="4" w:space="0" w:color="auto"/>
              <w:right w:val="single" w:sz="4" w:space="0" w:color="auto"/>
            </w:tcBorders>
          </w:tcPr>
          <w:p w:rsidR="00A77A6D" w:rsidRPr="00A77A6D" w:rsidRDefault="00A77A6D" w:rsidP="00451A1B">
            <w:pPr>
              <w:rPr>
                <w:sz w:val="10"/>
                <w:szCs w:val="14"/>
              </w:rPr>
            </w:pPr>
            <w:r w:rsidRPr="00A77A6D">
              <w:rPr>
                <w:sz w:val="10"/>
                <w:szCs w:val="14"/>
              </w:rPr>
              <w:t>20</w:t>
            </w:r>
          </w:p>
        </w:tc>
        <w:tc>
          <w:tcPr>
            <w:tcW w:w="0" w:type="auto"/>
            <w:tcBorders>
              <w:top w:val="single" w:sz="4" w:space="0" w:color="auto"/>
              <w:left w:val="single" w:sz="4" w:space="0" w:color="auto"/>
              <w:bottom w:val="single" w:sz="4" w:space="0" w:color="auto"/>
              <w:right w:val="single" w:sz="4" w:space="0" w:color="auto"/>
            </w:tcBorders>
          </w:tcPr>
          <w:p w:rsidR="00A77A6D" w:rsidRPr="00A77A6D" w:rsidRDefault="00A77A6D" w:rsidP="00451A1B">
            <w:pPr>
              <w:rPr>
                <w:sz w:val="10"/>
                <w:szCs w:val="14"/>
              </w:rPr>
            </w:pPr>
            <w:r w:rsidRPr="00A77A6D">
              <w:rPr>
                <w:sz w:val="10"/>
                <w:szCs w:val="14"/>
              </w:rPr>
              <w:t>20</w:t>
            </w:r>
          </w:p>
        </w:tc>
        <w:tc>
          <w:tcPr>
            <w:tcW w:w="0" w:type="auto"/>
            <w:gridSpan w:val="2"/>
            <w:tcBorders>
              <w:top w:val="single" w:sz="4" w:space="0" w:color="auto"/>
              <w:left w:val="single" w:sz="4" w:space="0" w:color="auto"/>
              <w:bottom w:val="single" w:sz="4" w:space="0" w:color="auto"/>
              <w:right w:val="single" w:sz="4" w:space="0" w:color="auto"/>
            </w:tcBorders>
          </w:tcPr>
          <w:p w:rsidR="00A77A6D" w:rsidRPr="00A77A6D" w:rsidRDefault="00A77A6D" w:rsidP="00451A1B">
            <w:pPr>
              <w:rPr>
                <w:sz w:val="10"/>
                <w:szCs w:val="14"/>
              </w:rPr>
            </w:pPr>
            <w:r w:rsidRPr="00A77A6D">
              <w:rPr>
                <w:sz w:val="10"/>
                <w:szCs w:val="14"/>
              </w:rPr>
              <w:t>-</w:t>
            </w:r>
          </w:p>
        </w:tc>
        <w:tc>
          <w:tcPr>
            <w:tcW w:w="0" w:type="auto"/>
            <w:gridSpan w:val="2"/>
            <w:tcBorders>
              <w:top w:val="single" w:sz="4" w:space="0" w:color="auto"/>
              <w:left w:val="single" w:sz="4" w:space="0" w:color="auto"/>
              <w:bottom w:val="single" w:sz="4" w:space="0" w:color="auto"/>
              <w:right w:val="single" w:sz="4" w:space="0" w:color="auto"/>
            </w:tcBorders>
          </w:tcPr>
          <w:p w:rsidR="00A77A6D" w:rsidRPr="00A77A6D" w:rsidRDefault="00A77A6D" w:rsidP="00451A1B">
            <w:pPr>
              <w:rPr>
                <w:sz w:val="10"/>
                <w:szCs w:val="14"/>
              </w:rPr>
            </w:pPr>
            <w:r w:rsidRPr="00A77A6D">
              <w:rPr>
                <w:sz w:val="10"/>
                <w:szCs w:val="14"/>
              </w:rPr>
              <w:t>-</w:t>
            </w:r>
          </w:p>
        </w:tc>
      </w:tr>
      <w:tr w:rsidR="00A77A6D" w:rsidRPr="00A77A6D" w:rsidTr="00A77A6D">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A77A6D" w:rsidRPr="00A77A6D" w:rsidRDefault="00A77A6D" w:rsidP="00451A1B">
            <w:pPr>
              <w:widowControl w:val="0"/>
              <w:suppressAutoHyphens/>
              <w:autoSpaceDE w:val="0"/>
              <w:autoSpaceDN w:val="0"/>
              <w:adjustRightInd w:val="0"/>
              <w:jc w:val="center"/>
              <w:rPr>
                <w:sz w:val="10"/>
                <w:szCs w:val="14"/>
              </w:rPr>
            </w:pPr>
            <w:r w:rsidRPr="00A77A6D">
              <w:rPr>
                <w:sz w:val="10"/>
                <w:szCs w:val="14"/>
              </w:rPr>
              <w:t>20</w:t>
            </w:r>
          </w:p>
        </w:tc>
        <w:tc>
          <w:tcPr>
            <w:tcW w:w="0" w:type="auto"/>
            <w:gridSpan w:val="9"/>
            <w:tcBorders>
              <w:top w:val="single" w:sz="4" w:space="0" w:color="auto"/>
              <w:left w:val="single" w:sz="4" w:space="0" w:color="auto"/>
              <w:bottom w:val="single" w:sz="4" w:space="0" w:color="auto"/>
              <w:right w:val="single" w:sz="4" w:space="0" w:color="auto"/>
            </w:tcBorders>
          </w:tcPr>
          <w:p w:rsidR="00A77A6D" w:rsidRPr="00A77A6D" w:rsidRDefault="00A77A6D" w:rsidP="00451A1B">
            <w:pPr>
              <w:rPr>
                <w:sz w:val="10"/>
                <w:szCs w:val="14"/>
              </w:rPr>
            </w:pPr>
            <w:r w:rsidRPr="00A77A6D">
              <w:rPr>
                <w:b/>
                <w:sz w:val="10"/>
                <w:szCs w:val="14"/>
              </w:rPr>
              <w:t>Задача  20.Поддержка местных инициатив ТОС «Велебицы» «Спиливание аварийных деревьев в д. Велебицы</w:t>
            </w:r>
          </w:p>
        </w:tc>
      </w:tr>
      <w:tr w:rsidR="00A77A6D" w:rsidRPr="00A77A6D" w:rsidTr="00A77A6D">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A77A6D" w:rsidRPr="00A77A6D" w:rsidRDefault="00A77A6D" w:rsidP="00451A1B">
            <w:pPr>
              <w:widowControl w:val="0"/>
              <w:suppressAutoHyphens/>
              <w:autoSpaceDE w:val="0"/>
              <w:autoSpaceDN w:val="0"/>
              <w:adjustRightInd w:val="0"/>
              <w:jc w:val="center"/>
              <w:rPr>
                <w:sz w:val="10"/>
                <w:szCs w:val="14"/>
              </w:rPr>
            </w:pPr>
            <w:r w:rsidRPr="00A77A6D">
              <w:rPr>
                <w:sz w:val="10"/>
                <w:szCs w:val="14"/>
              </w:rPr>
              <w:t>20.1</w:t>
            </w:r>
          </w:p>
        </w:tc>
        <w:tc>
          <w:tcPr>
            <w:tcW w:w="0" w:type="auto"/>
            <w:tcBorders>
              <w:top w:val="single" w:sz="4" w:space="0" w:color="auto"/>
              <w:left w:val="single" w:sz="4" w:space="0" w:color="auto"/>
              <w:bottom w:val="single" w:sz="4" w:space="0" w:color="auto"/>
              <w:right w:val="single" w:sz="4" w:space="0" w:color="auto"/>
            </w:tcBorders>
          </w:tcPr>
          <w:p w:rsidR="00A77A6D" w:rsidRPr="00A77A6D" w:rsidRDefault="00A77A6D" w:rsidP="00451A1B">
            <w:pPr>
              <w:widowControl w:val="0"/>
              <w:suppressAutoHyphens/>
              <w:autoSpaceDE w:val="0"/>
              <w:autoSpaceDN w:val="0"/>
              <w:adjustRightInd w:val="0"/>
              <w:rPr>
                <w:sz w:val="10"/>
                <w:szCs w:val="14"/>
              </w:rPr>
            </w:pPr>
            <w:r w:rsidRPr="00A77A6D">
              <w:rPr>
                <w:sz w:val="10"/>
                <w:szCs w:val="14"/>
              </w:rPr>
              <w:t>Показатель 1. Количество реализованных проектов поддержки местных инициатив, шт. (ед.)</w:t>
            </w:r>
          </w:p>
        </w:tc>
        <w:tc>
          <w:tcPr>
            <w:tcW w:w="0" w:type="auto"/>
            <w:tcBorders>
              <w:top w:val="single" w:sz="4" w:space="0" w:color="auto"/>
              <w:left w:val="single" w:sz="4" w:space="0" w:color="auto"/>
              <w:bottom w:val="single" w:sz="4" w:space="0" w:color="auto"/>
              <w:right w:val="single" w:sz="4" w:space="0" w:color="auto"/>
            </w:tcBorders>
          </w:tcPr>
          <w:p w:rsidR="00A77A6D" w:rsidRPr="00A77A6D" w:rsidRDefault="00A77A6D" w:rsidP="00451A1B">
            <w:pPr>
              <w:jc w:val="center"/>
              <w:rPr>
                <w:sz w:val="10"/>
                <w:szCs w:val="14"/>
              </w:rPr>
            </w:pPr>
            <w:r w:rsidRPr="00A77A6D">
              <w:rPr>
                <w:sz w:val="10"/>
                <w:szCs w:val="14"/>
              </w:rPr>
              <w:t>-</w:t>
            </w:r>
          </w:p>
        </w:tc>
        <w:tc>
          <w:tcPr>
            <w:tcW w:w="0" w:type="auto"/>
            <w:tcBorders>
              <w:top w:val="single" w:sz="4" w:space="0" w:color="auto"/>
              <w:left w:val="single" w:sz="4" w:space="0" w:color="auto"/>
              <w:bottom w:val="single" w:sz="4" w:space="0" w:color="auto"/>
              <w:right w:val="single" w:sz="4" w:space="0" w:color="auto"/>
            </w:tcBorders>
          </w:tcPr>
          <w:p w:rsidR="00A77A6D" w:rsidRPr="00A77A6D" w:rsidRDefault="00A77A6D" w:rsidP="00451A1B">
            <w:pPr>
              <w:rPr>
                <w:sz w:val="10"/>
                <w:szCs w:val="14"/>
              </w:rPr>
            </w:pPr>
            <w:r w:rsidRPr="00A77A6D">
              <w:rPr>
                <w:sz w:val="10"/>
                <w:szCs w:val="14"/>
              </w:rPr>
              <w:t>1</w:t>
            </w:r>
          </w:p>
        </w:tc>
        <w:tc>
          <w:tcPr>
            <w:tcW w:w="0" w:type="auto"/>
            <w:tcBorders>
              <w:top w:val="single" w:sz="4" w:space="0" w:color="auto"/>
              <w:left w:val="single" w:sz="4" w:space="0" w:color="auto"/>
              <w:bottom w:val="single" w:sz="4" w:space="0" w:color="auto"/>
              <w:right w:val="single" w:sz="4" w:space="0" w:color="auto"/>
            </w:tcBorders>
          </w:tcPr>
          <w:p w:rsidR="00A77A6D" w:rsidRPr="00A77A6D" w:rsidRDefault="00A77A6D" w:rsidP="00451A1B">
            <w:pPr>
              <w:rPr>
                <w:sz w:val="10"/>
                <w:szCs w:val="14"/>
              </w:rPr>
            </w:pPr>
            <w:r w:rsidRPr="00A77A6D">
              <w:rPr>
                <w:sz w:val="10"/>
                <w:szCs w:val="14"/>
              </w:rPr>
              <w:t>-</w:t>
            </w:r>
          </w:p>
        </w:tc>
        <w:tc>
          <w:tcPr>
            <w:tcW w:w="0" w:type="auto"/>
            <w:tcBorders>
              <w:top w:val="single" w:sz="4" w:space="0" w:color="auto"/>
              <w:left w:val="single" w:sz="4" w:space="0" w:color="auto"/>
              <w:bottom w:val="single" w:sz="4" w:space="0" w:color="auto"/>
              <w:right w:val="single" w:sz="4" w:space="0" w:color="auto"/>
            </w:tcBorders>
          </w:tcPr>
          <w:p w:rsidR="00A77A6D" w:rsidRPr="00A77A6D" w:rsidRDefault="00A77A6D" w:rsidP="00451A1B">
            <w:pPr>
              <w:rPr>
                <w:sz w:val="10"/>
                <w:szCs w:val="14"/>
              </w:rPr>
            </w:pPr>
            <w:r w:rsidRPr="00A77A6D">
              <w:rPr>
                <w:sz w:val="10"/>
                <w:szCs w:val="14"/>
              </w:rPr>
              <w:t>-</w:t>
            </w:r>
          </w:p>
        </w:tc>
        <w:tc>
          <w:tcPr>
            <w:tcW w:w="0" w:type="auto"/>
            <w:gridSpan w:val="2"/>
            <w:tcBorders>
              <w:top w:val="single" w:sz="4" w:space="0" w:color="auto"/>
              <w:left w:val="single" w:sz="4" w:space="0" w:color="auto"/>
              <w:bottom w:val="single" w:sz="4" w:space="0" w:color="auto"/>
              <w:right w:val="single" w:sz="4" w:space="0" w:color="auto"/>
            </w:tcBorders>
          </w:tcPr>
          <w:p w:rsidR="00A77A6D" w:rsidRPr="00A77A6D" w:rsidRDefault="00A77A6D" w:rsidP="00451A1B">
            <w:pPr>
              <w:rPr>
                <w:sz w:val="10"/>
                <w:szCs w:val="14"/>
              </w:rPr>
            </w:pPr>
            <w:r w:rsidRPr="00A77A6D">
              <w:rPr>
                <w:sz w:val="10"/>
                <w:szCs w:val="14"/>
              </w:rPr>
              <w:t>-</w:t>
            </w:r>
          </w:p>
        </w:tc>
        <w:tc>
          <w:tcPr>
            <w:tcW w:w="0" w:type="auto"/>
            <w:gridSpan w:val="2"/>
            <w:tcBorders>
              <w:top w:val="single" w:sz="4" w:space="0" w:color="auto"/>
              <w:left w:val="single" w:sz="4" w:space="0" w:color="auto"/>
              <w:bottom w:val="single" w:sz="4" w:space="0" w:color="auto"/>
              <w:right w:val="single" w:sz="4" w:space="0" w:color="auto"/>
            </w:tcBorders>
          </w:tcPr>
          <w:p w:rsidR="00A77A6D" w:rsidRPr="00A77A6D" w:rsidRDefault="00A77A6D" w:rsidP="00451A1B">
            <w:pPr>
              <w:rPr>
                <w:sz w:val="10"/>
                <w:szCs w:val="14"/>
              </w:rPr>
            </w:pPr>
            <w:r w:rsidRPr="00A77A6D">
              <w:rPr>
                <w:sz w:val="10"/>
                <w:szCs w:val="14"/>
              </w:rPr>
              <w:t>-</w:t>
            </w:r>
          </w:p>
        </w:tc>
      </w:tr>
      <w:tr w:rsidR="00A77A6D" w:rsidRPr="00A77A6D" w:rsidTr="00A77A6D">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A77A6D" w:rsidRPr="00A77A6D" w:rsidRDefault="00A77A6D" w:rsidP="00451A1B">
            <w:pPr>
              <w:widowControl w:val="0"/>
              <w:suppressAutoHyphens/>
              <w:autoSpaceDE w:val="0"/>
              <w:autoSpaceDN w:val="0"/>
              <w:adjustRightInd w:val="0"/>
              <w:jc w:val="center"/>
              <w:rPr>
                <w:sz w:val="10"/>
                <w:szCs w:val="14"/>
              </w:rPr>
            </w:pPr>
            <w:r w:rsidRPr="00A77A6D">
              <w:rPr>
                <w:sz w:val="10"/>
                <w:szCs w:val="14"/>
              </w:rPr>
              <w:t>21</w:t>
            </w:r>
          </w:p>
        </w:tc>
        <w:tc>
          <w:tcPr>
            <w:tcW w:w="0" w:type="auto"/>
            <w:gridSpan w:val="9"/>
            <w:tcBorders>
              <w:top w:val="single" w:sz="4" w:space="0" w:color="auto"/>
              <w:left w:val="single" w:sz="4" w:space="0" w:color="auto"/>
              <w:bottom w:val="single" w:sz="4" w:space="0" w:color="auto"/>
              <w:right w:val="single" w:sz="4" w:space="0" w:color="auto"/>
            </w:tcBorders>
          </w:tcPr>
          <w:p w:rsidR="00A77A6D" w:rsidRPr="00A77A6D" w:rsidRDefault="00A77A6D" w:rsidP="00451A1B">
            <w:pPr>
              <w:tabs>
                <w:tab w:val="left" w:pos="1260"/>
              </w:tabs>
              <w:rPr>
                <w:sz w:val="10"/>
                <w:szCs w:val="14"/>
              </w:rPr>
            </w:pPr>
            <w:r w:rsidRPr="00A77A6D">
              <w:rPr>
                <w:b/>
                <w:sz w:val="10"/>
                <w:szCs w:val="14"/>
              </w:rPr>
              <w:t>Задача  21. Реализация проекта поддержки местных инициатив «Обустройство мемориала сожженным мирным жителям в годы Великой Отечественной войны" в д. Доворец</w:t>
            </w:r>
          </w:p>
        </w:tc>
      </w:tr>
      <w:tr w:rsidR="00A77A6D" w:rsidRPr="00A77A6D" w:rsidTr="00A77A6D">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A77A6D" w:rsidRPr="00A77A6D" w:rsidRDefault="00A77A6D" w:rsidP="00451A1B">
            <w:pPr>
              <w:widowControl w:val="0"/>
              <w:suppressAutoHyphens/>
              <w:autoSpaceDE w:val="0"/>
              <w:autoSpaceDN w:val="0"/>
              <w:adjustRightInd w:val="0"/>
              <w:jc w:val="center"/>
              <w:rPr>
                <w:sz w:val="10"/>
                <w:szCs w:val="14"/>
              </w:rPr>
            </w:pPr>
            <w:r w:rsidRPr="00A77A6D">
              <w:rPr>
                <w:sz w:val="10"/>
                <w:szCs w:val="14"/>
              </w:rPr>
              <w:t>21.1</w:t>
            </w:r>
          </w:p>
        </w:tc>
        <w:tc>
          <w:tcPr>
            <w:tcW w:w="0" w:type="auto"/>
            <w:tcBorders>
              <w:top w:val="single" w:sz="4" w:space="0" w:color="auto"/>
              <w:left w:val="single" w:sz="4" w:space="0" w:color="auto"/>
              <w:bottom w:val="single" w:sz="4" w:space="0" w:color="auto"/>
              <w:right w:val="single" w:sz="4" w:space="0" w:color="auto"/>
            </w:tcBorders>
          </w:tcPr>
          <w:p w:rsidR="00A77A6D" w:rsidRPr="00A77A6D" w:rsidRDefault="00A77A6D" w:rsidP="00451A1B">
            <w:pPr>
              <w:widowControl w:val="0"/>
              <w:suppressAutoHyphens/>
              <w:autoSpaceDE w:val="0"/>
              <w:autoSpaceDN w:val="0"/>
              <w:adjustRightInd w:val="0"/>
              <w:rPr>
                <w:sz w:val="10"/>
                <w:szCs w:val="14"/>
              </w:rPr>
            </w:pPr>
            <w:r w:rsidRPr="00A77A6D">
              <w:rPr>
                <w:sz w:val="10"/>
                <w:szCs w:val="14"/>
              </w:rPr>
              <w:t>Показатель 1. Количество реализованных проектов поддержки местных инициатив, шт. (ед.)</w:t>
            </w:r>
          </w:p>
        </w:tc>
        <w:tc>
          <w:tcPr>
            <w:tcW w:w="0" w:type="auto"/>
            <w:tcBorders>
              <w:top w:val="single" w:sz="4" w:space="0" w:color="auto"/>
              <w:left w:val="single" w:sz="4" w:space="0" w:color="auto"/>
              <w:bottom w:val="single" w:sz="4" w:space="0" w:color="auto"/>
              <w:right w:val="single" w:sz="4" w:space="0" w:color="auto"/>
            </w:tcBorders>
          </w:tcPr>
          <w:p w:rsidR="00A77A6D" w:rsidRPr="00A77A6D" w:rsidRDefault="00A77A6D" w:rsidP="00451A1B">
            <w:pPr>
              <w:jc w:val="center"/>
              <w:rPr>
                <w:sz w:val="10"/>
                <w:szCs w:val="14"/>
              </w:rPr>
            </w:pPr>
            <w:r w:rsidRPr="00A77A6D">
              <w:rPr>
                <w:sz w:val="10"/>
                <w:szCs w:val="14"/>
              </w:rPr>
              <w:t>-</w:t>
            </w:r>
          </w:p>
        </w:tc>
        <w:tc>
          <w:tcPr>
            <w:tcW w:w="0" w:type="auto"/>
            <w:tcBorders>
              <w:top w:val="single" w:sz="4" w:space="0" w:color="auto"/>
              <w:left w:val="single" w:sz="4" w:space="0" w:color="auto"/>
              <w:bottom w:val="single" w:sz="4" w:space="0" w:color="auto"/>
              <w:right w:val="single" w:sz="4" w:space="0" w:color="auto"/>
            </w:tcBorders>
          </w:tcPr>
          <w:p w:rsidR="00A77A6D" w:rsidRPr="00A77A6D" w:rsidRDefault="00A77A6D" w:rsidP="00451A1B">
            <w:pPr>
              <w:rPr>
                <w:sz w:val="10"/>
                <w:szCs w:val="14"/>
              </w:rPr>
            </w:pPr>
            <w:r w:rsidRPr="00A77A6D">
              <w:rPr>
                <w:sz w:val="10"/>
                <w:szCs w:val="14"/>
              </w:rPr>
              <w:t>-</w:t>
            </w:r>
          </w:p>
        </w:tc>
        <w:tc>
          <w:tcPr>
            <w:tcW w:w="0" w:type="auto"/>
            <w:tcBorders>
              <w:top w:val="single" w:sz="4" w:space="0" w:color="auto"/>
              <w:left w:val="single" w:sz="4" w:space="0" w:color="auto"/>
              <w:bottom w:val="single" w:sz="4" w:space="0" w:color="auto"/>
              <w:right w:val="single" w:sz="4" w:space="0" w:color="auto"/>
            </w:tcBorders>
          </w:tcPr>
          <w:p w:rsidR="00A77A6D" w:rsidRPr="00A77A6D" w:rsidRDefault="00A77A6D" w:rsidP="00451A1B">
            <w:pPr>
              <w:rPr>
                <w:sz w:val="10"/>
                <w:szCs w:val="14"/>
              </w:rPr>
            </w:pPr>
            <w:r w:rsidRPr="00A77A6D">
              <w:rPr>
                <w:sz w:val="10"/>
                <w:szCs w:val="14"/>
              </w:rPr>
              <w:t>-</w:t>
            </w:r>
          </w:p>
        </w:tc>
        <w:tc>
          <w:tcPr>
            <w:tcW w:w="0" w:type="auto"/>
            <w:tcBorders>
              <w:top w:val="single" w:sz="4" w:space="0" w:color="auto"/>
              <w:left w:val="single" w:sz="4" w:space="0" w:color="auto"/>
              <w:bottom w:val="single" w:sz="4" w:space="0" w:color="auto"/>
              <w:right w:val="single" w:sz="4" w:space="0" w:color="auto"/>
            </w:tcBorders>
          </w:tcPr>
          <w:p w:rsidR="00A77A6D" w:rsidRPr="00A77A6D" w:rsidRDefault="00A77A6D" w:rsidP="00451A1B">
            <w:pPr>
              <w:rPr>
                <w:sz w:val="10"/>
                <w:szCs w:val="14"/>
              </w:rPr>
            </w:pPr>
            <w:r w:rsidRPr="00A77A6D">
              <w:rPr>
                <w:sz w:val="10"/>
                <w:szCs w:val="14"/>
              </w:rPr>
              <w:t>-</w:t>
            </w:r>
          </w:p>
        </w:tc>
        <w:tc>
          <w:tcPr>
            <w:tcW w:w="0" w:type="auto"/>
            <w:gridSpan w:val="2"/>
            <w:tcBorders>
              <w:top w:val="single" w:sz="4" w:space="0" w:color="auto"/>
              <w:left w:val="single" w:sz="4" w:space="0" w:color="auto"/>
              <w:bottom w:val="single" w:sz="4" w:space="0" w:color="auto"/>
              <w:right w:val="single" w:sz="4" w:space="0" w:color="auto"/>
            </w:tcBorders>
          </w:tcPr>
          <w:p w:rsidR="00A77A6D" w:rsidRPr="00A77A6D" w:rsidRDefault="00A77A6D" w:rsidP="00451A1B">
            <w:pPr>
              <w:rPr>
                <w:sz w:val="10"/>
                <w:szCs w:val="14"/>
              </w:rPr>
            </w:pPr>
            <w:r w:rsidRPr="00A77A6D">
              <w:rPr>
                <w:sz w:val="10"/>
                <w:szCs w:val="14"/>
              </w:rPr>
              <w:t>-</w:t>
            </w:r>
          </w:p>
        </w:tc>
        <w:tc>
          <w:tcPr>
            <w:tcW w:w="0" w:type="auto"/>
            <w:gridSpan w:val="2"/>
            <w:tcBorders>
              <w:top w:val="single" w:sz="4" w:space="0" w:color="auto"/>
              <w:left w:val="single" w:sz="4" w:space="0" w:color="auto"/>
              <w:bottom w:val="single" w:sz="4" w:space="0" w:color="auto"/>
              <w:right w:val="single" w:sz="4" w:space="0" w:color="auto"/>
            </w:tcBorders>
          </w:tcPr>
          <w:p w:rsidR="00A77A6D" w:rsidRPr="00A77A6D" w:rsidRDefault="00A77A6D" w:rsidP="00451A1B">
            <w:pPr>
              <w:rPr>
                <w:sz w:val="10"/>
                <w:szCs w:val="14"/>
              </w:rPr>
            </w:pPr>
            <w:r w:rsidRPr="00A77A6D">
              <w:rPr>
                <w:sz w:val="10"/>
                <w:szCs w:val="14"/>
              </w:rPr>
              <w:t>-</w:t>
            </w:r>
          </w:p>
        </w:tc>
      </w:tr>
      <w:tr w:rsidR="00A77A6D" w:rsidRPr="00A77A6D" w:rsidTr="00A77A6D">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A77A6D" w:rsidRPr="00A77A6D" w:rsidRDefault="00A77A6D" w:rsidP="00451A1B">
            <w:pPr>
              <w:widowControl w:val="0"/>
              <w:suppressAutoHyphens/>
              <w:autoSpaceDE w:val="0"/>
              <w:autoSpaceDN w:val="0"/>
              <w:adjustRightInd w:val="0"/>
              <w:jc w:val="center"/>
              <w:rPr>
                <w:sz w:val="10"/>
                <w:szCs w:val="14"/>
              </w:rPr>
            </w:pPr>
            <w:r w:rsidRPr="00A77A6D">
              <w:rPr>
                <w:sz w:val="10"/>
                <w:szCs w:val="14"/>
              </w:rPr>
              <w:t>22</w:t>
            </w:r>
          </w:p>
        </w:tc>
        <w:tc>
          <w:tcPr>
            <w:tcW w:w="0" w:type="auto"/>
            <w:gridSpan w:val="9"/>
            <w:tcBorders>
              <w:top w:val="single" w:sz="4" w:space="0" w:color="auto"/>
              <w:left w:val="single" w:sz="4" w:space="0" w:color="auto"/>
              <w:bottom w:val="single" w:sz="4" w:space="0" w:color="auto"/>
              <w:right w:val="single" w:sz="4" w:space="0" w:color="auto"/>
            </w:tcBorders>
          </w:tcPr>
          <w:p w:rsidR="00A77A6D" w:rsidRPr="00A77A6D" w:rsidRDefault="00A77A6D" w:rsidP="00451A1B">
            <w:pPr>
              <w:rPr>
                <w:sz w:val="10"/>
                <w:szCs w:val="14"/>
              </w:rPr>
            </w:pPr>
            <w:r w:rsidRPr="00A77A6D">
              <w:rPr>
                <w:b/>
                <w:sz w:val="10"/>
                <w:szCs w:val="14"/>
              </w:rPr>
              <w:t>Задача  22. Реализация проекта поддержки местных инициатив граждан «Обустройство парка семейного отдыха «Авиатор» (заключительный этап)</w:t>
            </w:r>
          </w:p>
        </w:tc>
      </w:tr>
      <w:tr w:rsidR="00A77A6D" w:rsidRPr="00A77A6D" w:rsidTr="00A77A6D">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A77A6D" w:rsidRPr="00A77A6D" w:rsidRDefault="00A77A6D" w:rsidP="00451A1B">
            <w:pPr>
              <w:widowControl w:val="0"/>
              <w:suppressAutoHyphens/>
              <w:autoSpaceDE w:val="0"/>
              <w:autoSpaceDN w:val="0"/>
              <w:adjustRightInd w:val="0"/>
              <w:jc w:val="center"/>
              <w:rPr>
                <w:sz w:val="10"/>
                <w:szCs w:val="14"/>
              </w:rPr>
            </w:pPr>
            <w:r w:rsidRPr="00A77A6D">
              <w:rPr>
                <w:sz w:val="10"/>
                <w:szCs w:val="14"/>
              </w:rPr>
              <w:t>22.1</w:t>
            </w:r>
          </w:p>
        </w:tc>
        <w:tc>
          <w:tcPr>
            <w:tcW w:w="0" w:type="auto"/>
            <w:tcBorders>
              <w:top w:val="single" w:sz="4" w:space="0" w:color="auto"/>
              <w:left w:val="single" w:sz="4" w:space="0" w:color="auto"/>
              <w:bottom w:val="single" w:sz="4" w:space="0" w:color="auto"/>
              <w:right w:val="single" w:sz="4" w:space="0" w:color="auto"/>
            </w:tcBorders>
          </w:tcPr>
          <w:p w:rsidR="00A77A6D" w:rsidRPr="00A77A6D" w:rsidRDefault="00A77A6D" w:rsidP="00451A1B">
            <w:pPr>
              <w:widowControl w:val="0"/>
              <w:suppressAutoHyphens/>
              <w:autoSpaceDE w:val="0"/>
              <w:autoSpaceDN w:val="0"/>
              <w:adjustRightInd w:val="0"/>
              <w:rPr>
                <w:b/>
                <w:sz w:val="10"/>
                <w:szCs w:val="14"/>
              </w:rPr>
            </w:pPr>
            <w:r w:rsidRPr="00A77A6D">
              <w:rPr>
                <w:b/>
                <w:sz w:val="10"/>
                <w:szCs w:val="14"/>
              </w:rPr>
              <w:t>Показатель 1. Количество реализованных проектов поддержки местных инициатив граждан (ед.)</w:t>
            </w:r>
          </w:p>
        </w:tc>
        <w:tc>
          <w:tcPr>
            <w:tcW w:w="0" w:type="auto"/>
            <w:tcBorders>
              <w:top w:val="single" w:sz="4" w:space="0" w:color="auto"/>
              <w:left w:val="single" w:sz="4" w:space="0" w:color="auto"/>
              <w:bottom w:val="single" w:sz="4" w:space="0" w:color="auto"/>
              <w:right w:val="single" w:sz="4" w:space="0" w:color="auto"/>
            </w:tcBorders>
          </w:tcPr>
          <w:p w:rsidR="00A77A6D" w:rsidRPr="00A77A6D" w:rsidRDefault="00A77A6D" w:rsidP="00451A1B">
            <w:pPr>
              <w:widowControl w:val="0"/>
              <w:suppressAutoHyphens/>
              <w:autoSpaceDE w:val="0"/>
              <w:autoSpaceDN w:val="0"/>
              <w:adjustRightInd w:val="0"/>
              <w:rPr>
                <w:b/>
                <w:sz w:val="10"/>
                <w:szCs w:val="14"/>
              </w:rPr>
            </w:pPr>
            <w:r w:rsidRPr="00A77A6D">
              <w:rPr>
                <w:b/>
                <w:sz w:val="10"/>
                <w:szCs w:val="14"/>
              </w:rPr>
              <w:t>-</w:t>
            </w:r>
          </w:p>
        </w:tc>
        <w:tc>
          <w:tcPr>
            <w:tcW w:w="0" w:type="auto"/>
            <w:tcBorders>
              <w:top w:val="single" w:sz="4" w:space="0" w:color="auto"/>
              <w:left w:val="single" w:sz="4" w:space="0" w:color="auto"/>
              <w:bottom w:val="single" w:sz="4" w:space="0" w:color="auto"/>
              <w:right w:val="single" w:sz="4" w:space="0" w:color="auto"/>
            </w:tcBorders>
          </w:tcPr>
          <w:p w:rsidR="00A77A6D" w:rsidRPr="00A77A6D" w:rsidRDefault="00A77A6D" w:rsidP="00451A1B">
            <w:pPr>
              <w:widowControl w:val="0"/>
              <w:suppressAutoHyphens/>
              <w:autoSpaceDE w:val="0"/>
              <w:autoSpaceDN w:val="0"/>
              <w:adjustRightInd w:val="0"/>
              <w:rPr>
                <w:b/>
                <w:sz w:val="10"/>
                <w:szCs w:val="14"/>
              </w:rPr>
            </w:pPr>
            <w:r w:rsidRPr="00A77A6D">
              <w:rPr>
                <w:b/>
                <w:sz w:val="10"/>
                <w:szCs w:val="14"/>
              </w:rPr>
              <w:t>-</w:t>
            </w:r>
          </w:p>
        </w:tc>
        <w:tc>
          <w:tcPr>
            <w:tcW w:w="0" w:type="auto"/>
            <w:tcBorders>
              <w:top w:val="single" w:sz="4" w:space="0" w:color="auto"/>
              <w:left w:val="single" w:sz="4" w:space="0" w:color="auto"/>
              <w:bottom w:val="single" w:sz="4" w:space="0" w:color="auto"/>
              <w:right w:val="single" w:sz="4" w:space="0" w:color="auto"/>
            </w:tcBorders>
          </w:tcPr>
          <w:p w:rsidR="00A77A6D" w:rsidRPr="00A77A6D" w:rsidRDefault="00A77A6D" w:rsidP="00451A1B">
            <w:pPr>
              <w:widowControl w:val="0"/>
              <w:suppressAutoHyphens/>
              <w:autoSpaceDE w:val="0"/>
              <w:autoSpaceDN w:val="0"/>
              <w:adjustRightInd w:val="0"/>
              <w:rPr>
                <w:b/>
                <w:sz w:val="10"/>
                <w:szCs w:val="14"/>
              </w:rPr>
            </w:pPr>
            <w:r w:rsidRPr="00A77A6D">
              <w:rPr>
                <w:b/>
                <w:sz w:val="10"/>
                <w:szCs w:val="14"/>
              </w:rPr>
              <w:t>1</w:t>
            </w:r>
          </w:p>
        </w:tc>
        <w:tc>
          <w:tcPr>
            <w:tcW w:w="0" w:type="auto"/>
            <w:tcBorders>
              <w:top w:val="single" w:sz="4" w:space="0" w:color="auto"/>
              <w:left w:val="single" w:sz="4" w:space="0" w:color="auto"/>
              <w:bottom w:val="single" w:sz="4" w:space="0" w:color="auto"/>
              <w:right w:val="single" w:sz="4" w:space="0" w:color="auto"/>
            </w:tcBorders>
          </w:tcPr>
          <w:p w:rsidR="00A77A6D" w:rsidRPr="00A77A6D" w:rsidRDefault="00A77A6D" w:rsidP="00451A1B">
            <w:pPr>
              <w:widowControl w:val="0"/>
              <w:suppressAutoHyphens/>
              <w:autoSpaceDE w:val="0"/>
              <w:autoSpaceDN w:val="0"/>
              <w:adjustRightInd w:val="0"/>
              <w:rPr>
                <w:b/>
                <w:sz w:val="10"/>
                <w:szCs w:val="14"/>
              </w:rPr>
            </w:pPr>
            <w:r w:rsidRPr="00A77A6D">
              <w:rPr>
                <w:b/>
                <w:sz w:val="10"/>
                <w:szCs w:val="14"/>
              </w:rPr>
              <w:t>-</w:t>
            </w:r>
          </w:p>
        </w:tc>
        <w:tc>
          <w:tcPr>
            <w:tcW w:w="0" w:type="auto"/>
            <w:gridSpan w:val="2"/>
            <w:tcBorders>
              <w:top w:val="single" w:sz="4" w:space="0" w:color="auto"/>
              <w:left w:val="single" w:sz="4" w:space="0" w:color="auto"/>
              <w:bottom w:val="single" w:sz="4" w:space="0" w:color="auto"/>
              <w:right w:val="single" w:sz="4" w:space="0" w:color="auto"/>
            </w:tcBorders>
          </w:tcPr>
          <w:p w:rsidR="00A77A6D" w:rsidRPr="00A77A6D" w:rsidRDefault="00A77A6D" w:rsidP="00451A1B">
            <w:pPr>
              <w:widowControl w:val="0"/>
              <w:suppressAutoHyphens/>
              <w:autoSpaceDE w:val="0"/>
              <w:autoSpaceDN w:val="0"/>
              <w:adjustRightInd w:val="0"/>
              <w:rPr>
                <w:b/>
                <w:sz w:val="10"/>
                <w:szCs w:val="14"/>
              </w:rPr>
            </w:pPr>
            <w:r w:rsidRPr="00A77A6D">
              <w:rPr>
                <w:b/>
                <w:sz w:val="10"/>
                <w:szCs w:val="14"/>
              </w:rPr>
              <w:t>-</w:t>
            </w:r>
          </w:p>
        </w:tc>
        <w:tc>
          <w:tcPr>
            <w:tcW w:w="0" w:type="auto"/>
            <w:gridSpan w:val="2"/>
            <w:tcBorders>
              <w:top w:val="single" w:sz="4" w:space="0" w:color="auto"/>
              <w:left w:val="single" w:sz="4" w:space="0" w:color="auto"/>
              <w:bottom w:val="single" w:sz="4" w:space="0" w:color="auto"/>
              <w:right w:val="single" w:sz="4" w:space="0" w:color="auto"/>
            </w:tcBorders>
          </w:tcPr>
          <w:p w:rsidR="00A77A6D" w:rsidRPr="00A77A6D" w:rsidRDefault="00A77A6D" w:rsidP="00451A1B">
            <w:pPr>
              <w:widowControl w:val="0"/>
              <w:suppressAutoHyphens/>
              <w:autoSpaceDE w:val="0"/>
              <w:autoSpaceDN w:val="0"/>
              <w:adjustRightInd w:val="0"/>
              <w:rPr>
                <w:b/>
                <w:sz w:val="10"/>
                <w:szCs w:val="14"/>
              </w:rPr>
            </w:pPr>
            <w:r w:rsidRPr="00A77A6D">
              <w:rPr>
                <w:b/>
                <w:sz w:val="10"/>
                <w:szCs w:val="14"/>
              </w:rPr>
              <w:t>-</w:t>
            </w:r>
          </w:p>
        </w:tc>
      </w:tr>
      <w:tr w:rsidR="00A77A6D" w:rsidRPr="00A77A6D" w:rsidTr="00A77A6D">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A77A6D" w:rsidRPr="00A77A6D" w:rsidRDefault="00A77A6D" w:rsidP="00451A1B">
            <w:pPr>
              <w:widowControl w:val="0"/>
              <w:suppressAutoHyphens/>
              <w:autoSpaceDE w:val="0"/>
              <w:autoSpaceDN w:val="0"/>
              <w:adjustRightInd w:val="0"/>
              <w:jc w:val="center"/>
              <w:rPr>
                <w:sz w:val="10"/>
                <w:szCs w:val="14"/>
              </w:rPr>
            </w:pPr>
            <w:r w:rsidRPr="00A77A6D">
              <w:rPr>
                <w:sz w:val="10"/>
                <w:szCs w:val="14"/>
              </w:rPr>
              <w:t>23</w:t>
            </w:r>
          </w:p>
        </w:tc>
        <w:tc>
          <w:tcPr>
            <w:tcW w:w="0" w:type="auto"/>
            <w:gridSpan w:val="9"/>
            <w:tcBorders>
              <w:top w:val="single" w:sz="4" w:space="0" w:color="auto"/>
              <w:left w:val="single" w:sz="4" w:space="0" w:color="auto"/>
              <w:bottom w:val="single" w:sz="4" w:space="0" w:color="auto"/>
              <w:right w:val="single" w:sz="4" w:space="0" w:color="auto"/>
            </w:tcBorders>
          </w:tcPr>
          <w:p w:rsidR="00A77A6D" w:rsidRPr="00A77A6D" w:rsidRDefault="00A77A6D" w:rsidP="00451A1B">
            <w:pPr>
              <w:rPr>
                <w:sz w:val="10"/>
                <w:szCs w:val="14"/>
              </w:rPr>
            </w:pPr>
            <w:r w:rsidRPr="00A77A6D">
              <w:rPr>
                <w:b/>
                <w:sz w:val="10"/>
                <w:szCs w:val="14"/>
              </w:rPr>
              <w:t>Задача 23. Реализация проекта поддержки местных инициатив граждан « Ремонт сельского клуба  д. Жильско» ( 1 этап)</w:t>
            </w:r>
          </w:p>
        </w:tc>
      </w:tr>
      <w:tr w:rsidR="00A77A6D" w:rsidRPr="00A77A6D" w:rsidTr="00A77A6D">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A77A6D" w:rsidRPr="00A77A6D" w:rsidRDefault="00A77A6D" w:rsidP="00451A1B">
            <w:pPr>
              <w:widowControl w:val="0"/>
              <w:suppressAutoHyphens/>
              <w:autoSpaceDE w:val="0"/>
              <w:autoSpaceDN w:val="0"/>
              <w:adjustRightInd w:val="0"/>
              <w:jc w:val="center"/>
              <w:rPr>
                <w:sz w:val="10"/>
                <w:szCs w:val="14"/>
              </w:rPr>
            </w:pPr>
            <w:r w:rsidRPr="00A77A6D">
              <w:rPr>
                <w:sz w:val="10"/>
                <w:szCs w:val="14"/>
              </w:rPr>
              <w:t>23.1</w:t>
            </w:r>
          </w:p>
        </w:tc>
        <w:tc>
          <w:tcPr>
            <w:tcW w:w="0" w:type="auto"/>
            <w:tcBorders>
              <w:top w:val="single" w:sz="4" w:space="0" w:color="auto"/>
              <w:left w:val="single" w:sz="4" w:space="0" w:color="auto"/>
              <w:bottom w:val="single" w:sz="4" w:space="0" w:color="auto"/>
              <w:right w:val="single" w:sz="4" w:space="0" w:color="auto"/>
            </w:tcBorders>
          </w:tcPr>
          <w:p w:rsidR="00A77A6D" w:rsidRPr="00A77A6D" w:rsidRDefault="00A77A6D" w:rsidP="00451A1B">
            <w:pPr>
              <w:widowControl w:val="0"/>
              <w:suppressAutoHyphens/>
              <w:autoSpaceDE w:val="0"/>
              <w:autoSpaceDN w:val="0"/>
              <w:adjustRightInd w:val="0"/>
              <w:rPr>
                <w:b/>
                <w:sz w:val="10"/>
                <w:szCs w:val="14"/>
              </w:rPr>
            </w:pPr>
            <w:r w:rsidRPr="00A77A6D">
              <w:rPr>
                <w:b/>
                <w:sz w:val="10"/>
                <w:szCs w:val="14"/>
              </w:rPr>
              <w:t>Показатель 1. Количество реализованных проектов поддержки местных инициатив граждан(ед.)</w:t>
            </w:r>
          </w:p>
        </w:tc>
        <w:tc>
          <w:tcPr>
            <w:tcW w:w="0" w:type="auto"/>
            <w:tcBorders>
              <w:top w:val="single" w:sz="4" w:space="0" w:color="auto"/>
              <w:left w:val="single" w:sz="4" w:space="0" w:color="auto"/>
              <w:bottom w:val="single" w:sz="4" w:space="0" w:color="auto"/>
              <w:right w:val="single" w:sz="4" w:space="0" w:color="auto"/>
            </w:tcBorders>
          </w:tcPr>
          <w:p w:rsidR="00A77A6D" w:rsidRPr="00A77A6D" w:rsidRDefault="00A77A6D" w:rsidP="00451A1B">
            <w:pPr>
              <w:widowControl w:val="0"/>
              <w:suppressAutoHyphens/>
              <w:autoSpaceDE w:val="0"/>
              <w:autoSpaceDN w:val="0"/>
              <w:adjustRightInd w:val="0"/>
              <w:rPr>
                <w:b/>
                <w:sz w:val="10"/>
                <w:szCs w:val="14"/>
              </w:rPr>
            </w:pPr>
            <w:r w:rsidRPr="00A77A6D">
              <w:rPr>
                <w:b/>
                <w:sz w:val="10"/>
                <w:szCs w:val="14"/>
              </w:rPr>
              <w:t>-</w:t>
            </w:r>
          </w:p>
        </w:tc>
        <w:tc>
          <w:tcPr>
            <w:tcW w:w="0" w:type="auto"/>
            <w:tcBorders>
              <w:top w:val="single" w:sz="4" w:space="0" w:color="auto"/>
              <w:left w:val="single" w:sz="4" w:space="0" w:color="auto"/>
              <w:bottom w:val="single" w:sz="4" w:space="0" w:color="auto"/>
              <w:right w:val="single" w:sz="4" w:space="0" w:color="auto"/>
            </w:tcBorders>
          </w:tcPr>
          <w:p w:rsidR="00A77A6D" w:rsidRPr="00A77A6D" w:rsidRDefault="00A77A6D" w:rsidP="00451A1B">
            <w:pPr>
              <w:widowControl w:val="0"/>
              <w:suppressAutoHyphens/>
              <w:autoSpaceDE w:val="0"/>
              <w:autoSpaceDN w:val="0"/>
              <w:adjustRightInd w:val="0"/>
              <w:rPr>
                <w:b/>
                <w:sz w:val="10"/>
                <w:szCs w:val="14"/>
              </w:rPr>
            </w:pPr>
            <w:r w:rsidRPr="00A77A6D">
              <w:rPr>
                <w:b/>
                <w:sz w:val="10"/>
                <w:szCs w:val="14"/>
              </w:rPr>
              <w:t>-</w:t>
            </w:r>
          </w:p>
        </w:tc>
        <w:tc>
          <w:tcPr>
            <w:tcW w:w="0" w:type="auto"/>
            <w:tcBorders>
              <w:top w:val="single" w:sz="4" w:space="0" w:color="auto"/>
              <w:left w:val="single" w:sz="4" w:space="0" w:color="auto"/>
              <w:bottom w:val="single" w:sz="4" w:space="0" w:color="auto"/>
              <w:right w:val="single" w:sz="4" w:space="0" w:color="auto"/>
            </w:tcBorders>
          </w:tcPr>
          <w:p w:rsidR="00A77A6D" w:rsidRPr="00A77A6D" w:rsidRDefault="00A77A6D" w:rsidP="00451A1B">
            <w:pPr>
              <w:widowControl w:val="0"/>
              <w:suppressAutoHyphens/>
              <w:autoSpaceDE w:val="0"/>
              <w:autoSpaceDN w:val="0"/>
              <w:adjustRightInd w:val="0"/>
              <w:rPr>
                <w:b/>
                <w:sz w:val="10"/>
                <w:szCs w:val="14"/>
              </w:rPr>
            </w:pPr>
            <w:r w:rsidRPr="00A77A6D">
              <w:rPr>
                <w:b/>
                <w:sz w:val="10"/>
                <w:szCs w:val="14"/>
              </w:rPr>
              <w:t>1</w:t>
            </w:r>
          </w:p>
        </w:tc>
        <w:tc>
          <w:tcPr>
            <w:tcW w:w="0" w:type="auto"/>
            <w:tcBorders>
              <w:top w:val="single" w:sz="4" w:space="0" w:color="auto"/>
              <w:left w:val="single" w:sz="4" w:space="0" w:color="auto"/>
              <w:bottom w:val="single" w:sz="4" w:space="0" w:color="auto"/>
              <w:right w:val="single" w:sz="4" w:space="0" w:color="auto"/>
            </w:tcBorders>
          </w:tcPr>
          <w:p w:rsidR="00A77A6D" w:rsidRPr="00A77A6D" w:rsidRDefault="00A77A6D" w:rsidP="00451A1B">
            <w:pPr>
              <w:widowControl w:val="0"/>
              <w:suppressAutoHyphens/>
              <w:autoSpaceDE w:val="0"/>
              <w:autoSpaceDN w:val="0"/>
              <w:adjustRightInd w:val="0"/>
              <w:rPr>
                <w:b/>
                <w:sz w:val="10"/>
                <w:szCs w:val="14"/>
              </w:rPr>
            </w:pPr>
            <w:r w:rsidRPr="00A77A6D">
              <w:rPr>
                <w:b/>
                <w:sz w:val="10"/>
                <w:szCs w:val="14"/>
              </w:rPr>
              <w:t>-</w:t>
            </w:r>
          </w:p>
        </w:tc>
        <w:tc>
          <w:tcPr>
            <w:tcW w:w="0" w:type="auto"/>
            <w:gridSpan w:val="2"/>
            <w:tcBorders>
              <w:top w:val="single" w:sz="4" w:space="0" w:color="auto"/>
              <w:left w:val="single" w:sz="4" w:space="0" w:color="auto"/>
              <w:bottom w:val="single" w:sz="4" w:space="0" w:color="auto"/>
              <w:right w:val="single" w:sz="4" w:space="0" w:color="auto"/>
            </w:tcBorders>
          </w:tcPr>
          <w:p w:rsidR="00A77A6D" w:rsidRPr="00A77A6D" w:rsidRDefault="00A77A6D" w:rsidP="00451A1B">
            <w:pPr>
              <w:widowControl w:val="0"/>
              <w:suppressAutoHyphens/>
              <w:autoSpaceDE w:val="0"/>
              <w:autoSpaceDN w:val="0"/>
              <w:adjustRightInd w:val="0"/>
              <w:rPr>
                <w:b/>
                <w:sz w:val="10"/>
                <w:szCs w:val="14"/>
              </w:rPr>
            </w:pPr>
            <w:r w:rsidRPr="00A77A6D">
              <w:rPr>
                <w:b/>
                <w:sz w:val="10"/>
                <w:szCs w:val="14"/>
              </w:rPr>
              <w:t>-</w:t>
            </w:r>
          </w:p>
        </w:tc>
        <w:tc>
          <w:tcPr>
            <w:tcW w:w="0" w:type="auto"/>
            <w:gridSpan w:val="2"/>
            <w:tcBorders>
              <w:top w:val="single" w:sz="4" w:space="0" w:color="auto"/>
              <w:left w:val="single" w:sz="4" w:space="0" w:color="auto"/>
              <w:bottom w:val="single" w:sz="4" w:space="0" w:color="auto"/>
              <w:right w:val="single" w:sz="4" w:space="0" w:color="auto"/>
            </w:tcBorders>
          </w:tcPr>
          <w:p w:rsidR="00A77A6D" w:rsidRPr="00A77A6D" w:rsidRDefault="00A77A6D" w:rsidP="00451A1B">
            <w:pPr>
              <w:widowControl w:val="0"/>
              <w:suppressAutoHyphens/>
              <w:autoSpaceDE w:val="0"/>
              <w:autoSpaceDN w:val="0"/>
              <w:adjustRightInd w:val="0"/>
              <w:rPr>
                <w:b/>
                <w:sz w:val="10"/>
                <w:szCs w:val="14"/>
              </w:rPr>
            </w:pPr>
            <w:r w:rsidRPr="00A77A6D">
              <w:rPr>
                <w:b/>
                <w:sz w:val="10"/>
                <w:szCs w:val="14"/>
              </w:rPr>
              <w:t>-</w:t>
            </w:r>
          </w:p>
        </w:tc>
      </w:tr>
      <w:tr w:rsidR="00A77A6D" w:rsidRPr="00A77A6D" w:rsidTr="00A77A6D">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A77A6D" w:rsidRPr="00A77A6D" w:rsidRDefault="00A77A6D" w:rsidP="00451A1B">
            <w:pPr>
              <w:widowControl w:val="0"/>
              <w:suppressAutoHyphens/>
              <w:autoSpaceDE w:val="0"/>
              <w:autoSpaceDN w:val="0"/>
              <w:adjustRightInd w:val="0"/>
              <w:jc w:val="center"/>
              <w:rPr>
                <w:sz w:val="10"/>
                <w:szCs w:val="14"/>
              </w:rPr>
            </w:pPr>
            <w:r w:rsidRPr="00A77A6D">
              <w:rPr>
                <w:sz w:val="10"/>
                <w:szCs w:val="14"/>
              </w:rPr>
              <w:t>24</w:t>
            </w:r>
          </w:p>
        </w:tc>
        <w:tc>
          <w:tcPr>
            <w:tcW w:w="0" w:type="auto"/>
            <w:gridSpan w:val="9"/>
            <w:tcBorders>
              <w:top w:val="single" w:sz="4" w:space="0" w:color="auto"/>
              <w:left w:val="single" w:sz="4" w:space="0" w:color="auto"/>
              <w:bottom w:val="single" w:sz="4" w:space="0" w:color="auto"/>
              <w:right w:val="single" w:sz="4" w:space="0" w:color="auto"/>
            </w:tcBorders>
          </w:tcPr>
          <w:p w:rsidR="00A77A6D" w:rsidRPr="00A77A6D" w:rsidRDefault="00A77A6D" w:rsidP="00451A1B">
            <w:pPr>
              <w:rPr>
                <w:sz w:val="10"/>
                <w:szCs w:val="14"/>
              </w:rPr>
            </w:pPr>
            <w:r w:rsidRPr="00A77A6D">
              <w:rPr>
                <w:b/>
                <w:sz w:val="10"/>
                <w:szCs w:val="14"/>
              </w:rPr>
              <w:t>Задача 24. Реализация проекта поддержки местных инициатив граждан «Обустройство зоны отдыха в д. Выбити»</w:t>
            </w:r>
          </w:p>
        </w:tc>
      </w:tr>
      <w:tr w:rsidR="00A77A6D" w:rsidRPr="00A77A6D" w:rsidTr="00A77A6D">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A77A6D" w:rsidRPr="00A77A6D" w:rsidRDefault="00A77A6D" w:rsidP="00451A1B">
            <w:pPr>
              <w:widowControl w:val="0"/>
              <w:suppressAutoHyphens/>
              <w:autoSpaceDE w:val="0"/>
              <w:autoSpaceDN w:val="0"/>
              <w:adjustRightInd w:val="0"/>
              <w:jc w:val="center"/>
              <w:rPr>
                <w:sz w:val="10"/>
                <w:szCs w:val="14"/>
              </w:rPr>
            </w:pPr>
            <w:r w:rsidRPr="00A77A6D">
              <w:rPr>
                <w:sz w:val="10"/>
                <w:szCs w:val="14"/>
              </w:rPr>
              <w:t>24.1</w:t>
            </w:r>
          </w:p>
        </w:tc>
        <w:tc>
          <w:tcPr>
            <w:tcW w:w="0" w:type="auto"/>
            <w:tcBorders>
              <w:top w:val="single" w:sz="4" w:space="0" w:color="auto"/>
              <w:left w:val="single" w:sz="4" w:space="0" w:color="auto"/>
              <w:bottom w:val="single" w:sz="4" w:space="0" w:color="auto"/>
              <w:right w:val="single" w:sz="4" w:space="0" w:color="auto"/>
            </w:tcBorders>
          </w:tcPr>
          <w:p w:rsidR="00A77A6D" w:rsidRPr="00A77A6D" w:rsidRDefault="00A77A6D" w:rsidP="00451A1B">
            <w:pPr>
              <w:widowControl w:val="0"/>
              <w:suppressAutoHyphens/>
              <w:autoSpaceDE w:val="0"/>
              <w:autoSpaceDN w:val="0"/>
              <w:adjustRightInd w:val="0"/>
              <w:rPr>
                <w:b/>
                <w:sz w:val="10"/>
                <w:szCs w:val="14"/>
              </w:rPr>
            </w:pPr>
            <w:r w:rsidRPr="00A77A6D">
              <w:rPr>
                <w:b/>
                <w:sz w:val="10"/>
                <w:szCs w:val="14"/>
              </w:rPr>
              <w:t>Показатель 1. Количество реализованных проектов поддержки местных инициатив граждан(ед.)</w:t>
            </w:r>
          </w:p>
        </w:tc>
        <w:tc>
          <w:tcPr>
            <w:tcW w:w="0" w:type="auto"/>
            <w:tcBorders>
              <w:top w:val="single" w:sz="4" w:space="0" w:color="auto"/>
              <w:left w:val="single" w:sz="4" w:space="0" w:color="auto"/>
              <w:bottom w:val="single" w:sz="4" w:space="0" w:color="auto"/>
              <w:right w:val="single" w:sz="4" w:space="0" w:color="auto"/>
            </w:tcBorders>
          </w:tcPr>
          <w:p w:rsidR="00A77A6D" w:rsidRPr="00A77A6D" w:rsidRDefault="00A77A6D" w:rsidP="00451A1B">
            <w:pPr>
              <w:widowControl w:val="0"/>
              <w:suppressAutoHyphens/>
              <w:autoSpaceDE w:val="0"/>
              <w:autoSpaceDN w:val="0"/>
              <w:adjustRightInd w:val="0"/>
              <w:rPr>
                <w:b/>
                <w:sz w:val="10"/>
                <w:szCs w:val="14"/>
              </w:rPr>
            </w:pPr>
            <w:r w:rsidRPr="00A77A6D">
              <w:rPr>
                <w:b/>
                <w:sz w:val="10"/>
                <w:szCs w:val="14"/>
              </w:rPr>
              <w:t>-</w:t>
            </w:r>
          </w:p>
        </w:tc>
        <w:tc>
          <w:tcPr>
            <w:tcW w:w="0" w:type="auto"/>
            <w:tcBorders>
              <w:top w:val="single" w:sz="4" w:space="0" w:color="auto"/>
              <w:left w:val="single" w:sz="4" w:space="0" w:color="auto"/>
              <w:bottom w:val="single" w:sz="4" w:space="0" w:color="auto"/>
              <w:right w:val="single" w:sz="4" w:space="0" w:color="auto"/>
            </w:tcBorders>
          </w:tcPr>
          <w:p w:rsidR="00A77A6D" w:rsidRPr="00A77A6D" w:rsidRDefault="00A77A6D" w:rsidP="00451A1B">
            <w:pPr>
              <w:widowControl w:val="0"/>
              <w:suppressAutoHyphens/>
              <w:autoSpaceDE w:val="0"/>
              <w:autoSpaceDN w:val="0"/>
              <w:adjustRightInd w:val="0"/>
              <w:rPr>
                <w:b/>
                <w:sz w:val="10"/>
                <w:szCs w:val="14"/>
              </w:rPr>
            </w:pPr>
            <w:r w:rsidRPr="00A77A6D">
              <w:rPr>
                <w:b/>
                <w:sz w:val="10"/>
                <w:szCs w:val="14"/>
              </w:rPr>
              <w:t>-</w:t>
            </w:r>
          </w:p>
        </w:tc>
        <w:tc>
          <w:tcPr>
            <w:tcW w:w="0" w:type="auto"/>
            <w:tcBorders>
              <w:top w:val="single" w:sz="4" w:space="0" w:color="auto"/>
              <w:left w:val="single" w:sz="4" w:space="0" w:color="auto"/>
              <w:bottom w:val="single" w:sz="4" w:space="0" w:color="auto"/>
              <w:right w:val="single" w:sz="4" w:space="0" w:color="auto"/>
            </w:tcBorders>
          </w:tcPr>
          <w:p w:rsidR="00A77A6D" w:rsidRPr="00A77A6D" w:rsidRDefault="00A77A6D" w:rsidP="00451A1B">
            <w:pPr>
              <w:widowControl w:val="0"/>
              <w:suppressAutoHyphens/>
              <w:autoSpaceDE w:val="0"/>
              <w:autoSpaceDN w:val="0"/>
              <w:adjustRightInd w:val="0"/>
              <w:rPr>
                <w:b/>
                <w:sz w:val="10"/>
                <w:szCs w:val="14"/>
              </w:rPr>
            </w:pPr>
            <w:r w:rsidRPr="00A77A6D">
              <w:rPr>
                <w:b/>
                <w:sz w:val="10"/>
                <w:szCs w:val="14"/>
              </w:rPr>
              <w:t>1</w:t>
            </w:r>
          </w:p>
        </w:tc>
        <w:tc>
          <w:tcPr>
            <w:tcW w:w="0" w:type="auto"/>
            <w:tcBorders>
              <w:top w:val="single" w:sz="4" w:space="0" w:color="auto"/>
              <w:left w:val="single" w:sz="4" w:space="0" w:color="auto"/>
              <w:bottom w:val="single" w:sz="4" w:space="0" w:color="auto"/>
              <w:right w:val="single" w:sz="4" w:space="0" w:color="auto"/>
            </w:tcBorders>
          </w:tcPr>
          <w:p w:rsidR="00A77A6D" w:rsidRPr="00A77A6D" w:rsidRDefault="00A77A6D" w:rsidP="00451A1B">
            <w:pPr>
              <w:widowControl w:val="0"/>
              <w:suppressAutoHyphens/>
              <w:autoSpaceDE w:val="0"/>
              <w:autoSpaceDN w:val="0"/>
              <w:adjustRightInd w:val="0"/>
              <w:rPr>
                <w:b/>
                <w:sz w:val="10"/>
                <w:szCs w:val="14"/>
              </w:rPr>
            </w:pPr>
            <w:r w:rsidRPr="00A77A6D">
              <w:rPr>
                <w:b/>
                <w:sz w:val="10"/>
                <w:szCs w:val="14"/>
              </w:rPr>
              <w:t>-</w:t>
            </w:r>
          </w:p>
        </w:tc>
        <w:tc>
          <w:tcPr>
            <w:tcW w:w="0" w:type="auto"/>
            <w:gridSpan w:val="2"/>
            <w:tcBorders>
              <w:top w:val="single" w:sz="4" w:space="0" w:color="auto"/>
              <w:left w:val="single" w:sz="4" w:space="0" w:color="auto"/>
              <w:bottom w:val="single" w:sz="4" w:space="0" w:color="auto"/>
              <w:right w:val="single" w:sz="4" w:space="0" w:color="auto"/>
            </w:tcBorders>
          </w:tcPr>
          <w:p w:rsidR="00A77A6D" w:rsidRPr="00A77A6D" w:rsidRDefault="00A77A6D" w:rsidP="00451A1B">
            <w:pPr>
              <w:widowControl w:val="0"/>
              <w:suppressAutoHyphens/>
              <w:autoSpaceDE w:val="0"/>
              <w:autoSpaceDN w:val="0"/>
              <w:adjustRightInd w:val="0"/>
              <w:rPr>
                <w:b/>
                <w:sz w:val="10"/>
                <w:szCs w:val="14"/>
              </w:rPr>
            </w:pPr>
            <w:r w:rsidRPr="00A77A6D">
              <w:rPr>
                <w:b/>
                <w:sz w:val="10"/>
                <w:szCs w:val="14"/>
              </w:rPr>
              <w:t>-</w:t>
            </w:r>
          </w:p>
        </w:tc>
        <w:tc>
          <w:tcPr>
            <w:tcW w:w="0" w:type="auto"/>
            <w:gridSpan w:val="2"/>
            <w:tcBorders>
              <w:top w:val="single" w:sz="4" w:space="0" w:color="auto"/>
              <w:left w:val="single" w:sz="4" w:space="0" w:color="auto"/>
              <w:bottom w:val="single" w:sz="4" w:space="0" w:color="auto"/>
              <w:right w:val="single" w:sz="4" w:space="0" w:color="auto"/>
            </w:tcBorders>
          </w:tcPr>
          <w:p w:rsidR="00A77A6D" w:rsidRPr="00A77A6D" w:rsidRDefault="00A77A6D" w:rsidP="00451A1B">
            <w:pPr>
              <w:widowControl w:val="0"/>
              <w:suppressAutoHyphens/>
              <w:autoSpaceDE w:val="0"/>
              <w:autoSpaceDN w:val="0"/>
              <w:adjustRightInd w:val="0"/>
              <w:rPr>
                <w:b/>
                <w:sz w:val="10"/>
                <w:szCs w:val="14"/>
              </w:rPr>
            </w:pPr>
            <w:r w:rsidRPr="00A77A6D">
              <w:rPr>
                <w:b/>
                <w:sz w:val="10"/>
                <w:szCs w:val="14"/>
              </w:rPr>
              <w:t>-</w:t>
            </w:r>
          </w:p>
          <w:p w:rsidR="00A77A6D" w:rsidRPr="00A77A6D" w:rsidRDefault="00A77A6D" w:rsidP="00451A1B">
            <w:pPr>
              <w:rPr>
                <w:sz w:val="10"/>
                <w:szCs w:val="14"/>
              </w:rPr>
            </w:pPr>
          </w:p>
        </w:tc>
      </w:tr>
      <w:tr w:rsidR="00A77A6D" w:rsidRPr="00A77A6D" w:rsidTr="00A77A6D">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A77A6D" w:rsidRPr="00A77A6D" w:rsidRDefault="00A77A6D" w:rsidP="00451A1B">
            <w:pPr>
              <w:widowControl w:val="0"/>
              <w:suppressAutoHyphens/>
              <w:autoSpaceDE w:val="0"/>
              <w:autoSpaceDN w:val="0"/>
              <w:adjustRightInd w:val="0"/>
              <w:jc w:val="center"/>
              <w:rPr>
                <w:sz w:val="10"/>
                <w:szCs w:val="14"/>
              </w:rPr>
            </w:pPr>
            <w:r w:rsidRPr="00A77A6D">
              <w:rPr>
                <w:sz w:val="10"/>
                <w:szCs w:val="14"/>
              </w:rPr>
              <w:t>25</w:t>
            </w:r>
          </w:p>
        </w:tc>
        <w:tc>
          <w:tcPr>
            <w:tcW w:w="0" w:type="auto"/>
            <w:gridSpan w:val="9"/>
            <w:tcBorders>
              <w:top w:val="single" w:sz="4" w:space="0" w:color="auto"/>
              <w:left w:val="single" w:sz="4" w:space="0" w:color="auto"/>
              <w:bottom w:val="single" w:sz="4" w:space="0" w:color="auto"/>
              <w:right w:val="single" w:sz="4" w:space="0" w:color="auto"/>
            </w:tcBorders>
          </w:tcPr>
          <w:p w:rsidR="00A77A6D" w:rsidRPr="00A77A6D" w:rsidRDefault="00A77A6D" w:rsidP="00451A1B">
            <w:pPr>
              <w:widowControl w:val="0"/>
              <w:suppressAutoHyphens/>
              <w:autoSpaceDE w:val="0"/>
              <w:autoSpaceDN w:val="0"/>
              <w:adjustRightInd w:val="0"/>
              <w:rPr>
                <w:b/>
                <w:sz w:val="10"/>
                <w:szCs w:val="14"/>
              </w:rPr>
            </w:pPr>
            <w:r w:rsidRPr="00A77A6D">
              <w:rPr>
                <w:b/>
                <w:sz w:val="10"/>
                <w:szCs w:val="14"/>
              </w:rPr>
              <w:t>Задача 25.</w:t>
            </w:r>
            <w:r w:rsidRPr="00A77A6D">
              <w:rPr>
                <w:sz w:val="10"/>
                <w:szCs w:val="14"/>
              </w:rPr>
              <w:t xml:space="preserve"> Реализация регионального проекта «Наш выбор» по благоустройству территории муниципального автономного общеобразовательного учреждения «Средняя общеобразовательная школа № 2 г. Сольцы»</w:t>
            </w:r>
          </w:p>
        </w:tc>
      </w:tr>
      <w:tr w:rsidR="00A77A6D" w:rsidRPr="00A77A6D" w:rsidTr="00A77A6D">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A77A6D" w:rsidRPr="00A77A6D" w:rsidRDefault="00A77A6D" w:rsidP="00451A1B">
            <w:pPr>
              <w:widowControl w:val="0"/>
              <w:suppressAutoHyphens/>
              <w:autoSpaceDE w:val="0"/>
              <w:autoSpaceDN w:val="0"/>
              <w:adjustRightInd w:val="0"/>
              <w:jc w:val="center"/>
              <w:rPr>
                <w:sz w:val="10"/>
                <w:szCs w:val="14"/>
              </w:rPr>
            </w:pPr>
            <w:r w:rsidRPr="00A77A6D">
              <w:rPr>
                <w:sz w:val="10"/>
                <w:szCs w:val="14"/>
              </w:rPr>
              <w:t>25.1</w:t>
            </w:r>
          </w:p>
        </w:tc>
        <w:tc>
          <w:tcPr>
            <w:tcW w:w="0" w:type="auto"/>
            <w:tcBorders>
              <w:top w:val="single" w:sz="4" w:space="0" w:color="auto"/>
              <w:left w:val="single" w:sz="4" w:space="0" w:color="auto"/>
              <w:bottom w:val="single" w:sz="4" w:space="0" w:color="auto"/>
              <w:right w:val="single" w:sz="4" w:space="0" w:color="auto"/>
            </w:tcBorders>
          </w:tcPr>
          <w:p w:rsidR="00A77A6D" w:rsidRPr="00A77A6D" w:rsidRDefault="00A77A6D" w:rsidP="00451A1B">
            <w:pPr>
              <w:widowControl w:val="0"/>
              <w:suppressAutoHyphens/>
              <w:autoSpaceDE w:val="0"/>
              <w:autoSpaceDN w:val="0"/>
              <w:adjustRightInd w:val="0"/>
              <w:rPr>
                <w:b/>
                <w:sz w:val="10"/>
                <w:szCs w:val="14"/>
              </w:rPr>
            </w:pPr>
            <w:r w:rsidRPr="00A77A6D">
              <w:rPr>
                <w:b/>
                <w:sz w:val="10"/>
                <w:szCs w:val="14"/>
              </w:rPr>
              <w:t>Показатель 1. Количество реализованных проектов поддержки местных инициатив граждан(ед.)</w:t>
            </w:r>
          </w:p>
        </w:tc>
        <w:tc>
          <w:tcPr>
            <w:tcW w:w="0" w:type="auto"/>
            <w:tcBorders>
              <w:top w:val="single" w:sz="4" w:space="0" w:color="auto"/>
              <w:left w:val="single" w:sz="4" w:space="0" w:color="auto"/>
              <w:bottom w:val="single" w:sz="4" w:space="0" w:color="auto"/>
              <w:right w:val="single" w:sz="4" w:space="0" w:color="auto"/>
            </w:tcBorders>
          </w:tcPr>
          <w:p w:rsidR="00A77A6D" w:rsidRPr="00A77A6D" w:rsidRDefault="00A77A6D" w:rsidP="00451A1B">
            <w:pPr>
              <w:widowControl w:val="0"/>
              <w:suppressAutoHyphens/>
              <w:autoSpaceDE w:val="0"/>
              <w:autoSpaceDN w:val="0"/>
              <w:adjustRightInd w:val="0"/>
              <w:rPr>
                <w:b/>
                <w:sz w:val="10"/>
                <w:szCs w:val="14"/>
              </w:rPr>
            </w:pPr>
            <w:r w:rsidRPr="00A77A6D">
              <w:rPr>
                <w:b/>
                <w:sz w:val="10"/>
                <w:szCs w:val="14"/>
              </w:rPr>
              <w:t>-</w:t>
            </w:r>
          </w:p>
        </w:tc>
        <w:tc>
          <w:tcPr>
            <w:tcW w:w="0" w:type="auto"/>
            <w:tcBorders>
              <w:top w:val="single" w:sz="4" w:space="0" w:color="auto"/>
              <w:left w:val="single" w:sz="4" w:space="0" w:color="auto"/>
              <w:bottom w:val="single" w:sz="4" w:space="0" w:color="auto"/>
              <w:right w:val="single" w:sz="4" w:space="0" w:color="auto"/>
            </w:tcBorders>
          </w:tcPr>
          <w:p w:rsidR="00A77A6D" w:rsidRPr="00A77A6D" w:rsidRDefault="00A77A6D" w:rsidP="00451A1B">
            <w:pPr>
              <w:widowControl w:val="0"/>
              <w:suppressAutoHyphens/>
              <w:autoSpaceDE w:val="0"/>
              <w:autoSpaceDN w:val="0"/>
              <w:adjustRightInd w:val="0"/>
              <w:rPr>
                <w:b/>
                <w:sz w:val="10"/>
                <w:szCs w:val="14"/>
              </w:rPr>
            </w:pPr>
            <w:r w:rsidRPr="00A77A6D">
              <w:rPr>
                <w:b/>
                <w:sz w:val="10"/>
                <w:szCs w:val="14"/>
              </w:rPr>
              <w:t>-</w:t>
            </w:r>
          </w:p>
        </w:tc>
        <w:tc>
          <w:tcPr>
            <w:tcW w:w="0" w:type="auto"/>
            <w:tcBorders>
              <w:top w:val="single" w:sz="4" w:space="0" w:color="auto"/>
              <w:left w:val="single" w:sz="4" w:space="0" w:color="auto"/>
              <w:bottom w:val="single" w:sz="4" w:space="0" w:color="auto"/>
              <w:right w:val="single" w:sz="4" w:space="0" w:color="auto"/>
            </w:tcBorders>
          </w:tcPr>
          <w:p w:rsidR="00A77A6D" w:rsidRPr="00A77A6D" w:rsidRDefault="00A77A6D" w:rsidP="00451A1B">
            <w:pPr>
              <w:widowControl w:val="0"/>
              <w:suppressAutoHyphens/>
              <w:autoSpaceDE w:val="0"/>
              <w:autoSpaceDN w:val="0"/>
              <w:adjustRightInd w:val="0"/>
              <w:rPr>
                <w:b/>
                <w:sz w:val="10"/>
                <w:szCs w:val="14"/>
              </w:rPr>
            </w:pPr>
            <w:r w:rsidRPr="00A77A6D">
              <w:rPr>
                <w:b/>
                <w:sz w:val="10"/>
                <w:szCs w:val="14"/>
              </w:rPr>
              <w:t>1</w:t>
            </w:r>
          </w:p>
        </w:tc>
        <w:tc>
          <w:tcPr>
            <w:tcW w:w="0" w:type="auto"/>
            <w:tcBorders>
              <w:top w:val="single" w:sz="4" w:space="0" w:color="auto"/>
              <w:left w:val="single" w:sz="4" w:space="0" w:color="auto"/>
              <w:bottom w:val="single" w:sz="4" w:space="0" w:color="auto"/>
              <w:right w:val="single" w:sz="4" w:space="0" w:color="auto"/>
            </w:tcBorders>
          </w:tcPr>
          <w:p w:rsidR="00A77A6D" w:rsidRPr="00A77A6D" w:rsidRDefault="00A77A6D" w:rsidP="00451A1B">
            <w:pPr>
              <w:widowControl w:val="0"/>
              <w:suppressAutoHyphens/>
              <w:autoSpaceDE w:val="0"/>
              <w:autoSpaceDN w:val="0"/>
              <w:adjustRightInd w:val="0"/>
              <w:rPr>
                <w:b/>
                <w:sz w:val="10"/>
                <w:szCs w:val="14"/>
              </w:rPr>
            </w:pPr>
            <w:r w:rsidRPr="00A77A6D">
              <w:rPr>
                <w:b/>
                <w:sz w:val="10"/>
                <w:szCs w:val="14"/>
              </w:rPr>
              <w:t>-</w:t>
            </w:r>
          </w:p>
        </w:tc>
        <w:tc>
          <w:tcPr>
            <w:tcW w:w="0" w:type="auto"/>
            <w:gridSpan w:val="2"/>
            <w:tcBorders>
              <w:top w:val="single" w:sz="4" w:space="0" w:color="auto"/>
              <w:left w:val="single" w:sz="4" w:space="0" w:color="auto"/>
              <w:bottom w:val="single" w:sz="4" w:space="0" w:color="auto"/>
              <w:right w:val="single" w:sz="4" w:space="0" w:color="auto"/>
            </w:tcBorders>
          </w:tcPr>
          <w:p w:rsidR="00A77A6D" w:rsidRPr="00A77A6D" w:rsidRDefault="00A77A6D" w:rsidP="00451A1B">
            <w:pPr>
              <w:widowControl w:val="0"/>
              <w:suppressAutoHyphens/>
              <w:autoSpaceDE w:val="0"/>
              <w:autoSpaceDN w:val="0"/>
              <w:adjustRightInd w:val="0"/>
              <w:rPr>
                <w:b/>
                <w:sz w:val="10"/>
                <w:szCs w:val="14"/>
              </w:rPr>
            </w:pPr>
            <w:r w:rsidRPr="00A77A6D">
              <w:rPr>
                <w:b/>
                <w:sz w:val="10"/>
                <w:szCs w:val="14"/>
              </w:rPr>
              <w:t>-</w:t>
            </w:r>
          </w:p>
        </w:tc>
        <w:tc>
          <w:tcPr>
            <w:tcW w:w="0" w:type="auto"/>
            <w:gridSpan w:val="2"/>
            <w:tcBorders>
              <w:top w:val="single" w:sz="4" w:space="0" w:color="auto"/>
              <w:left w:val="single" w:sz="4" w:space="0" w:color="auto"/>
              <w:bottom w:val="single" w:sz="4" w:space="0" w:color="auto"/>
              <w:right w:val="single" w:sz="4" w:space="0" w:color="auto"/>
            </w:tcBorders>
          </w:tcPr>
          <w:p w:rsidR="00A77A6D" w:rsidRPr="00A77A6D" w:rsidRDefault="00A77A6D" w:rsidP="00451A1B">
            <w:pPr>
              <w:widowControl w:val="0"/>
              <w:suppressAutoHyphens/>
              <w:autoSpaceDE w:val="0"/>
              <w:autoSpaceDN w:val="0"/>
              <w:adjustRightInd w:val="0"/>
              <w:rPr>
                <w:b/>
                <w:sz w:val="10"/>
                <w:szCs w:val="14"/>
              </w:rPr>
            </w:pPr>
            <w:r w:rsidRPr="00A77A6D">
              <w:rPr>
                <w:b/>
                <w:sz w:val="10"/>
                <w:szCs w:val="14"/>
              </w:rPr>
              <w:t>-</w:t>
            </w:r>
          </w:p>
        </w:tc>
      </w:tr>
      <w:tr w:rsidR="00A77A6D" w:rsidRPr="00A77A6D" w:rsidTr="00A77A6D">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A77A6D" w:rsidRPr="00A77A6D" w:rsidRDefault="00A77A6D" w:rsidP="00451A1B">
            <w:pPr>
              <w:widowControl w:val="0"/>
              <w:suppressAutoHyphens/>
              <w:autoSpaceDE w:val="0"/>
              <w:autoSpaceDN w:val="0"/>
              <w:adjustRightInd w:val="0"/>
              <w:jc w:val="center"/>
              <w:rPr>
                <w:sz w:val="10"/>
                <w:szCs w:val="14"/>
              </w:rPr>
            </w:pPr>
            <w:r w:rsidRPr="00A77A6D">
              <w:rPr>
                <w:sz w:val="10"/>
                <w:szCs w:val="14"/>
              </w:rPr>
              <w:t>26</w:t>
            </w:r>
          </w:p>
        </w:tc>
        <w:tc>
          <w:tcPr>
            <w:tcW w:w="0" w:type="auto"/>
            <w:gridSpan w:val="9"/>
            <w:tcBorders>
              <w:top w:val="single" w:sz="4" w:space="0" w:color="auto"/>
              <w:left w:val="single" w:sz="4" w:space="0" w:color="auto"/>
              <w:bottom w:val="single" w:sz="4" w:space="0" w:color="auto"/>
              <w:right w:val="single" w:sz="4" w:space="0" w:color="auto"/>
            </w:tcBorders>
          </w:tcPr>
          <w:p w:rsidR="00A77A6D" w:rsidRPr="00A77A6D" w:rsidRDefault="00A77A6D" w:rsidP="00451A1B">
            <w:pPr>
              <w:rPr>
                <w:sz w:val="10"/>
                <w:szCs w:val="14"/>
              </w:rPr>
            </w:pPr>
            <w:r w:rsidRPr="00A77A6D">
              <w:rPr>
                <w:b/>
                <w:sz w:val="10"/>
                <w:szCs w:val="14"/>
              </w:rPr>
              <w:t>Задача  26. Поддержка местных инициатив ТОС  «Обустройство общественной территории ТОС «КАМЕНКА»</w:t>
            </w:r>
          </w:p>
        </w:tc>
      </w:tr>
      <w:tr w:rsidR="00A77A6D" w:rsidRPr="00A77A6D" w:rsidTr="00A77A6D">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A77A6D" w:rsidRPr="00A77A6D" w:rsidRDefault="00A77A6D" w:rsidP="00451A1B">
            <w:pPr>
              <w:widowControl w:val="0"/>
              <w:suppressAutoHyphens/>
              <w:autoSpaceDE w:val="0"/>
              <w:autoSpaceDN w:val="0"/>
              <w:adjustRightInd w:val="0"/>
              <w:jc w:val="center"/>
              <w:rPr>
                <w:sz w:val="10"/>
                <w:szCs w:val="14"/>
              </w:rPr>
            </w:pPr>
            <w:r w:rsidRPr="00A77A6D">
              <w:rPr>
                <w:sz w:val="10"/>
                <w:szCs w:val="14"/>
              </w:rPr>
              <w:t>26.1</w:t>
            </w:r>
          </w:p>
        </w:tc>
        <w:tc>
          <w:tcPr>
            <w:tcW w:w="0" w:type="auto"/>
            <w:tcBorders>
              <w:top w:val="single" w:sz="4" w:space="0" w:color="auto"/>
              <w:left w:val="single" w:sz="4" w:space="0" w:color="auto"/>
              <w:bottom w:val="single" w:sz="4" w:space="0" w:color="auto"/>
              <w:right w:val="single" w:sz="4" w:space="0" w:color="auto"/>
            </w:tcBorders>
          </w:tcPr>
          <w:p w:rsidR="00A77A6D" w:rsidRPr="00A77A6D" w:rsidRDefault="00A77A6D" w:rsidP="00451A1B">
            <w:pPr>
              <w:widowControl w:val="0"/>
              <w:suppressAutoHyphens/>
              <w:autoSpaceDE w:val="0"/>
              <w:autoSpaceDN w:val="0"/>
              <w:adjustRightInd w:val="0"/>
              <w:rPr>
                <w:sz w:val="10"/>
                <w:szCs w:val="14"/>
              </w:rPr>
            </w:pPr>
            <w:r w:rsidRPr="00A77A6D">
              <w:rPr>
                <w:b/>
                <w:sz w:val="10"/>
                <w:szCs w:val="14"/>
              </w:rPr>
              <w:t>Показатель 1. Количество реализованных проектов поддержки местных инициатив (ед.)</w:t>
            </w:r>
          </w:p>
        </w:tc>
        <w:tc>
          <w:tcPr>
            <w:tcW w:w="0" w:type="auto"/>
            <w:tcBorders>
              <w:top w:val="single" w:sz="4" w:space="0" w:color="auto"/>
              <w:left w:val="single" w:sz="4" w:space="0" w:color="auto"/>
              <w:bottom w:val="single" w:sz="4" w:space="0" w:color="auto"/>
              <w:right w:val="single" w:sz="4" w:space="0" w:color="auto"/>
            </w:tcBorders>
          </w:tcPr>
          <w:p w:rsidR="00A77A6D" w:rsidRPr="00A77A6D" w:rsidRDefault="00A77A6D" w:rsidP="00451A1B">
            <w:pPr>
              <w:jc w:val="center"/>
              <w:rPr>
                <w:sz w:val="10"/>
                <w:szCs w:val="14"/>
              </w:rPr>
            </w:pPr>
            <w:r w:rsidRPr="00A77A6D">
              <w:rPr>
                <w:sz w:val="10"/>
                <w:szCs w:val="14"/>
              </w:rPr>
              <w:t>-</w:t>
            </w:r>
          </w:p>
        </w:tc>
        <w:tc>
          <w:tcPr>
            <w:tcW w:w="0" w:type="auto"/>
            <w:tcBorders>
              <w:top w:val="single" w:sz="4" w:space="0" w:color="auto"/>
              <w:left w:val="single" w:sz="4" w:space="0" w:color="auto"/>
              <w:bottom w:val="single" w:sz="4" w:space="0" w:color="auto"/>
              <w:right w:val="single" w:sz="4" w:space="0" w:color="auto"/>
            </w:tcBorders>
          </w:tcPr>
          <w:p w:rsidR="00A77A6D" w:rsidRPr="00A77A6D" w:rsidRDefault="00A77A6D" w:rsidP="00451A1B">
            <w:pPr>
              <w:rPr>
                <w:sz w:val="10"/>
                <w:szCs w:val="14"/>
              </w:rPr>
            </w:pPr>
            <w:r w:rsidRPr="00A77A6D">
              <w:rPr>
                <w:sz w:val="10"/>
                <w:szCs w:val="14"/>
              </w:rPr>
              <w:t>-</w:t>
            </w:r>
          </w:p>
        </w:tc>
        <w:tc>
          <w:tcPr>
            <w:tcW w:w="0" w:type="auto"/>
            <w:tcBorders>
              <w:top w:val="single" w:sz="4" w:space="0" w:color="auto"/>
              <w:left w:val="single" w:sz="4" w:space="0" w:color="auto"/>
              <w:bottom w:val="single" w:sz="4" w:space="0" w:color="auto"/>
              <w:right w:val="single" w:sz="4" w:space="0" w:color="auto"/>
            </w:tcBorders>
          </w:tcPr>
          <w:p w:rsidR="00A77A6D" w:rsidRPr="00A77A6D" w:rsidRDefault="00A77A6D" w:rsidP="00451A1B">
            <w:pPr>
              <w:rPr>
                <w:sz w:val="10"/>
                <w:szCs w:val="14"/>
              </w:rPr>
            </w:pPr>
            <w:r w:rsidRPr="00A77A6D">
              <w:rPr>
                <w:sz w:val="10"/>
                <w:szCs w:val="14"/>
              </w:rPr>
              <w:t>1</w:t>
            </w:r>
          </w:p>
        </w:tc>
        <w:tc>
          <w:tcPr>
            <w:tcW w:w="0" w:type="auto"/>
            <w:tcBorders>
              <w:top w:val="single" w:sz="4" w:space="0" w:color="auto"/>
              <w:left w:val="single" w:sz="4" w:space="0" w:color="auto"/>
              <w:bottom w:val="single" w:sz="4" w:space="0" w:color="auto"/>
              <w:right w:val="single" w:sz="4" w:space="0" w:color="auto"/>
            </w:tcBorders>
          </w:tcPr>
          <w:p w:rsidR="00A77A6D" w:rsidRPr="00A77A6D" w:rsidRDefault="00A77A6D" w:rsidP="00451A1B">
            <w:pPr>
              <w:rPr>
                <w:sz w:val="10"/>
                <w:szCs w:val="14"/>
              </w:rPr>
            </w:pPr>
            <w:r w:rsidRPr="00A77A6D">
              <w:rPr>
                <w:sz w:val="10"/>
                <w:szCs w:val="14"/>
              </w:rPr>
              <w:t>-</w:t>
            </w:r>
          </w:p>
        </w:tc>
        <w:tc>
          <w:tcPr>
            <w:tcW w:w="0" w:type="auto"/>
            <w:gridSpan w:val="2"/>
            <w:tcBorders>
              <w:top w:val="single" w:sz="4" w:space="0" w:color="auto"/>
              <w:left w:val="single" w:sz="4" w:space="0" w:color="auto"/>
              <w:bottom w:val="single" w:sz="4" w:space="0" w:color="auto"/>
              <w:right w:val="single" w:sz="4" w:space="0" w:color="auto"/>
            </w:tcBorders>
          </w:tcPr>
          <w:p w:rsidR="00A77A6D" w:rsidRPr="00A77A6D" w:rsidRDefault="00A77A6D" w:rsidP="00451A1B">
            <w:pPr>
              <w:rPr>
                <w:sz w:val="10"/>
                <w:szCs w:val="14"/>
              </w:rPr>
            </w:pPr>
            <w:r w:rsidRPr="00A77A6D">
              <w:rPr>
                <w:sz w:val="10"/>
                <w:szCs w:val="14"/>
              </w:rPr>
              <w:t>-</w:t>
            </w:r>
          </w:p>
        </w:tc>
        <w:tc>
          <w:tcPr>
            <w:tcW w:w="0" w:type="auto"/>
            <w:gridSpan w:val="2"/>
            <w:tcBorders>
              <w:top w:val="single" w:sz="4" w:space="0" w:color="auto"/>
              <w:left w:val="single" w:sz="4" w:space="0" w:color="auto"/>
              <w:bottom w:val="single" w:sz="4" w:space="0" w:color="auto"/>
              <w:right w:val="single" w:sz="4" w:space="0" w:color="auto"/>
            </w:tcBorders>
          </w:tcPr>
          <w:p w:rsidR="00A77A6D" w:rsidRPr="00A77A6D" w:rsidRDefault="00A77A6D" w:rsidP="00451A1B">
            <w:pPr>
              <w:rPr>
                <w:sz w:val="10"/>
                <w:szCs w:val="14"/>
              </w:rPr>
            </w:pPr>
            <w:r w:rsidRPr="00A77A6D">
              <w:rPr>
                <w:sz w:val="10"/>
                <w:szCs w:val="14"/>
              </w:rPr>
              <w:t>-</w:t>
            </w:r>
          </w:p>
        </w:tc>
      </w:tr>
      <w:tr w:rsidR="00A77A6D" w:rsidRPr="00A77A6D" w:rsidTr="00A77A6D">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A77A6D" w:rsidRPr="00A77A6D" w:rsidRDefault="00A77A6D" w:rsidP="00451A1B">
            <w:pPr>
              <w:widowControl w:val="0"/>
              <w:suppressAutoHyphens/>
              <w:autoSpaceDE w:val="0"/>
              <w:autoSpaceDN w:val="0"/>
              <w:adjustRightInd w:val="0"/>
              <w:jc w:val="center"/>
              <w:rPr>
                <w:sz w:val="10"/>
                <w:szCs w:val="14"/>
              </w:rPr>
            </w:pPr>
            <w:r w:rsidRPr="00A77A6D">
              <w:rPr>
                <w:sz w:val="10"/>
                <w:szCs w:val="14"/>
              </w:rPr>
              <w:t>27</w:t>
            </w:r>
          </w:p>
        </w:tc>
        <w:tc>
          <w:tcPr>
            <w:tcW w:w="0" w:type="auto"/>
            <w:gridSpan w:val="9"/>
            <w:tcBorders>
              <w:top w:val="single" w:sz="4" w:space="0" w:color="auto"/>
              <w:left w:val="single" w:sz="4" w:space="0" w:color="auto"/>
              <w:bottom w:val="single" w:sz="4" w:space="0" w:color="auto"/>
              <w:right w:val="single" w:sz="4" w:space="0" w:color="auto"/>
            </w:tcBorders>
          </w:tcPr>
          <w:p w:rsidR="00A77A6D" w:rsidRPr="00A77A6D" w:rsidRDefault="00A77A6D" w:rsidP="00451A1B">
            <w:pPr>
              <w:rPr>
                <w:sz w:val="10"/>
                <w:szCs w:val="14"/>
              </w:rPr>
            </w:pPr>
            <w:r w:rsidRPr="00A77A6D">
              <w:rPr>
                <w:sz w:val="10"/>
                <w:szCs w:val="14"/>
              </w:rPr>
              <w:t>Задача 27.</w:t>
            </w:r>
            <w:r w:rsidRPr="00A77A6D">
              <w:rPr>
                <w:b/>
                <w:sz w:val="10"/>
                <w:szCs w:val="14"/>
              </w:rPr>
              <w:t xml:space="preserve"> Поддержка местных инициатив ТОС «Обустройство общественной территории ТОС «ВИКТОРИЯ»</w:t>
            </w:r>
          </w:p>
        </w:tc>
      </w:tr>
      <w:tr w:rsidR="00A77A6D" w:rsidRPr="00A77A6D" w:rsidTr="00A77A6D">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A77A6D" w:rsidRPr="00A77A6D" w:rsidRDefault="00A77A6D" w:rsidP="00451A1B">
            <w:pPr>
              <w:widowControl w:val="0"/>
              <w:suppressAutoHyphens/>
              <w:autoSpaceDE w:val="0"/>
              <w:autoSpaceDN w:val="0"/>
              <w:adjustRightInd w:val="0"/>
              <w:jc w:val="center"/>
              <w:rPr>
                <w:sz w:val="10"/>
                <w:szCs w:val="14"/>
              </w:rPr>
            </w:pPr>
            <w:r w:rsidRPr="00A77A6D">
              <w:rPr>
                <w:sz w:val="10"/>
                <w:szCs w:val="14"/>
              </w:rPr>
              <w:t>27.1</w:t>
            </w:r>
          </w:p>
        </w:tc>
        <w:tc>
          <w:tcPr>
            <w:tcW w:w="0" w:type="auto"/>
            <w:tcBorders>
              <w:top w:val="single" w:sz="4" w:space="0" w:color="auto"/>
              <w:left w:val="single" w:sz="4" w:space="0" w:color="auto"/>
              <w:bottom w:val="single" w:sz="4" w:space="0" w:color="auto"/>
              <w:right w:val="single" w:sz="4" w:space="0" w:color="auto"/>
            </w:tcBorders>
          </w:tcPr>
          <w:p w:rsidR="00A77A6D" w:rsidRPr="00A77A6D" w:rsidRDefault="00A77A6D" w:rsidP="00451A1B">
            <w:pPr>
              <w:widowControl w:val="0"/>
              <w:suppressAutoHyphens/>
              <w:autoSpaceDE w:val="0"/>
              <w:autoSpaceDN w:val="0"/>
              <w:adjustRightInd w:val="0"/>
              <w:rPr>
                <w:sz w:val="10"/>
                <w:szCs w:val="14"/>
              </w:rPr>
            </w:pPr>
            <w:r w:rsidRPr="00A77A6D">
              <w:rPr>
                <w:b/>
                <w:sz w:val="10"/>
                <w:szCs w:val="14"/>
              </w:rPr>
              <w:t>Показатель 1. Количество реализованных проектов поддержки местных инициатив ( ед.)</w:t>
            </w:r>
          </w:p>
        </w:tc>
        <w:tc>
          <w:tcPr>
            <w:tcW w:w="0" w:type="auto"/>
            <w:tcBorders>
              <w:top w:val="single" w:sz="4" w:space="0" w:color="auto"/>
              <w:left w:val="single" w:sz="4" w:space="0" w:color="auto"/>
              <w:bottom w:val="single" w:sz="4" w:space="0" w:color="auto"/>
              <w:right w:val="single" w:sz="4" w:space="0" w:color="auto"/>
            </w:tcBorders>
          </w:tcPr>
          <w:p w:rsidR="00A77A6D" w:rsidRPr="00A77A6D" w:rsidRDefault="00A77A6D" w:rsidP="00451A1B">
            <w:pPr>
              <w:jc w:val="center"/>
              <w:rPr>
                <w:sz w:val="10"/>
                <w:szCs w:val="14"/>
              </w:rPr>
            </w:pPr>
            <w:r w:rsidRPr="00A77A6D">
              <w:rPr>
                <w:sz w:val="10"/>
                <w:szCs w:val="14"/>
              </w:rPr>
              <w:t>-</w:t>
            </w:r>
          </w:p>
        </w:tc>
        <w:tc>
          <w:tcPr>
            <w:tcW w:w="0" w:type="auto"/>
            <w:tcBorders>
              <w:top w:val="single" w:sz="4" w:space="0" w:color="auto"/>
              <w:left w:val="single" w:sz="4" w:space="0" w:color="auto"/>
              <w:bottom w:val="single" w:sz="4" w:space="0" w:color="auto"/>
              <w:right w:val="single" w:sz="4" w:space="0" w:color="auto"/>
            </w:tcBorders>
          </w:tcPr>
          <w:p w:rsidR="00A77A6D" w:rsidRPr="00A77A6D" w:rsidRDefault="00A77A6D" w:rsidP="00451A1B">
            <w:pPr>
              <w:rPr>
                <w:sz w:val="10"/>
                <w:szCs w:val="14"/>
              </w:rPr>
            </w:pPr>
            <w:r w:rsidRPr="00A77A6D">
              <w:rPr>
                <w:sz w:val="10"/>
                <w:szCs w:val="14"/>
              </w:rPr>
              <w:t>-</w:t>
            </w:r>
          </w:p>
        </w:tc>
        <w:tc>
          <w:tcPr>
            <w:tcW w:w="0" w:type="auto"/>
            <w:tcBorders>
              <w:top w:val="single" w:sz="4" w:space="0" w:color="auto"/>
              <w:left w:val="single" w:sz="4" w:space="0" w:color="auto"/>
              <w:bottom w:val="single" w:sz="4" w:space="0" w:color="auto"/>
              <w:right w:val="single" w:sz="4" w:space="0" w:color="auto"/>
            </w:tcBorders>
          </w:tcPr>
          <w:p w:rsidR="00A77A6D" w:rsidRPr="00A77A6D" w:rsidRDefault="00A77A6D" w:rsidP="00451A1B">
            <w:pPr>
              <w:rPr>
                <w:sz w:val="10"/>
                <w:szCs w:val="14"/>
              </w:rPr>
            </w:pPr>
            <w:r w:rsidRPr="00A77A6D">
              <w:rPr>
                <w:sz w:val="10"/>
                <w:szCs w:val="14"/>
              </w:rPr>
              <w:t>1</w:t>
            </w:r>
          </w:p>
        </w:tc>
        <w:tc>
          <w:tcPr>
            <w:tcW w:w="0" w:type="auto"/>
            <w:tcBorders>
              <w:top w:val="single" w:sz="4" w:space="0" w:color="auto"/>
              <w:left w:val="single" w:sz="4" w:space="0" w:color="auto"/>
              <w:bottom w:val="single" w:sz="4" w:space="0" w:color="auto"/>
              <w:right w:val="single" w:sz="4" w:space="0" w:color="auto"/>
            </w:tcBorders>
          </w:tcPr>
          <w:p w:rsidR="00A77A6D" w:rsidRPr="00A77A6D" w:rsidRDefault="00A77A6D" w:rsidP="00451A1B">
            <w:pPr>
              <w:rPr>
                <w:sz w:val="10"/>
                <w:szCs w:val="14"/>
              </w:rPr>
            </w:pPr>
            <w:r w:rsidRPr="00A77A6D">
              <w:rPr>
                <w:sz w:val="10"/>
                <w:szCs w:val="14"/>
              </w:rPr>
              <w:t>-</w:t>
            </w:r>
          </w:p>
        </w:tc>
        <w:tc>
          <w:tcPr>
            <w:tcW w:w="0" w:type="auto"/>
            <w:gridSpan w:val="2"/>
            <w:tcBorders>
              <w:top w:val="single" w:sz="4" w:space="0" w:color="auto"/>
              <w:left w:val="single" w:sz="4" w:space="0" w:color="auto"/>
              <w:bottom w:val="single" w:sz="4" w:space="0" w:color="auto"/>
              <w:right w:val="single" w:sz="4" w:space="0" w:color="auto"/>
            </w:tcBorders>
          </w:tcPr>
          <w:p w:rsidR="00A77A6D" w:rsidRPr="00A77A6D" w:rsidRDefault="00A77A6D" w:rsidP="00451A1B">
            <w:pPr>
              <w:rPr>
                <w:sz w:val="10"/>
                <w:szCs w:val="14"/>
              </w:rPr>
            </w:pPr>
            <w:r w:rsidRPr="00A77A6D">
              <w:rPr>
                <w:sz w:val="10"/>
                <w:szCs w:val="14"/>
              </w:rPr>
              <w:t>-</w:t>
            </w:r>
          </w:p>
        </w:tc>
        <w:tc>
          <w:tcPr>
            <w:tcW w:w="0" w:type="auto"/>
            <w:gridSpan w:val="2"/>
            <w:tcBorders>
              <w:top w:val="single" w:sz="4" w:space="0" w:color="auto"/>
              <w:left w:val="single" w:sz="4" w:space="0" w:color="auto"/>
              <w:bottom w:val="single" w:sz="4" w:space="0" w:color="auto"/>
              <w:right w:val="single" w:sz="4" w:space="0" w:color="auto"/>
            </w:tcBorders>
          </w:tcPr>
          <w:p w:rsidR="00A77A6D" w:rsidRPr="00A77A6D" w:rsidRDefault="00A77A6D" w:rsidP="00451A1B">
            <w:pPr>
              <w:rPr>
                <w:sz w:val="10"/>
                <w:szCs w:val="14"/>
              </w:rPr>
            </w:pPr>
            <w:r w:rsidRPr="00A77A6D">
              <w:rPr>
                <w:sz w:val="10"/>
                <w:szCs w:val="14"/>
              </w:rPr>
              <w:t>-</w:t>
            </w:r>
          </w:p>
        </w:tc>
      </w:tr>
      <w:tr w:rsidR="00A77A6D" w:rsidRPr="00A77A6D" w:rsidTr="00A77A6D">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A77A6D" w:rsidRPr="00A77A6D" w:rsidRDefault="00A77A6D" w:rsidP="00451A1B">
            <w:pPr>
              <w:widowControl w:val="0"/>
              <w:suppressAutoHyphens/>
              <w:autoSpaceDE w:val="0"/>
              <w:autoSpaceDN w:val="0"/>
              <w:adjustRightInd w:val="0"/>
              <w:jc w:val="center"/>
              <w:rPr>
                <w:sz w:val="10"/>
                <w:szCs w:val="14"/>
              </w:rPr>
            </w:pPr>
            <w:r w:rsidRPr="00A77A6D">
              <w:rPr>
                <w:sz w:val="10"/>
                <w:szCs w:val="14"/>
              </w:rPr>
              <w:t>28.</w:t>
            </w:r>
          </w:p>
        </w:tc>
        <w:tc>
          <w:tcPr>
            <w:tcW w:w="0" w:type="auto"/>
            <w:gridSpan w:val="9"/>
            <w:tcBorders>
              <w:top w:val="single" w:sz="4" w:space="0" w:color="auto"/>
              <w:left w:val="single" w:sz="4" w:space="0" w:color="auto"/>
              <w:bottom w:val="single" w:sz="4" w:space="0" w:color="auto"/>
              <w:right w:val="single" w:sz="4" w:space="0" w:color="auto"/>
            </w:tcBorders>
          </w:tcPr>
          <w:p w:rsidR="00A77A6D" w:rsidRPr="00A77A6D" w:rsidRDefault="00A77A6D" w:rsidP="00451A1B">
            <w:pPr>
              <w:rPr>
                <w:sz w:val="10"/>
                <w:szCs w:val="14"/>
              </w:rPr>
            </w:pPr>
            <w:r w:rsidRPr="00A77A6D">
              <w:rPr>
                <w:b/>
                <w:sz w:val="10"/>
                <w:szCs w:val="14"/>
              </w:rPr>
              <w:t>Задача 28.Поддержка местных инициатив ТОС «Благоустройство зоны отдыха в д. Невское»</w:t>
            </w:r>
          </w:p>
        </w:tc>
      </w:tr>
      <w:tr w:rsidR="00A77A6D" w:rsidRPr="00A77A6D" w:rsidTr="00A77A6D">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A77A6D" w:rsidRPr="00A77A6D" w:rsidRDefault="00A77A6D" w:rsidP="00451A1B">
            <w:pPr>
              <w:widowControl w:val="0"/>
              <w:suppressAutoHyphens/>
              <w:autoSpaceDE w:val="0"/>
              <w:autoSpaceDN w:val="0"/>
              <w:adjustRightInd w:val="0"/>
              <w:jc w:val="center"/>
              <w:rPr>
                <w:sz w:val="10"/>
                <w:szCs w:val="14"/>
              </w:rPr>
            </w:pPr>
            <w:r w:rsidRPr="00A77A6D">
              <w:rPr>
                <w:sz w:val="10"/>
                <w:szCs w:val="14"/>
              </w:rPr>
              <w:t>28.1</w:t>
            </w:r>
          </w:p>
        </w:tc>
        <w:tc>
          <w:tcPr>
            <w:tcW w:w="0" w:type="auto"/>
            <w:tcBorders>
              <w:top w:val="single" w:sz="4" w:space="0" w:color="auto"/>
              <w:left w:val="single" w:sz="4" w:space="0" w:color="auto"/>
              <w:bottom w:val="single" w:sz="4" w:space="0" w:color="auto"/>
              <w:right w:val="single" w:sz="4" w:space="0" w:color="auto"/>
            </w:tcBorders>
          </w:tcPr>
          <w:p w:rsidR="00A77A6D" w:rsidRPr="00A77A6D" w:rsidRDefault="00A77A6D" w:rsidP="00451A1B">
            <w:pPr>
              <w:widowControl w:val="0"/>
              <w:suppressAutoHyphens/>
              <w:autoSpaceDE w:val="0"/>
              <w:autoSpaceDN w:val="0"/>
              <w:adjustRightInd w:val="0"/>
              <w:rPr>
                <w:sz w:val="10"/>
                <w:szCs w:val="14"/>
              </w:rPr>
            </w:pPr>
            <w:r w:rsidRPr="00A77A6D">
              <w:rPr>
                <w:b/>
                <w:sz w:val="10"/>
                <w:szCs w:val="14"/>
              </w:rPr>
              <w:t>Показатель 1. Количество реализованных проектов поддержки местных инициатив ТОС (ед.)</w:t>
            </w:r>
          </w:p>
        </w:tc>
        <w:tc>
          <w:tcPr>
            <w:tcW w:w="0" w:type="auto"/>
            <w:tcBorders>
              <w:top w:val="single" w:sz="4" w:space="0" w:color="auto"/>
              <w:left w:val="single" w:sz="4" w:space="0" w:color="auto"/>
              <w:bottom w:val="single" w:sz="4" w:space="0" w:color="auto"/>
              <w:right w:val="single" w:sz="4" w:space="0" w:color="auto"/>
            </w:tcBorders>
          </w:tcPr>
          <w:p w:rsidR="00A77A6D" w:rsidRPr="00A77A6D" w:rsidRDefault="00A77A6D" w:rsidP="00451A1B">
            <w:pPr>
              <w:jc w:val="center"/>
              <w:rPr>
                <w:sz w:val="10"/>
                <w:szCs w:val="14"/>
              </w:rPr>
            </w:pPr>
            <w:r w:rsidRPr="00A77A6D">
              <w:rPr>
                <w:sz w:val="10"/>
                <w:szCs w:val="14"/>
              </w:rPr>
              <w:t>-</w:t>
            </w:r>
          </w:p>
        </w:tc>
        <w:tc>
          <w:tcPr>
            <w:tcW w:w="0" w:type="auto"/>
            <w:tcBorders>
              <w:top w:val="single" w:sz="4" w:space="0" w:color="auto"/>
              <w:left w:val="single" w:sz="4" w:space="0" w:color="auto"/>
              <w:bottom w:val="single" w:sz="4" w:space="0" w:color="auto"/>
              <w:right w:val="single" w:sz="4" w:space="0" w:color="auto"/>
            </w:tcBorders>
          </w:tcPr>
          <w:p w:rsidR="00A77A6D" w:rsidRPr="00A77A6D" w:rsidRDefault="00A77A6D" w:rsidP="00451A1B">
            <w:pPr>
              <w:rPr>
                <w:sz w:val="10"/>
                <w:szCs w:val="14"/>
              </w:rPr>
            </w:pPr>
            <w:r w:rsidRPr="00A77A6D">
              <w:rPr>
                <w:sz w:val="10"/>
                <w:szCs w:val="14"/>
              </w:rPr>
              <w:t>-</w:t>
            </w:r>
          </w:p>
        </w:tc>
        <w:tc>
          <w:tcPr>
            <w:tcW w:w="0" w:type="auto"/>
            <w:tcBorders>
              <w:top w:val="single" w:sz="4" w:space="0" w:color="auto"/>
              <w:left w:val="single" w:sz="4" w:space="0" w:color="auto"/>
              <w:bottom w:val="single" w:sz="4" w:space="0" w:color="auto"/>
              <w:right w:val="single" w:sz="4" w:space="0" w:color="auto"/>
            </w:tcBorders>
          </w:tcPr>
          <w:p w:rsidR="00A77A6D" w:rsidRPr="00A77A6D" w:rsidRDefault="00A77A6D" w:rsidP="00451A1B">
            <w:pPr>
              <w:rPr>
                <w:sz w:val="10"/>
                <w:szCs w:val="14"/>
              </w:rPr>
            </w:pPr>
            <w:r w:rsidRPr="00A77A6D">
              <w:rPr>
                <w:sz w:val="10"/>
                <w:szCs w:val="14"/>
              </w:rPr>
              <w:t>1</w:t>
            </w:r>
          </w:p>
        </w:tc>
        <w:tc>
          <w:tcPr>
            <w:tcW w:w="0" w:type="auto"/>
            <w:tcBorders>
              <w:top w:val="single" w:sz="4" w:space="0" w:color="auto"/>
              <w:left w:val="single" w:sz="4" w:space="0" w:color="auto"/>
              <w:bottom w:val="single" w:sz="4" w:space="0" w:color="auto"/>
              <w:right w:val="single" w:sz="4" w:space="0" w:color="auto"/>
            </w:tcBorders>
          </w:tcPr>
          <w:p w:rsidR="00A77A6D" w:rsidRPr="00A77A6D" w:rsidRDefault="00A77A6D" w:rsidP="00451A1B">
            <w:pPr>
              <w:rPr>
                <w:sz w:val="10"/>
                <w:szCs w:val="14"/>
              </w:rPr>
            </w:pPr>
            <w:r w:rsidRPr="00A77A6D">
              <w:rPr>
                <w:sz w:val="10"/>
                <w:szCs w:val="14"/>
              </w:rPr>
              <w:t>-</w:t>
            </w:r>
          </w:p>
        </w:tc>
        <w:tc>
          <w:tcPr>
            <w:tcW w:w="0" w:type="auto"/>
            <w:gridSpan w:val="2"/>
            <w:tcBorders>
              <w:top w:val="single" w:sz="4" w:space="0" w:color="auto"/>
              <w:left w:val="single" w:sz="4" w:space="0" w:color="auto"/>
              <w:bottom w:val="single" w:sz="4" w:space="0" w:color="auto"/>
              <w:right w:val="single" w:sz="4" w:space="0" w:color="auto"/>
            </w:tcBorders>
          </w:tcPr>
          <w:p w:rsidR="00A77A6D" w:rsidRPr="00A77A6D" w:rsidRDefault="00A77A6D" w:rsidP="00451A1B">
            <w:pPr>
              <w:rPr>
                <w:sz w:val="10"/>
                <w:szCs w:val="14"/>
              </w:rPr>
            </w:pPr>
            <w:r w:rsidRPr="00A77A6D">
              <w:rPr>
                <w:sz w:val="10"/>
                <w:szCs w:val="14"/>
              </w:rPr>
              <w:t>-</w:t>
            </w:r>
          </w:p>
        </w:tc>
        <w:tc>
          <w:tcPr>
            <w:tcW w:w="0" w:type="auto"/>
            <w:gridSpan w:val="2"/>
            <w:tcBorders>
              <w:top w:val="single" w:sz="4" w:space="0" w:color="auto"/>
              <w:left w:val="single" w:sz="4" w:space="0" w:color="auto"/>
              <w:bottom w:val="single" w:sz="4" w:space="0" w:color="auto"/>
              <w:right w:val="single" w:sz="4" w:space="0" w:color="auto"/>
            </w:tcBorders>
          </w:tcPr>
          <w:p w:rsidR="00A77A6D" w:rsidRPr="00A77A6D" w:rsidRDefault="00A77A6D" w:rsidP="00451A1B">
            <w:pPr>
              <w:rPr>
                <w:sz w:val="10"/>
                <w:szCs w:val="14"/>
              </w:rPr>
            </w:pPr>
            <w:r w:rsidRPr="00A77A6D">
              <w:rPr>
                <w:sz w:val="10"/>
                <w:szCs w:val="14"/>
              </w:rPr>
              <w:t>-</w:t>
            </w:r>
          </w:p>
        </w:tc>
      </w:tr>
      <w:tr w:rsidR="00A77A6D" w:rsidRPr="00A77A6D" w:rsidTr="00A77A6D">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A77A6D" w:rsidRPr="00A77A6D" w:rsidRDefault="00A77A6D" w:rsidP="00451A1B">
            <w:pPr>
              <w:widowControl w:val="0"/>
              <w:suppressAutoHyphens/>
              <w:autoSpaceDE w:val="0"/>
              <w:autoSpaceDN w:val="0"/>
              <w:adjustRightInd w:val="0"/>
              <w:jc w:val="center"/>
              <w:rPr>
                <w:sz w:val="10"/>
                <w:szCs w:val="14"/>
              </w:rPr>
            </w:pPr>
            <w:r w:rsidRPr="00A77A6D">
              <w:rPr>
                <w:sz w:val="10"/>
                <w:szCs w:val="14"/>
              </w:rPr>
              <w:t>29</w:t>
            </w:r>
          </w:p>
        </w:tc>
        <w:tc>
          <w:tcPr>
            <w:tcW w:w="0" w:type="auto"/>
            <w:gridSpan w:val="9"/>
            <w:tcBorders>
              <w:top w:val="single" w:sz="4" w:space="0" w:color="auto"/>
              <w:left w:val="single" w:sz="4" w:space="0" w:color="auto"/>
              <w:bottom w:val="single" w:sz="4" w:space="0" w:color="auto"/>
              <w:right w:val="single" w:sz="4" w:space="0" w:color="auto"/>
            </w:tcBorders>
          </w:tcPr>
          <w:p w:rsidR="00A77A6D" w:rsidRPr="00A77A6D" w:rsidRDefault="00A77A6D" w:rsidP="00451A1B">
            <w:pPr>
              <w:rPr>
                <w:sz w:val="10"/>
                <w:szCs w:val="14"/>
              </w:rPr>
            </w:pPr>
            <w:r w:rsidRPr="00A77A6D">
              <w:rPr>
                <w:b/>
                <w:sz w:val="10"/>
                <w:szCs w:val="14"/>
              </w:rPr>
              <w:t>Задача 29.Поддержка местных инициатив ТОС «Благоустройство зоны отдыха в д. Скирино»</w:t>
            </w:r>
          </w:p>
        </w:tc>
      </w:tr>
      <w:tr w:rsidR="00A77A6D" w:rsidRPr="00A77A6D" w:rsidTr="00A77A6D">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A77A6D" w:rsidRPr="00A77A6D" w:rsidRDefault="00A77A6D" w:rsidP="00451A1B">
            <w:pPr>
              <w:widowControl w:val="0"/>
              <w:suppressAutoHyphens/>
              <w:autoSpaceDE w:val="0"/>
              <w:autoSpaceDN w:val="0"/>
              <w:adjustRightInd w:val="0"/>
              <w:jc w:val="center"/>
              <w:rPr>
                <w:sz w:val="10"/>
                <w:szCs w:val="14"/>
              </w:rPr>
            </w:pPr>
            <w:r w:rsidRPr="00A77A6D">
              <w:rPr>
                <w:sz w:val="10"/>
                <w:szCs w:val="14"/>
              </w:rPr>
              <w:t>29.1</w:t>
            </w:r>
          </w:p>
        </w:tc>
        <w:tc>
          <w:tcPr>
            <w:tcW w:w="0" w:type="auto"/>
            <w:tcBorders>
              <w:top w:val="single" w:sz="4" w:space="0" w:color="auto"/>
              <w:left w:val="single" w:sz="4" w:space="0" w:color="auto"/>
              <w:bottom w:val="single" w:sz="4" w:space="0" w:color="auto"/>
              <w:right w:val="single" w:sz="4" w:space="0" w:color="auto"/>
            </w:tcBorders>
          </w:tcPr>
          <w:p w:rsidR="00A77A6D" w:rsidRPr="00A77A6D" w:rsidRDefault="00A77A6D" w:rsidP="00451A1B">
            <w:pPr>
              <w:widowControl w:val="0"/>
              <w:suppressAutoHyphens/>
              <w:autoSpaceDE w:val="0"/>
              <w:autoSpaceDN w:val="0"/>
              <w:adjustRightInd w:val="0"/>
              <w:rPr>
                <w:sz w:val="10"/>
                <w:szCs w:val="14"/>
              </w:rPr>
            </w:pPr>
            <w:r w:rsidRPr="00A77A6D">
              <w:rPr>
                <w:b/>
                <w:sz w:val="10"/>
                <w:szCs w:val="14"/>
              </w:rPr>
              <w:t>Показатель 1. Количество реализованных проектов поддержки местных инициатив ТОС (ед.)</w:t>
            </w:r>
          </w:p>
        </w:tc>
        <w:tc>
          <w:tcPr>
            <w:tcW w:w="0" w:type="auto"/>
            <w:tcBorders>
              <w:top w:val="single" w:sz="4" w:space="0" w:color="auto"/>
              <w:left w:val="single" w:sz="4" w:space="0" w:color="auto"/>
              <w:bottom w:val="single" w:sz="4" w:space="0" w:color="auto"/>
              <w:right w:val="single" w:sz="4" w:space="0" w:color="auto"/>
            </w:tcBorders>
          </w:tcPr>
          <w:p w:rsidR="00A77A6D" w:rsidRPr="00A77A6D" w:rsidRDefault="00A77A6D" w:rsidP="00451A1B">
            <w:pPr>
              <w:jc w:val="center"/>
              <w:rPr>
                <w:sz w:val="10"/>
                <w:szCs w:val="14"/>
              </w:rPr>
            </w:pPr>
            <w:r w:rsidRPr="00A77A6D">
              <w:rPr>
                <w:sz w:val="10"/>
                <w:szCs w:val="14"/>
              </w:rPr>
              <w:t>-</w:t>
            </w:r>
          </w:p>
        </w:tc>
        <w:tc>
          <w:tcPr>
            <w:tcW w:w="0" w:type="auto"/>
            <w:tcBorders>
              <w:top w:val="single" w:sz="4" w:space="0" w:color="auto"/>
              <w:left w:val="single" w:sz="4" w:space="0" w:color="auto"/>
              <w:bottom w:val="single" w:sz="4" w:space="0" w:color="auto"/>
              <w:right w:val="single" w:sz="4" w:space="0" w:color="auto"/>
            </w:tcBorders>
          </w:tcPr>
          <w:p w:rsidR="00A77A6D" w:rsidRPr="00A77A6D" w:rsidRDefault="00A77A6D" w:rsidP="00451A1B">
            <w:pPr>
              <w:rPr>
                <w:sz w:val="10"/>
                <w:szCs w:val="14"/>
              </w:rPr>
            </w:pPr>
            <w:r w:rsidRPr="00A77A6D">
              <w:rPr>
                <w:sz w:val="10"/>
                <w:szCs w:val="14"/>
              </w:rPr>
              <w:t>-</w:t>
            </w:r>
          </w:p>
        </w:tc>
        <w:tc>
          <w:tcPr>
            <w:tcW w:w="0" w:type="auto"/>
            <w:tcBorders>
              <w:top w:val="single" w:sz="4" w:space="0" w:color="auto"/>
              <w:left w:val="single" w:sz="4" w:space="0" w:color="auto"/>
              <w:bottom w:val="single" w:sz="4" w:space="0" w:color="auto"/>
              <w:right w:val="single" w:sz="4" w:space="0" w:color="auto"/>
            </w:tcBorders>
          </w:tcPr>
          <w:p w:rsidR="00A77A6D" w:rsidRPr="00A77A6D" w:rsidRDefault="00A77A6D" w:rsidP="00451A1B">
            <w:pPr>
              <w:rPr>
                <w:sz w:val="10"/>
                <w:szCs w:val="14"/>
              </w:rPr>
            </w:pPr>
            <w:r w:rsidRPr="00A77A6D">
              <w:rPr>
                <w:sz w:val="10"/>
                <w:szCs w:val="14"/>
              </w:rPr>
              <w:t>1</w:t>
            </w:r>
          </w:p>
        </w:tc>
        <w:tc>
          <w:tcPr>
            <w:tcW w:w="0" w:type="auto"/>
            <w:tcBorders>
              <w:top w:val="single" w:sz="4" w:space="0" w:color="auto"/>
              <w:left w:val="single" w:sz="4" w:space="0" w:color="auto"/>
              <w:bottom w:val="single" w:sz="4" w:space="0" w:color="auto"/>
              <w:right w:val="single" w:sz="4" w:space="0" w:color="auto"/>
            </w:tcBorders>
          </w:tcPr>
          <w:p w:rsidR="00A77A6D" w:rsidRPr="00A77A6D" w:rsidRDefault="00A77A6D" w:rsidP="00451A1B">
            <w:pPr>
              <w:rPr>
                <w:sz w:val="10"/>
                <w:szCs w:val="14"/>
              </w:rPr>
            </w:pPr>
            <w:r w:rsidRPr="00A77A6D">
              <w:rPr>
                <w:sz w:val="10"/>
                <w:szCs w:val="14"/>
              </w:rPr>
              <w:t>-</w:t>
            </w:r>
          </w:p>
        </w:tc>
        <w:tc>
          <w:tcPr>
            <w:tcW w:w="0" w:type="auto"/>
            <w:gridSpan w:val="2"/>
            <w:tcBorders>
              <w:top w:val="single" w:sz="4" w:space="0" w:color="auto"/>
              <w:left w:val="single" w:sz="4" w:space="0" w:color="auto"/>
              <w:bottom w:val="single" w:sz="4" w:space="0" w:color="auto"/>
              <w:right w:val="single" w:sz="4" w:space="0" w:color="auto"/>
            </w:tcBorders>
          </w:tcPr>
          <w:p w:rsidR="00A77A6D" w:rsidRPr="00A77A6D" w:rsidRDefault="00A77A6D" w:rsidP="00451A1B">
            <w:pPr>
              <w:rPr>
                <w:sz w:val="10"/>
                <w:szCs w:val="14"/>
              </w:rPr>
            </w:pPr>
            <w:r w:rsidRPr="00A77A6D">
              <w:rPr>
                <w:sz w:val="10"/>
                <w:szCs w:val="14"/>
              </w:rPr>
              <w:t>-</w:t>
            </w:r>
          </w:p>
        </w:tc>
        <w:tc>
          <w:tcPr>
            <w:tcW w:w="0" w:type="auto"/>
            <w:gridSpan w:val="2"/>
            <w:tcBorders>
              <w:top w:val="single" w:sz="4" w:space="0" w:color="auto"/>
              <w:left w:val="single" w:sz="4" w:space="0" w:color="auto"/>
              <w:bottom w:val="single" w:sz="4" w:space="0" w:color="auto"/>
              <w:right w:val="single" w:sz="4" w:space="0" w:color="auto"/>
            </w:tcBorders>
          </w:tcPr>
          <w:p w:rsidR="00A77A6D" w:rsidRPr="00A77A6D" w:rsidRDefault="00A77A6D" w:rsidP="00451A1B">
            <w:pPr>
              <w:rPr>
                <w:sz w:val="10"/>
                <w:szCs w:val="14"/>
              </w:rPr>
            </w:pPr>
            <w:r w:rsidRPr="00A77A6D">
              <w:rPr>
                <w:sz w:val="10"/>
                <w:szCs w:val="14"/>
              </w:rPr>
              <w:t>-</w:t>
            </w:r>
          </w:p>
        </w:tc>
      </w:tr>
      <w:tr w:rsidR="00A77A6D" w:rsidRPr="00A77A6D" w:rsidTr="00A77A6D">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A77A6D" w:rsidRPr="00A77A6D" w:rsidRDefault="00A77A6D" w:rsidP="00451A1B">
            <w:pPr>
              <w:widowControl w:val="0"/>
              <w:suppressAutoHyphens/>
              <w:autoSpaceDE w:val="0"/>
              <w:autoSpaceDN w:val="0"/>
              <w:adjustRightInd w:val="0"/>
              <w:jc w:val="center"/>
              <w:rPr>
                <w:sz w:val="10"/>
                <w:szCs w:val="14"/>
              </w:rPr>
            </w:pPr>
            <w:r w:rsidRPr="00A77A6D">
              <w:rPr>
                <w:sz w:val="10"/>
                <w:szCs w:val="14"/>
              </w:rPr>
              <w:t>30</w:t>
            </w:r>
          </w:p>
        </w:tc>
        <w:tc>
          <w:tcPr>
            <w:tcW w:w="0" w:type="auto"/>
            <w:gridSpan w:val="9"/>
            <w:tcBorders>
              <w:top w:val="single" w:sz="4" w:space="0" w:color="auto"/>
              <w:left w:val="single" w:sz="4" w:space="0" w:color="auto"/>
              <w:bottom w:val="single" w:sz="4" w:space="0" w:color="auto"/>
              <w:right w:val="single" w:sz="4" w:space="0" w:color="auto"/>
            </w:tcBorders>
          </w:tcPr>
          <w:p w:rsidR="00A77A6D" w:rsidRPr="00A77A6D" w:rsidRDefault="00A77A6D" w:rsidP="00451A1B">
            <w:pPr>
              <w:rPr>
                <w:sz w:val="10"/>
                <w:szCs w:val="14"/>
              </w:rPr>
            </w:pPr>
            <w:r w:rsidRPr="00A77A6D">
              <w:rPr>
                <w:sz w:val="10"/>
                <w:szCs w:val="14"/>
              </w:rPr>
              <w:t>Задача 30.</w:t>
            </w:r>
            <w:r w:rsidRPr="00A77A6D">
              <w:rPr>
                <w:b/>
                <w:sz w:val="10"/>
                <w:szCs w:val="14"/>
              </w:rPr>
              <w:t xml:space="preserve"> Поддержка местных инициатив ТОС «Крапивно»   «Выполнение комплексных мероприятий по ликвидации очагов распространения борщевика Сосновского (химическая обработка)</w:t>
            </w:r>
          </w:p>
        </w:tc>
      </w:tr>
      <w:tr w:rsidR="00A77A6D" w:rsidRPr="00A77A6D" w:rsidTr="00A77A6D">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A77A6D" w:rsidRPr="00A77A6D" w:rsidRDefault="00A77A6D" w:rsidP="00451A1B">
            <w:pPr>
              <w:widowControl w:val="0"/>
              <w:suppressAutoHyphens/>
              <w:autoSpaceDE w:val="0"/>
              <w:autoSpaceDN w:val="0"/>
              <w:adjustRightInd w:val="0"/>
              <w:jc w:val="center"/>
              <w:rPr>
                <w:sz w:val="10"/>
                <w:szCs w:val="14"/>
              </w:rPr>
            </w:pPr>
            <w:r w:rsidRPr="00A77A6D">
              <w:rPr>
                <w:sz w:val="10"/>
                <w:szCs w:val="14"/>
              </w:rPr>
              <w:t>30.1</w:t>
            </w:r>
          </w:p>
        </w:tc>
        <w:tc>
          <w:tcPr>
            <w:tcW w:w="0" w:type="auto"/>
            <w:tcBorders>
              <w:top w:val="single" w:sz="4" w:space="0" w:color="auto"/>
              <w:left w:val="single" w:sz="4" w:space="0" w:color="auto"/>
              <w:bottom w:val="single" w:sz="4" w:space="0" w:color="auto"/>
              <w:right w:val="single" w:sz="4" w:space="0" w:color="auto"/>
            </w:tcBorders>
          </w:tcPr>
          <w:p w:rsidR="00A77A6D" w:rsidRPr="00A77A6D" w:rsidRDefault="00A77A6D" w:rsidP="00451A1B">
            <w:pPr>
              <w:widowControl w:val="0"/>
              <w:suppressAutoHyphens/>
              <w:autoSpaceDE w:val="0"/>
              <w:autoSpaceDN w:val="0"/>
              <w:adjustRightInd w:val="0"/>
              <w:rPr>
                <w:sz w:val="10"/>
                <w:szCs w:val="14"/>
              </w:rPr>
            </w:pPr>
            <w:r w:rsidRPr="00A77A6D">
              <w:rPr>
                <w:b/>
                <w:sz w:val="10"/>
                <w:szCs w:val="14"/>
              </w:rPr>
              <w:t>Показатель 1. Количество реализованных проектов поддержки местных инициатив ТОС (ед.)</w:t>
            </w:r>
          </w:p>
        </w:tc>
        <w:tc>
          <w:tcPr>
            <w:tcW w:w="0" w:type="auto"/>
            <w:tcBorders>
              <w:top w:val="single" w:sz="4" w:space="0" w:color="auto"/>
              <w:left w:val="single" w:sz="4" w:space="0" w:color="auto"/>
              <w:bottom w:val="single" w:sz="4" w:space="0" w:color="auto"/>
              <w:right w:val="single" w:sz="4" w:space="0" w:color="auto"/>
            </w:tcBorders>
          </w:tcPr>
          <w:p w:rsidR="00A77A6D" w:rsidRPr="00A77A6D" w:rsidRDefault="00A77A6D" w:rsidP="00451A1B">
            <w:pPr>
              <w:jc w:val="center"/>
              <w:rPr>
                <w:sz w:val="10"/>
                <w:szCs w:val="14"/>
              </w:rPr>
            </w:pPr>
            <w:r w:rsidRPr="00A77A6D">
              <w:rPr>
                <w:sz w:val="10"/>
                <w:szCs w:val="14"/>
              </w:rPr>
              <w:t>-</w:t>
            </w:r>
          </w:p>
        </w:tc>
        <w:tc>
          <w:tcPr>
            <w:tcW w:w="0" w:type="auto"/>
            <w:tcBorders>
              <w:top w:val="single" w:sz="4" w:space="0" w:color="auto"/>
              <w:left w:val="single" w:sz="4" w:space="0" w:color="auto"/>
              <w:bottom w:val="single" w:sz="4" w:space="0" w:color="auto"/>
              <w:right w:val="single" w:sz="4" w:space="0" w:color="auto"/>
            </w:tcBorders>
          </w:tcPr>
          <w:p w:rsidR="00A77A6D" w:rsidRPr="00A77A6D" w:rsidRDefault="00A77A6D" w:rsidP="00451A1B">
            <w:pPr>
              <w:rPr>
                <w:sz w:val="10"/>
                <w:szCs w:val="14"/>
              </w:rPr>
            </w:pPr>
            <w:r w:rsidRPr="00A77A6D">
              <w:rPr>
                <w:sz w:val="10"/>
                <w:szCs w:val="14"/>
              </w:rPr>
              <w:t>-</w:t>
            </w:r>
          </w:p>
        </w:tc>
        <w:tc>
          <w:tcPr>
            <w:tcW w:w="0" w:type="auto"/>
            <w:tcBorders>
              <w:top w:val="single" w:sz="4" w:space="0" w:color="auto"/>
              <w:left w:val="single" w:sz="4" w:space="0" w:color="auto"/>
              <w:bottom w:val="single" w:sz="4" w:space="0" w:color="auto"/>
              <w:right w:val="single" w:sz="4" w:space="0" w:color="auto"/>
            </w:tcBorders>
          </w:tcPr>
          <w:p w:rsidR="00A77A6D" w:rsidRPr="00A77A6D" w:rsidRDefault="00A77A6D" w:rsidP="00451A1B">
            <w:pPr>
              <w:rPr>
                <w:sz w:val="10"/>
                <w:szCs w:val="14"/>
              </w:rPr>
            </w:pPr>
            <w:r w:rsidRPr="00A77A6D">
              <w:rPr>
                <w:sz w:val="10"/>
                <w:szCs w:val="14"/>
              </w:rPr>
              <w:t>1</w:t>
            </w:r>
          </w:p>
        </w:tc>
        <w:tc>
          <w:tcPr>
            <w:tcW w:w="0" w:type="auto"/>
            <w:tcBorders>
              <w:top w:val="single" w:sz="4" w:space="0" w:color="auto"/>
              <w:left w:val="single" w:sz="4" w:space="0" w:color="auto"/>
              <w:bottom w:val="single" w:sz="4" w:space="0" w:color="auto"/>
              <w:right w:val="single" w:sz="4" w:space="0" w:color="auto"/>
            </w:tcBorders>
          </w:tcPr>
          <w:p w:rsidR="00A77A6D" w:rsidRPr="00A77A6D" w:rsidRDefault="00A77A6D" w:rsidP="00451A1B">
            <w:pPr>
              <w:rPr>
                <w:sz w:val="10"/>
                <w:szCs w:val="14"/>
              </w:rPr>
            </w:pPr>
            <w:r w:rsidRPr="00A77A6D">
              <w:rPr>
                <w:sz w:val="10"/>
                <w:szCs w:val="14"/>
              </w:rPr>
              <w:t>-</w:t>
            </w:r>
          </w:p>
        </w:tc>
        <w:tc>
          <w:tcPr>
            <w:tcW w:w="0" w:type="auto"/>
            <w:gridSpan w:val="2"/>
            <w:tcBorders>
              <w:top w:val="single" w:sz="4" w:space="0" w:color="auto"/>
              <w:left w:val="single" w:sz="4" w:space="0" w:color="auto"/>
              <w:bottom w:val="single" w:sz="4" w:space="0" w:color="auto"/>
              <w:right w:val="single" w:sz="4" w:space="0" w:color="auto"/>
            </w:tcBorders>
          </w:tcPr>
          <w:p w:rsidR="00A77A6D" w:rsidRPr="00A77A6D" w:rsidRDefault="00A77A6D" w:rsidP="00451A1B">
            <w:pPr>
              <w:rPr>
                <w:sz w:val="10"/>
                <w:szCs w:val="14"/>
              </w:rPr>
            </w:pPr>
            <w:r w:rsidRPr="00A77A6D">
              <w:rPr>
                <w:sz w:val="10"/>
                <w:szCs w:val="14"/>
              </w:rPr>
              <w:t>-</w:t>
            </w:r>
          </w:p>
        </w:tc>
        <w:tc>
          <w:tcPr>
            <w:tcW w:w="0" w:type="auto"/>
            <w:gridSpan w:val="2"/>
            <w:tcBorders>
              <w:top w:val="single" w:sz="4" w:space="0" w:color="auto"/>
              <w:left w:val="single" w:sz="4" w:space="0" w:color="auto"/>
              <w:bottom w:val="single" w:sz="4" w:space="0" w:color="auto"/>
              <w:right w:val="single" w:sz="4" w:space="0" w:color="auto"/>
            </w:tcBorders>
          </w:tcPr>
          <w:p w:rsidR="00A77A6D" w:rsidRPr="00A77A6D" w:rsidRDefault="00A77A6D" w:rsidP="00451A1B">
            <w:pPr>
              <w:rPr>
                <w:sz w:val="10"/>
                <w:szCs w:val="14"/>
              </w:rPr>
            </w:pPr>
            <w:r w:rsidRPr="00A77A6D">
              <w:rPr>
                <w:sz w:val="10"/>
                <w:szCs w:val="14"/>
              </w:rPr>
              <w:t>-</w:t>
            </w:r>
          </w:p>
        </w:tc>
      </w:tr>
      <w:tr w:rsidR="00A77A6D" w:rsidRPr="00A77A6D" w:rsidTr="00A77A6D">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A77A6D" w:rsidRPr="00A77A6D" w:rsidRDefault="00A77A6D" w:rsidP="00451A1B">
            <w:pPr>
              <w:widowControl w:val="0"/>
              <w:suppressAutoHyphens/>
              <w:autoSpaceDE w:val="0"/>
              <w:autoSpaceDN w:val="0"/>
              <w:adjustRightInd w:val="0"/>
              <w:jc w:val="center"/>
              <w:rPr>
                <w:sz w:val="10"/>
                <w:szCs w:val="14"/>
              </w:rPr>
            </w:pPr>
            <w:r w:rsidRPr="00A77A6D">
              <w:rPr>
                <w:sz w:val="10"/>
                <w:szCs w:val="14"/>
              </w:rPr>
              <w:t>31</w:t>
            </w:r>
          </w:p>
        </w:tc>
        <w:tc>
          <w:tcPr>
            <w:tcW w:w="0" w:type="auto"/>
            <w:gridSpan w:val="9"/>
            <w:tcBorders>
              <w:top w:val="single" w:sz="4" w:space="0" w:color="auto"/>
              <w:left w:val="single" w:sz="4" w:space="0" w:color="auto"/>
              <w:bottom w:val="single" w:sz="4" w:space="0" w:color="auto"/>
              <w:right w:val="single" w:sz="4" w:space="0" w:color="auto"/>
            </w:tcBorders>
          </w:tcPr>
          <w:p w:rsidR="00A77A6D" w:rsidRPr="00A77A6D" w:rsidRDefault="00A77A6D" w:rsidP="00451A1B">
            <w:pPr>
              <w:rPr>
                <w:sz w:val="10"/>
                <w:szCs w:val="14"/>
              </w:rPr>
            </w:pPr>
            <w:r w:rsidRPr="00A77A6D">
              <w:rPr>
                <w:sz w:val="10"/>
                <w:szCs w:val="14"/>
              </w:rPr>
              <w:t>Задача 31.</w:t>
            </w:r>
            <w:r w:rsidRPr="00A77A6D">
              <w:rPr>
                <w:b/>
                <w:sz w:val="10"/>
                <w:szCs w:val="14"/>
              </w:rPr>
              <w:t xml:space="preserve"> Поддержка местных инициатив ТОС «Ретно»   «Выполнение комплексных мероприятий по ликвидации очагов распространения борщевика Сосновского (химическая обработка)</w:t>
            </w:r>
          </w:p>
        </w:tc>
      </w:tr>
      <w:tr w:rsidR="00A77A6D" w:rsidRPr="00A77A6D" w:rsidTr="00A77A6D">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A77A6D" w:rsidRPr="00A77A6D" w:rsidRDefault="00A77A6D" w:rsidP="00451A1B">
            <w:pPr>
              <w:widowControl w:val="0"/>
              <w:suppressAutoHyphens/>
              <w:autoSpaceDE w:val="0"/>
              <w:autoSpaceDN w:val="0"/>
              <w:adjustRightInd w:val="0"/>
              <w:jc w:val="center"/>
              <w:rPr>
                <w:sz w:val="10"/>
                <w:szCs w:val="14"/>
              </w:rPr>
            </w:pPr>
            <w:r w:rsidRPr="00A77A6D">
              <w:rPr>
                <w:sz w:val="10"/>
                <w:szCs w:val="14"/>
              </w:rPr>
              <w:t>31.1</w:t>
            </w:r>
          </w:p>
        </w:tc>
        <w:tc>
          <w:tcPr>
            <w:tcW w:w="0" w:type="auto"/>
            <w:tcBorders>
              <w:top w:val="single" w:sz="4" w:space="0" w:color="auto"/>
              <w:left w:val="single" w:sz="4" w:space="0" w:color="auto"/>
              <w:bottom w:val="single" w:sz="4" w:space="0" w:color="auto"/>
              <w:right w:val="single" w:sz="4" w:space="0" w:color="auto"/>
            </w:tcBorders>
          </w:tcPr>
          <w:p w:rsidR="00A77A6D" w:rsidRPr="00A77A6D" w:rsidRDefault="00A77A6D" w:rsidP="00451A1B">
            <w:pPr>
              <w:widowControl w:val="0"/>
              <w:suppressAutoHyphens/>
              <w:autoSpaceDE w:val="0"/>
              <w:autoSpaceDN w:val="0"/>
              <w:adjustRightInd w:val="0"/>
              <w:rPr>
                <w:sz w:val="10"/>
                <w:szCs w:val="14"/>
              </w:rPr>
            </w:pPr>
            <w:r w:rsidRPr="00A77A6D">
              <w:rPr>
                <w:b/>
                <w:sz w:val="10"/>
                <w:szCs w:val="14"/>
              </w:rPr>
              <w:t>Показатель 1. Количество реализованных проектов поддержки местных инициатив ТОС (ед.)</w:t>
            </w:r>
          </w:p>
        </w:tc>
        <w:tc>
          <w:tcPr>
            <w:tcW w:w="0" w:type="auto"/>
            <w:tcBorders>
              <w:top w:val="single" w:sz="4" w:space="0" w:color="auto"/>
              <w:left w:val="single" w:sz="4" w:space="0" w:color="auto"/>
              <w:bottom w:val="single" w:sz="4" w:space="0" w:color="auto"/>
              <w:right w:val="single" w:sz="4" w:space="0" w:color="auto"/>
            </w:tcBorders>
          </w:tcPr>
          <w:p w:rsidR="00A77A6D" w:rsidRPr="00A77A6D" w:rsidRDefault="00A77A6D" w:rsidP="00451A1B">
            <w:pPr>
              <w:jc w:val="center"/>
              <w:rPr>
                <w:sz w:val="10"/>
                <w:szCs w:val="14"/>
              </w:rPr>
            </w:pPr>
            <w:r w:rsidRPr="00A77A6D">
              <w:rPr>
                <w:sz w:val="10"/>
                <w:szCs w:val="14"/>
              </w:rPr>
              <w:t>-</w:t>
            </w:r>
          </w:p>
        </w:tc>
        <w:tc>
          <w:tcPr>
            <w:tcW w:w="0" w:type="auto"/>
            <w:tcBorders>
              <w:top w:val="single" w:sz="4" w:space="0" w:color="auto"/>
              <w:left w:val="single" w:sz="4" w:space="0" w:color="auto"/>
              <w:bottom w:val="single" w:sz="4" w:space="0" w:color="auto"/>
              <w:right w:val="single" w:sz="4" w:space="0" w:color="auto"/>
            </w:tcBorders>
          </w:tcPr>
          <w:p w:rsidR="00A77A6D" w:rsidRPr="00A77A6D" w:rsidRDefault="00A77A6D" w:rsidP="00451A1B">
            <w:pPr>
              <w:rPr>
                <w:sz w:val="10"/>
                <w:szCs w:val="14"/>
              </w:rPr>
            </w:pPr>
            <w:r w:rsidRPr="00A77A6D">
              <w:rPr>
                <w:sz w:val="10"/>
                <w:szCs w:val="14"/>
              </w:rPr>
              <w:t>-</w:t>
            </w:r>
          </w:p>
        </w:tc>
        <w:tc>
          <w:tcPr>
            <w:tcW w:w="0" w:type="auto"/>
            <w:tcBorders>
              <w:top w:val="single" w:sz="4" w:space="0" w:color="auto"/>
              <w:left w:val="single" w:sz="4" w:space="0" w:color="auto"/>
              <w:bottom w:val="single" w:sz="4" w:space="0" w:color="auto"/>
              <w:right w:val="single" w:sz="4" w:space="0" w:color="auto"/>
            </w:tcBorders>
          </w:tcPr>
          <w:p w:rsidR="00A77A6D" w:rsidRPr="00A77A6D" w:rsidRDefault="00A77A6D" w:rsidP="00451A1B">
            <w:pPr>
              <w:rPr>
                <w:sz w:val="10"/>
                <w:szCs w:val="14"/>
              </w:rPr>
            </w:pPr>
            <w:r w:rsidRPr="00A77A6D">
              <w:rPr>
                <w:sz w:val="10"/>
                <w:szCs w:val="14"/>
              </w:rPr>
              <w:t>1</w:t>
            </w:r>
          </w:p>
        </w:tc>
        <w:tc>
          <w:tcPr>
            <w:tcW w:w="0" w:type="auto"/>
            <w:tcBorders>
              <w:top w:val="single" w:sz="4" w:space="0" w:color="auto"/>
              <w:left w:val="single" w:sz="4" w:space="0" w:color="auto"/>
              <w:bottom w:val="single" w:sz="4" w:space="0" w:color="auto"/>
              <w:right w:val="single" w:sz="4" w:space="0" w:color="auto"/>
            </w:tcBorders>
          </w:tcPr>
          <w:p w:rsidR="00A77A6D" w:rsidRPr="00A77A6D" w:rsidRDefault="00A77A6D" w:rsidP="00451A1B">
            <w:pPr>
              <w:rPr>
                <w:sz w:val="10"/>
                <w:szCs w:val="14"/>
              </w:rPr>
            </w:pPr>
            <w:r w:rsidRPr="00A77A6D">
              <w:rPr>
                <w:sz w:val="10"/>
                <w:szCs w:val="14"/>
              </w:rPr>
              <w:t>-</w:t>
            </w:r>
          </w:p>
        </w:tc>
        <w:tc>
          <w:tcPr>
            <w:tcW w:w="0" w:type="auto"/>
            <w:gridSpan w:val="2"/>
            <w:tcBorders>
              <w:top w:val="single" w:sz="4" w:space="0" w:color="auto"/>
              <w:left w:val="single" w:sz="4" w:space="0" w:color="auto"/>
              <w:bottom w:val="single" w:sz="4" w:space="0" w:color="auto"/>
              <w:right w:val="single" w:sz="4" w:space="0" w:color="auto"/>
            </w:tcBorders>
          </w:tcPr>
          <w:p w:rsidR="00A77A6D" w:rsidRPr="00A77A6D" w:rsidRDefault="00A77A6D" w:rsidP="00451A1B">
            <w:pPr>
              <w:rPr>
                <w:sz w:val="10"/>
                <w:szCs w:val="14"/>
              </w:rPr>
            </w:pPr>
            <w:r w:rsidRPr="00A77A6D">
              <w:rPr>
                <w:sz w:val="10"/>
                <w:szCs w:val="14"/>
              </w:rPr>
              <w:t>-</w:t>
            </w:r>
          </w:p>
        </w:tc>
        <w:tc>
          <w:tcPr>
            <w:tcW w:w="0" w:type="auto"/>
            <w:gridSpan w:val="2"/>
            <w:tcBorders>
              <w:top w:val="single" w:sz="4" w:space="0" w:color="auto"/>
              <w:left w:val="single" w:sz="4" w:space="0" w:color="auto"/>
              <w:bottom w:val="single" w:sz="4" w:space="0" w:color="auto"/>
              <w:right w:val="single" w:sz="4" w:space="0" w:color="auto"/>
            </w:tcBorders>
          </w:tcPr>
          <w:p w:rsidR="00A77A6D" w:rsidRPr="00A77A6D" w:rsidRDefault="00A77A6D" w:rsidP="00451A1B">
            <w:pPr>
              <w:rPr>
                <w:sz w:val="10"/>
                <w:szCs w:val="14"/>
              </w:rPr>
            </w:pPr>
            <w:r w:rsidRPr="00A77A6D">
              <w:rPr>
                <w:sz w:val="10"/>
                <w:szCs w:val="14"/>
              </w:rPr>
              <w:t>-</w:t>
            </w:r>
          </w:p>
        </w:tc>
      </w:tr>
      <w:tr w:rsidR="00A77A6D" w:rsidRPr="00A77A6D" w:rsidTr="00A77A6D">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A77A6D" w:rsidRPr="00A77A6D" w:rsidRDefault="00A77A6D" w:rsidP="00451A1B">
            <w:pPr>
              <w:widowControl w:val="0"/>
              <w:suppressAutoHyphens/>
              <w:autoSpaceDE w:val="0"/>
              <w:autoSpaceDN w:val="0"/>
              <w:adjustRightInd w:val="0"/>
              <w:jc w:val="center"/>
              <w:rPr>
                <w:sz w:val="10"/>
                <w:szCs w:val="14"/>
              </w:rPr>
            </w:pPr>
            <w:r w:rsidRPr="00A77A6D">
              <w:rPr>
                <w:sz w:val="10"/>
                <w:szCs w:val="14"/>
              </w:rPr>
              <w:t>32</w:t>
            </w:r>
          </w:p>
        </w:tc>
        <w:tc>
          <w:tcPr>
            <w:tcW w:w="0" w:type="auto"/>
            <w:gridSpan w:val="9"/>
            <w:tcBorders>
              <w:top w:val="single" w:sz="4" w:space="0" w:color="auto"/>
              <w:left w:val="single" w:sz="4" w:space="0" w:color="auto"/>
              <w:bottom w:val="single" w:sz="4" w:space="0" w:color="auto"/>
              <w:right w:val="single" w:sz="4" w:space="0" w:color="auto"/>
            </w:tcBorders>
          </w:tcPr>
          <w:p w:rsidR="00A77A6D" w:rsidRPr="00A77A6D" w:rsidRDefault="00A77A6D" w:rsidP="00451A1B">
            <w:pPr>
              <w:rPr>
                <w:sz w:val="10"/>
                <w:szCs w:val="14"/>
              </w:rPr>
            </w:pPr>
            <w:r w:rsidRPr="00A77A6D">
              <w:rPr>
                <w:b/>
                <w:sz w:val="10"/>
                <w:szCs w:val="14"/>
              </w:rPr>
              <w:t>Задача 32. Поддержка местных инициатив ТОС № 4 «Спиливание  аварийных деревьев на ул. Володарского, Ленина, Мира в г. Сольцы»</w:t>
            </w:r>
          </w:p>
        </w:tc>
      </w:tr>
      <w:tr w:rsidR="00A77A6D" w:rsidRPr="00A77A6D" w:rsidTr="00A77A6D">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A77A6D" w:rsidRPr="00A77A6D" w:rsidRDefault="00A77A6D" w:rsidP="00451A1B">
            <w:pPr>
              <w:widowControl w:val="0"/>
              <w:suppressAutoHyphens/>
              <w:autoSpaceDE w:val="0"/>
              <w:autoSpaceDN w:val="0"/>
              <w:adjustRightInd w:val="0"/>
              <w:jc w:val="center"/>
              <w:rPr>
                <w:sz w:val="10"/>
                <w:szCs w:val="14"/>
              </w:rPr>
            </w:pPr>
            <w:r w:rsidRPr="00A77A6D">
              <w:rPr>
                <w:sz w:val="10"/>
                <w:szCs w:val="14"/>
              </w:rPr>
              <w:t>32.1</w:t>
            </w:r>
          </w:p>
        </w:tc>
        <w:tc>
          <w:tcPr>
            <w:tcW w:w="0" w:type="auto"/>
            <w:tcBorders>
              <w:top w:val="single" w:sz="4" w:space="0" w:color="auto"/>
              <w:left w:val="single" w:sz="4" w:space="0" w:color="auto"/>
              <w:bottom w:val="single" w:sz="4" w:space="0" w:color="auto"/>
              <w:right w:val="single" w:sz="4" w:space="0" w:color="auto"/>
            </w:tcBorders>
          </w:tcPr>
          <w:p w:rsidR="00A77A6D" w:rsidRPr="00A77A6D" w:rsidRDefault="00A77A6D" w:rsidP="00451A1B">
            <w:pPr>
              <w:widowControl w:val="0"/>
              <w:suppressAutoHyphens/>
              <w:autoSpaceDE w:val="0"/>
              <w:autoSpaceDN w:val="0"/>
              <w:adjustRightInd w:val="0"/>
              <w:rPr>
                <w:b/>
                <w:sz w:val="10"/>
                <w:szCs w:val="14"/>
              </w:rPr>
            </w:pPr>
            <w:r w:rsidRPr="00A77A6D">
              <w:rPr>
                <w:b/>
                <w:sz w:val="10"/>
                <w:szCs w:val="14"/>
              </w:rPr>
              <w:t>Показатель 1. Количество реализованных проектов поддержки местных инициатив ТОС (ед.)</w:t>
            </w:r>
          </w:p>
        </w:tc>
        <w:tc>
          <w:tcPr>
            <w:tcW w:w="0" w:type="auto"/>
            <w:tcBorders>
              <w:top w:val="single" w:sz="4" w:space="0" w:color="auto"/>
              <w:left w:val="single" w:sz="4" w:space="0" w:color="auto"/>
              <w:bottom w:val="single" w:sz="4" w:space="0" w:color="auto"/>
              <w:right w:val="single" w:sz="4" w:space="0" w:color="auto"/>
            </w:tcBorders>
          </w:tcPr>
          <w:p w:rsidR="00A77A6D" w:rsidRPr="00A77A6D" w:rsidRDefault="00A77A6D" w:rsidP="00451A1B">
            <w:pPr>
              <w:jc w:val="center"/>
              <w:rPr>
                <w:sz w:val="10"/>
                <w:szCs w:val="14"/>
              </w:rPr>
            </w:pPr>
            <w:r w:rsidRPr="00A77A6D">
              <w:rPr>
                <w:sz w:val="10"/>
                <w:szCs w:val="14"/>
              </w:rPr>
              <w:t>-</w:t>
            </w:r>
          </w:p>
        </w:tc>
        <w:tc>
          <w:tcPr>
            <w:tcW w:w="0" w:type="auto"/>
            <w:tcBorders>
              <w:top w:val="single" w:sz="4" w:space="0" w:color="auto"/>
              <w:left w:val="single" w:sz="4" w:space="0" w:color="auto"/>
              <w:bottom w:val="single" w:sz="4" w:space="0" w:color="auto"/>
              <w:right w:val="single" w:sz="4" w:space="0" w:color="auto"/>
            </w:tcBorders>
          </w:tcPr>
          <w:p w:rsidR="00A77A6D" w:rsidRPr="00A77A6D" w:rsidRDefault="00A77A6D" w:rsidP="00451A1B">
            <w:pPr>
              <w:rPr>
                <w:sz w:val="10"/>
                <w:szCs w:val="14"/>
              </w:rPr>
            </w:pPr>
            <w:r w:rsidRPr="00A77A6D">
              <w:rPr>
                <w:sz w:val="10"/>
                <w:szCs w:val="14"/>
              </w:rPr>
              <w:t>-</w:t>
            </w:r>
          </w:p>
        </w:tc>
        <w:tc>
          <w:tcPr>
            <w:tcW w:w="0" w:type="auto"/>
            <w:tcBorders>
              <w:top w:val="single" w:sz="4" w:space="0" w:color="auto"/>
              <w:left w:val="single" w:sz="4" w:space="0" w:color="auto"/>
              <w:bottom w:val="single" w:sz="4" w:space="0" w:color="auto"/>
              <w:right w:val="single" w:sz="4" w:space="0" w:color="auto"/>
            </w:tcBorders>
          </w:tcPr>
          <w:p w:rsidR="00A77A6D" w:rsidRPr="00A77A6D" w:rsidRDefault="00A77A6D" w:rsidP="00451A1B">
            <w:pPr>
              <w:rPr>
                <w:sz w:val="10"/>
                <w:szCs w:val="14"/>
              </w:rPr>
            </w:pPr>
            <w:r w:rsidRPr="00A77A6D">
              <w:rPr>
                <w:sz w:val="10"/>
                <w:szCs w:val="14"/>
              </w:rPr>
              <w:t>1</w:t>
            </w:r>
          </w:p>
        </w:tc>
        <w:tc>
          <w:tcPr>
            <w:tcW w:w="0" w:type="auto"/>
            <w:tcBorders>
              <w:top w:val="single" w:sz="4" w:space="0" w:color="auto"/>
              <w:left w:val="single" w:sz="4" w:space="0" w:color="auto"/>
              <w:bottom w:val="single" w:sz="4" w:space="0" w:color="auto"/>
              <w:right w:val="single" w:sz="4" w:space="0" w:color="auto"/>
            </w:tcBorders>
          </w:tcPr>
          <w:p w:rsidR="00A77A6D" w:rsidRPr="00A77A6D" w:rsidRDefault="00A77A6D" w:rsidP="00451A1B">
            <w:pPr>
              <w:rPr>
                <w:sz w:val="10"/>
                <w:szCs w:val="14"/>
              </w:rPr>
            </w:pPr>
            <w:r w:rsidRPr="00A77A6D">
              <w:rPr>
                <w:sz w:val="10"/>
                <w:szCs w:val="14"/>
              </w:rPr>
              <w:t>-</w:t>
            </w:r>
          </w:p>
        </w:tc>
        <w:tc>
          <w:tcPr>
            <w:tcW w:w="0" w:type="auto"/>
            <w:gridSpan w:val="2"/>
            <w:tcBorders>
              <w:top w:val="single" w:sz="4" w:space="0" w:color="auto"/>
              <w:left w:val="single" w:sz="4" w:space="0" w:color="auto"/>
              <w:bottom w:val="single" w:sz="4" w:space="0" w:color="auto"/>
              <w:right w:val="single" w:sz="4" w:space="0" w:color="auto"/>
            </w:tcBorders>
          </w:tcPr>
          <w:p w:rsidR="00A77A6D" w:rsidRPr="00A77A6D" w:rsidRDefault="00A77A6D" w:rsidP="00451A1B">
            <w:pPr>
              <w:rPr>
                <w:sz w:val="10"/>
                <w:szCs w:val="14"/>
              </w:rPr>
            </w:pPr>
            <w:r w:rsidRPr="00A77A6D">
              <w:rPr>
                <w:sz w:val="10"/>
                <w:szCs w:val="14"/>
              </w:rPr>
              <w:t>-</w:t>
            </w:r>
          </w:p>
        </w:tc>
        <w:tc>
          <w:tcPr>
            <w:tcW w:w="0" w:type="auto"/>
            <w:gridSpan w:val="2"/>
            <w:tcBorders>
              <w:top w:val="single" w:sz="4" w:space="0" w:color="auto"/>
              <w:left w:val="single" w:sz="4" w:space="0" w:color="auto"/>
              <w:bottom w:val="single" w:sz="4" w:space="0" w:color="auto"/>
              <w:right w:val="single" w:sz="4" w:space="0" w:color="auto"/>
            </w:tcBorders>
          </w:tcPr>
          <w:p w:rsidR="00A77A6D" w:rsidRPr="00A77A6D" w:rsidRDefault="00A77A6D" w:rsidP="00451A1B">
            <w:pPr>
              <w:rPr>
                <w:sz w:val="10"/>
                <w:szCs w:val="14"/>
              </w:rPr>
            </w:pPr>
            <w:r w:rsidRPr="00A77A6D">
              <w:rPr>
                <w:sz w:val="10"/>
                <w:szCs w:val="14"/>
              </w:rPr>
              <w:t>-</w:t>
            </w:r>
          </w:p>
        </w:tc>
      </w:tr>
    </w:tbl>
    <w:p w:rsidR="00A77A6D" w:rsidRPr="00357DFD" w:rsidRDefault="00A77A6D" w:rsidP="00A77A6D">
      <w:pPr>
        <w:widowControl w:val="0"/>
        <w:suppressAutoHyphens/>
        <w:overflowPunct w:val="0"/>
        <w:autoSpaceDE w:val="0"/>
        <w:autoSpaceDN w:val="0"/>
        <w:adjustRightInd w:val="0"/>
        <w:textAlignment w:val="baseline"/>
        <w:rPr>
          <w:b/>
          <w:sz w:val="14"/>
          <w:szCs w:val="14"/>
        </w:rPr>
      </w:pPr>
    </w:p>
    <w:p w:rsidR="00A77A6D" w:rsidRPr="00357DFD" w:rsidRDefault="00A77A6D" w:rsidP="00A77A6D">
      <w:pPr>
        <w:widowControl w:val="0"/>
        <w:suppressAutoHyphens/>
        <w:overflowPunct w:val="0"/>
        <w:autoSpaceDE w:val="0"/>
        <w:autoSpaceDN w:val="0"/>
        <w:adjustRightInd w:val="0"/>
        <w:ind w:firstLine="284"/>
        <w:textAlignment w:val="baseline"/>
        <w:rPr>
          <w:b/>
          <w:sz w:val="14"/>
          <w:szCs w:val="14"/>
        </w:rPr>
      </w:pPr>
      <w:r w:rsidRPr="00357DFD">
        <w:rPr>
          <w:b/>
          <w:sz w:val="14"/>
          <w:szCs w:val="14"/>
        </w:rPr>
        <w:t>5.Сроки реализации муниципальной программы:</w:t>
      </w:r>
    </w:p>
    <w:p w:rsidR="00A77A6D" w:rsidRPr="00357DFD" w:rsidRDefault="00A77A6D" w:rsidP="00A77A6D">
      <w:pPr>
        <w:widowControl w:val="0"/>
        <w:suppressAutoHyphens/>
        <w:overflowPunct w:val="0"/>
        <w:autoSpaceDE w:val="0"/>
        <w:autoSpaceDN w:val="0"/>
        <w:adjustRightInd w:val="0"/>
        <w:ind w:firstLine="284"/>
        <w:textAlignment w:val="baseline"/>
        <w:rPr>
          <w:sz w:val="14"/>
          <w:szCs w:val="14"/>
        </w:rPr>
      </w:pPr>
      <w:r w:rsidRPr="00357DFD">
        <w:rPr>
          <w:sz w:val="14"/>
          <w:szCs w:val="14"/>
        </w:rPr>
        <w:lastRenderedPageBreak/>
        <w:t>2021-2026 годы.</w:t>
      </w:r>
    </w:p>
    <w:p w:rsidR="00A77A6D" w:rsidRPr="00357DFD" w:rsidRDefault="00A77A6D" w:rsidP="00A77A6D">
      <w:pPr>
        <w:widowControl w:val="0"/>
        <w:autoSpaceDE w:val="0"/>
        <w:autoSpaceDN w:val="0"/>
        <w:adjustRightInd w:val="0"/>
        <w:ind w:firstLine="284"/>
        <w:rPr>
          <w:b/>
          <w:sz w:val="14"/>
          <w:szCs w:val="14"/>
        </w:rPr>
      </w:pPr>
      <w:r w:rsidRPr="00357DFD">
        <w:rPr>
          <w:b/>
          <w:sz w:val="14"/>
          <w:szCs w:val="14"/>
        </w:rPr>
        <w:t>6. Объемы и источники финансирования муниципальной программы в целом и по годам реализации (</w:t>
      </w:r>
      <w:proofErr w:type="spellStart"/>
      <w:r w:rsidRPr="00357DFD">
        <w:rPr>
          <w:b/>
          <w:sz w:val="14"/>
          <w:szCs w:val="14"/>
        </w:rPr>
        <w:t>тыс.руб</w:t>
      </w:r>
      <w:proofErr w:type="spellEnd"/>
      <w:r w:rsidRPr="00357DFD">
        <w:rPr>
          <w:b/>
          <w:sz w:val="14"/>
          <w:szCs w:val="14"/>
        </w:rPr>
        <w:t>.):</w:t>
      </w:r>
    </w:p>
    <w:p w:rsidR="00A77A6D" w:rsidRPr="00357DFD" w:rsidRDefault="00A77A6D" w:rsidP="00A77A6D">
      <w:pPr>
        <w:widowControl w:val="0"/>
        <w:autoSpaceDE w:val="0"/>
        <w:autoSpaceDN w:val="0"/>
        <w:adjustRightInd w:val="0"/>
        <w:rPr>
          <w:b/>
          <w:sz w:val="14"/>
          <w:szCs w:val="14"/>
        </w:rPr>
      </w:pPr>
    </w:p>
    <w:tbl>
      <w:tblPr>
        <w:tblW w:w="0" w:type="auto"/>
        <w:tblInd w:w="94" w:type="dxa"/>
        <w:tblLook w:val="04A0" w:firstRow="1" w:lastRow="0" w:firstColumn="1" w:lastColumn="0" w:noHBand="0" w:noVBand="1"/>
      </w:tblPr>
      <w:tblGrid>
        <w:gridCol w:w="455"/>
        <w:gridCol w:w="1042"/>
        <w:gridCol w:w="923"/>
        <w:gridCol w:w="1153"/>
        <w:gridCol w:w="860"/>
        <w:gridCol w:w="791"/>
      </w:tblGrid>
      <w:tr w:rsidR="00A77A6D" w:rsidRPr="00A77A6D" w:rsidTr="00451A1B">
        <w:trPr>
          <w:trHeight w:val="20"/>
        </w:trPr>
        <w:tc>
          <w:tcPr>
            <w:tcW w:w="0" w:type="auto"/>
            <w:vMerge w:val="restart"/>
            <w:tcBorders>
              <w:top w:val="single" w:sz="8" w:space="0" w:color="auto"/>
              <w:left w:val="single" w:sz="8" w:space="0" w:color="auto"/>
              <w:bottom w:val="single" w:sz="8" w:space="0" w:color="000000"/>
              <w:right w:val="single" w:sz="8" w:space="0" w:color="auto"/>
            </w:tcBorders>
            <w:shd w:val="clear" w:color="auto" w:fill="auto"/>
            <w:hideMark/>
          </w:tcPr>
          <w:p w:rsidR="00A77A6D" w:rsidRPr="00A77A6D" w:rsidRDefault="00A77A6D" w:rsidP="00451A1B">
            <w:pPr>
              <w:rPr>
                <w:sz w:val="10"/>
                <w:szCs w:val="14"/>
              </w:rPr>
            </w:pPr>
            <w:r w:rsidRPr="00A77A6D">
              <w:rPr>
                <w:sz w:val="10"/>
                <w:szCs w:val="14"/>
              </w:rPr>
              <w:t xml:space="preserve">   Год  </w:t>
            </w:r>
          </w:p>
        </w:tc>
        <w:tc>
          <w:tcPr>
            <w:tcW w:w="0" w:type="auto"/>
            <w:gridSpan w:val="5"/>
            <w:tcBorders>
              <w:top w:val="single" w:sz="8" w:space="0" w:color="auto"/>
              <w:left w:val="nil"/>
              <w:bottom w:val="single" w:sz="8" w:space="0" w:color="auto"/>
              <w:right w:val="single" w:sz="8" w:space="0" w:color="000000"/>
            </w:tcBorders>
            <w:shd w:val="clear" w:color="auto" w:fill="auto"/>
            <w:hideMark/>
          </w:tcPr>
          <w:p w:rsidR="00A77A6D" w:rsidRPr="00A77A6D" w:rsidRDefault="00A77A6D" w:rsidP="00451A1B">
            <w:pPr>
              <w:jc w:val="center"/>
              <w:rPr>
                <w:sz w:val="10"/>
                <w:szCs w:val="14"/>
              </w:rPr>
            </w:pPr>
            <w:r w:rsidRPr="00A77A6D">
              <w:rPr>
                <w:sz w:val="10"/>
                <w:szCs w:val="14"/>
              </w:rPr>
              <w:t>Источник  финансирования</w:t>
            </w:r>
          </w:p>
        </w:tc>
      </w:tr>
      <w:tr w:rsidR="00A77A6D" w:rsidRPr="00A77A6D" w:rsidTr="00451A1B">
        <w:trPr>
          <w:trHeight w:val="20"/>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A77A6D" w:rsidRPr="00A77A6D" w:rsidRDefault="00A77A6D" w:rsidP="00451A1B">
            <w:pPr>
              <w:rPr>
                <w:sz w:val="10"/>
                <w:szCs w:val="14"/>
              </w:rPr>
            </w:pPr>
          </w:p>
        </w:tc>
        <w:tc>
          <w:tcPr>
            <w:tcW w:w="0" w:type="auto"/>
            <w:vMerge w:val="restart"/>
            <w:tcBorders>
              <w:top w:val="nil"/>
              <w:left w:val="single" w:sz="8" w:space="0" w:color="auto"/>
              <w:bottom w:val="single" w:sz="8" w:space="0" w:color="000000"/>
              <w:right w:val="single" w:sz="8" w:space="0" w:color="auto"/>
            </w:tcBorders>
            <w:shd w:val="clear" w:color="auto" w:fill="auto"/>
            <w:hideMark/>
          </w:tcPr>
          <w:p w:rsidR="00A77A6D" w:rsidRPr="00A77A6D" w:rsidRDefault="00A77A6D" w:rsidP="00451A1B">
            <w:pPr>
              <w:rPr>
                <w:sz w:val="10"/>
                <w:szCs w:val="14"/>
              </w:rPr>
            </w:pPr>
            <w:r w:rsidRPr="00A77A6D">
              <w:rPr>
                <w:sz w:val="10"/>
                <w:szCs w:val="14"/>
              </w:rPr>
              <w:t>федеральный бюджет</w:t>
            </w:r>
          </w:p>
        </w:tc>
        <w:tc>
          <w:tcPr>
            <w:tcW w:w="0" w:type="auto"/>
            <w:vMerge w:val="restart"/>
            <w:tcBorders>
              <w:top w:val="nil"/>
              <w:left w:val="single" w:sz="8" w:space="0" w:color="auto"/>
              <w:bottom w:val="single" w:sz="8" w:space="0" w:color="000000"/>
              <w:right w:val="single" w:sz="8" w:space="0" w:color="auto"/>
            </w:tcBorders>
            <w:shd w:val="clear" w:color="auto" w:fill="auto"/>
            <w:hideMark/>
          </w:tcPr>
          <w:p w:rsidR="00A77A6D" w:rsidRPr="00A77A6D" w:rsidRDefault="00A77A6D" w:rsidP="00451A1B">
            <w:pPr>
              <w:rPr>
                <w:sz w:val="10"/>
                <w:szCs w:val="14"/>
              </w:rPr>
            </w:pPr>
            <w:r w:rsidRPr="00A77A6D">
              <w:rPr>
                <w:sz w:val="10"/>
                <w:szCs w:val="14"/>
              </w:rPr>
              <w:t>областной бюджет</w:t>
            </w:r>
          </w:p>
        </w:tc>
        <w:tc>
          <w:tcPr>
            <w:tcW w:w="0" w:type="auto"/>
            <w:tcBorders>
              <w:top w:val="nil"/>
              <w:left w:val="nil"/>
              <w:bottom w:val="nil"/>
              <w:right w:val="single" w:sz="8" w:space="0" w:color="auto"/>
            </w:tcBorders>
            <w:shd w:val="clear" w:color="auto" w:fill="auto"/>
            <w:hideMark/>
          </w:tcPr>
          <w:p w:rsidR="00A77A6D" w:rsidRPr="00A77A6D" w:rsidRDefault="00A77A6D" w:rsidP="00451A1B">
            <w:pPr>
              <w:rPr>
                <w:sz w:val="10"/>
                <w:szCs w:val="14"/>
              </w:rPr>
            </w:pPr>
            <w:r w:rsidRPr="00A77A6D">
              <w:rPr>
                <w:sz w:val="10"/>
                <w:szCs w:val="14"/>
              </w:rPr>
              <w:t>бюджет</w:t>
            </w:r>
          </w:p>
        </w:tc>
        <w:tc>
          <w:tcPr>
            <w:tcW w:w="0" w:type="auto"/>
            <w:tcBorders>
              <w:top w:val="nil"/>
              <w:left w:val="nil"/>
              <w:bottom w:val="nil"/>
              <w:right w:val="single" w:sz="8" w:space="0" w:color="auto"/>
            </w:tcBorders>
            <w:shd w:val="clear" w:color="auto" w:fill="auto"/>
            <w:hideMark/>
          </w:tcPr>
          <w:p w:rsidR="00A77A6D" w:rsidRPr="00A77A6D" w:rsidRDefault="00A77A6D" w:rsidP="00451A1B">
            <w:pPr>
              <w:rPr>
                <w:sz w:val="10"/>
                <w:szCs w:val="14"/>
              </w:rPr>
            </w:pPr>
            <w:r w:rsidRPr="00A77A6D">
              <w:rPr>
                <w:sz w:val="10"/>
                <w:szCs w:val="14"/>
              </w:rPr>
              <w:t>внебюджетные</w:t>
            </w:r>
          </w:p>
        </w:tc>
        <w:tc>
          <w:tcPr>
            <w:tcW w:w="0" w:type="auto"/>
            <w:vMerge w:val="restart"/>
            <w:tcBorders>
              <w:top w:val="nil"/>
              <w:left w:val="single" w:sz="8" w:space="0" w:color="auto"/>
              <w:bottom w:val="single" w:sz="8" w:space="0" w:color="000000"/>
              <w:right w:val="single" w:sz="8" w:space="0" w:color="auto"/>
            </w:tcBorders>
            <w:shd w:val="clear" w:color="auto" w:fill="auto"/>
            <w:hideMark/>
          </w:tcPr>
          <w:p w:rsidR="00A77A6D" w:rsidRPr="00A77A6D" w:rsidRDefault="00A77A6D" w:rsidP="00451A1B">
            <w:pPr>
              <w:rPr>
                <w:sz w:val="10"/>
                <w:szCs w:val="14"/>
              </w:rPr>
            </w:pPr>
            <w:r w:rsidRPr="00A77A6D">
              <w:rPr>
                <w:sz w:val="10"/>
                <w:szCs w:val="14"/>
              </w:rPr>
              <w:t>всего</w:t>
            </w:r>
          </w:p>
        </w:tc>
      </w:tr>
      <w:tr w:rsidR="00A77A6D" w:rsidRPr="00A77A6D" w:rsidTr="00451A1B">
        <w:trPr>
          <w:trHeight w:val="20"/>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A77A6D" w:rsidRPr="00A77A6D" w:rsidRDefault="00A77A6D" w:rsidP="00451A1B">
            <w:pPr>
              <w:rPr>
                <w:sz w:val="10"/>
                <w:szCs w:val="14"/>
              </w:rPr>
            </w:pPr>
          </w:p>
        </w:tc>
        <w:tc>
          <w:tcPr>
            <w:tcW w:w="0" w:type="auto"/>
            <w:vMerge/>
            <w:tcBorders>
              <w:top w:val="nil"/>
              <w:left w:val="single" w:sz="8" w:space="0" w:color="auto"/>
              <w:bottom w:val="single" w:sz="8" w:space="0" w:color="000000"/>
              <w:right w:val="single" w:sz="8" w:space="0" w:color="auto"/>
            </w:tcBorders>
            <w:vAlign w:val="center"/>
            <w:hideMark/>
          </w:tcPr>
          <w:p w:rsidR="00A77A6D" w:rsidRPr="00A77A6D" w:rsidRDefault="00A77A6D" w:rsidP="00451A1B">
            <w:pPr>
              <w:rPr>
                <w:sz w:val="10"/>
                <w:szCs w:val="14"/>
              </w:rPr>
            </w:pPr>
          </w:p>
        </w:tc>
        <w:tc>
          <w:tcPr>
            <w:tcW w:w="0" w:type="auto"/>
            <w:vMerge/>
            <w:tcBorders>
              <w:top w:val="nil"/>
              <w:left w:val="single" w:sz="8" w:space="0" w:color="auto"/>
              <w:bottom w:val="single" w:sz="8" w:space="0" w:color="000000"/>
              <w:right w:val="single" w:sz="8" w:space="0" w:color="auto"/>
            </w:tcBorders>
            <w:vAlign w:val="center"/>
            <w:hideMark/>
          </w:tcPr>
          <w:p w:rsidR="00A77A6D" w:rsidRPr="00A77A6D" w:rsidRDefault="00A77A6D" w:rsidP="00451A1B">
            <w:pPr>
              <w:rPr>
                <w:sz w:val="10"/>
                <w:szCs w:val="14"/>
              </w:rPr>
            </w:pPr>
          </w:p>
        </w:tc>
        <w:tc>
          <w:tcPr>
            <w:tcW w:w="0" w:type="auto"/>
            <w:tcBorders>
              <w:top w:val="nil"/>
              <w:left w:val="nil"/>
              <w:bottom w:val="single" w:sz="8" w:space="0" w:color="auto"/>
              <w:right w:val="single" w:sz="8" w:space="0" w:color="auto"/>
            </w:tcBorders>
            <w:shd w:val="clear" w:color="auto" w:fill="auto"/>
            <w:hideMark/>
          </w:tcPr>
          <w:p w:rsidR="00A77A6D" w:rsidRPr="00A77A6D" w:rsidRDefault="00A77A6D" w:rsidP="00451A1B">
            <w:pPr>
              <w:rPr>
                <w:sz w:val="10"/>
                <w:szCs w:val="14"/>
              </w:rPr>
            </w:pPr>
            <w:r w:rsidRPr="00A77A6D">
              <w:rPr>
                <w:sz w:val="10"/>
                <w:szCs w:val="14"/>
              </w:rPr>
              <w:t>муниципального округа</w:t>
            </w:r>
          </w:p>
        </w:tc>
        <w:tc>
          <w:tcPr>
            <w:tcW w:w="0" w:type="auto"/>
            <w:tcBorders>
              <w:top w:val="nil"/>
              <w:left w:val="nil"/>
              <w:bottom w:val="single" w:sz="8" w:space="0" w:color="auto"/>
              <w:right w:val="single" w:sz="8" w:space="0" w:color="auto"/>
            </w:tcBorders>
            <w:shd w:val="clear" w:color="auto" w:fill="auto"/>
            <w:hideMark/>
          </w:tcPr>
          <w:p w:rsidR="00A77A6D" w:rsidRPr="00A77A6D" w:rsidRDefault="00A77A6D" w:rsidP="00451A1B">
            <w:pPr>
              <w:rPr>
                <w:sz w:val="10"/>
                <w:szCs w:val="14"/>
              </w:rPr>
            </w:pPr>
            <w:r w:rsidRPr="00A77A6D">
              <w:rPr>
                <w:sz w:val="10"/>
                <w:szCs w:val="14"/>
              </w:rPr>
              <w:t>средства</w:t>
            </w:r>
          </w:p>
        </w:tc>
        <w:tc>
          <w:tcPr>
            <w:tcW w:w="0" w:type="auto"/>
            <w:vMerge/>
            <w:tcBorders>
              <w:top w:val="nil"/>
              <w:left w:val="single" w:sz="8" w:space="0" w:color="auto"/>
              <w:bottom w:val="single" w:sz="8" w:space="0" w:color="000000"/>
              <w:right w:val="single" w:sz="8" w:space="0" w:color="auto"/>
            </w:tcBorders>
            <w:vAlign w:val="center"/>
            <w:hideMark/>
          </w:tcPr>
          <w:p w:rsidR="00A77A6D" w:rsidRPr="00A77A6D" w:rsidRDefault="00A77A6D" w:rsidP="00451A1B">
            <w:pPr>
              <w:rPr>
                <w:sz w:val="10"/>
                <w:szCs w:val="14"/>
              </w:rPr>
            </w:pPr>
          </w:p>
        </w:tc>
      </w:tr>
      <w:tr w:rsidR="00A77A6D" w:rsidRPr="00A77A6D" w:rsidTr="00451A1B">
        <w:trPr>
          <w:trHeight w:val="20"/>
        </w:trPr>
        <w:tc>
          <w:tcPr>
            <w:tcW w:w="0" w:type="auto"/>
            <w:tcBorders>
              <w:top w:val="nil"/>
              <w:left w:val="single" w:sz="8" w:space="0" w:color="auto"/>
              <w:bottom w:val="single" w:sz="8" w:space="0" w:color="auto"/>
              <w:right w:val="single" w:sz="8" w:space="0" w:color="auto"/>
            </w:tcBorders>
            <w:shd w:val="clear" w:color="auto" w:fill="auto"/>
            <w:hideMark/>
          </w:tcPr>
          <w:p w:rsidR="00A77A6D" w:rsidRPr="00A77A6D" w:rsidRDefault="00A77A6D" w:rsidP="00451A1B">
            <w:pPr>
              <w:jc w:val="right"/>
              <w:rPr>
                <w:sz w:val="10"/>
                <w:szCs w:val="14"/>
              </w:rPr>
            </w:pPr>
            <w:r w:rsidRPr="00A77A6D">
              <w:rPr>
                <w:sz w:val="10"/>
                <w:szCs w:val="14"/>
              </w:rPr>
              <w:t>1</w:t>
            </w:r>
          </w:p>
        </w:tc>
        <w:tc>
          <w:tcPr>
            <w:tcW w:w="0" w:type="auto"/>
            <w:tcBorders>
              <w:top w:val="nil"/>
              <w:left w:val="nil"/>
              <w:bottom w:val="single" w:sz="8" w:space="0" w:color="auto"/>
              <w:right w:val="single" w:sz="8" w:space="0" w:color="auto"/>
            </w:tcBorders>
            <w:shd w:val="clear" w:color="auto" w:fill="auto"/>
            <w:hideMark/>
          </w:tcPr>
          <w:p w:rsidR="00A77A6D" w:rsidRPr="00A77A6D" w:rsidRDefault="00A77A6D" w:rsidP="00451A1B">
            <w:pPr>
              <w:jc w:val="right"/>
              <w:rPr>
                <w:sz w:val="10"/>
                <w:szCs w:val="14"/>
              </w:rPr>
            </w:pPr>
            <w:r w:rsidRPr="00A77A6D">
              <w:rPr>
                <w:sz w:val="10"/>
                <w:szCs w:val="14"/>
              </w:rPr>
              <w:t>2</w:t>
            </w:r>
          </w:p>
        </w:tc>
        <w:tc>
          <w:tcPr>
            <w:tcW w:w="0" w:type="auto"/>
            <w:tcBorders>
              <w:top w:val="nil"/>
              <w:left w:val="nil"/>
              <w:bottom w:val="single" w:sz="8" w:space="0" w:color="auto"/>
              <w:right w:val="single" w:sz="8" w:space="0" w:color="auto"/>
            </w:tcBorders>
            <w:shd w:val="clear" w:color="auto" w:fill="auto"/>
            <w:hideMark/>
          </w:tcPr>
          <w:p w:rsidR="00A77A6D" w:rsidRPr="00A77A6D" w:rsidRDefault="00A77A6D" w:rsidP="00451A1B">
            <w:pPr>
              <w:jc w:val="right"/>
              <w:rPr>
                <w:sz w:val="10"/>
                <w:szCs w:val="14"/>
              </w:rPr>
            </w:pPr>
            <w:r w:rsidRPr="00A77A6D">
              <w:rPr>
                <w:sz w:val="10"/>
                <w:szCs w:val="14"/>
              </w:rPr>
              <w:t>3</w:t>
            </w:r>
          </w:p>
        </w:tc>
        <w:tc>
          <w:tcPr>
            <w:tcW w:w="0" w:type="auto"/>
            <w:tcBorders>
              <w:top w:val="nil"/>
              <w:left w:val="nil"/>
              <w:bottom w:val="single" w:sz="8" w:space="0" w:color="auto"/>
              <w:right w:val="single" w:sz="8" w:space="0" w:color="auto"/>
            </w:tcBorders>
            <w:shd w:val="clear" w:color="auto" w:fill="auto"/>
            <w:hideMark/>
          </w:tcPr>
          <w:p w:rsidR="00A77A6D" w:rsidRPr="00A77A6D" w:rsidRDefault="00A77A6D" w:rsidP="00451A1B">
            <w:pPr>
              <w:jc w:val="right"/>
              <w:rPr>
                <w:sz w:val="10"/>
                <w:szCs w:val="14"/>
              </w:rPr>
            </w:pPr>
            <w:r w:rsidRPr="00A77A6D">
              <w:rPr>
                <w:sz w:val="10"/>
                <w:szCs w:val="14"/>
              </w:rPr>
              <w:t>4</w:t>
            </w:r>
          </w:p>
        </w:tc>
        <w:tc>
          <w:tcPr>
            <w:tcW w:w="0" w:type="auto"/>
            <w:tcBorders>
              <w:top w:val="nil"/>
              <w:left w:val="nil"/>
              <w:bottom w:val="single" w:sz="8" w:space="0" w:color="auto"/>
              <w:right w:val="single" w:sz="8" w:space="0" w:color="auto"/>
            </w:tcBorders>
            <w:shd w:val="clear" w:color="auto" w:fill="auto"/>
            <w:hideMark/>
          </w:tcPr>
          <w:p w:rsidR="00A77A6D" w:rsidRPr="00A77A6D" w:rsidRDefault="00A77A6D" w:rsidP="00451A1B">
            <w:pPr>
              <w:jc w:val="right"/>
              <w:rPr>
                <w:sz w:val="10"/>
                <w:szCs w:val="14"/>
              </w:rPr>
            </w:pPr>
            <w:r w:rsidRPr="00A77A6D">
              <w:rPr>
                <w:sz w:val="10"/>
                <w:szCs w:val="14"/>
              </w:rPr>
              <w:t>5</w:t>
            </w:r>
          </w:p>
        </w:tc>
        <w:tc>
          <w:tcPr>
            <w:tcW w:w="0" w:type="auto"/>
            <w:tcBorders>
              <w:top w:val="nil"/>
              <w:left w:val="nil"/>
              <w:bottom w:val="single" w:sz="8" w:space="0" w:color="auto"/>
              <w:right w:val="single" w:sz="8" w:space="0" w:color="auto"/>
            </w:tcBorders>
            <w:shd w:val="clear" w:color="auto" w:fill="auto"/>
            <w:hideMark/>
          </w:tcPr>
          <w:p w:rsidR="00A77A6D" w:rsidRPr="00A77A6D" w:rsidRDefault="00A77A6D" w:rsidP="00451A1B">
            <w:pPr>
              <w:jc w:val="right"/>
              <w:rPr>
                <w:sz w:val="10"/>
                <w:szCs w:val="14"/>
              </w:rPr>
            </w:pPr>
            <w:r w:rsidRPr="00A77A6D">
              <w:rPr>
                <w:sz w:val="10"/>
                <w:szCs w:val="14"/>
              </w:rPr>
              <w:t>6</w:t>
            </w:r>
          </w:p>
        </w:tc>
      </w:tr>
      <w:tr w:rsidR="00A77A6D" w:rsidRPr="00A77A6D" w:rsidTr="00451A1B">
        <w:trPr>
          <w:trHeight w:val="20"/>
        </w:trPr>
        <w:tc>
          <w:tcPr>
            <w:tcW w:w="0" w:type="auto"/>
            <w:tcBorders>
              <w:top w:val="nil"/>
              <w:left w:val="single" w:sz="8" w:space="0" w:color="auto"/>
              <w:bottom w:val="single" w:sz="8" w:space="0" w:color="auto"/>
              <w:right w:val="single" w:sz="8" w:space="0" w:color="auto"/>
            </w:tcBorders>
            <w:shd w:val="clear" w:color="000000" w:fill="FFFFFF"/>
            <w:hideMark/>
          </w:tcPr>
          <w:p w:rsidR="00A77A6D" w:rsidRPr="00A77A6D" w:rsidRDefault="00A77A6D" w:rsidP="00451A1B">
            <w:pPr>
              <w:jc w:val="right"/>
              <w:rPr>
                <w:sz w:val="10"/>
                <w:szCs w:val="14"/>
              </w:rPr>
            </w:pPr>
            <w:r w:rsidRPr="00A77A6D">
              <w:rPr>
                <w:sz w:val="10"/>
                <w:szCs w:val="14"/>
              </w:rPr>
              <w:t>2021</w:t>
            </w:r>
          </w:p>
        </w:tc>
        <w:tc>
          <w:tcPr>
            <w:tcW w:w="0" w:type="auto"/>
            <w:tcBorders>
              <w:top w:val="nil"/>
              <w:left w:val="nil"/>
              <w:bottom w:val="single" w:sz="8" w:space="0" w:color="auto"/>
              <w:right w:val="single" w:sz="8" w:space="0" w:color="auto"/>
            </w:tcBorders>
            <w:shd w:val="clear" w:color="000000" w:fill="FFFFFF"/>
            <w:hideMark/>
          </w:tcPr>
          <w:p w:rsidR="00A77A6D" w:rsidRPr="00A77A6D" w:rsidRDefault="00A77A6D" w:rsidP="00451A1B">
            <w:pPr>
              <w:jc w:val="right"/>
              <w:rPr>
                <w:sz w:val="10"/>
                <w:szCs w:val="14"/>
              </w:rPr>
            </w:pPr>
            <w:r w:rsidRPr="00A77A6D">
              <w:rPr>
                <w:sz w:val="10"/>
                <w:szCs w:val="14"/>
              </w:rPr>
              <w:t>0,00000</w:t>
            </w:r>
          </w:p>
        </w:tc>
        <w:tc>
          <w:tcPr>
            <w:tcW w:w="0" w:type="auto"/>
            <w:tcBorders>
              <w:top w:val="nil"/>
              <w:left w:val="nil"/>
              <w:bottom w:val="single" w:sz="8" w:space="0" w:color="auto"/>
              <w:right w:val="single" w:sz="8" w:space="0" w:color="auto"/>
            </w:tcBorders>
            <w:shd w:val="clear" w:color="000000" w:fill="FFFFFF"/>
            <w:hideMark/>
          </w:tcPr>
          <w:p w:rsidR="00A77A6D" w:rsidRPr="00A77A6D" w:rsidRDefault="00A77A6D" w:rsidP="00451A1B">
            <w:pPr>
              <w:jc w:val="right"/>
              <w:rPr>
                <w:sz w:val="10"/>
                <w:szCs w:val="14"/>
              </w:rPr>
            </w:pPr>
            <w:r w:rsidRPr="00A77A6D">
              <w:rPr>
                <w:sz w:val="10"/>
                <w:szCs w:val="14"/>
              </w:rPr>
              <w:t>1677,00000</w:t>
            </w:r>
          </w:p>
        </w:tc>
        <w:tc>
          <w:tcPr>
            <w:tcW w:w="0" w:type="auto"/>
            <w:tcBorders>
              <w:top w:val="nil"/>
              <w:left w:val="nil"/>
              <w:bottom w:val="single" w:sz="8" w:space="0" w:color="auto"/>
              <w:right w:val="single" w:sz="8" w:space="0" w:color="auto"/>
            </w:tcBorders>
            <w:shd w:val="clear" w:color="000000" w:fill="FFFFFF"/>
            <w:hideMark/>
          </w:tcPr>
          <w:p w:rsidR="00A77A6D" w:rsidRPr="00A77A6D" w:rsidRDefault="00A77A6D" w:rsidP="00451A1B">
            <w:pPr>
              <w:jc w:val="right"/>
              <w:rPr>
                <w:sz w:val="10"/>
                <w:szCs w:val="14"/>
              </w:rPr>
            </w:pPr>
            <w:r w:rsidRPr="00A77A6D">
              <w:rPr>
                <w:sz w:val="10"/>
                <w:szCs w:val="14"/>
              </w:rPr>
              <w:t>16789,82429</w:t>
            </w:r>
          </w:p>
        </w:tc>
        <w:tc>
          <w:tcPr>
            <w:tcW w:w="0" w:type="auto"/>
            <w:tcBorders>
              <w:top w:val="nil"/>
              <w:left w:val="nil"/>
              <w:bottom w:val="single" w:sz="8" w:space="0" w:color="auto"/>
              <w:right w:val="single" w:sz="8" w:space="0" w:color="auto"/>
            </w:tcBorders>
            <w:shd w:val="clear" w:color="000000" w:fill="FFFFFF"/>
            <w:hideMark/>
          </w:tcPr>
          <w:p w:rsidR="00A77A6D" w:rsidRPr="00A77A6D" w:rsidRDefault="00A77A6D" w:rsidP="00451A1B">
            <w:pPr>
              <w:jc w:val="right"/>
              <w:rPr>
                <w:sz w:val="10"/>
                <w:szCs w:val="14"/>
              </w:rPr>
            </w:pPr>
            <w:r w:rsidRPr="00A77A6D">
              <w:rPr>
                <w:sz w:val="10"/>
                <w:szCs w:val="14"/>
              </w:rPr>
              <w:t>100,00000</w:t>
            </w:r>
          </w:p>
        </w:tc>
        <w:tc>
          <w:tcPr>
            <w:tcW w:w="0" w:type="auto"/>
            <w:tcBorders>
              <w:top w:val="nil"/>
              <w:left w:val="nil"/>
              <w:bottom w:val="single" w:sz="8" w:space="0" w:color="auto"/>
              <w:right w:val="single" w:sz="8" w:space="0" w:color="auto"/>
            </w:tcBorders>
            <w:shd w:val="clear" w:color="000000" w:fill="FFFFFF"/>
            <w:hideMark/>
          </w:tcPr>
          <w:p w:rsidR="00A77A6D" w:rsidRPr="00A77A6D" w:rsidRDefault="00A77A6D" w:rsidP="00451A1B">
            <w:pPr>
              <w:jc w:val="right"/>
              <w:rPr>
                <w:sz w:val="10"/>
                <w:szCs w:val="14"/>
              </w:rPr>
            </w:pPr>
            <w:r w:rsidRPr="00A77A6D">
              <w:rPr>
                <w:sz w:val="10"/>
                <w:szCs w:val="14"/>
              </w:rPr>
              <w:t>18566,82429</w:t>
            </w:r>
          </w:p>
        </w:tc>
      </w:tr>
      <w:tr w:rsidR="00A77A6D" w:rsidRPr="00A77A6D" w:rsidTr="00451A1B">
        <w:trPr>
          <w:trHeight w:val="20"/>
        </w:trPr>
        <w:tc>
          <w:tcPr>
            <w:tcW w:w="0" w:type="auto"/>
            <w:tcBorders>
              <w:top w:val="nil"/>
              <w:left w:val="single" w:sz="8" w:space="0" w:color="auto"/>
              <w:bottom w:val="single" w:sz="8" w:space="0" w:color="auto"/>
              <w:right w:val="single" w:sz="8" w:space="0" w:color="auto"/>
            </w:tcBorders>
            <w:shd w:val="clear" w:color="auto" w:fill="auto"/>
            <w:hideMark/>
          </w:tcPr>
          <w:p w:rsidR="00A77A6D" w:rsidRPr="00A77A6D" w:rsidRDefault="00A77A6D" w:rsidP="00451A1B">
            <w:pPr>
              <w:jc w:val="right"/>
              <w:rPr>
                <w:sz w:val="10"/>
                <w:szCs w:val="14"/>
              </w:rPr>
            </w:pPr>
            <w:r w:rsidRPr="00A77A6D">
              <w:rPr>
                <w:sz w:val="10"/>
                <w:szCs w:val="14"/>
              </w:rPr>
              <w:t>2022</w:t>
            </w:r>
          </w:p>
        </w:tc>
        <w:tc>
          <w:tcPr>
            <w:tcW w:w="0" w:type="auto"/>
            <w:tcBorders>
              <w:top w:val="nil"/>
              <w:left w:val="nil"/>
              <w:bottom w:val="single" w:sz="8" w:space="0" w:color="auto"/>
              <w:right w:val="single" w:sz="8" w:space="0" w:color="auto"/>
            </w:tcBorders>
            <w:shd w:val="clear" w:color="auto" w:fill="auto"/>
            <w:hideMark/>
          </w:tcPr>
          <w:p w:rsidR="00A77A6D" w:rsidRPr="00A77A6D" w:rsidRDefault="00A77A6D" w:rsidP="00451A1B">
            <w:pPr>
              <w:jc w:val="right"/>
              <w:rPr>
                <w:sz w:val="10"/>
                <w:szCs w:val="14"/>
              </w:rPr>
            </w:pPr>
            <w:r w:rsidRPr="00A77A6D">
              <w:rPr>
                <w:sz w:val="10"/>
                <w:szCs w:val="14"/>
              </w:rPr>
              <w:t>797,15952</w:t>
            </w:r>
          </w:p>
        </w:tc>
        <w:tc>
          <w:tcPr>
            <w:tcW w:w="0" w:type="auto"/>
            <w:tcBorders>
              <w:top w:val="nil"/>
              <w:left w:val="nil"/>
              <w:bottom w:val="single" w:sz="8" w:space="0" w:color="auto"/>
              <w:right w:val="single" w:sz="8" w:space="0" w:color="auto"/>
            </w:tcBorders>
            <w:shd w:val="clear" w:color="auto" w:fill="auto"/>
            <w:hideMark/>
          </w:tcPr>
          <w:p w:rsidR="00A77A6D" w:rsidRPr="00A77A6D" w:rsidRDefault="00A77A6D" w:rsidP="00451A1B">
            <w:pPr>
              <w:jc w:val="right"/>
              <w:rPr>
                <w:sz w:val="10"/>
                <w:szCs w:val="14"/>
              </w:rPr>
            </w:pPr>
            <w:r w:rsidRPr="00A77A6D">
              <w:rPr>
                <w:sz w:val="10"/>
                <w:szCs w:val="14"/>
              </w:rPr>
              <w:t>3035,98668</w:t>
            </w:r>
          </w:p>
        </w:tc>
        <w:tc>
          <w:tcPr>
            <w:tcW w:w="0" w:type="auto"/>
            <w:tcBorders>
              <w:top w:val="nil"/>
              <w:left w:val="nil"/>
              <w:bottom w:val="single" w:sz="8" w:space="0" w:color="auto"/>
              <w:right w:val="single" w:sz="8" w:space="0" w:color="auto"/>
            </w:tcBorders>
            <w:shd w:val="clear" w:color="auto" w:fill="auto"/>
            <w:hideMark/>
          </w:tcPr>
          <w:p w:rsidR="00A77A6D" w:rsidRPr="00A77A6D" w:rsidRDefault="00A77A6D" w:rsidP="00451A1B">
            <w:pPr>
              <w:jc w:val="right"/>
              <w:rPr>
                <w:sz w:val="10"/>
                <w:szCs w:val="14"/>
              </w:rPr>
            </w:pPr>
            <w:r w:rsidRPr="00A77A6D">
              <w:rPr>
                <w:sz w:val="10"/>
                <w:szCs w:val="14"/>
              </w:rPr>
              <w:t>26188,85070</w:t>
            </w:r>
          </w:p>
        </w:tc>
        <w:tc>
          <w:tcPr>
            <w:tcW w:w="0" w:type="auto"/>
            <w:tcBorders>
              <w:top w:val="nil"/>
              <w:left w:val="nil"/>
              <w:bottom w:val="single" w:sz="8" w:space="0" w:color="auto"/>
              <w:right w:val="single" w:sz="8" w:space="0" w:color="auto"/>
            </w:tcBorders>
            <w:shd w:val="clear" w:color="auto" w:fill="auto"/>
            <w:hideMark/>
          </w:tcPr>
          <w:p w:rsidR="00A77A6D" w:rsidRPr="00A77A6D" w:rsidRDefault="00A77A6D" w:rsidP="00451A1B">
            <w:pPr>
              <w:jc w:val="right"/>
              <w:rPr>
                <w:sz w:val="10"/>
                <w:szCs w:val="14"/>
              </w:rPr>
            </w:pPr>
            <w:r w:rsidRPr="00A77A6D">
              <w:rPr>
                <w:sz w:val="10"/>
                <w:szCs w:val="14"/>
              </w:rPr>
              <w:t>0,00000</w:t>
            </w:r>
          </w:p>
        </w:tc>
        <w:tc>
          <w:tcPr>
            <w:tcW w:w="0" w:type="auto"/>
            <w:tcBorders>
              <w:top w:val="nil"/>
              <w:left w:val="nil"/>
              <w:bottom w:val="single" w:sz="8" w:space="0" w:color="auto"/>
              <w:right w:val="single" w:sz="8" w:space="0" w:color="auto"/>
            </w:tcBorders>
            <w:shd w:val="clear" w:color="auto" w:fill="auto"/>
            <w:hideMark/>
          </w:tcPr>
          <w:p w:rsidR="00A77A6D" w:rsidRPr="00A77A6D" w:rsidRDefault="00A77A6D" w:rsidP="00451A1B">
            <w:pPr>
              <w:jc w:val="right"/>
              <w:rPr>
                <w:sz w:val="10"/>
                <w:szCs w:val="14"/>
              </w:rPr>
            </w:pPr>
            <w:r w:rsidRPr="00A77A6D">
              <w:rPr>
                <w:sz w:val="10"/>
                <w:szCs w:val="14"/>
              </w:rPr>
              <w:t>30021,99690</w:t>
            </w:r>
          </w:p>
        </w:tc>
      </w:tr>
      <w:tr w:rsidR="00A77A6D" w:rsidRPr="00A77A6D" w:rsidTr="00451A1B">
        <w:trPr>
          <w:trHeight w:val="20"/>
        </w:trPr>
        <w:tc>
          <w:tcPr>
            <w:tcW w:w="0" w:type="auto"/>
            <w:tcBorders>
              <w:top w:val="nil"/>
              <w:left w:val="single" w:sz="8" w:space="0" w:color="auto"/>
              <w:bottom w:val="single" w:sz="8" w:space="0" w:color="auto"/>
              <w:right w:val="single" w:sz="8" w:space="0" w:color="auto"/>
            </w:tcBorders>
            <w:shd w:val="clear" w:color="auto" w:fill="auto"/>
            <w:hideMark/>
          </w:tcPr>
          <w:p w:rsidR="00A77A6D" w:rsidRPr="00A77A6D" w:rsidRDefault="00A77A6D" w:rsidP="00451A1B">
            <w:pPr>
              <w:jc w:val="right"/>
              <w:rPr>
                <w:sz w:val="10"/>
                <w:szCs w:val="14"/>
              </w:rPr>
            </w:pPr>
            <w:r w:rsidRPr="00A77A6D">
              <w:rPr>
                <w:sz w:val="10"/>
                <w:szCs w:val="14"/>
              </w:rPr>
              <w:t>2023</w:t>
            </w:r>
          </w:p>
        </w:tc>
        <w:tc>
          <w:tcPr>
            <w:tcW w:w="0" w:type="auto"/>
            <w:tcBorders>
              <w:top w:val="nil"/>
              <w:left w:val="nil"/>
              <w:bottom w:val="single" w:sz="8" w:space="0" w:color="auto"/>
              <w:right w:val="single" w:sz="8" w:space="0" w:color="auto"/>
            </w:tcBorders>
            <w:shd w:val="clear" w:color="auto" w:fill="auto"/>
            <w:hideMark/>
          </w:tcPr>
          <w:p w:rsidR="00A77A6D" w:rsidRPr="00A77A6D" w:rsidRDefault="00A77A6D" w:rsidP="00451A1B">
            <w:pPr>
              <w:jc w:val="right"/>
              <w:rPr>
                <w:sz w:val="10"/>
                <w:szCs w:val="14"/>
              </w:rPr>
            </w:pPr>
            <w:r w:rsidRPr="00A77A6D">
              <w:rPr>
                <w:sz w:val="10"/>
                <w:szCs w:val="14"/>
              </w:rPr>
              <w:t>677,16000</w:t>
            </w:r>
          </w:p>
        </w:tc>
        <w:tc>
          <w:tcPr>
            <w:tcW w:w="0" w:type="auto"/>
            <w:tcBorders>
              <w:top w:val="nil"/>
              <w:left w:val="nil"/>
              <w:bottom w:val="single" w:sz="8" w:space="0" w:color="auto"/>
              <w:right w:val="single" w:sz="8" w:space="0" w:color="auto"/>
            </w:tcBorders>
            <w:shd w:val="clear" w:color="auto" w:fill="auto"/>
            <w:hideMark/>
          </w:tcPr>
          <w:p w:rsidR="00A77A6D" w:rsidRPr="00A77A6D" w:rsidRDefault="00A77A6D" w:rsidP="00451A1B">
            <w:pPr>
              <w:jc w:val="right"/>
              <w:rPr>
                <w:sz w:val="10"/>
                <w:szCs w:val="14"/>
              </w:rPr>
            </w:pPr>
            <w:r w:rsidRPr="00A77A6D">
              <w:rPr>
                <w:sz w:val="10"/>
                <w:szCs w:val="14"/>
              </w:rPr>
              <w:t>3465,11880</w:t>
            </w:r>
          </w:p>
        </w:tc>
        <w:tc>
          <w:tcPr>
            <w:tcW w:w="0" w:type="auto"/>
            <w:tcBorders>
              <w:top w:val="nil"/>
              <w:left w:val="nil"/>
              <w:bottom w:val="single" w:sz="8" w:space="0" w:color="auto"/>
              <w:right w:val="single" w:sz="8" w:space="0" w:color="auto"/>
            </w:tcBorders>
            <w:shd w:val="clear" w:color="auto" w:fill="auto"/>
            <w:hideMark/>
          </w:tcPr>
          <w:p w:rsidR="00A77A6D" w:rsidRPr="00A77A6D" w:rsidRDefault="00A77A6D" w:rsidP="00451A1B">
            <w:pPr>
              <w:jc w:val="right"/>
              <w:rPr>
                <w:sz w:val="10"/>
                <w:szCs w:val="14"/>
              </w:rPr>
            </w:pPr>
            <w:r w:rsidRPr="00A77A6D">
              <w:rPr>
                <w:sz w:val="10"/>
                <w:szCs w:val="14"/>
              </w:rPr>
              <w:t>21897,53010</w:t>
            </w:r>
          </w:p>
        </w:tc>
        <w:tc>
          <w:tcPr>
            <w:tcW w:w="0" w:type="auto"/>
            <w:tcBorders>
              <w:top w:val="nil"/>
              <w:left w:val="nil"/>
              <w:bottom w:val="single" w:sz="8" w:space="0" w:color="auto"/>
              <w:right w:val="single" w:sz="8" w:space="0" w:color="auto"/>
            </w:tcBorders>
            <w:shd w:val="clear" w:color="auto" w:fill="auto"/>
            <w:hideMark/>
          </w:tcPr>
          <w:p w:rsidR="00A77A6D" w:rsidRPr="00A77A6D" w:rsidRDefault="00A77A6D" w:rsidP="00451A1B">
            <w:pPr>
              <w:jc w:val="right"/>
              <w:rPr>
                <w:sz w:val="10"/>
                <w:szCs w:val="14"/>
              </w:rPr>
            </w:pPr>
            <w:r w:rsidRPr="00A77A6D">
              <w:rPr>
                <w:sz w:val="10"/>
                <w:szCs w:val="14"/>
              </w:rPr>
              <w:t>0,00000</w:t>
            </w:r>
          </w:p>
        </w:tc>
        <w:tc>
          <w:tcPr>
            <w:tcW w:w="0" w:type="auto"/>
            <w:tcBorders>
              <w:top w:val="nil"/>
              <w:left w:val="nil"/>
              <w:bottom w:val="single" w:sz="8" w:space="0" w:color="auto"/>
              <w:right w:val="single" w:sz="8" w:space="0" w:color="auto"/>
            </w:tcBorders>
            <w:shd w:val="clear" w:color="auto" w:fill="auto"/>
            <w:hideMark/>
          </w:tcPr>
          <w:p w:rsidR="00A77A6D" w:rsidRPr="00A77A6D" w:rsidRDefault="00A77A6D" w:rsidP="00451A1B">
            <w:pPr>
              <w:jc w:val="right"/>
              <w:rPr>
                <w:sz w:val="10"/>
                <w:szCs w:val="14"/>
              </w:rPr>
            </w:pPr>
            <w:r w:rsidRPr="00A77A6D">
              <w:rPr>
                <w:sz w:val="10"/>
                <w:szCs w:val="14"/>
              </w:rPr>
              <w:t>26039,80890</w:t>
            </w:r>
          </w:p>
        </w:tc>
      </w:tr>
      <w:tr w:rsidR="00A77A6D" w:rsidRPr="00A77A6D" w:rsidTr="00451A1B">
        <w:trPr>
          <w:trHeight w:val="20"/>
        </w:trPr>
        <w:tc>
          <w:tcPr>
            <w:tcW w:w="0" w:type="auto"/>
            <w:tcBorders>
              <w:top w:val="nil"/>
              <w:left w:val="single" w:sz="8" w:space="0" w:color="auto"/>
              <w:bottom w:val="single" w:sz="8" w:space="0" w:color="auto"/>
              <w:right w:val="single" w:sz="8" w:space="0" w:color="auto"/>
            </w:tcBorders>
            <w:shd w:val="clear" w:color="auto" w:fill="auto"/>
            <w:hideMark/>
          </w:tcPr>
          <w:p w:rsidR="00A77A6D" w:rsidRPr="00A77A6D" w:rsidRDefault="00A77A6D" w:rsidP="00451A1B">
            <w:pPr>
              <w:jc w:val="right"/>
              <w:rPr>
                <w:sz w:val="10"/>
                <w:szCs w:val="14"/>
              </w:rPr>
            </w:pPr>
            <w:r w:rsidRPr="00A77A6D">
              <w:rPr>
                <w:sz w:val="10"/>
                <w:szCs w:val="14"/>
              </w:rPr>
              <w:t>2024</w:t>
            </w:r>
          </w:p>
        </w:tc>
        <w:tc>
          <w:tcPr>
            <w:tcW w:w="0" w:type="auto"/>
            <w:tcBorders>
              <w:top w:val="nil"/>
              <w:left w:val="nil"/>
              <w:bottom w:val="single" w:sz="8" w:space="0" w:color="auto"/>
              <w:right w:val="single" w:sz="8" w:space="0" w:color="auto"/>
            </w:tcBorders>
            <w:shd w:val="clear" w:color="auto" w:fill="auto"/>
            <w:hideMark/>
          </w:tcPr>
          <w:p w:rsidR="00A77A6D" w:rsidRPr="00A77A6D" w:rsidRDefault="00A77A6D" w:rsidP="00451A1B">
            <w:pPr>
              <w:jc w:val="right"/>
              <w:rPr>
                <w:sz w:val="10"/>
                <w:szCs w:val="14"/>
              </w:rPr>
            </w:pPr>
            <w:r w:rsidRPr="00A77A6D">
              <w:rPr>
                <w:sz w:val="10"/>
                <w:szCs w:val="14"/>
              </w:rPr>
              <w:t>6368,21999</w:t>
            </w:r>
          </w:p>
        </w:tc>
        <w:tc>
          <w:tcPr>
            <w:tcW w:w="0" w:type="auto"/>
            <w:tcBorders>
              <w:top w:val="nil"/>
              <w:left w:val="nil"/>
              <w:bottom w:val="single" w:sz="8" w:space="0" w:color="auto"/>
              <w:right w:val="single" w:sz="8" w:space="0" w:color="auto"/>
            </w:tcBorders>
            <w:shd w:val="clear" w:color="auto" w:fill="auto"/>
            <w:hideMark/>
          </w:tcPr>
          <w:p w:rsidR="00A77A6D" w:rsidRPr="00A77A6D" w:rsidRDefault="00A77A6D" w:rsidP="00451A1B">
            <w:pPr>
              <w:jc w:val="right"/>
              <w:rPr>
                <w:sz w:val="10"/>
                <w:szCs w:val="14"/>
              </w:rPr>
            </w:pPr>
            <w:r w:rsidRPr="00A77A6D">
              <w:rPr>
                <w:sz w:val="10"/>
                <w:szCs w:val="14"/>
              </w:rPr>
              <w:t>1441,10461</w:t>
            </w:r>
          </w:p>
        </w:tc>
        <w:tc>
          <w:tcPr>
            <w:tcW w:w="0" w:type="auto"/>
            <w:tcBorders>
              <w:top w:val="nil"/>
              <w:left w:val="nil"/>
              <w:bottom w:val="single" w:sz="8" w:space="0" w:color="auto"/>
              <w:right w:val="single" w:sz="8" w:space="0" w:color="auto"/>
            </w:tcBorders>
            <w:shd w:val="clear" w:color="auto" w:fill="auto"/>
            <w:hideMark/>
          </w:tcPr>
          <w:p w:rsidR="00A77A6D" w:rsidRPr="00A77A6D" w:rsidRDefault="00A77A6D" w:rsidP="00451A1B">
            <w:pPr>
              <w:jc w:val="right"/>
              <w:rPr>
                <w:sz w:val="10"/>
                <w:szCs w:val="14"/>
              </w:rPr>
            </w:pPr>
            <w:r w:rsidRPr="00A77A6D">
              <w:rPr>
                <w:sz w:val="10"/>
                <w:szCs w:val="14"/>
              </w:rPr>
              <w:t>15519,38110</w:t>
            </w:r>
          </w:p>
        </w:tc>
        <w:tc>
          <w:tcPr>
            <w:tcW w:w="0" w:type="auto"/>
            <w:tcBorders>
              <w:top w:val="nil"/>
              <w:left w:val="nil"/>
              <w:bottom w:val="single" w:sz="8" w:space="0" w:color="auto"/>
              <w:right w:val="single" w:sz="8" w:space="0" w:color="auto"/>
            </w:tcBorders>
            <w:shd w:val="clear" w:color="auto" w:fill="auto"/>
            <w:hideMark/>
          </w:tcPr>
          <w:p w:rsidR="00A77A6D" w:rsidRPr="00A77A6D" w:rsidRDefault="00A77A6D" w:rsidP="00451A1B">
            <w:pPr>
              <w:jc w:val="right"/>
              <w:rPr>
                <w:sz w:val="10"/>
                <w:szCs w:val="14"/>
              </w:rPr>
            </w:pPr>
            <w:r w:rsidRPr="00A77A6D">
              <w:rPr>
                <w:sz w:val="10"/>
                <w:szCs w:val="14"/>
              </w:rPr>
              <w:t>0,00000</w:t>
            </w:r>
          </w:p>
        </w:tc>
        <w:tc>
          <w:tcPr>
            <w:tcW w:w="0" w:type="auto"/>
            <w:tcBorders>
              <w:top w:val="nil"/>
              <w:left w:val="nil"/>
              <w:bottom w:val="single" w:sz="8" w:space="0" w:color="auto"/>
              <w:right w:val="single" w:sz="8" w:space="0" w:color="auto"/>
            </w:tcBorders>
            <w:shd w:val="clear" w:color="auto" w:fill="auto"/>
            <w:hideMark/>
          </w:tcPr>
          <w:p w:rsidR="00A77A6D" w:rsidRPr="00A77A6D" w:rsidRDefault="00A77A6D" w:rsidP="00451A1B">
            <w:pPr>
              <w:jc w:val="right"/>
              <w:rPr>
                <w:sz w:val="10"/>
                <w:szCs w:val="14"/>
              </w:rPr>
            </w:pPr>
            <w:r w:rsidRPr="00A77A6D">
              <w:rPr>
                <w:sz w:val="10"/>
                <w:szCs w:val="14"/>
              </w:rPr>
              <w:t>23328,70570</w:t>
            </w:r>
          </w:p>
        </w:tc>
      </w:tr>
      <w:tr w:rsidR="00A77A6D" w:rsidRPr="00A77A6D" w:rsidTr="00451A1B">
        <w:trPr>
          <w:trHeight w:val="20"/>
        </w:trPr>
        <w:tc>
          <w:tcPr>
            <w:tcW w:w="0" w:type="auto"/>
            <w:tcBorders>
              <w:top w:val="nil"/>
              <w:left w:val="single" w:sz="8" w:space="0" w:color="auto"/>
              <w:bottom w:val="single" w:sz="8" w:space="0" w:color="auto"/>
              <w:right w:val="single" w:sz="8" w:space="0" w:color="auto"/>
            </w:tcBorders>
            <w:shd w:val="clear" w:color="auto" w:fill="auto"/>
            <w:hideMark/>
          </w:tcPr>
          <w:p w:rsidR="00A77A6D" w:rsidRPr="00A77A6D" w:rsidRDefault="00A77A6D" w:rsidP="00451A1B">
            <w:pPr>
              <w:jc w:val="right"/>
              <w:rPr>
                <w:sz w:val="10"/>
                <w:szCs w:val="14"/>
              </w:rPr>
            </w:pPr>
            <w:r w:rsidRPr="00A77A6D">
              <w:rPr>
                <w:sz w:val="10"/>
                <w:szCs w:val="14"/>
              </w:rPr>
              <w:t>2025</w:t>
            </w:r>
          </w:p>
        </w:tc>
        <w:tc>
          <w:tcPr>
            <w:tcW w:w="0" w:type="auto"/>
            <w:tcBorders>
              <w:top w:val="nil"/>
              <w:left w:val="nil"/>
              <w:bottom w:val="single" w:sz="8" w:space="0" w:color="auto"/>
              <w:right w:val="single" w:sz="8" w:space="0" w:color="auto"/>
            </w:tcBorders>
            <w:shd w:val="clear" w:color="auto" w:fill="auto"/>
            <w:hideMark/>
          </w:tcPr>
          <w:p w:rsidR="00A77A6D" w:rsidRPr="00A77A6D" w:rsidRDefault="00A77A6D" w:rsidP="00451A1B">
            <w:pPr>
              <w:jc w:val="right"/>
              <w:rPr>
                <w:sz w:val="10"/>
                <w:szCs w:val="14"/>
              </w:rPr>
            </w:pPr>
            <w:r w:rsidRPr="00A77A6D">
              <w:rPr>
                <w:sz w:val="10"/>
                <w:szCs w:val="14"/>
              </w:rPr>
              <w:t>0,00000</w:t>
            </w:r>
          </w:p>
        </w:tc>
        <w:tc>
          <w:tcPr>
            <w:tcW w:w="0" w:type="auto"/>
            <w:tcBorders>
              <w:top w:val="nil"/>
              <w:left w:val="nil"/>
              <w:bottom w:val="single" w:sz="8" w:space="0" w:color="auto"/>
              <w:right w:val="single" w:sz="8" w:space="0" w:color="auto"/>
            </w:tcBorders>
            <w:shd w:val="clear" w:color="auto" w:fill="auto"/>
            <w:hideMark/>
          </w:tcPr>
          <w:p w:rsidR="00A77A6D" w:rsidRPr="00A77A6D" w:rsidRDefault="00A77A6D" w:rsidP="00451A1B">
            <w:pPr>
              <w:jc w:val="right"/>
              <w:rPr>
                <w:sz w:val="10"/>
                <w:szCs w:val="14"/>
              </w:rPr>
            </w:pPr>
            <w:r w:rsidRPr="00A77A6D">
              <w:rPr>
                <w:sz w:val="10"/>
                <w:szCs w:val="14"/>
              </w:rPr>
              <w:t>0,00000</w:t>
            </w:r>
          </w:p>
        </w:tc>
        <w:tc>
          <w:tcPr>
            <w:tcW w:w="0" w:type="auto"/>
            <w:tcBorders>
              <w:top w:val="nil"/>
              <w:left w:val="nil"/>
              <w:bottom w:val="single" w:sz="8" w:space="0" w:color="auto"/>
              <w:right w:val="single" w:sz="8" w:space="0" w:color="auto"/>
            </w:tcBorders>
            <w:shd w:val="clear" w:color="auto" w:fill="auto"/>
            <w:hideMark/>
          </w:tcPr>
          <w:p w:rsidR="00A77A6D" w:rsidRPr="00A77A6D" w:rsidRDefault="00A77A6D" w:rsidP="00451A1B">
            <w:pPr>
              <w:jc w:val="right"/>
              <w:rPr>
                <w:sz w:val="10"/>
                <w:szCs w:val="14"/>
              </w:rPr>
            </w:pPr>
            <w:r w:rsidRPr="00A77A6D">
              <w:rPr>
                <w:sz w:val="10"/>
                <w:szCs w:val="14"/>
              </w:rPr>
              <w:t>16062,16110</w:t>
            </w:r>
          </w:p>
        </w:tc>
        <w:tc>
          <w:tcPr>
            <w:tcW w:w="0" w:type="auto"/>
            <w:tcBorders>
              <w:top w:val="nil"/>
              <w:left w:val="nil"/>
              <w:bottom w:val="single" w:sz="8" w:space="0" w:color="auto"/>
              <w:right w:val="single" w:sz="8" w:space="0" w:color="auto"/>
            </w:tcBorders>
            <w:shd w:val="clear" w:color="auto" w:fill="auto"/>
            <w:hideMark/>
          </w:tcPr>
          <w:p w:rsidR="00A77A6D" w:rsidRPr="00A77A6D" w:rsidRDefault="00A77A6D" w:rsidP="00451A1B">
            <w:pPr>
              <w:jc w:val="right"/>
              <w:rPr>
                <w:sz w:val="10"/>
                <w:szCs w:val="14"/>
              </w:rPr>
            </w:pPr>
            <w:r w:rsidRPr="00A77A6D">
              <w:rPr>
                <w:sz w:val="10"/>
                <w:szCs w:val="14"/>
              </w:rPr>
              <w:t>0,00000</w:t>
            </w:r>
          </w:p>
        </w:tc>
        <w:tc>
          <w:tcPr>
            <w:tcW w:w="0" w:type="auto"/>
            <w:tcBorders>
              <w:top w:val="nil"/>
              <w:left w:val="nil"/>
              <w:bottom w:val="single" w:sz="8" w:space="0" w:color="auto"/>
              <w:right w:val="single" w:sz="8" w:space="0" w:color="auto"/>
            </w:tcBorders>
            <w:shd w:val="clear" w:color="auto" w:fill="auto"/>
            <w:hideMark/>
          </w:tcPr>
          <w:p w:rsidR="00A77A6D" w:rsidRPr="00A77A6D" w:rsidRDefault="00A77A6D" w:rsidP="00451A1B">
            <w:pPr>
              <w:jc w:val="right"/>
              <w:rPr>
                <w:sz w:val="10"/>
                <w:szCs w:val="14"/>
              </w:rPr>
            </w:pPr>
            <w:r w:rsidRPr="00A77A6D">
              <w:rPr>
                <w:sz w:val="10"/>
                <w:szCs w:val="14"/>
              </w:rPr>
              <w:t>16062,16110</w:t>
            </w:r>
          </w:p>
        </w:tc>
      </w:tr>
      <w:tr w:rsidR="00A77A6D" w:rsidRPr="00A77A6D" w:rsidTr="00451A1B">
        <w:trPr>
          <w:trHeight w:val="20"/>
        </w:trPr>
        <w:tc>
          <w:tcPr>
            <w:tcW w:w="0" w:type="auto"/>
            <w:tcBorders>
              <w:top w:val="nil"/>
              <w:left w:val="single" w:sz="8" w:space="0" w:color="auto"/>
              <w:bottom w:val="single" w:sz="8" w:space="0" w:color="auto"/>
              <w:right w:val="single" w:sz="8" w:space="0" w:color="auto"/>
            </w:tcBorders>
            <w:shd w:val="clear" w:color="auto" w:fill="auto"/>
            <w:hideMark/>
          </w:tcPr>
          <w:p w:rsidR="00A77A6D" w:rsidRPr="00A77A6D" w:rsidRDefault="00A77A6D" w:rsidP="00451A1B">
            <w:pPr>
              <w:jc w:val="right"/>
              <w:rPr>
                <w:sz w:val="10"/>
                <w:szCs w:val="14"/>
              </w:rPr>
            </w:pPr>
            <w:r w:rsidRPr="00A77A6D">
              <w:rPr>
                <w:sz w:val="10"/>
                <w:szCs w:val="14"/>
              </w:rPr>
              <w:t>2026</w:t>
            </w:r>
          </w:p>
        </w:tc>
        <w:tc>
          <w:tcPr>
            <w:tcW w:w="0" w:type="auto"/>
            <w:tcBorders>
              <w:top w:val="nil"/>
              <w:left w:val="nil"/>
              <w:bottom w:val="single" w:sz="8" w:space="0" w:color="auto"/>
              <w:right w:val="single" w:sz="8" w:space="0" w:color="auto"/>
            </w:tcBorders>
            <w:shd w:val="clear" w:color="auto" w:fill="auto"/>
            <w:hideMark/>
          </w:tcPr>
          <w:p w:rsidR="00A77A6D" w:rsidRPr="00A77A6D" w:rsidRDefault="00A77A6D" w:rsidP="00451A1B">
            <w:pPr>
              <w:jc w:val="right"/>
              <w:rPr>
                <w:sz w:val="10"/>
                <w:szCs w:val="14"/>
              </w:rPr>
            </w:pPr>
            <w:r w:rsidRPr="00A77A6D">
              <w:rPr>
                <w:sz w:val="10"/>
                <w:szCs w:val="14"/>
              </w:rPr>
              <w:t>0,00000</w:t>
            </w:r>
          </w:p>
        </w:tc>
        <w:tc>
          <w:tcPr>
            <w:tcW w:w="0" w:type="auto"/>
            <w:tcBorders>
              <w:top w:val="nil"/>
              <w:left w:val="nil"/>
              <w:bottom w:val="single" w:sz="8" w:space="0" w:color="auto"/>
              <w:right w:val="single" w:sz="8" w:space="0" w:color="auto"/>
            </w:tcBorders>
            <w:shd w:val="clear" w:color="auto" w:fill="auto"/>
            <w:hideMark/>
          </w:tcPr>
          <w:p w:rsidR="00A77A6D" w:rsidRPr="00A77A6D" w:rsidRDefault="00A77A6D" w:rsidP="00451A1B">
            <w:pPr>
              <w:jc w:val="right"/>
              <w:rPr>
                <w:sz w:val="10"/>
                <w:szCs w:val="14"/>
              </w:rPr>
            </w:pPr>
            <w:r w:rsidRPr="00A77A6D">
              <w:rPr>
                <w:sz w:val="10"/>
                <w:szCs w:val="14"/>
              </w:rPr>
              <w:t>0,00000</w:t>
            </w:r>
          </w:p>
        </w:tc>
        <w:tc>
          <w:tcPr>
            <w:tcW w:w="0" w:type="auto"/>
            <w:tcBorders>
              <w:top w:val="nil"/>
              <w:left w:val="nil"/>
              <w:bottom w:val="single" w:sz="8" w:space="0" w:color="auto"/>
              <w:right w:val="single" w:sz="8" w:space="0" w:color="auto"/>
            </w:tcBorders>
            <w:shd w:val="clear" w:color="auto" w:fill="auto"/>
            <w:hideMark/>
          </w:tcPr>
          <w:p w:rsidR="00A77A6D" w:rsidRPr="00A77A6D" w:rsidRDefault="00A77A6D" w:rsidP="00451A1B">
            <w:pPr>
              <w:jc w:val="right"/>
              <w:rPr>
                <w:sz w:val="10"/>
                <w:szCs w:val="14"/>
              </w:rPr>
            </w:pPr>
            <w:r w:rsidRPr="00A77A6D">
              <w:rPr>
                <w:sz w:val="10"/>
                <w:szCs w:val="14"/>
              </w:rPr>
              <w:t>12120,80000</w:t>
            </w:r>
          </w:p>
        </w:tc>
        <w:tc>
          <w:tcPr>
            <w:tcW w:w="0" w:type="auto"/>
            <w:tcBorders>
              <w:top w:val="nil"/>
              <w:left w:val="nil"/>
              <w:bottom w:val="single" w:sz="8" w:space="0" w:color="auto"/>
              <w:right w:val="single" w:sz="8" w:space="0" w:color="auto"/>
            </w:tcBorders>
            <w:shd w:val="clear" w:color="auto" w:fill="auto"/>
            <w:hideMark/>
          </w:tcPr>
          <w:p w:rsidR="00A77A6D" w:rsidRPr="00A77A6D" w:rsidRDefault="00A77A6D" w:rsidP="00451A1B">
            <w:pPr>
              <w:jc w:val="right"/>
              <w:rPr>
                <w:sz w:val="10"/>
                <w:szCs w:val="14"/>
              </w:rPr>
            </w:pPr>
            <w:r w:rsidRPr="00A77A6D">
              <w:rPr>
                <w:sz w:val="10"/>
                <w:szCs w:val="14"/>
              </w:rPr>
              <w:t>0,00000</w:t>
            </w:r>
          </w:p>
        </w:tc>
        <w:tc>
          <w:tcPr>
            <w:tcW w:w="0" w:type="auto"/>
            <w:tcBorders>
              <w:top w:val="nil"/>
              <w:left w:val="nil"/>
              <w:bottom w:val="single" w:sz="8" w:space="0" w:color="auto"/>
              <w:right w:val="single" w:sz="8" w:space="0" w:color="auto"/>
            </w:tcBorders>
            <w:shd w:val="clear" w:color="auto" w:fill="auto"/>
            <w:hideMark/>
          </w:tcPr>
          <w:p w:rsidR="00A77A6D" w:rsidRPr="00A77A6D" w:rsidRDefault="00A77A6D" w:rsidP="00451A1B">
            <w:pPr>
              <w:jc w:val="right"/>
              <w:rPr>
                <w:sz w:val="10"/>
                <w:szCs w:val="14"/>
              </w:rPr>
            </w:pPr>
            <w:r w:rsidRPr="00A77A6D">
              <w:rPr>
                <w:sz w:val="10"/>
                <w:szCs w:val="14"/>
              </w:rPr>
              <w:t>12120,80000</w:t>
            </w:r>
          </w:p>
        </w:tc>
      </w:tr>
      <w:tr w:rsidR="00A77A6D" w:rsidRPr="00A77A6D" w:rsidTr="00451A1B">
        <w:trPr>
          <w:trHeight w:val="20"/>
        </w:trPr>
        <w:tc>
          <w:tcPr>
            <w:tcW w:w="0" w:type="auto"/>
            <w:tcBorders>
              <w:top w:val="nil"/>
              <w:left w:val="single" w:sz="8" w:space="0" w:color="auto"/>
              <w:bottom w:val="single" w:sz="8" w:space="0" w:color="auto"/>
              <w:right w:val="single" w:sz="8" w:space="0" w:color="auto"/>
            </w:tcBorders>
            <w:shd w:val="clear" w:color="auto" w:fill="auto"/>
            <w:hideMark/>
          </w:tcPr>
          <w:p w:rsidR="00A77A6D" w:rsidRPr="00A77A6D" w:rsidRDefault="00A77A6D" w:rsidP="00451A1B">
            <w:pPr>
              <w:rPr>
                <w:b/>
                <w:bCs/>
                <w:sz w:val="10"/>
                <w:szCs w:val="14"/>
              </w:rPr>
            </w:pPr>
            <w:r w:rsidRPr="00A77A6D">
              <w:rPr>
                <w:b/>
                <w:bCs/>
                <w:sz w:val="10"/>
                <w:szCs w:val="14"/>
              </w:rPr>
              <w:t>всего</w:t>
            </w:r>
          </w:p>
        </w:tc>
        <w:tc>
          <w:tcPr>
            <w:tcW w:w="0" w:type="auto"/>
            <w:tcBorders>
              <w:top w:val="nil"/>
              <w:left w:val="nil"/>
              <w:bottom w:val="single" w:sz="8" w:space="0" w:color="auto"/>
              <w:right w:val="single" w:sz="8" w:space="0" w:color="auto"/>
            </w:tcBorders>
            <w:shd w:val="clear" w:color="auto" w:fill="auto"/>
            <w:hideMark/>
          </w:tcPr>
          <w:p w:rsidR="00A77A6D" w:rsidRPr="00A77A6D" w:rsidRDefault="00A77A6D" w:rsidP="00451A1B">
            <w:pPr>
              <w:jc w:val="right"/>
              <w:rPr>
                <w:b/>
                <w:bCs/>
                <w:sz w:val="10"/>
                <w:szCs w:val="14"/>
              </w:rPr>
            </w:pPr>
            <w:r w:rsidRPr="00A77A6D">
              <w:rPr>
                <w:b/>
                <w:bCs/>
                <w:sz w:val="10"/>
                <w:szCs w:val="14"/>
              </w:rPr>
              <w:t>7842,53951</w:t>
            </w:r>
          </w:p>
        </w:tc>
        <w:tc>
          <w:tcPr>
            <w:tcW w:w="0" w:type="auto"/>
            <w:tcBorders>
              <w:top w:val="nil"/>
              <w:left w:val="nil"/>
              <w:bottom w:val="single" w:sz="8" w:space="0" w:color="auto"/>
              <w:right w:val="single" w:sz="8" w:space="0" w:color="auto"/>
            </w:tcBorders>
            <w:shd w:val="clear" w:color="auto" w:fill="auto"/>
            <w:hideMark/>
          </w:tcPr>
          <w:p w:rsidR="00A77A6D" w:rsidRPr="00A77A6D" w:rsidRDefault="00A77A6D" w:rsidP="00451A1B">
            <w:pPr>
              <w:jc w:val="right"/>
              <w:rPr>
                <w:b/>
                <w:bCs/>
                <w:sz w:val="10"/>
                <w:szCs w:val="14"/>
              </w:rPr>
            </w:pPr>
            <w:r w:rsidRPr="00A77A6D">
              <w:rPr>
                <w:b/>
                <w:bCs/>
                <w:sz w:val="10"/>
                <w:szCs w:val="14"/>
              </w:rPr>
              <w:t>9619,21009</w:t>
            </w:r>
          </w:p>
        </w:tc>
        <w:tc>
          <w:tcPr>
            <w:tcW w:w="0" w:type="auto"/>
            <w:tcBorders>
              <w:top w:val="nil"/>
              <w:left w:val="nil"/>
              <w:bottom w:val="single" w:sz="8" w:space="0" w:color="auto"/>
              <w:right w:val="single" w:sz="8" w:space="0" w:color="auto"/>
            </w:tcBorders>
            <w:shd w:val="clear" w:color="auto" w:fill="auto"/>
            <w:hideMark/>
          </w:tcPr>
          <w:p w:rsidR="00A77A6D" w:rsidRPr="00A77A6D" w:rsidRDefault="00A77A6D" w:rsidP="00451A1B">
            <w:pPr>
              <w:jc w:val="right"/>
              <w:rPr>
                <w:b/>
                <w:bCs/>
                <w:sz w:val="10"/>
                <w:szCs w:val="14"/>
              </w:rPr>
            </w:pPr>
            <w:r w:rsidRPr="00A77A6D">
              <w:rPr>
                <w:b/>
                <w:bCs/>
                <w:sz w:val="10"/>
                <w:szCs w:val="14"/>
              </w:rPr>
              <w:t>108578,54729</w:t>
            </w:r>
          </w:p>
        </w:tc>
        <w:tc>
          <w:tcPr>
            <w:tcW w:w="0" w:type="auto"/>
            <w:tcBorders>
              <w:top w:val="nil"/>
              <w:left w:val="nil"/>
              <w:bottom w:val="single" w:sz="8" w:space="0" w:color="auto"/>
              <w:right w:val="single" w:sz="8" w:space="0" w:color="auto"/>
            </w:tcBorders>
            <w:shd w:val="clear" w:color="auto" w:fill="auto"/>
            <w:hideMark/>
          </w:tcPr>
          <w:p w:rsidR="00A77A6D" w:rsidRPr="00A77A6D" w:rsidRDefault="00A77A6D" w:rsidP="00451A1B">
            <w:pPr>
              <w:jc w:val="right"/>
              <w:rPr>
                <w:b/>
                <w:bCs/>
                <w:sz w:val="10"/>
                <w:szCs w:val="14"/>
              </w:rPr>
            </w:pPr>
            <w:r w:rsidRPr="00A77A6D">
              <w:rPr>
                <w:b/>
                <w:bCs/>
                <w:sz w:val="10"/>
                <w:szCs w:val="14"/>
              </w:rPr>
              <w:t>100,00000</w:t>
            </w:r>
          </w:p>
        </w:tc>
        <w:tc>
          <w:tcPr>
            <w:tcW w:w="0" w:type="auto"/>
            <w:tcBorders>
              <w:top w:val="nil"/>
              <w:left w:val="nil"/>
              <w:bottom w:val="single" w:sz="8" w:space="0" w:color="auto"/>
              <w:right w:val="single" w:sz="8" w:space="0" w:color="auto"/>
            </w:tcBorders>
            <w:shd w:val="clear" w:color="auto" w:fill="auto"/>
            <w:hideMark/>
          </w:tcPr>
          <w:p w:rsidR="00A77A6D" w:rsidRPr="00A77A6D" w:rsidRDefault="00A77A6D" w:rsidP="00451A1B">
            <w:pPr>
              <w:jc w:val="right"/>
              <w:rPr>
                <w:b/>
                <w:bCs/>
                <w:sz w:val="10"/>
                <w:szCs w:val="14"/>
              </w:rPr>
            </w:pPr>
            <w:r w:rsidRPr="00A77A6D">
              <w:rPr>
                <w:b/>
                <w:bCs/>
                <w:sz w:val="10"/>
                <w:szCs w:val="14"/>
              </w:rPr>
              <w:t>126140,29689</w:t>
            </w:r>
          </w:p>
        </w:tc>
      </w:tr>
    </w:tbl>
    <w:p w:rsidR="00A77A6D" w:rsidRPr="00357DFD" w:rsidRDefault="00A77A6D" w:rsidP="00A77A6D">
      <w:pPr>
        <w:widowControl w:val="0"/>
        <w:suppressAutoHyphens/>
        <w:autoSpaceDE w:val="0"/>
        <w:autoSpaceDN w:val="0"/>
        <w:adjustRightInd w:val="0"/>
        <w:ind w:firstLine="284"/>
        <w:contextualSpacing/>
        <w:jc w:val="both"/>
        <w:rPr>
          <w:b/>
          <w:sz w:val="14"/>
          <w:szCs w:val="14"/>
        </w:rPr>
      </w:pPr>
    </w:p>
    <w:p w:rsidR="00A77A6D" w:rsidRPr="00357DFD" w:rsidRDefault="00A77A6D" w:rsidP="00A77A6D">
      <w:pPr>
        <w:widowControl w:val="0"/>
        <w:suppressAutoHyphens/>
        <w:autoSpaceDE w:val="0"/>
        <w:autoSpaceDN w:val="0"/>
        <w:adjustRightInd w:val="0"/>
        <w:ind w:firstLine="284"/>
        <w:contextualSpacing/>
        <w:jc w:val="both"/>
        <w:rPr>
          <w:b/>
          <w:sz w:val="14"/>
          <w:szCs w:val="14"/>
        </w:rPr>
      </w:pPr>
      <w:r w:rsidRPr="00357DFD">
        <w:rPr>
          <w:b/>
          <w:sz w:val="14"/>
          <w:szCs w:val="14"/>
        </w:rPr>
        <w:t>7. Ожидаемые конечные результаты реализации муниципальной  программы:</w:t>
      </w:r>
    </w:p>
    <w:p w:rsidR="00A77A6D" w:rsidRPr="00357DFD" w:rsidRDefault="00A77A6D" w:rsidP="00A77A6D">
      <w:pPr>
        <w:widowControl w:val="0"/>
        <w:suppressAutoHyphens/>
        <w:overflowPunct w:val="0"/>
        <w:autoSpaceDE w:val="0"/>
        <w:autoSpaceDN w:val="0"/>
        <w:adjustRightInd w:val="0"/>
        <w:ind w:firstLine="284"/>
        <w:contextualSpacing/>
        <w:jc w:val="both"/>
        <w:textAlignment w:val="baseline"/>
        <w:rPr>
          <w:sz w:val="14"/>
          <w:szCs w:val="14"/>
        </w:rPr>
      </w:pPr>
      <w:r w:rsidRPr="00357DFD">
        <w:rPr>
          <w:sz w:val="14"/>
          <w:szCs w:val="14"/>
        </w:rPr>
        <w:t>- освещение территории Солецкого муниципального округа в темное время суток;</w:t>
      </w:r>
    </w:p>
    <w:p w:rsidR="00A77A6D" w:rsidRPr="00357DFD" w:rsidRDefault="00A77A6D" w:rsidP="00A77A6D">
      <w:pPr>
        <w:widowControl w:val="0"/>
        <w:suppressAutoHyphens/>
        <w:overflowPunct w:val="0"/>
        <w:autoSpaceDE w:val="0"/>
        <w:autoSpaceDN w:val="0"/>
        <w:adjustRightInd w:val="0"/>
        <w:ind w:firstLine="284"/>
        <w:contextualSpacing/>
        <w:jc w:val="both"/>
        <w:textAlignment w:val="baseline"/>
        <w:rPr>
          <w:sz w:val="14"/>
          <w:szCs w:val="14"/>
        </w:rPr>
      </w:pPr>
      <w:r w:rsidRPr="00357DFD">
        <w:rPr>
          <w:sz w:val="14"/>
          <w:szCs w:val="14"/>
        </w:rPr>
        <w:t>- обеспечение бесперебойной работы уличного освещения на территории Солецкого муниципального округа;</w:t>
      </w:r>
    </w:p>
    <w:p w:rsidR="00A77A6D" w:rsidRPr="00357DFD" w:rsidRDefault="00A77A6D" w:rsidP="00A77A6D">
      <w:pPr>
        <w:widowControl w:val="0"/>
        <w:suppressAutoHyphens/>
        <w:overflowPunct w:val="0"/>
        <w:autoSpaceDE w:val="0"/>
        <w:autoSpaceDN w:val="0"/>
        <w:adjustRightInd w:val="0"/>
        <w:ind w:firstLine="284"/>
        <w:contextualSpacing/>
        <w:jc w:val="both"/>
        <w:textAlignment w:val="baseline"/>
        <w:rPr>
          <w:sz w:val="14"/>
          <w:szCs w:val="14"/>
        </w:rPr>
      </w:pPr>
      <w:r w:rsidRPr="00357DFD">
        <w:rPr>
          <w:sz w:val="14"/>
          <w:szCs w:val="14"/>
        </w:rPr>
        <w:t>- текущее содержание территории общего пользования муниципального округа;</w:t>
      </w:r>
    </w:p>
    <w:p w:rsidR="00A77A6D" w:rsidRPr="00357DFD" w:rsidRDefault="00A77A6D" w:rsidP="00A77A6D">
      <w:pPr>
        <w:widowControl w:val="0"/>
        <w:suppressAutoHyphens/>
        <w:overflowPunct w:val="0"/>
        <w:autoSpaceDE w:val="0"/>
        <w:autoSpaceDN w:val="0"/>
        <w:adjustRightInd w:val="0"/>
        <w:ind w:firstLine="284"/>
        <w:contextualSpacing/>
        <w:jc w:val="both"/>
        <w:textAlignment w:val="baseline"/>
        <w:rPr>
          <w:sz w:val="14"/>
          <w:szCs w:val="14"/>
        </w:rPr>
      </w:pPr>
      <w:r w:rsidRPr="00357DFD">
        <w:rPr>
          <w:sz w:val="14"/>
          <w:szCs w:val="14"/>
        </w:rPr>
        <w:t>- реализация приоритетных региональных проектов «Народный бюджет», ППМИ, ТОС,  «Наш выбор».</w:t>
      </w:r>
    </w:p>
    <w:p w:rsidR="00A77A6D" w:rsidRPr="00357DFD" w:rsidRDefault="00A77A6D" w:rsidP="00A77A6D">
      <w:pPr>
        <w:widowControl w:val="0"/>
        <w:suppressAutoHyphens/>
        <w:overflowPunct w:val="0"/>
        <w:autoSpaceDE w:val="0"/>
        <w:autoSpaceDN w:val="0"/>
        <w:adjustRightInd w:val="0"/>
        <w:ind w:firstLine="284"/>
        <w:contextualSpacing/>
        <w:jc w:val="both"/>
        <w:textAlignment w:val="baseline"/>
        <w:rPr>
          <w:sz w:val="14"/>
          <w:szCs w:val="14"/>
        </w:rPr>
      </w:pPr>
      <w:r w:rsidRPr="00357DFD">
        <w:rPr>
          <w:b/>
          <w:sz w:val="14"/>
          <w:szCs w:val="14"/>
        </w:rPr>
        <w:t>Характеристика текущего состояния с указанием основных проблем соответствующей сферы социально-экономического развития Солецкого муниципального округа, приоритеты и цели</w:t>
      </w:r>
    </w:p>
    <w:p w:rsidR="00A77A6D" w:rsidRPr="00357DFD" w:rsidRDefault="00A77A6D" w:rsidP="00A77A6D">
      <w:pPr>
        <w:suppressAutoHyphens/>
        <w:ind w:firstLine="284"/>
        <w:jc w:val="both"/>
        <w:rPr>
          <w:sz w:val="14"/>
          <w:szCs w:val="14"/>
        </w:rPr>
      </w:pPr>
      <w:r w:rsidRPr="00357DFD">
        <w:rPr>
          <w:sz w:val="14"/>
          <w:szCs w:val="14"/>
        </w:rPr>
        <w:t>Площадь Солецкого муниципального округа составляет 1422,1 км², по территории округа проходит более 161,9 км дорог общего пользования, на территории поселения располагается большое количество пешеходных дорожек, проездов, проходов, которые нуждаются в освещении в темное время суток. Качественная бесперебойная работа уличного освещения напрямую зависит от своевременного и полноценного обслуживания и ремонта светильников, которых на балансе Администрации муниципального округа имеется 1309, и линий электропередач.</w:t>
      </w:r>
    </w:p>
    <w:p w:rsidR="00A77A6D" w:rsidRPr="00357DFD" w:rsidRDefault="00A77A6D" w:rsidP="00A77A6D">
      <w:pPr>
        <w:suppressAutoHyphens/>
        <w:ind w:firstLine="284"/>
        <w:jc w:val="both"/>
        <w:rPr>
          <w:sz w:val="14"/>
          <w:szCs w:val="14"/>
        </w:rPr>
      </w:pPr>
      <w:r w:rsidRPr="00357DFD">
        <w:rPr>
          <w:sz w:val="14"/>
          <w:szCs w:val="14"/>
        </w:rPr>
        <w:t>На территории Солецкого муниципального округа находится множество деревьев, многие из которых в результате долговременного не проведения работ по опилке крон стали аварийными и представляют опасность для людей и могут повредить имущество. Такие деревья необходимо спиливать. Благоустройство Солецкого муниципального округа в части опилки крон деревьев позволит не только улучшить внешний вид аллей, но и обезопасит линии электропередач (ЛЭП) от веток деревьев, а также не позволит им вырасти более допустимой высоты и стать аварийными.</w:t>
      </w:r>
    </w:p>
    <w:p w:rsidR="00A77A6D" w:rsidRPr="00357DFD" w:rsidRDefault="00A77A6D" w:rsidP="00A77A6D">
      <w:pPr>
        <w:suppressAutoHyphens/>
        <w:ind w:firstLine="284"/>
        <w:jc w:val="both"/>
        <w:rPr>
          <w:sz w:val="14"/>
          <w:szCs w:val="14"/>
        </w:rPr>
      </w:pPr>
      <w:r w:rsidRPr="00357DFD">
        <w:rPr>
          <w:sz w:val="14"/>
          <w:szCs w:val="14"/>
        </w:rPr>
        <w:t>На территории Солецкого муниципального округа имеются кладбища. Их территорию необходимо содержать в чистоте не только в преддверии церковных праздников, а регулярно для удобства посещения родственниками погребенных и проведения траурных церемоний.</w:t>
      </w:r>
    </w:p>
    <w:p w:rsidR="00A77A6D" w:rsidRPr="00357DFD" w:rsidRDefault="00A77A6D" w:rsidP="00A77A6D">
      <w:pPr>
        <w:suppressAutoHyphens/>
        <w:ind w:firstLine="284"/>
        <w:jc w:val="both"/>
        <w:rPr>
          <w:sz w:val="14"/>
          <w:szCs w:val="14"/>
        </w:rPr>
      </w:pPr>
      <w:r w:rsidRPr="00357DFD">
        <w:rPr>
          <w:sz w:val="14"/>
          <w:szCs w:val="14"/>
        </w:rPr>
        <w:t>Улучшение комфорта проживания для населения невозможно без установки скамеек, вазонов, элементов детских игровых площадок и других малых архитектурных форм и ремонта существующих, а также поддержания в нормативном состоянии памятников.</w:t>
      </w:r>
    </w:p>
    <w:p w:rsidR="00A77A6D" w:rsidRPr="00357DFD" w:rsidRDefault="00A77A6D" w:rsidP="00A77A6D">
      <w:pPr>
        <w:suppressAutoHyphens/>
        <w:ind w:firstLine="284"/>
        <w:jc w:val="both"/>
        <w:rPr>
          <w:sz w:val="14"/>
          <w:szCs w:val="14"/>
        </w:rPr>
      </w:pPr>
      <w:r w:rsidRPr="00357DFD">
        <w:rPr>
          <w:sz w:val="14"/>
          <w:szCs w:val="14"/>
        </w:rPr>
        <w:t xml:space="preserve">  В летнее время года значительное число населения проводит время в местах для купания, расположенных на территории Солецкого городского поселения. Безопасное и комфортное пребывание людей в этих местах может быть обеспечено только после водолазного обследования акватории пляжей с извлечением опасных предметов и анализа воды в реке и почвы на пляжах на предмет наличия и концентрации опасных вирусов или вредных веществ.</w:t>
      </w:r>
    </w:p>
    <w:p w:rsidR="00A77A6D" w:rsidRPr="00357DFD" w:rsidRDefault="00A77A6D" w:rsidP="00A77A6D">
      <w:pPr>
        <w:suppressAutoHyphens/>
        <w:ind w:firstLine="284"/>
        <w:jc w:val="both"/>
        <w:rPr>
          <w:sz w:val="14"/>
          <w:szCs w:val="14"/>
        </w:rPr>
      </w:pPr>
      <w:r w:rsidRPr="00357DFD">
        <w:rPr>
          <w:sz w:val="14"/>
          <w:szCs w:val="14"/>
        </w:rPr>
        <w:t>Муниципальная программа Солецкого городского поселения направлена на реализацию полномочий, возложенных Федеральным законом от 06 октября 2003года № 131-ФЗ «Об общих принципах организации местного самоуправления в Российской Федерации»  на органы местного самоуправления. Выполнение части мероприятий, оцениваемых 2 показателями, поручено МБУ «Солецкое городское хозяйство» и территориальным отделам. От качественной и эффективной работы этого учреждения зависит не только выполнение соответствующих мероприятий муниципальных программ, но и результативность работы Администрации муниципального округа в целом, а также удовлетворенность населения деятельностью органов местного самоуправления и эффективность расходования бюджетных средств.</w:t>
      </w:r>
    </w:p>
    <w:p w:rsidR="00A77A6D" w:rsidRPr="00357DFD" w:rsidRDefault="00A77A6D" w:rsidP="00A77A6D">
      <w:pPr>
        <w:widowControl w:val="0"/>
        <w:suppressAutoHyphens/>
        <w:overflowPunct w:val="0"/>
        <w:autoSpaceDE w:val="0"/>
        <w:autoSpaceDN w:val="0"/>
        <w:adjustRightInd w:val="0"/>
        <w:ind w:firstLine="284"/>
        <w:contextualSpacing/>
        <w:jc w:val="both"/>
        <w:textAlignment w:val="baseline"/>
        <w:rPr>
          <w:b/>
          <w:sz w:val="14"/>
          <w:szCs w:val="14"/>
        </w:rPr>
      </w:pPr>
      <w:r w:rsidRPr="00357DFD">
        <w:rPr>
          <w:b/>
          <w:sz w:val="14"/>
          <w:szCs w:val="14"/>
        </w:rPr>
        <w:t>Перечень и анализ социальных, финансово-экономических и прочих рисков реализации муниципальной программы</w:t>
      </w:r>
    </w:p>
    <w:p w:rsidR="00A77A6D" w:rsidRPr="00357DFD" w:rsidRDefault="00A77A6D" w:rsidP="00A77A6D">
      <w:pPr>
        <w:widowControl w:val="0"/>
        <w:suppressAutoHyphens/>
        <w:autoSpaceDE w:val="0"/>
        <w:autoSpaceDN w:val="0"/>
        <w:adjustRightInd w:val="0"/>
        <w:ind w:firstLine="284"/>
        <w:contextualSpacing/>
        <w:jc w:val="both"/>
        <w:rPr>
          <w:sz w:val="14"/>
          <w:szCs w:val="14"/>
        </w:rPr>
      </w:pPr>
      <w:r w:rsidRPr="00357DFD">
        <w:rPr>
          <w:sz w:val="14"/>
          <w:szCs w:val="14"/>
        </w:rPr>
        <w:t xml:space="preserve">Перечень возможных рисков при реализации </w:t>
      </w:r>
      <w:proofErr w:type="spellStart"/>
      <w:r w:rsidRPr="00357DFD">
        <w:rPr>
          <w:sz w:val="14"/>
          <w:szCs w:val="14"/>
        </w:rPr>
        <w:t>муниципальнойпрограммы</w:t>
      </w:r>
      <w:proofErr w:type="spellEnd"/>
      <w:r w:rsidRPr="00357DFD">
        <w:rPr>
          <w:sz w:val="14"/>
          <w:szCs w:val="14"/>
        </w:rPr>
        <w:t xml:space="preserve">: </w:t>
      </w:r>
    </w:p>
    <w:p w:rsidR="00A77A6D" w:rsidRPr="00357DFD" w:rsidRDefault="00A77A6D" w:rsidP="00A77A6D">
      <w:pPr>
        <w:suppressAutoHyphens/>
        <w:autoSpaceDE w:val="0"/>
        <w:autoSpaceDN w:val="0"/>
        <w:adjustRightInd w:val="0"/>
        <w:ind w:firstLine="284"/>
        <w:contextualSpacing/>
        <w:jc w:val="both"/>
        <w:rPr>
          <w:sz w:val="14"/>
          <w:szCs w:val="14"/>
        </w:rPr>
      </w:pPr>
      <w:r w:rsidRPr="00357DFD">
        <w:rPr>
          <w:sz w:val="14"/>
          <w:szCs w:val="14"/>
        </w:rPr>
        <w:t>-  правовые риски связаны с изменением законодательства Российской Федерации и области, длительностью формирования нормативно-правовой базы, необходимой для эффективной реализации муниципальной программы, что может привести к существенному увеличению планируемых сроков или изменению условий реализации программных мероприятий;</w:t>
      </w:r>
    </w:p>
    <w:p w:rsidR="00A77A6D" w:rsidRPr="00357DFD" w:rsidRDefault="00A77A6D" w:rsidP="00A77A6D">
      <w:pPr>
        <w:suppressAutoHyphens/>
        <w:ind w:firstLine="284"/>
        <w:contextualSpacing/>
        <w:jc w:val="both"/>
        <w:rPr>
          <w:sz w:val="14"/>
          <w:szCs w:val="14"/>
        </w:rPr>
      </w:pPr>
      <w:r w:rsidRPr="00357DFD">
        <w:rPr>
          <w:sz w:val="14"/>
          <w:szCs w:val="14"/>
        </w:rPr>
        <w:t xml:space="preserve">- финансовые риски связаны с сокращением бюджетного финансирования, выделенного на выполнение муниципальной программы, удорожанием стоимости товаров (услуг), непрогнозируемыми инфляционными процессами;  </w:t>
      </w:r>
    </w:p>
    <w:p w:rsidR="00A77A6D" w:rsidRPr="00357DFD" w:rsidRDefault="00A77A6D" w:rsidP="00A77A6D">
      <w:pPr>
        <w:suppressAutoHyphens/>
        <w:ind w:firstLine="284"/>
        <w:contextualSpacing/>
        <w:jc w:val="both"/>
        <w:rPr>
          <w:sz w:val="14"/>
          <w:szCs w:val="14"/>
        </w:rPr>
      </w:pPr>
      <w:r w:rsidRPr="00357DFD">
        <w:rPr>
          <w:sz w:val="14"/>
          <w:szCs w:val="14"/>
        </w:rPr>
        <w:t>- административные риски связаны с невыполнением или ненадлежащим выполнением обязательств поставщиками и подрядчиками работ по реализации мероприятий муниципальной программы;</w:t>
      </w:r>
    </w:p>
    <w:p w:rsidR="00A77A6D" w:rsidRPr="00357DFD" w:rsidRDefault="00A77A6D" w:rsidP="00A77A6D">
      <w:pPr>
        <w:widowControl w:val="0"/>
        <w:suppressAutoHyphens/>
        <w:autoSpaceDE w:val="0"/>
        <w:autoSpaceDN w:val="0"/>
        <w:adjustRightInd w:val="0"/>
        <w:ind w:firstLine="284"/>
        <w:contextualSpacing/>
        <w:jc w:val="both"/>
        <w:rPr>
          <w:sz w:val="14"/>
          <w:szCs w:val="14"/>
        </w:rPr>
      </w:pPr>
      <w:r w:rsidRPr="00357DFD">
        <w:rPr>
          <w:sz w:val="14"/>
          <w:szCs w:val="14"/>
        </w:rPr>
        <w:lastRenderedPageBreak/>
        <w:t>К рискам реализации Программы следует отнести следующие:</w:t>
      </w:r>
    </w:p>
    <w:p w:rsidR="00A77A6D" w:rsidRPr="00357DFD" w:rsidRDefault="00A77A6D" w:rsidP="00A77A6D">
      <w:pPr>
        <w:widowControl w:val="0"/>
        <w:suppressAutoHyphens/>
        <w:autoSpaceDE w:val="0"/>
        <w:autoSpaceDN w:val="0"/>
        <w:adjustRightInd w:val="0"/>
        <w:ind w:firstLine="284"/>
        <w:contextualSpacing/>
        <w:jc w:val="both"/>
        <w:rPr>
          <w:sz w:val="14"/>
          <w:szCs w:val="14"/>
        </w:rPr>
      </w:pPr>
      <w:r w:rsidRPr="00357DFD">
        <w:rPr>
          <w:sz w:val="14"/>
          <w:szCs w:val="14"/>
        </w:rPr>
        <w:t xml:space="preserve">1. Риск исполнителей (соисполнителей), который связан с возникновением проблем в реализации в результате недостаточной квалификации и (или) недобросовестности ответственных исполнителей, что может привести к нецелевому и (или) неэффективному использованию бюджетных средств, невыполнению мероприятий программы. </w:t>
      </w:r>
    </w:p>
    <w:p w:rsidR="00A77A6D" w:rsidRPr="00357DFD" w:rsidRDefault="00A77A6D" w:rsidP="00A77A6D">
      <w:pPr>
        <w:widowControl w:val="0"/>
        <w:suppressAutoHyphens/>
        <w:autoSpaceDE w:val="0"/>
        <w:autoSpaceDN w:val="0"/>
        <w:adjustRightInd w:val="0"/>
        <w:ind w:firstLine="284"/>
        <w:contextualSpacing/>
        <w:jc w:val="both"/>
        <w:rPr>
          <w:sz w:val="14"/>
          <w:szCs w:val="14"/>
        </w:rPr>
      </w:pPr>
      <w:r w:rsidRPr="00357DFD">
        <w:rPr>
          <w:sz w:val="14"/>
          <w:szCs w:val="14"/>
        </w:rPr>
        <w:t xml:space="preserve">2. Риск ухудшения состояния экономики, что может привести к снижению бюджетных доходов, в том числе повышению инфляции, снижению темпов экономического роста и доходов населения, что приведет к сокращению  бюджета поселения. </w:t>
      </w:r>
    </w:p>
    <w:p w:rsidR="00A77A6D" w:rsidRPr="00357DFD" w:rsidRDefault="00A77A6D" w:rsidP="00A77A6D">
      <w:pPr>
        <w:widowControl w:val="0"/>
        <w:suppressAutoHyphens/>
        <w:autoSpaceDE w:val="0"/>
        <w:autoSpaceDN w:val="0"/>
        <w:adjustRightInd w:val="0"/>
        <w:ind w:firstLine="284"/>
        <w:contextualSpacing/>
        <w:jc w:val="both"/>
        <w:rPr>
          <w:sz w:val="14"/>
          <w:szCs w:val="14"/>
        </w:rPr>
      </w:pPr>
      <w:r w:rsidRPr="00357DFD">
        <w:rPr>
          <w:sz w:val="14"/>
          <w:szCs w:val="14"/>
        </w:rPr>
        <w:t>3.  Риск возникновения обстоятельств непреодолимой силы, в том числе природных и техногенных катастроф и катаклизмов, что может привести к существенному снижению состояния жилищного фонда и коммунальной инфраструктуры муниципального округа, а также потребовать концентрации средств бюджета муниципального округа на преодоление последствий таких катастроф.</w:t>
      </w:r>
    </w:p>
    <w:p w:rsidR="00A77A6D" w:rsidRPr="00357DFD" w:rsidRDefault="00A77A6D" w:rsidP="00A77A6D">
      <w:pPr>
        <w:widowControl w:val="0"/>
        <w:suppressAutoHyphens/>
        <w:autoSpaceDE w:val="0"/>
        <w:autoSpaceDN w:val="0"/>
        <w:adjustRightInd w:val="0"/>
        <w:ind w:firstLine="284"/>
        <w:contextualSpacing/>
        <w:jc w:val="both"/>
        <w:rPr>
          <w:sz w:val="14"/>
          <w:szCs w:val="14"/>
        </w:rPr>
      </w:pPr>
      <w:r w:rsidRPr="00357DFD">
        <w:rPr>
          <w:sz w:val="14"/>
          <w:szCs w:val="14"/>
        </w:rPr>
        <w:t>4.  Риск, связанный с изменением законодательства Российской Федерации и принципов регулирования межбюджетных отношений в части финансирования муниципальной программы.</w:t>
      </w:r>
    </w:p>
    <w:p w:rsidR="00A77A6D" w:rsidRPr="00357DFD" w:rsidRDefault="00A77A6D" w:rsidP="00A77A6D">
      <w:pPr>
        <w:widowControl w:val="0"/>
        <w:suppressAutoHyphens/>
        <w:autoSpaceDE w:val="0"/>
        <w:autoSpaceDN w:val="0"/>
        <w:adjustRightInd w:val="0"/>
        <w:ind w:firstLine="284"/>
        <w:jc w:val="both"/>
        <w:rPr>
          <w:sz w:val="14"/>
          <w:szCs w:val="14"/>
        </w:rPr>
      </w:pPr>
      <w:r w:rsidRPr="00357DFD">
        <w:rPr>
          <w:sz w:val="14"/>
          <w:szCs w:val="14"/>
        </w:rPr>
        <w:t>В случае необходимости планируется ежегодно производить корректировку мероприятий муниципальной программы с перераспределением объемов финансирования в зависимости от динамики и темпов достижения поставленных задач.</w:t>
      </w:r>
    </w:p>
    <w:p w:rsidR="00A77A6D" w:rsidRPr="00357DFD" w:rsidRDefault="00A77A6D" w:rsidP="00A77A6D">
      <w:pPr>
        <w:suppressAutoHyphens/>
        <w:ind w:firstLine="284"/>
        <w:jc w:val="both"/>
        <w:rPr>
          <w:b/>
          <w:sz w:val="14"/>
          <w:szCs w:val="14"/>
        </w:rPr>
      </w:pPr>
      <w:r w:rsidRPr="00357DFD">
        <w:rPr>
          <w:b/>
          <w:sz w:val="14"/>
          <w:szCs w:val="14"/>
        </w:rPr>
        <w:t>Механизм управления реализацией муниципальной  программы</w:t>
      </w:r>
    </w:p>
    <w:p w:rsidR="00A77A6D" w:rsidRPr="00357DFD" w:rsidRDefault="00A77A6D" w:rsidP="00A77A6D">
      <w:pPr>
        <w:suppressAutoHyphens/>
        <w:autoSpaceDE w:val="0"/>
        <w:autoSpaceDN w:val="0"/>
        <w:adjustRightInd w:val="0"/>
        <w:ind w:firstLine="284"/>
        <w:jc w:val="both"/>
        <w:outlineLvl w:val="1"/>
        <w:rPr>
          <w:sz w:val="14"/>
          <w:szCs w:val="14"/>
        </w:rPr>
      </w:pPr>
      <w:r w:rsidRPr="00357DFD">
        <w:rPr>
          <w:sz w:val="14"/>
          <w:szCs w:val="14"/>
        </w:rPr>
        <w:t xml:space="preserve">Управление градостроительства осуществляет контроль за реализацией муниципальной программы в том числе: </w:t>
      </w:r>
    </w:p>
    <w:p w:rsidR="00A77A6D" w:rsidRPr="00357DFD" w:rsidRDefault="00A77A6D" w:rsidP="00A77A6D">
      <w:pPr>
        <w:suppressAutoHyphens/>
        <w:autoSpaceDE w:val="0"/>
        <w:autoSpaceDN w:val="0"/>
        <w:adjustRightInd w:val="0"/>
        <w:ind w:firstLine="284"/>
        <w:jc w:val="both"/>
        <w:outlineLvl w:val="1"/>
        <w:rPr>
          <w:sz w:val="14"/>
          <w:szCs w:val="14"/>
        </w:rPr>
      </w:pPr>
      <w:r w:rsidRPr="00357DFD">
        <w:rPr>
          <w:sz w:val="14"/>
          <w:szCs w:val="14"/>
        </w:rPr>
        <w:t>-  контроль и координацию выполнения  запланированных  мероприятий;</w:t>
      </w:r>
    </w:p>
    <w:p w:rsidR="00A77A6D" w:rsidRPr="00357DFD" w:rsidRDefault="00A77A6D" w:rsidP="00A77A6D">
      <w:pPr>
        <w:suppressAutoHyphens/>
        <w:autoSpaceDE w:val="0"/>
        <w:autoSpaceDN w:val="0"/>
        <w:adjustRightInd w:val="0"/>
        <w:ind w:firstLine="284"/>
        <w:jc w:val="both"/>
        <w:outlineLvl w:val="1"/>
        <w:rPr>
          <w:sz w:val="14"/>
          <w:szCs w:val="14"/>
        </w:rPr>
      </w:pPr>
      <w:r w:rsidRPr="00357DFD">
        <w:rPr>
          <w:sz w:val="14"/>
          <w:szCs w:val="14"/>
        </w:rPr>
        <w:t>-  подготовку при необходимости предложений по уточнению мероприятий, объемов финансирования, исполнителей, целевых показателей реализации муниципальной программы;</w:t>
      </w:r>
    </w:p>
    <w:p w:rsidR="00A77A6D" w:rsidRPr="00357DFD" w:rsidRDefault="00A77A6D" w:rsidP="00A77A6D">
      <w:pPr>
        <w:suppressAutoHyphens/>
        <w:autoSpaceDE w:val="0"/>
        <w:autoSpaceDN w:val="0"/>
        <w:adjustRightInd w:val="0"/>
        <w:ind w:firstLine="284"/>
        <w:jc w:val="both"/>
        <w:outlineLvl w:val="1"/>
        <w:rPr>
          <w:sz w:val="14"/>
          <w:szCs w:val="14"/>
        </w:rPr>
      </w:pPr>
      <w:r w:rsidRPr="00357DFD">
        <w:rPr>
          <w:sz w:val="14"/>
          <w:szCs w:val="14"/>
        </w:rPr>
        <w:t>- обеспечение эффективности реализации  программы в целом.</w:t>
      </w:r>
    </w:p>
    <w:p w:rsidR="00A77A6D" w:rsidRPr="00357DFD" w:rsidRDefault="00A77A6D" w:rsidP="00A77A6D">
      <w:pPr>
        <w:suppressAutoHyphens/>
        <w:autoSpaceDE w:val="0"/>
        <w:autoSpaceDN w:val="0"/>
        <w:adjustRightInd w:val="0"/>
        <w:ind w:firstLine="284"/>
        <w:jc w:val="both"/>
        <w:outlineLvl w:val="1"/>
        <w:rPr>
          <w:sz w:val="14"/>
          <w:szCs w:val="14"/>
        </w:rPr>
      </w:pPr>
      <w:proofErr w:type="gramStart"/>
      <w:r w:rsidRPr="00357DFD">
        <w:rPr>
          <w:sz w:val="14"/>
          <w:szCs w:val="14"/>
        </w:rPr>
        <w:t>Управление градостроительства и соисполнители муниципальной программы до 5 июля текущего года и до 20 февраля года, следующего за отчетным, составляет  полугодовой и годовой отчеты о ходе реализации программы, обеспечивает их согласование с первым заместителем Главы администрации муниципального округа и представляют их в управления делами Администрации муниципального округа.</w:t>
      </w:r>
      <w:proofErr w:type="gramEnd"/>
      <w:r w:rsidRPr="00357DFD">
        <w:rPr>
          <w:sz w:val="14"/>
          <w:szCs w:val="14"/>
        </w:rPr>
        <w:t xml:space="preserve"> Расчёт интегральной оценки эффективности реализации программы составляется ежегодно до 20 февраля года, следующего за отчётным.</w:t>
      </w:r>
    </w:p>
    <w:p w:rsidR="00A77A6D" w:rsidRPr="00357DFD" w:rsidRDefault="00A77A6D" w:rsidP="00A77A6D">
      <w:pPr>
        <w:suppressAutoHyphens/>
        <w:autoSpaceDE w:val="0"/>
        <w:autoSpaceDN w:val="0"/>
        <w:adjustRightInd w:val="0"/>
        <w:ind w:firstLine="284"/>
        <w:jc w:val="both"/>
        <w:outlineLvl w:val="1"/>
        <w:rPr>
          <w:b/>
          <w:sz w:val="14"/>
          <w:szCs w:val="14"/>
        </w:rPr>
      </w:pPr>
      <w:r w:rsidRPr="00357DFD">
        <w:rPr>
          <w:sz w:val="14"/>
          <w:szCs w:val="14"/>
        </w:rPr>
        <w:t>К отчету прилагается пояснительная записка. В случае невыполнения запланированных мероприятий и целевых показателей муниципальной программы в пояснительной записке указываются сведения о причинах невыполнения, а также информация о причинах неполного освоения финансовых средств.</w:t>
      </w:r>
    </w:p>
    <w:p w:rsidR="00A77A6D" w:rsidRDefault="00A77A6D" w:rsidP="00A77A6D">
      <w:pPr>
        <w:ind w:firstLine="284"/>
        <w:jc w:val="both"/>
        <w:rPr>
          <w:sz w:val="14"/>
          <w:szCs w:val="14"/>
        </w:rPr>
      </w:pPr>
    </w:p>
    <w:p w:rsidR="00A77A6D" w:rsidRPr="00357DFD" w:rsidRDefault="00A77A6D" w:rsidP="00A77A6D">
      <w:pPr>
        <w:tabs>
          <w:tab w:val="left" w:pos="3060"/>
          <w:tab w:val="left" w:pos="3960"/>
        </w:tabs>
        <w:suppressAutoHyphens/>
        <w:jc w:val="right"/>
        <w:rPr>
          <w:sz w:val="14"/>
          <w:szCs w:val="14"/>
        </w:rPr>
      </w:pPr>
      <w:r w:rsidRPr="00357DFD">
        <w:rPr>
          <w:sz w:val="14"/>
          <w:szCs w:val="14"/>
        </w:rPr>
        <w:t xml:space="preserve">Приложение </w:t>
      </w:r>
    </w:p>
    <w:p w:rsidR="00A77A6D" w:rsidRPr="00357DFD" w:rsidRDefault="00A77A6D" w:rsidP="00A77A6D">
      <w:pPr>
        <w:tabs>
          <w:tab w:val="left" w:pos="3060"/>
          <w:tab w:val="left" w:pos="3960"/>
        </w:tabs>
        <w:suppressAutoHyphens/>
        <w:jc w:val="right"/>
        <w:rPr>
          <w:sz w:val="14"/>
          <w:szCs w:val="14"/>
        </w:rPr>
      </w:pPr>
      <w:r w:rsidRPr="00357DFD">
        <w:rPr>
          <w:sz w:val="14"/>
          <w:szCs w:val="14"/>
        </w:rPr>
        <w:t xml:space="preserve"> к     муниципальной программе </w:t>
      </w:r>
    </w:p>
    <w:p w:rsidR="00A77A6D" w:rsidRPr="00357DFD" w:rsidRDefault="00A77A6D" w:rsidP="00A77A6D">
      <w:pPr>
        <w:tabs>
          <w:tab w:val="left" w:pos="3060"/>
          <w:tab w:val="left" w:pos="3960"/>
        </w:tabs>
        <w:suppressAutoHyphens/>
        <w:jc w:val="right"/>
        <w:rPr>
          <w:sz w:val="14"/>
          <w:szCs w:val="14"/>
        </w:rPr>
      </w:pPr>
      <w:r w:rsidRPr="00357DFD">
        <w:rPr>
          <w:sz w:val="14"/>
          <w:szCs w:val="14"/>
        </w:rPr>
        <w:t>«Улучшение степени благоустройства территории</w:t>
      </w:r>
    </w:p>
    <w:p w:rsidR="00A77A6D" w:rsidRPr="00357DFD" w:rsidRDefault="00A77A6D" w:rsidP="00A77A6D">
      <w:pPr>
        <w:suppressAutoHyphens/>
        <w:jc w:val="right"/>
        <w:rPr>
          <w:sz w:val="14"/>
          <w:szCs w:val="14"/>
        </w:rPr>
      </w:pPr>
      <w:r w:rsidRPr="00357DFD">
        <w:rPr>
          <w:sz w:val="14"/>
          <w:szCs w:val="14"/>
        </w:rPr>
        <w:t>Солецкого муниципального округа»</w:t>
      </w:r>
    </w:p>
    <w:p w:rsidR="00A77A6D" w:rsidRDefault="00A77A6D" w:rsidP="00A77A6D">
      <w:pPr>
        <w:suppressAutoHyphens/>
        <w:contextualSpacing/>
        <w:jc w:val="center"/>
        <w:rPr>
          <w:sz w:val="14"/>
          <w:szCs w:val="14"/>
        </w:rPr>
      </w:pPr>
    </w:p>
    <w:p w:rsidR="00A77A6D" w:rsidRPr="00357DFD" w:rsidRDefault="00A77A6D" w:rsidP="00A77A6D">
      <w:pPr>
        <w:suppressAutoHyphens/>
        <w:contextualSpacing/>
        <w:jc w:val="center"/>
        <w:rPr>
          <w:sz w:val="14"/>
          <w:szCs w:val="14"/>
        </w:rPr>
      </w:pPr>
      <w:r w:rsidRPr="00357DFD">
        <w:rPr>
          <w:sz w:val="14"/>
          <w:szCs w:val="14"/>
        </w:rPr>
        <w:t>Мероприятия муниципальной программы</w:t>
      </w:r>
    </w:p>
    <w:p w:rsidR="00A77A6D" w:rsidRPr="00357DFD" w:rsidRDefault="00A77A6D" w:rsidP="00A77A6D">
      <w:pPr>
        <w:suppressAutoHyphens/>
        <w:contextualSpacing/>
        <w:jc w:val="center"/>
        <w:rPr>
          <w:sz w:val="14"/>
          <w:szCs w:val="14"/>
        </w:rPr>
      </w:pPr>
    </w:p>
    <w:tbl>
      <w:tblPr>
        <w:tblW w:w="50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
        <w:gridCol w:w="1135"/>
        <w:gridCol w:w="426"/>
        <w:gridCol w:w="27"/>
        <w:gridCol w:w="27"/>
        <w:gridCol w:w="182"/>
        <w:gridCol w:w="91"/>
        <w:gridCol w:w="42"/>
        <w:gridCol w:w="416"/>
        <w:gridCol w:w="31"/>
        <w:gridCol w:w="47"/>
        <w:gridCol w:w="339"/>
        <w:gridCol w:w="14"/>
        <w:gridCol w:w="252"/>
        <w:gridCol w:w="14"/>
        <w:gridCol w:w="166"/>
        <w:gridCol w:w="56"/>
        <w:gridCol w:w="14"/>
        <w:gridCol w:w="158"/>
        <w:gridCol w:w="78"/>
        <w:gridCol w:w="158"/>
        <w:gridCol w:w="128"/>
        <w:gridCol w:w="110"/>
        <w:gridCol w:w="126"/>
        <w:gridCol w:w="32"/>
        <w:gridCol w:w="78"/>
        <w:gridCol w:w="126"/>
        <w:gridCol w:w="32"/>
        <w:gridCol w:w="78"/>
        <w:gridCol w:w="35"/>
        <w:gridCol w:w="123"/>
        <w:gridCol w:w="8"/>
        <w:gridCol w:w="200"/>
        <w:gridCol w:w="55"/>
      </w:tblGrid>
      <w:tr w:rsidR="00A77A6D" w:rsidRPr="00A77A6D" w:rsidTr="00E94A4F">
        <w:trPr>
          <w:gridAfter w:val="11"/>
          <w:wAfter w:w="893" w:type="dxa"/>
          <w:trHeight w:val="20"/>
        </w:trPr>
        <w:tc>
          <w:tcPr>
            <w:tcW w:w="281" w:type="dxa"/>
            <w:vMerge w:val="restart"/>
            <w:tcBorders>
              <w:top w:val="single" w:sz="4" w:space="0" w:color="auto"/>
              <w:left w:val="single" w:sz="4" w:space="0" w:color="auto"/>
              <w:bottom w:val="single" w:sz="4" w:space="0" w:color="auto"/>
              <w:right w:val="single" w:sz="4" w:space="0" w:color="auto"/>
            </w:tcBorders>
            <w:hideMark/>
          </w:tcPr>
          <w:p w:rsidR="00A77A6D" w:rsidRPr="00A77A6D" w:rsidRDefault="00A77A6D" w:rsidP="00451A1B">
            <w:pPr>
              <w:contextualSpacing/>
              <w:jc w:val="center"/>
              <w:rPr>
                <w:sz w:val="10"/>
                <w:szCs w:val="14"/>
              </w:rPr>
            </w:pPr>
            <w:r w:rsidRPr="00A77A6D">
              <w:rPr>
                <w:sz w:val="10"/>
                <w:szCs w:val="14"/>
              </w:rPr>
              <w:t>№ п/п</w:t>
            </w:r>
          </w:p>
        </w:tc>
        <w:tc>
          <w:tcPr>
            <w:tcW w:w="1136" w:type="dxa"/>
            <w:vMerge w:val="restart"/>
            <w:tcBorders>
              <w:top w:val="single" w:sz="4" w:space="0" w:color="auto"/>
              <w:left w:val="single" w:sz="4" w:space="0" w:color="auto"/>
              <w:bottom w:val="single" w:sz="4" w:space="0" w:color="auto"/>
              <w:right w:val="single" w:sz="4" w:space="0" w:color="auto"/>
            </w:tcBorders>
            <w:hideMark/>
          </w:tcPr>
          <w:p w:rsidR="00A77A6D" w:rsidRPr="00A77A6D" w:rsidRDefault="00A77A6D" w:rsidP="00451A1B">
            <w:pPr>
              <w:contextualSpacing/>
              <w:jc w:val="center"/>
              <w:rPr>
                <w:sz w:val="10"/>
                <w:szCs w:val="14"/>
              </w:rPr>
            </w:pPr>
            <w:r w:rsidRPr="00A77A6D">
              <w:rPr>
                <w:sz w:val="10"/>
                <w:szCs w:val="14"/>
              </w:rPr>
              <w:t>Наименование мероприятия</w:t>
            </w:r>
          </w:p>
        </w:tc>
        <w:tc>
          <w:tcPr>
            <w:tcW w:w="480" w:type="dxa"/>
            <w:gridSpan w:val="3"/>
            <w:vMerge w:val="restart"/>
            <w:tcBorders>
              <w:top w:val="single" w:sz="4" w:space="0" w:color="auto"/>
              <w:left w:val="single" w:sz="4" w:space="0" w:color="auto"/>
              <w:bottom w:val="single" w:sz="4" w:space="0" w:color="auto"/>
              <w:right w:val="single" w:sz="4" w:space="0" w:color="auto"/>
            </w:tcBorders>
            <w:hideMark/>
          </w:tcPr>
          <w:p w:rsidR="00A77A6D" w:rsidRPr="00A77A6D" w:rsidRDefault="00A77A6D" w:rsidP="00451A1B">
            <w:pPr>
              <w:contextualSpacing/>
              <w:jc w:val="center"/>
              <w:rPr>
                <w:sz w:val="10"/>
                <w:szCs w:val="14"/>
              </w:rPr>
            </w:pPr>
            <w:r w:rsidRPr="00A77A6D">
              <w:rPr>
                <w:sz w:val="10"/>
                <w:szCs w:val="14"/>
              </w:rPr>
              <w:t>Исполнитель</w:t>
            </w:r>
          </w:p>
        </w:tc>
        <w:tc>
          <w:tcPr>
            <w:tcW w:w="313" w:type="dxa"/>
            <w:gridSpan w:val="3"/>
            <w:vMerge w:val="restart"/>
            <w:tcBorders>
              <w:top w:val="single" w:sz="4" w:space="0" w:color="auto"/>
              <w:left w:val="single" w:sz="4" w:space="0" w:color="auto"/>
              <w:bottom w:val="single" w:sz="4" w:space="0" w:color="auto"/>
              <w:right w:val="single" w:sz="4" w:space="0" w:color="auto"/>
            </w:tcBorders>
            <w:hideMark/>
          </w:tcPr>
          <w:p w:rsidR="00A77A6D" w:rsidRPr="00A77A6D" w:rsidRDefault="00A77A6D" w:rsidP="00451A1B">
            <w:pPr>
              <w:contextualSpacing/>
              <w:jc w:val="center"/>
              <w:rPr>
                <w:sz w:val="10"/>
                <w:szCs w:val="14"/>
              </w:rPr>
            </w:pPr>
            <w:r w:rsidRPr="00A77A6D">
              <w:rPr>
                <w:sz w:val="10"/>
                <w:szCs w:val="14"/>
              </w:rPr>
              <w:t>Срок реализации</w:t>
            </w:r>
          </w:p>
        </w:tc>
        <w:tc>
          <w:tcPr>
            <w:tcW w:w="416" w:type="dxa"/>
            <w:vMerge w:val="restart"/>
            <w:tcBorders>
              <w:top w:val="single" w:sz="4" w:space="0" w:color="auto"/>
              <w:left w:val="single" w:sz="4" w:space="0" w:color="auto"/>
              <w:bottom w:val="single" w:sz="4" w:space="0" w:color="auto"/>
              <w:right w:val="single" w:sz="4" w:space="0" w:color="auto"/>
            </w:tcBorders>
            <w:hideMark/>
          </w:tcPr>
          <w:p w:rsidR="00A77A6D" w:rsidRPr="00A77A6D" w:rsidRDefault="00A77A6D" w:rsidP="00451A1B">
            <w:pPr>
              <w:contextualSpacing/>
              <w:jc w:val="center"/>
              <w:rPr>
                <w:sz w:val="10"/>
                <w:szCs w:val="14"/>
              </w:rPr>
            </w:pPr>
            <w:r w:rsidRPr="00A77A6D">
              <w:rPr>
                <w:sz w:val="10"/>
                <w:szCs w:val="14"/>
              </w:rPr>
              <w:t xml:space="preserve">Целевой показатель (номер целевого показатели из паспорта </w:t>
            </w:r>
            <w:proofErr w:type="spellStart"/>
            <w:r w:rsidRPr="00A77A6D">
              <w:rPr>
                <w:sz w:val="10"/>
                <w:szCs w:val="14"/>
              </w:rPr>
              <w:t>муниципа</w:t>
            </w:r>
            <w:proofErr w:type="spellEnd"/>
            <w:r w:rsidRPr="00A77A6D">
              <w:rPr>
                <w:sz w:val="10"/>
                <w:szCs w:val="14"/>
              </w:rPr>
              <w:t>-</w:t>
            </w:r>
          </w:p>
          <w:p w:rsidR="00A77A6D" w:rsidRPr="00A77A6D" w:rsidRDefault="00A77A6D" w:rsidP="00451A1B">
            <w:pPr>
              <w:contextualSpacing/>
              <w:jc w:val="center"/>
              <w:rPr>
                <w:sz w:val="10"/>
                <w:szCs w:val="14"/>
              </w:rPr>
            </w:pPr>
            <w:proofErr w:type="spellStart"/>
            <w:r w:rsidRPr="00A77A6D">
              <w:rPr>
                <w:sz w:val="10"/>
                <w:szCs w:val="14"/>
              </w:rPr>
              <w:t>льной</w:t>
            </w:r>
            <w:proofErr w:type="spellEnd"/>
            <w:r w:rsidRPr="00A77A6D">
              <w:rPr>
                <w:sz w:val="10"/>
                <w:szCs w:val="14"/>
              </w:rPr>
              <w:t xml:space="preserve"> программы)</w:t>
            </w:r>
          </w:p>
        </w:tc>
        <w:tc>
          <w:tcPr>
            <w:tcW w:w="431" w:type="dxa"/>
            <w:gridSpan w:val="4"/>
            <w:vMerge w:val="restart"/>
            <w:tcBorders>
              <w:top w:val="single" w:sz="4" w:space="0" w:color="auto"/>
              <w:left w:val="single" w:sz="4" w:space="0" w:color="auto"/>
              <w:bottom w:val="single" w:sz="4" w:space="0" w:color="auto"/>
              <w:right w:val="single" w:sz="4" w:space="0" w:color="auto"/>
            </w:tcBorders>
            <w:hideMark/>
          </w:tcPr>
          <w:p w:rsidR="00A77A6D" w:rsidRPr="00A77A6D" w:rsidRDefault="00A77A6D" w:rsidP="00451A1B">
            <w:pPr>
              <w:contextualSpacing/>
              <w:jc w:val="center"/>
              <w:rPr>
                <w:sz w:val="10"/>
                <w:szCs w:val="14"/>
              </w:rPr>
            </w:pPr>
            <w:r w:rsidRPr="00A77A6D">
              <w:rPr>
                <w:sz w:val="10"/>
                <w:szCs w:val="14"/>
              </w:rPr>
              <w:t>Источник финансирования</w:t>
            </w:r>
          </w:p>
        </w:tc>
        <w:tc>
          <w:tcPr>
            <w:tcW w:w="1134" w:type="dxa"/>
            <w:gridSpan w:val="10"/>
            <w:tcBorders>
              <w:top w:val="single" w:sz="4" w:space="0" w:color="auto"/>
              <w:left w:val="single" w:sz="4" w:space="0" w:color="auto"/>
              <w:bottom w:val="single" w:sz="4" w:space="0" w:color="auto"/>
              <w:right w:val="single" w:sz="4" w:space="0" w:color="auto"/>
            </w:tcBorders>
            <w:hideMark/>
          </w:tcPr>
          <w:p w:rsidR="00A77A6D" w:rsidRPr="00A77A6D" w:rsidRDefault="00A77A6D" w:rsidP="00451A1B">
            <w:pPr>
              <w:contextualSpacing/>
              <w:jc w:val="center"/>
              <w:rPr>
                <w:sz w:val="10"/>
                <w:szCs w:val="14"/>
              </w:rPr>
            </w:pPr>
            <w:r w:rsidRPr="00A77A6D">
              <w:rPr>
                <w:sz w:val="10"/>
                <w:szCs w:val="14"/>
              </w:rPr>
              <w:t>Объем финансирования по годам</w:t>
            </w:r>
          </w:p>
          <w:p w:rsidR="00A77A6D" w:rsidRPr="00A77A6D" w:rsidRDefault="00A77A6D" w:rsidP="00451A1B">
            <w:pPr>
              <w:contextualSpacing/>
              <w:jc w:val="center"/>
              <w:rPr>
                <w:sz w:val="10"/>
                <w:szCs w:val="14"/>
              </w:rPr>
            </w:pPr>
            <w:r w:rsidRPr="00A77A6D">
              <w:rPr>
                <w:sz w:val="10"/>
                <w:szCs w:val="14"/>
              </w:rPr>
              <w:t>(тыс. руб.)</w:t>
            </w:r>
          </w:p>
        </w:tc>
      </w:tr>
      <w:tr w:rsidR="00A77A6D" w:rsidRPr="00A77A6D" w:rsidTr="00E94A4F">
        <w:trPr>
          <w:gridAfter w:val="5"/>
          <w:wAfter w:w="421" w:type="dxa"/>
          <w:trHeight w:val="20"/>
        </w:trPr>
        <w:tc>
          <w:tcPr>
            <w:tcW w:w="281" w:type="dxa"/>
            <w:vMerge/>
            <w:tcBorders>
              <w:top w:val="single" w:sz="4" w:space="0" w:color="auto"/>
              <w:left w:val="single" w:sz="4" w:space="0" w:color="auto"/>
              <w:bottom w:val="single" w:sz="4" w:space="0" w:color="auto"/>
              <w:right w:val="single" w:sz="4" w:space="0" w:color="auto"/>
            </w:tcBorders>
            <w:vAlign w:val="center"/>
            <w:hideMark/>
          </w:tcPr>
          <w:p w:rsidR="00A77A6D" w:rsidRPr="00A77A6D" w:rsidRDefault="00A77A6D" w:rsidP="00451A1B">
            <w:pPr>
              <w:contextualSpacing/>
              <w:rPr>
                <w:sz w:val="10"/>
                <w:szCs w:val="14"/>
              </w:rPr>
            </w:pPr>
          </w:p>
        </w:tc>
        <w:tc>
          <w:tcPr>
            <w:tcW w:w="1136" w:type="dxa"/>
            <w:vMerge/>
            <w:tcBorders>
              <w:top w:val="single" w:sz="4" w:space="0" w:color="auto"/>
              <w:left w:val="single" w:sz="4" w:space="0" w:color="auto"/>
              <w:bottom w:val="single" w:sz="4" w:space="0" w:color="auto"/>
              <w:right w:val="single" w:sz="4" w:space="0" w:color="auto"/>
            </w:tcBorders>
            <w:vAlign w:val="center"/>
            <w:hideMark/>
          </w:tcPr>
          <w:p w:rsidR="00A77A6D" w:rsidRPr="00A77A6D" w:rsidRDefault="00A77A6D" w:rsidP="00451A1B">
            <w:pPr>
              <w:contextualSpacing/>
              <w:rPr>
                <w:sz w:val="10"/>
                <w:szCs w:val="14"/>
              </w:rPr>
            </w:pPr>
          </w:p>
        </w:tc>
        <w:tc>
          <w:tcPr>
            <w:tcW w:w="480" w:type="dxa"/>
            <w:gridSpan w:val="3"/>
            <w:vMerge/>
            <w:tcBorders>
              <w:top w:val="single" w:sz="4" w:space="0" w:color="auto"/>
              <w:left w:val="single" w:sz="4" w:space="0" w:color="auto"/>
              <w:bottom w:val="single" w:sz="4" w:space="0" w:color="auto"/>
              <w:right w:val="single" w:sz="4" w:space="0" w:color="auto"/>
            </w:tcBorders>
            <w:vAlign w:val="center"/>
            <w:hideMark/>
          </w:tcPr>
          <w:p w:rsidR="00A77A6D" w:rsidRPr="00A77A6D" w:rsidRDefault="00A77A6D" w:rsidP="00451A1B">
            <w:pPr>
              <w:contextualSpacing/>
              <w:rPr>
                <w:sz w:val="10"/>
                <w:szCs w:val="14"/>
              </w:rPr>
            </w:pPr>
          </w:p>
        </w:tc>
        <w:tc>
          <w:tcPr>
            <w:tcW w:w="313" w:type="dxa"/>
            <w:gridSpan w:val="3"/>
            <w:vMerge/>
            <w:tcBorders>
              <w:top w:val="single" w:sz="4" w:space="0" w:color="auto"/>
              <w:left w:val="single" w:sz="4" w:space="0" w:color="auto"/>
              <w:bottom w:val="single" w:sz="4" w:space="0" w:color="auto"/>
              <w:right w:val="single" w:sz="4" w:space="0" w:color="auto"/>
            </w:tcBorders>
            <w:vAlign w:val="center"/>
            <w:hideMark/>
          </w:tcPr>
          <w:p w:rsidR="00A77A6D" w:rsidRPr="00A77A6D" w:rsidRDefault="00A77A6D" w:rsidP="00451A1B">
            <w:pPr>
              <w:contextualSpacing/>
              <w:rPr>
                <w:sz w:val="10"/>
                <w:szCs w:val="14"/>
              </w:rPr>
            </w:pPr>
          </w:p>
        </w:tc>
        <w:tc>
          <w:tcPr>
            <w:tcW w:w="416" w:type="dxa"/>
            <w:vMerge/>
            <w:tcBorders>
              <w:top w:val="single" w:sz="4" w:space="0" w:color="auto"/>
              <w:left w:val="single" w:sz="4" w:space="0" w:color="auto"/>
              <w:bottom w:val="single" w:sz="4" w:space="0" w:color="auto"/>
              <w:right w:val="single" w:sz="4" w:space="0" w:color="auto"/>
            </w:tcBorders>
            <w:vAlign w:val="center"/>
            <w:hideMark/>
          </w:tcPr>
          <w:p w:rsidR="00A77A6D" w:rsidRPr="00A77A6D" w:rsidRDefault="00A77A6D" w:rsidP="00451A1B">
            <w:pPr>
              <w:contextualSpacing/>
              <w:rPr>
                <w:sz w:val="10"/>
                <w:szCs w:val="14"/>
              </w:rPr>
            </w:pPr>
          </w:p>
        </w:tc>
        <w:tc>
          <w:tcPr>
            <w:tcW w:w="431" w:type="dxa"/>
            <w:gridSpan w:val="4"/>
            <w:vMerge/>
            <w:tcBorders>
              <w:top w:val="single" w:sz="4" w:space="0" w:color="auto"/>
              <w:left w:val="single" w:sz="4" w:space="0" w:color="auto"/>
              <w:bottom w:val="single" w:sz="4" w:space="0" w:color="auto"/>
              <w:right w:val="single" w:sz="4" w:space="0" w:color="auto"/>
            </w:tcBorders>
            <w:vAlign w:val="center"/>
            <w:hideMark/>
          </w:tcPr>
          <w:p w:rsidR="00A77A6D" w:rsidRPr="00A77A6D" w:rsidRDefault="00A77A6D" w:rsidP="00451A1B">
            <w:pPr>
              <w:contextualSpacing/>
              <w:rPr>
                <w:sz w:val="10"/>
                <w:szCs w:val="14"/>
              </w:rPr>
            </w:pPr>
          </w:p>
        </w:tc>
        <w:tc>
          <w:tcPr>
            <w:tcW w:w="266" w:type="dxa"/>
            <w:gridSpan w:val="2"/>
            <w:tcBorders>
              <w:top w:val="single" w:sz="4" w:space="0" w:color="auto"/>
              <w:left w:val="single" w:sz="4" w:space="0" w:color="auto"/>
              <w:bottom w:val="single" w:sz="4" w:space="0" w:color="auto"/>
              <w:right w:val="single" w:sz="4" w:space="0" w:color="auto"/>
            </w:tcBorders>
            <w:hideMark/>
          </w:tcPr>
          <w:p w:rsidR="00A77A6D" w:rsidRPr="00A77A6D" w:rsidRDefault="00A77A6D" w:rsidP="00451A1B">
            <w:pPr>
              <w:contextualSpacing/>
              <w:jc w:val="center"/>
              <w:rPr>
                <w:sz w:val="10"/>
                <w:szCs w:val="14"/>
              </w:rPr>
            </w:pPr>
            <w:r w:rsidRPr="00A77A6D">
              <w:rPr>
                <w:sz w:val="10"/>
                <w:szCs w:val="14"/>
              </w:rPr>
              <w:t>2021</w:t>
            </w:r>
          </w:p>
        </w:tc>
        <w:tc>
          <w:tcPr>
            <w:tcW w:w="236" w:type="dxa"/>
            <w:gridSpan w:val="3"/>
            <w:tcBorders>
              <w:top w:val="single" w:sz="4" w:space="0" w:color="auto"/>
              <w:left w:val="single" w:sz="4" w:space="0" w:color="auto"/>
              <w:bottom w:val="single" w:sz="4" w:space="0" w:color="auto"/>
              <w:right w:val="single" w:sz="4" w:space="0" w:color="auto"/>
            </w:tcBorders>
            <w:hideMark/>
          </w:tcPr>
          <w:p w:rsidR="00A77A6D" w:rsidRPr="00A77A6D" w:rsidRDefault="00A77A6D" w:rsidP="00451A1B">
            <w:pPr>
              <w:contextualSpacing/>
              <w:jc w:val="center"/>
              <w:rPr>
                <w:sz w:val="10"/>
                <w:szCs w:val="14"/>
              </w:rPr>
            </w:pPr>
            <w:r w:rsidRPr="00A77A6D">
              <w:rPr>
                <w:sz w:val="10"/>
                <w:szCs w:val="14"/>
              </w:rPr>
              <w:t>2022</w:t>
            </w:r>
          </w:p>
        </w:tc>
        <w:tc>
          <w:tcPr>
            <w:tcW w:w="236" w:type="dxa"/>
            <w:gridSpan w:val="2"/>
            <w:tcBorders>
              <w:top w:val="single" w:sz="4" w:space="0" w:color="auto"/>
              <w:left w:val="single" w:sz="4" w:space="0" w:color="auto"/>
              <w:bottom w:val="single" w:sz="4" w:space="0" w:color="auto"/>
              <w:right w:val="single" w:sz="4" w:space="0" w:color="auto"/>
            </w:tcBorders>
            <w:hideMark/>
          </w:tcPr>
          <w:p w:rsidR="00A77A6D" w:rsidRPr="00A77A6D" w:rsidRDefault="00A77A6D" w:rsidP="00451A1B">
            <w:pPr>
              <w:contextualSpacing/>
              <w:jc w:val="center"/>
              <w:rPr>
                <w:sz w:val="10"/>
                <w:szCs w:val="14"/>
              </w:rPr>
            </w:pPr>
            <w:r w:rsidRPr="00A77A6D">
              <w:rPr>
                <w:sz w:val="10"/>
                <w:szCs w:val="14"/>
              </w:rPr>
              <w:t>2023</w:t>
            </w:r>
          </w:p>
        </w:tc>
        <w:tc>
          <w:tcPr>
            <w:tcW w:w="396" w:type="dxa"/>
            <w:gridSpan w:val="3"/>
            <w:tcBorders>
              <w:top w:val="single" w:sz="4" w:space="0" w:color="auto"/>
              <w:left w:val="single" w:sz="4" w:space="0" w:color="auto"/>
              <w:bottom w:val="single" w:sz="4" w:space="0" w:color="auto"/>
              <w:right w:val="single" w:sz="4" w:space="0" w:color="auto"/>
            </w:tcBorders>
            <w:hideMark/>
          </w:tcPr>
          <w:p w:rsidR="00A77A6D" w:rsidRPr="00A77A6D" w:rsidRDefault="00A77A6D" w:rsidP="00451A1B">
            <w:pPr>
              <w:contextualSpacing/>
              <w:jc w:val="center"/>
              <w:rPr>
                <w:sz w:val="10"/>
                <w:szCs w:val="14"/>
              </w:rPr>
            </w:pPr>
            <w:r w:rsidRPr="00A77A6D">
              <w:rPr>
                <w:sz w:val="10"/>
                <w:szCs w:val="14"/>
              </w:rPr>
              <w:t>2024</w:t>
            </w:r>
          </w:p>
        </w:tc>
        <w:tc>
          <w:tcPr>
            <w:tcW w:w="236" w:type="dxa"/>
            <w:gridSpan w:val="3"/>
            <w:tcBorders>
              <w:top w:val="single" w:sz="4" w:space="0" w:color="auto"/>
              <w:left w:val="single" w:sz="4" w:space="0" w:color="auto"/>
              <w:bottom w:val="single" w:sz="4" w:space="0" w:color="auto"/>
              <w:right w:val="single" w:sz="4" w:space="0" w:color="auto"/>
            </w:tcBorders>
            <w:hideMark/>
          </w:tcPr>
          <w:p w:rsidR="00A77A6D" w:rsidRPr="00A77A6D" w:rsidRDefault="00A77A6D" w:rsidP="00451A1B">
            <w:pPr>
              <w:contextualSpacing/>
              <w:jc w:val="center"/>
              <w:rPr>
                <w:sz w:val="10"/>
                <w:szCs w:val="14"/>
              </w:rPr>
            </w:pPr>
            <w:r w:rsidRPr="00A77A6D">
              <w:rPr>
                <w:sz w:val="10"/>
                <w:szCs w:val="14"/>
              </w:rPr>
              <w:t>2025</w:t>
            </w:r>
          </w:p>
        </w:tc>
        <w:tc>
          <w:tcPr>
            <w:tcW w:w="236" w:type="dxa"/>
            <w:gridSpan w:val="3"/>
            <w:tcBorders>
              <w:top w:val="single" w:sz="4" w:space="0" w:color="auto"/>
              <w:left w:val="single" w:sz="4" w:space="0" w:color="auto"/>
              <w:bottom w:val="single" w:sz="4" w:space="0" w:color="auto"/>
              <w:right w:val="single" w:sz="4" w:space="0" w:color="auto"/>
            </w:tcBorders>
            <w:hideMark/>
          </w:tcPr>
          <w:p w:rsidR="00A77A6D" w:rsidRPr="00A77A6D" w:rsidRDefault="00A77A6D" w:rsidP="00451A1B">
            <w:pPr>
              <w:contextualSpacing/>
              <w:jc w:val="center"/>
              <w:rPr>
                <w:sz w:val="10"/>
                <w:szCs w:val="14"/>
              </w:rPr>
            </w:pPr>
            <w:r w:rsidRPr="00A77A6D">
              <w:rPr>
                <w:sz w:val="10"/>
                <w:szCs w:val="14"/>
              </w:rPr>
              <w:t>2026</w:t>
            </w:r>
          </w:p>
        </w:tc>
      </w:tr>
      <w:tr w:rsidR="00A77A6D" w:rsidRPr="00A77A6D" w:rsidTr="00E94A4F">
        <w:trPr>
          <w:gridAfter w:val="5"/>
          <w:wAfter w:w="421" w:type="dxa"/>
          <w:trHeight w:val="20"/>
        </w:trPr>
        <w:tc>
          <w:tcPr>
            <w:tcW w:w="281" w:type="dxa"/>
            <w:tcBorders>
              <w:top w:val="single" w:sz="4" w:space="0" w:color="auto"/>
              <w:left w:val="single" w:sz="4" w:space="0" w:color="auto"/>
              <w:bottom w:val="single" w:sz="4" w:space="0" w:color="auto"/>
              <w:right w:val="single" w:sz="4" w:space="0" w:color="auto"/>
            </w:tcBorders>
            <w:hideMark/>
          </w:tcPr>
          <w:p w:rsidR="00A77A6D" w:rsidRPr="00A77A6D" w:rsidRDefault="00A77A6D" w:rsidP="00451A1B">
            <w:pPr>
              <w:contextualSpacing/>
              <w:jc w:val="center"/>
              <w:rPr>
                <w:sz w:val="10"/>
                <w:szCs w:val="14"/>
              </w:rPr>
            </w:pPr>
            <w:r w:rsidRPr="00A77A6D">
              <w:rPr>
                <w:sz w:val="10"/>
                <w:szCs w:val="14"/>
              </w:rPr>
              <w:t>1</w:t>
            </w:r>
          </w:p>
        </w:tc>
        <w:tc>
          <w:tcPr>
            <w:tcW w:w="1136" w:type="dxa"/>
            <w:tcBorders>
              <w:top w:val="single" w:sz="4" w:space="0" w:color="auto"/>
              <w:left w:val="single" w:sz="4" w:space="0" w:color="auto"/>
              <w:bottom w:val="single" w:sz="4" w:space="0" w:color="auto"/>
              <w:right w:val="single" w:sz="4" w:space="0" w:color="auto"/>
            </w:tcBorders>
            <w:hideMark/>
          </w:tcPr>
          <w:p w:rsidR="00A77A6D" w:rsidRPr="00A77A6D" w:rsidRDefault="00A77A6D" w:rsidP="00451A1B">
            <w:pPr>
              <w:contextualSpacing/>
              <w:jc w:val="center"/>
              <w:rPr>
                <w:sz w:val="10"/>
                <w:szCs w:val="14"/>
              </w:rPr>
            </w:pPr>
            <w:r w:rsidRPr="00A77A6D">
              <w:rPr>
                <w:sz w:val="10"/>
                <w:szCs w:val="14"/>
              </w:rPr>
              <w:t>2</w:t>
            </w:r>
          </w:p>
        </w:tc>
        <w:tc>
          <w:tcPr>
            <w:tcW w:w="480" w:type="dxa"/>
            <w:gridSpan w:val="3"/>
            <w:tcBorders>
              <w:top w:val="single" w:sz="4" w:space="0" w:color="auto"/>
              <w:left w:val="single" w:sz="4" w:space="0" w:color="auto"/>
              <w:bottom w:val="single" w:sz="4" w:space="0" w:color="auto"/>
              <w:right w:val="single" w:sz="4" w:space="0" w:color="auto"/>
            </w:tcBorders>
            <w:hideMark/>
          </w:tcPr>
          <w:p w:rsidR="00A77A6D" w:rsidRPr="00A77A6D" w:rsidRDefault="00A77A6D" w:rsidP="00451A1B">
            <w:pPr>
              <w:contextualSpacing/>
              <w:jc w:val="center"/>
              <w:rPr>
                <w:sz w:val="10"/>
                <w:szCs w:val="14"/>
              </w:rPr>
            </w:pPr>
            <w:r w:rsidRPr="00A77A6D">
              <w:rPr>
                <w:sz w:val="10"/>
                <w:szCs w:val="14"/>
              </w:rPr>
              <w:t>3</w:t>
            </w:r>
          </w:p>
        </w:tc>
        <w:tc>
          <w:tcPr>
            <w:tcW w:w="313" w:type="dxa"/>
            <w:gridSpan w:val="3"/>
            <w:tcBorders>
              <w:top w:val="single" w:sz="4" w:space="0" w:color="auto"/>
              <w:left w:val="single" w:sz="4" w:space="0" w:color="auto"/>
              <w:bottom w:val="single" w:sz="4" w:space="0" w:color="auto"/>
              <w:right w:val="single" w:sz="4" w:space="0" w:color="auto"/>
            </w:tcBorders>
            <w:hideMark/>
          </w:tcPr>
          <w:p w:rsidR="00A77A6D" w:rsidRPr="00A77A6D" w:rsidRDefault="00A77A6D" w:rsidP="00451A1B">
            <w:pPr>
              <w:contextualSpacing/>
              <w:jc w:val="center"/>
              <w:rPr>
                <w:sz w:val="10"/>
                <w:szCs w:val="14"/>
              </w:rPr>
            </w:pPr>
            <w:r w:rsidRPr="00A77A6D">
              <w:rPr>
                <w:sz w:val="10"/>
                <w:szCs w:val="14"/>
              </w:rPr>
              <w:t>4</w:t>
            </w:r>
          </w:p>
        </w:tc>
        <w:tc>
          <w:tcPr>
            <w:tcW w:w="416" w:type="dxa"/>
            <w:tcBorders>
              <w:top w:val="single" w:sz="4" w:space="0" w:color="auto"/>
              <w:left w:val="single" w:sz="4" w:space="0" w:color="auto"/>
              <w:bottom w:val="single" w:sz="4" w:space="0" w:color="auto"/>
              <w:right w:val="single" w:sz="4" w:space="0" w:color="auto"/>
            </w:tcBorders>
            <w:hideMark/>
          </w:tcPr>
          <w:p w:rsidR="00A77A6D" w:rsidRPr="00A77A6D" w:rsidRDefault="00A77A6D" w:rsidP="00451A1B">
            <w:pPr>
              <w:contextualSpacing/>
              <w:jc w:val="center"/>
              <w:rPr>
                <w:sz w:val="10"/>
                <w:szCs w:val="14"/>
              </w:rPr>
            </w:pPr>
            <w:r w:rsidRPr="00A77A6D">
              <w:rPr>
                <w:sz w:val="10"/>
                <w:szCs w:val="14"/>
              </w:rPr>
              <w:t>5</w:t>
            </w:r>
          </w:p>
        </w:tc>
        <w:tc>
          <w:tcPr>
            <w:tcW w:w="431" w:type="dxa"/>
            <w:gridSpan w:val="4"/>
            <w:tcBorders>
              <w:top w:val="single" w:sz="4" w:space="0" w:color="auto"/>
              <w:left w:val="single" w:sz="4" w:space="0" w:color="auto"/>
              <w:bottom w:val="single" w:sz="4" w:space="0" w:color="auto"/>
              <w:right w:val="single" w:sz="4" w:space="0" w:color="auto"/>
            </w:tcBorders>
            <w:hideMark/>
          </w:tcPr>
          <w:p w:rsidR="00A77A6D" w:rsidRPr="00A77A6D" w:rsidRDefault="00A77A6D" w:rsidP="00451A1B">
            <w:pPr>
              <w:contextualSpacing/>
              <w:jc w:val="center"/>
              <w:rPr>
                <w:sz w:val="10"/>
                <w:szCs w:val="14"/>
              </w:rPr>
            </w:pPr>
            <w:r w:rsidRPr="00A77A6D">
              <w:rPr>
                <w:sz w:val="10"/>
                <w:szCs w:val="14"/>
              </w:rPr>
              <w:t>6</w:t>
            </w:r>
          </w:p>
        </w:tc>
        <w:tc>
          <w:tcPr>
            <w:tcW w:w="266" w:type="dxa"/>
            <w:gridSpan w:val="2"/>
            <w:tcBorders>
              <w:top w:val="single" w:sz="4" w:space="0" w:color="auto"/>
              <w:left w:val="single" w:sz="4" w:space="0" w:color="auto"/>
              <w:bottom w:val="single" w:sz="4" w:space="0" w:color="auto"/>
              <w:right w:val="single" w:sz="4" w:space="0" w:color="auto"/>
            </w:tcBorders>
            <w:hideMark/>
          </w:tcPr>
          <w:p w:rsidR="00A77A6D" w:rsidRPr="00A77A6D" w:rsidRDefault="00A77A6D" w:rsidP="00451A1B">
            <w:pPr>
              <w:contextualSpacing/>
              <w:jc w:val="center"/>
              <w:rPr>
                <w:sz w:val="10"/>
                <w:szCs w:val="14"/>
              </w:rPr>
            </w:pPr>
            <w:r w:rsidRPr="00A77A6D">
              <w:rPr>
                <w:sz w:val="10"/>
                <w:szCs w:val="14"/>
              </w:rPr>
              <w:t>7</w:t>
            </w:r>
          </w:p>
        </w:tc>
        <w:tc>
          <w:tcPr>
            <w:tcW w:w="236" w:type="dxa"/>
            <w:gridSpan w:val="3"/>
            <w:tcBorders>
              <w:top w:val="single" w:sz="4" w:space="0" w:color="auto"/>
              <w:left w:val="single" w:sz="4" w:space="0" w:color="auto"/>
              <w:bottom w:val="single" w:sz="4" w:space="0" w:color="auto"/>
              <w:right w:val="single" w:sz="4" w:space="0" w:color="auto"/>
            </w:tcBorders>
            <w:hideMark/>
          </w:tcPr>
          <w:p w:rsidR="00A77A6D" w:rsidRPr="00A77A6D" w:rsidRDefault="00A77A6D" w:rsidP="00451A1B">
            <w:pPr>
              <w:contextualSpacing/>
              <w:jc w:val="center"/>
              <w:rPr>
                <w:sz w:val="10"/>
                <w:szCs w:val="14"/>
              </w:rPr>
            </w:pPr>
            <w:r w:rsidRPr="00A77A6D">
              <w:rPr>
                <w:sz w:val="10"/>
                <w:szCs w:val="14"/>
              </w:rPr>
              <w:t>8</w:t>
            </w:r>
          </w:p>
        </w:tc>
        <w:tc>
          <w:tcPr>
            <w:tcW w:w="236" w:type="dxa"/>
            <w:gridSpan w:val="2"/>
            <w:tcBorders>
              <w:top w:val="single" w:sz="4" w:space="0" w:color="auto"/>
              <w:left w:val="single" w:sz="4" w:space="0" w:color="auto"/>
              <w:bottom w:val="single" w:sz="4" w:space="0" w:color="auto"/>
              <w:right w:val="single" w:sz="4" w:space="0" w:color="auto"/>
            </w:tcBorders>
            <w:hideMark/>
          </w:tcPr>
          <w:p w:rsidR="00A77A6D" w:rsidRPr="00A77A6D" w:rsidRDefault="00A77A6D" w:rsidP="00451A1B">
            <w:pPr>
              <w:contextualSpacing/>
              <w:jc w:val="center"/>
              <w:rPr>
                <w:sz w:val="10"/>
                <w:szCs w:val="14"/>
              </w:rPr>
            </w:pPr>
            <w:r w:rsidRPr="00A77A6D">
              <w:rPr>
                <w:sz w:val="10"/>
                <w:szCs w:val="14"/>
              </w:rPr>
              <w:t>9</w:t>
            </w:r>
          </w:p>
        </w:tc>
        <w:tc>
          <w:tcPr>
            <w:tcW w:w="396" w:type="dxa"/>
            <w:gridSpan w:val="3"/>
            <w:tcBorders>
              <w:top w:val="single" w:sz="4" w:space="0" w:color="auto"/>
              <w:left w:val="single" w:sz="4" w:space="0" w:color="auto"/>
              <w:bottom w:val="single" w:sz="4" w:space="0" w:color="auto"/>
              <w:right w:val="single" w:sz="4" w:space="0" w:color="auto"/>
            </w:tcBorders>
            <w:hideMark/>
          </w:tcPr>
          <w:p w:rsidR="00A77A6D" w:rsidRPr="00A77A6D" w:rsidRDefault="00A77A6D" w:rsidP="00451A1B">
            <w:pPr>
              <w:contextualSpacing/>
              <w:jc w:val="center"/>
              <w:rPr>
                <w:sz w:val="10"/>
                <w:szCs w:val="14"/>
              </w:rPr>
            </w:pPr>
            <w:r w:rsidRPr="00A77A6D">
              <w:rPr>
                <w:sz w:val="10"/>
                <w:szCs w:val="14"/>
              </w:rPr>
              <w:t>10</w:t>
            </w:r>
          </w:p>
        </w:tc>
        <w:tc>
          <w:tcPr>
            <w:tcW w:w="236" w:type="dxa"/>
            <w:gridSpan w:val="3"/>
            <w:tcBorders>
              <w:top w:val="single" w:sz="4" w:space="0" w:color="auto"/>
              <w:left w:val="single" w:sz="4" w:space="0" w:color="auto"/>
              <w:bottom w:val="single" w:sz="4" w:space="0" w:color="auto"/>
              <w:right w:val="single" w:sz="4" w:space="0" w:color="auto"/>
            </w:tcBorders>
            <w:hideMark/>
          </w:tcPr>
          <w:p w:rsidR="00A77A6D" w:rsidRPr="00A77A6D" w:rsidRDefault="00A77A6D" w:rsidP="00451A1B">
            <w:pPr>
              <w:contextualSpacing/>
              <w:jc w:val="center"/>
              <w:rPr>
                <w:sz w:val="10"/>
                <w:szCs w:val="14"/>
              </w:rPr>
            </w:pPr>
            <w:r w:rsidRPr="00A77A6D">
              <w:rPr>
                <w:sz w:val="10"/>
                <w:szCs w:val="14"/>
              </w:rPr>
              <w:t>11</w:t>
            </w:r>
          </w:p>
        </w:tc>
        <w:tc>
          <w:tcPr>
            <w:tcW w:w="236" w:type="dxa"/>
            <w:gridSpan w:val="3"/>
            <w:tcBorders>
              <w:top w:val="single" w:sz="4" w:space="0" w:color="auto"/>
              <w:left w:val="single" w:sz="4" w:space="0" w:color="auto"/>
              <w:bottom w:val="single" w:sz="4" w:space="0" w:color="auto"/>
              <w:right w:val="single" w:sz="4" w:space="0" w:color="auto"/>
            </w:tcBorders>
            <w:hideMark/>
          </w:tcPr>
          <w:p w:rsidR="00A77A6D" w:rsidRPr="00A77A6D" w:rsidRDefault="00A77A6D" w:rsidP="00451A1B">
            <w:pPr>
              <w:contextualSpacing/>
              <w:jc w:val="center"/>
              <w:rPr>
                <w:sz w:val="10"/>
                <w:szCs w:val="14"/>
              </w:rPr>
            </w:pPr>
            <w:r w:rsidRPr="00A77A6D">
              <w:rPr>
                <w:sz w:val="10"/>
                <w:szCs w:val="14"/>
              </w:rPr>
              <w:t>12</w:t>
            </w:r>
          </w:p>
        </w:tc>
      </w:tr>
      <w:tr w:rsidR="00A77A6D" w:rsidRPr="00A77A6D" w:rsidTr="00E94A4F">
        <w:trPr>
          <w:gridAfter w:val="11"/>
          <w:wAfter w:w="893" w:type="dxa"/>
          <w:trHeight w:val="20"/>
        </w:trPr>
        <w:tc>
          <w:tcPr>
            <w:tcW w:w="281" w:type="dxa"/>
            <w:tcBorders>
              <w:top w:val="single" w:sz="4" w:space="0" w:color="auto"/>
              <w:left w:val="single" w:sz="4" w:space="0" w:color="auto"/>
              <w:bottom w:val="single" w:sz="4" w:space="0" w:color="auto"/>
              <w:right w:val="single" w:sz="4" w:space="0" w:color="auto"/>
            </w:tcBorders>
            <w:hideMark/>
          </w:tcPr>
          <w:p w:rsidR="00A77A6D" w:rsidRPr="00A77A6D" w:rsidRDefault="00A77A6D" w:rsidP="00451A1B">
            <w:pPr>
              <w:widowControl w:val="0"/>
              <w:suppressAutoHyphens/>
              <w:autoSpaceDE w:val="0"/>
              <w:autoSpaceDN w:val="0"/>
              <w:adjustRightInd w:val="0"/>
              <w:contextualSpacing/>
              <w:rPr>
                <w:sz w:val="10"/>
                <w:szCs w:val="14"/>
              </w:rPr>
            </w:pPr>
            <w:r w:rsidRPr="00A77A6D">
              <w:rPr>
                <w:sz w:val="10"/>
                <w:szCs w:val="14"/>
              </w:rPr>
              <w:t>1</w:t>
            </w:r>
          </w:p>
        </w:tc>
        <w:tc>
          <w:tcPr>
            <w:tcW w:w="3910" w:type="dxa"/>
            <w:gridSpan w:val="22"/>
            <w:tcBorders>
              <w:top w:val="single" w:sz="4" w:space="0" w:color="auto"/>
              <w:left w:val="single" w:sz="4" w:space="0" w:color="auto"/>
              <w:bottom w:val="single" w:sz="4" w:space="0" w:color="auto"/>
              <w:right w:val="single" w:sz="4" w:space="0" w:color="auto"/>
            </w:tcBorders>
            <w:vAlign w:val="center"/>
            <w:hideMark/>
          </w:tcPr>
          <w:p w:rsidR="00A77A6D" w:rsidRPr="00A77A6D" w:rsidRDefault="00A77A6D" w:rsidP="00451A1B">
            <w:pPr>
              <w:suppressAutoHyphens/>
              <w:contextualSpacing/>
              <w:jc w:val="center"/>
              <w:rPr>
                <w:b/>
                <w:sz w:val="10"/>
                <w:szCs w:val="14"/>
              </w:rPr>
            </w:pPr>
            <w:r w:rsidRPr="00A77A6D">
              <w:rPr>
                <w:b/>
                <w:sz w:val="10"/>
                <w:szCs w:val="14"/>
              </w:rPr>
              <w:t>Обеспечение освещения территории муниципального округа в темное время суток</w:t>
            </w:r>
          </w:p>
        </w:tc>
      </w:tr>
      <w:tr w:rsidR="00A77A6D" w:rsidRPr="00A77A6D" w:rsidTr="00E94A4F">
        <w:trPr>
          <w:gridAfter w:val="1"/>
          <w:wAfter w:w="55" w:type="dxa"/>
          <w:trHeight w:val="20"/>
        </w:trPr>
        <w:tc>
          <w:tcPr>
            <w:tcW w:w="281" w:type="dxa"/>
            <w:vMerge w:val="restart"/>
            <w:tcBorders>
              <w:top w:val="single" w:sz="4" w:space="0" w:color="auto"/>
              <w:left w:val="single" w:sz="4" w:space="0" w:color="auto"/>
              <w:bottom w:val="single" w:sz="4" w:space="0" w:color="auto"/>
              <w:right w:val="single" w:sz="4" w:space="0" w:color="auto"/>
            </w:tcBorders>
            <w:hideMark/>
          </w:tcPr>
          <w:p w:rsidR="00A77A6D" w:rsidRPr="00A77A6D" w:rsidRDefault="00A77A6D" w:rsidP="00451A1B">
            <w:pPr>
              <w:widowControl w:val="0"/>
              <w:suppressAutoHyphens/>
              <w:autoSpaceDE w:val="0"/>
              <w:autoSpaceDN w:val="0"/>
              <w:adjustRightInd w:val="0"/>
              <w:contextualSpacing/>
              <w:rPr>
                <w:sz w:val="10"/>
                <w:szCs w:val="14"/>
              </w:rPr>
            </w:pPr>
            <w:r w:rsidRPr="00A77A6D">
              <w:rPr>
                <w:sz w:val="10"/>
                <w:szCs w:val="14"/>
              </w:rPr>
              <w:t>1.1</w:t>
            </w:r>
          </w:p>
        </w:tc>
        <w:tc>
          <w:tcPr>
            <w:tcW w:w="1136" w:type="dxa"/>
            <w:vMerge w:val="restart"/>
            <w:tcBorders>
              <w:top w:val="single" w:sz="4" w:space="0" w:color="auto"/>
              <w:left w:val="single" w:sz="4" w:space="0" w:color="auto"/>
              <w:bottom w:val="single" w:sz="4" w:space="0" w:color="auto"/>
              <w:right w:val="single" w:sz="4" w:space="0" w:color="auto"/>
            </w:tcBorders>
            <w:vAlign w:val="center"/>
          </w:tcPr>
          <w:p w:rsidR="00A77A6D" w:rsidRPr="00A77A6D" w:rsidRDefault="00A77A6D" w:rsidP="00451A1B">
            <w:pPr>
              <w:suppressAutoHyphens/>
              <w:contextualSpacing/>
              <w:jc w:val="center"/>
              <w:rPr>
                <w:b/>
                <w:sz w:val="10"/>
                <w:szCs w:val="14"/>
              </w:rPr>
            </w:pPr>
            <w:r w:rsidRPr="00A77A6D">
              <w:rPr>
                <w:sz w:val="10"/>
                <w:szCs w:val="14"/>
              </w:rPr>
              <w:t>Работа уличных светильников на территории Солецкого муниципального  округа протяжении темного времени суток</w:t>
            </w:r>
          </w:p>
          <w:p w:rsidR="00A77A6D" w:rsidRPr="00A77A6D" w:rsidRDefault="00A77A6D" w:rsidP="00451A1B">
            <w:pPr>
              <w:suppressAutoHyphens/>
              <w:contextualSpacing/>
              <w:jc w:val="center"/>
              <w:rPr>
                <w:b/>
                <w:sz w:val="10"/>
                <w:szCs w:val="14"/>
              </w:rPr>
            </w:pPr>
          </w:p>
          <w:p w:rsidR="00A77A6D" w:rsidRPr="00A77A6D" w:rsidRDefault="00A77A6D" w:rsidP="00451A1B">
            <w:pPr>
              <w:suppressAutoHyphens/>
              <w:contextualSpacing/>
              <w:jc w:val="center"/>
              <w:rPr>
                <w:b/>
                <w:sz w:val="10"/>
                <w:szCs w:val="14"/>
              </w:rPr>
            </w:pPr>
          </w:p>
        </w:tc>
        <w:tc>
          <w:tcPr>
            <w:tcW w:w="453" w:type="dxa"/>
            <w:gridSpan w:val="2"/>
            <w:tcBorders>
              <w:top w:val="single" w:sz="4" w:space="0" w:color="auto"/>
              <w:left w:val="single" w:sz="4" w:space="0" w:color="auto"/>
              <w:bottom w:val="single" w:sz="4" w:space="0" w:color="auto"/>
              <w:right w:val="single" w:sz="4" w:space="0" w:color="auto"/>
            </w:tcBorders>
            <w:vAlign w:val="center"/>
            <w:hideMark/>
          </w:tcPr>
          <w:p w:rsidR="00A77A6D" w:rsidRPr="00A77A6D" w:rsidRDefault="00A77A6D" w:rsidP="00451A1B">
            <w:pPr>
              <w:suppressAutoHyphens/>
              <w:contextualSpacing/>
              <w:jc w:val="center"/>
              <w:rPr>
                <w:sz w:val="10"/>
                <w:szCs w:val="14"/>
              </w:rPr>
            </w:pPr>
            <w:r w:rsidRPr="00A77A6D">
              <w:rPr>
                <w:sz w:val="10"/>
                <w:szCs w:val="14"/>
              </w:rPr>
              <w:t xml:space="preserve">Комитет жилищно-коммунального хозяйства, дорожного строительства </w:t>
            </w:r>
            <w:r w:rsidRPr="00A77A6D">
              <w:rPr>
                <w:sz w:val="10"/>
                <w:szCs w:val="14"/>
              </w:rPr>
              <w:lastRenderedPageBreak/>
              <w:t>и транспорта</w:t>
            </w:r>
          </w:p>
          <w:p w:rsidR="00A77A6D" w:rsidRPr="00A77A6D" w:rsidRDefault="00A77A6D" w:rsidP="00451A1B">
            <w:pPr>
              <w:suppressAutoHyphens/>
              <w:contextualSpacing/>
              <w:jc w:val="center"/>
              <w:rPr>
                <w:b/>
                <w:sz w:val="10"/>
                <w:szCs w:val="14"/>
              </w:rPr>
            </w:pPr>
          </w:p>
        </w:tc>
        <w:tc>
          <w:tcPr>
            <w:tcW w:w="300" w:type="dxa"/>
            <w:gridSpan w:val="3"/>
            <w:tcBorders>
              <w:top w:val="single" w:sz="4" w:space="0" w:color="auto"/>
              <w:left w:val="single" w:sz="4" w:space="0" w:color="auto"/>
              <w:bottom w:val="single" w:sz="4" w:space="0" w:color="auto"/>
              <w:right w:val="single" w:sz="4" w:space="0" w:color="auto"/>
            </w:tcBorders>
            <w:vAlign w:val="center"/>
          </w:tcPr>
          <w:p w:rsidR="00A77A6D" w:rsidRPr="00A77A6D" w:rsidRDefault="00A77A6D" w:rsidP="00451A1B">
            <w:pPr>
              <w:suppressAutoHyphens/>
              <w:contextualSpacing/>
              <w:rPr>
                <w:sz w:val="10"/>
                <w:szCs w:val="14"/>
              </w:rPr>
            </w:pPr>
            <w:r w:rsidRPr="00A77A6D">
              <w:rPr>
                <w:sz w:val="10"/>
                <w:szCs w:val="14"/>
              </w:rPr>
              <w:lastRenderedPageBreak/>
              <w:t>2021-2026</w:t>
            </w:r>
          </w:p>
          <w:p w:rsidR="00A77A6D" w:rsidRPr="00A77A6D" w:rsidRDefault="00A77A6D" w:rsidP="00451A1B">
            <w:pPr>
              <w:suppressAutoHyphens/>
              <w:contextualSpacing/>
              <w:jc w:val="center"/>
              <w:rPr>
                <w:b/>
                <w:sz w:val="10"/>
                <w:szCs w:val="14"/>
              </w:rPr>
            </w:pPr>
            <w:r w:rsidRPr="00A77A6D">
              <w:rPr>
                <w:sz w:val="10"/>
                <w:szCs w:val="14"/>
              </w:rPr>
              <w:t>годы</w:t>
            </w:r>
          </w:p>
          <w:p w:rsidR="00A77A6D" w:rsidRPr="00A77A6D" w:rsidRDefault="00A77A6D" w:rsidP="00451A1B">
            <w:pPr>
              <w:suppressAutoHyphens/>
              <w:contextualSpacing/>
              <w:jc w:val="center"/>
              <w:rPr>
                <w:b/>
                <w:sz w:val="10"/>
                <w:szCs w:val="14"/>
              </w:rPr>
            </w:pPr>
          </w:p>
          <w:p w:rsidR="00A77A6D" w:rsidRPr="00A77A6D" w:rsidRDefault="00A77A6D" w:rsidP="00451A1B">
            <w:pPr>
              <w:suppressAutoHyphens/>
              <w:contextualSpacing/>
              <w:jc w:val="center"/>
              <w:rPr>
                <w:b/>
                <w:sz w:val="10"/>
                <w:szCs w:val="14"/>
              </w:rPr>
            </w:pPr>
          </w:p>
        </w:tc>
        <w:tc>
          <w:tcPr>
            <w:tcW w:w="489" w:type="dxa"/>
            <w:gridSpan w:val="3"/>
            <w:tcBorders>
              <w:top w:val="single" w:sz="4" w:space="0" w:color="auto"/>
              <w:left w:val="single" w:sz="4" w:space="0" w:color="auto"/>
              <w:bottom w:val="single" w:sz="4" w:space="0" w:color="auto"/>
              <w:right w:val="single" w:sz="4" w:space="0" w:color="auto"/>
            </w:tcBorders>
            <w:vAlign w:val="center"/>
          </w:tcPr>
          <w:p w:rsidR="00A77A6D" w:rsidRPr="00A77A6D" w:rsidRDefault="00A77A6D" w:rsidP="00451A1B">
            <w:pPr>
              <w:suppressAutoHyphens/>
              <w:contextualSpacing/>
              <w:jc w:val="center"/>
              <w:rPr>
                <w:b/>
                <w:sz w:val="10"/>
                <w:szCs w:val="14"/>
              </w:rPr>
            </w:pPr>
            <w:r w:rsidRPr="00A77A6D">
              <w:rPr>
                <w:sz w:val="10"/>
                <w:szCs w:val="14"/>
              </w:rPr>
              <w:t>1.1</w:t>
            </w:r>
          </w:p>
          <w:p w:rsidR="00A77A6D" w:rsidRPr="00A77A6D" w:rsidRDefault="00A77A6D" w:rsidP="00451A1B">
            <w:pPr>
              <w:suppressAutoHyphens/>
              <w:contextualSpacing/>
              <w:jc w:val="center"/>
              <w:rPr>
                <w:b/>
                <w:sz w:val="10"/>
                <w:szCs w:val="14"/>
              </w:rPr>
            </w:pPr>
          </w:p>
        </w:tc>
        <w:tc>
          <w:tcPr>
            <w:tcW w:w="386" w:type="dxa"/>
            <w:gridSpan w:val="2"/>
            <w:tcBorders>
              <w:top w:val="single" w:sz="4" w:space="0" w:color="auto"/>
              <w:left w:val="single" w:sz="4" w:space="0" w:color="auto"/>
              <w:bottom w:val="single" w:sz="4" w:space="0" w:color="auto"/>
              <w:right w:val="single" w:sz="4" w:space="0" w:color="auto"/>
            </w:tcBorders>
            <w:vAlign w:val="center"/>
          </w:tcPr>
          <w:p w:rsidR="00A77A6D" w:rsidRPr="00A77A6D" w:rsidRDefault="00A77A6D" w:rsidP="00451A1B">
            <w:pPr>
              <w:suppressAutoHyphens/>
              <w:contextualSpacing/>
              <w:jc w:val="center"/>
              <w:rPr>
                <w:b/>
                <w:sz w:val="10"/>
                <w:szCs w:val="14"/>
              </w:rPr>
            </w:pPr>
          </w:p>
          <w:p w:rsidR="00A77A6D" w:rsidRPr="00A77A6D" w:rsidRDefault="00A77A6D" w:rsidP="00451A1B">
            <w:pPr>
              <w:suppressAutoHyphens/>
              <w:contextualSpacing/>
              <w:jc w:val="center"/>
              <w:rPr>
                <w:b/>
                <w:sz w:val="10"/>
                <w:szCs w:val="14"/>
              </w:rPr>
            </w:pPr>
            <w:r w:rsidRPr="00A77A6D">
              <w:rPr>
                <w:sz w:val="10"/>
                <w:szCs w:val="14"/>
              </w:rPr>
              <w:t>бюджет муниципального  округа</w:t>
            </w:r>
          </w:p>
          <w:p w:rsidR="00A77A6D" w:rsidRPr="00A77A6D" w:rsidRDefault="00A77A6D" w:rsidP="00451A1B">
            <w:pPr>
              <w:suppressAutoHyphens/>
              <w:contextualSpacing/>
              <w:jc w:val="center"/>
              <w:rPr>
                <w:b/>
                <w:sz w:val="10"/>
                <w:szCs w:val="14"/>
              </w:rPr>
            </w:pPr>
          </w:p>
        </w:tc>
        <w:tc>
          <w:tcPr>
            <w:tcW w:w="266" w:type="dxa"/>
            <w:gridSpan w:val="2"/>
            <w:tcBorders>
              <w:top w:val="single" w:sz="4" w:space="0" w:color="auto"/>
              <w:left w:val="single" w:sz="4" w:space="0" w:color="auto"/>
              <w:bottom w:val="single" w:sz="4" w:space="0" w:color="auto"/>
              <w:right w:val="single" w:sz="4" w:space="0" w:color="auto"/>
            </w:tcBorders>
            <w:vAlign w:val="center"/>
          </w:tcPr>
          <w:p w:rsidR="00A77A6D" w:rsidRPr="00A77A6D" w:rsidRDefault="00A77A6D" w:rsidP="00451A1B">
            <w:pPr>
              <w:contextualSpacing/>
              <w:rPr>
                <w:sz w:val="10"/>
                <w:szCs w:val="14"/>
              </w:rPr>
            </w:pPr>
          </w:p>
          <w:p w:rsidR="00A77A6D" w:rsidRPr="00A77A6D" w:rsidRDefault="00A77A6D" w:rsidP="00451A1B">
            <w:pPr>
              <w:contextualSpacing/>
              <w:rPr>
                <w:sz w:val="10"/>
                <w:szCs w:val="14"/>
              </w:rPr>
            </w:pPr>
            <w:r w:rsidRPr="00A77A6D">
              <w:rPr>
                <w:sz w:val="10"/>
                <w:szCs w:val="14"/>
              </w:rPr>
              <w:t>7925,52571</w:t>
            </w:r>
          </w:p>
          <w:p w:rsidR="00A77A6D" w:rsidRPr="00A77A6D" w:rsidRDefault="00A77A6D" w:rsidP="00451A1B">
            <w:pPr>
              <w:suppressAutoHyphens/>
              <w:contextualSpacing/>
              <w:jc w:val="center"/>
              <w:rPr>
                <w:b/>
                <w:sz w:val="10"/>
                <w:szCs w:val="14"/>
              </w:rPr>
            </w:pPr>
          </w:p>
          <w:p w:rsidR="00A77A6D" w:rsidRPr="00A77A6D" w:rsidRDefault="00A77A6D" w:rsidP="00451A1B">
            <w:pPr>
              <w:suppressAutoHyphens/>
              <w:contextualSpacing/>
              <w:jc w:val="center"/>
              <w:rPr>
                <w:b/>
                <w:sz w:val="10"/>
                <w:szCs w:val="14"/>
              </w:rPr>
            </w:pPr>
          </w:p>
          <w:p w:rsidR="00A77A6D" w:rsidRPr="00A77A6D" w:rsidRDefault="00A77A6D" w:rsidP="00451A1B">
            <w:pPr>
              <w:suppressAutoHyphens/>
              <w:contextualSpacing/>
              <w:jc w:val="center"/>
              <w:rPr>
                <w:b/>
                <w:sz w:val="10"/>
                <w:szCs w:val="14"/>
              </w:rPr>
            </w:pPr>
          </w:p>
        </w:tc>
        <w:tc>
          <w:tcPr>
            <w:tcW w:w="236" w:type="dxa"/>
            <w:gridSpan w:val="3"/>
            <w:tcBorders>
              <w:top w:val="single" w:sz="4" w:space="0" w:color="auto"/>
              <w:left w:val="single" w:sz="4" w:space="0" w:color="auto"/>
              <w:bottom w:val="single" w:sz="4" w:space="0" w:color="auto"/>
              <w:right w:val="single" w:sz="4" w:space="0" w:color="auto"/>
            </w:tcBorders>
            <w:vAlign w:val="center"/>
          </w:tcPr>
          <w:p w:rsidR="00A77A6D" w:rsidRPr="00A77A6D" w:rsidRDefault="00A77A6D" w:rsidP="00451A1B">
            <w:pPr>
              <w:contextualSpacing/>
              <w:jc w:val="center"/>
              <w:rPr>
                <w:b/>
                <w:sz w:val="10"/>
                <w:szCs w:val="14"/>
              </w:rPr>
            </w:pPr>
            <w:r w:rsidRPr="00A77A6D">
              <w:rPr>
                <w:b/>
                <w:sz w:val="10"/>
                <w:szCs w:val="14"/>
              </w:rPr>
              <w:t>5782,76031</w:t>
            </w:r>
          </w:p>
          <w:p w:rsidR="00A77A6D" w:rsidRPr="00A77A6D" w:rsidRDefault="00A77A6D" w:rsidP="00451A1B">
            <w:pPr>
              <w:suppressAutoHyphens/>
              <w:contextualSpacing/>
              <w:jc w:val="center"/>
              <w:rPr>
                <w:b/>
                <w:sz w:val="10"/>
                <w:szCs w:val="14"/>
              </w:rPr>
            </w:pPr>
          </w:p>
          <w:p w:rsidR="00A77A6D" w:rsidRPr="00A77A6D" w:rsidRDefault="00A77A6D" w:rsidP="00451A1B">
            <w:pPr>
              <w:suppressAutoHyphens/>
              <w:contextualSpacing/>
              <w:jc w:val="center"/>
              <w:rPr>
                <w:b/>
                <w:sz w:val="10"/>
                <w:szCs w:val="14"/>
              </w:rPr>
            </w:pPr>
          </w:p>
        </w:tc>
        <w:tc>
          <w:tcPr>
            <w:tcW w:w="644" w:type="dxa"/>
            <w:gridSpan w:val="6"/>
            <w:tcBorders>
              <w:top w:val="single" w:sz="4" w:space="0" w:color="auto"/>
              <w:left w:val="single" w:sz="4" w:space="0" w:color="auto"/>
              <w:bottom w:val="single" w:sz="4" w:space="0" w:color="auto"/>
              <w:right w:val="single" w:sz="4" w:space="0" w:color="auto"/>
            </w:tcBorders>
            <w:vAlign w:val="center"/>
          </w:tcPr>
          <w:p w:rsidR="00A77A6D" w:rsidRPr="00A77A6D" w:rsidRDefault="00A77A6D" w:rsidP="00451A1B">
            <w:pPr>
              <w:contextualSpacing/>
              <w:jc w:val="center"/>
              <w:rPr>
                <w:b/>
                <w:sz w:val="10"/>
                <w:szCs w:val="14"/>
              </w:rPr>
            </w:pPr>
            <w:r w:rsidRPr="00A77A6D">
              <w:rPr>
                <w:b/>
                <w:sz w:val="10"/>
                <w:szCs w:val="14"/>
              </w:rPr>
              <w:t>5288,60000</w:t>
            </w:r>
          </w:p>
          <w:p w:rsidR="00A77A6D" w:rsidRPr="00A77A6D" w:rsidRDefault="00A77A6D" w:rsidP="00451A1B">
            <w:pPr>
              <w:suppressAutoHyphens/>
              <w:contextualSpacing/>
              <w:jc w:val="center"/>
              <w:rPr>
                <w:b/>
                <w:sz w:val="10"/>
                <w:szCs w:val="14"/>
              </w:rPr>
            </w:pPr>
          </w:p>
          <w:p w:rsidR="00A77A6D" w:rsidRPr="00A77A6D" w:rsidRDefault="00A77A6D" w:rsidP="00451A1B">
            <w:pPr>
              <w:suppressAutoHyphens/>
              <w:contextualSpacing/>
              <w:jc w:val="center"/>
              <w:rPr>
                <w:b/>
                <w:sz w:val="10"/>
                <w:szCs w:val="14"/>
              </w:rPr>
            </w:pPr>
          </w:p>
        </w:tc>
        <w:tc>
          <w:tcPr>
            <w:tcW w:w="236" w:type="dxa"/>
            <w:gridSpan w:val="3"/>
            <w:tcBorders>
              <w:top w:val="single" w:sz="4" w:space="0" w:color="auto"/>
              <w:left w:val="single" w:sz="4" w:space="0" w:color="auto"/>
              <w:bottom w:val="single" w:sz="4" w:space="0" w:color="auto"/>
              <w:right w:val="single" w:sz="4" w:space="0" w:color="auto"/>
            </w:tcBorders>
            <w:vAlign w:val="center"/>
          </w:tcPr>
          <w:p w:rsidR="00A77A6D" w:rsidRPr="00A77A6D" w:rsidRDefault="00A77A6D" w:rsidP="00451A1B">
            <w:pPr>
              <w:suppressAutoHyphens/>
              <w:contextualSpacing/>
              <w:jc w:val="center"/>
              <w:rPr>
                <w:b/>
                <w:sz w:val="10"/>
                <w:szCs w:val="14"/>
              </w:rPr>
            </w:pPr>
            <w:r w:rsidRPr="00A77A6D">
              <w:rPr>
                <w:b/>
                <w:sz w:val="10"/>
                <w:szCs w:val="14"/>
              </w:rPr>
              <w:t>4360,40000</w:t>
            </w:r>
          </w:p>
          <w:p w:rsidR="00A77A6D" w:rsidRPr="00A77A6D" w:rsidRDefault="00A77A6D" w:rsidP="00451A1B">
            <w:pPr>
              <w:suppressAutoHyphens/>
              <w:contextualSpacing/>
              <w:jc w:val="center"/>
              <w:rPr>
                <w:b/>
                <w:sz w:val="10"/>
                <w:szCs w:val="14"/>
              </w:rPr>
            </w:pPr>
          </w:p>
        </w:tc>
        <w:tc>
          <w:tcPr>
            <w:tcW w:w="271" w:type="dxa"/>
            <w:gridSpan w:val="4"/>
            <w:tcBorders>
              <w:top w:val="single" w:sz="4" w:space="0" w:color="auto"/>
              <w:left w:val="single" w:sz="4" w:space="0" w:color="auto"/>
              <w:bottom w:val="single" w:sz="4" w:space="0" w:color="auto"/>
              <w:right w:val="single" w:sz="4" w:space="0" w:color="auto"/>
            </w:tcBorders>
            <w:vAlign w:val="center"/>
          </w:tcPr>
          <w:p w:rsidR="00A77A6D" w:rsidRPr="00A77A6D" w:rsidRDefault="00A77A6D" w:rsidP="00451A1B">
            <w:pPr>
              <w:suppressAutoHyphens/>
              <w:contextualSpacing/>
              <w:jc w:val="center"/>
              <w:rPr>
                <w:b/>
                <w:sz w:val="10"/>
                <w:szCs w:val="14"/>
              </w:rPr>
            </w:pPr>
          </w:p>
          <w:p w:rsidR="00A77A6D" w:rsidRPr="00A77A6D" w:rsidRDefault="00A77A6D" w:rsidP="00451A1B">
            <w:pPr>
              <w:contextualSpacing/>
              <w:jc w:val="center"/>
              <w:rPr>
                <w:b/>
                <w:sz w:val="10"/>
                <w:szCs w:val="14"/>
              </w:rPr>
            </w:pPr>
            <w:r w:rsidRPr="00A77A6D">
              <w:rPr>
                <w:b/>
                <w:sz w:val="10"/>
                <w:szCs w:val="14"/>
              </w:rPr>
              <w:t>4511,50000</w:t>
            </w:r>
          </w:p>
          <w:p w:rsidR="00A77A6D" w:rsidRPr="00A77A6D" w:rsidRDefault="00A77A6D" w:rsidP="00451A1B">
            <w:pPr>
              <w:suppressAutoHyphens/>
              <w:contextualSpacing/>
              <w:jc w:val="center"/>
              <w:rPr>
                <w:b/>
                <w:sz w:val="10"/>
                <w:szCs w:val="14"/>
              </w:rPr>
            </w:pPr>
          </w:p>
          <w:p w:rsidR="00A77A6D" w:rsidRPr="00A77A6D" w:rsidRDefault="00A77A6D" w:rsidP="00451A1B">
            <w:pPr>
              <w:suppressAutoHyphens/>
              <w:contextualSpacing/>
              <w:jc w:val="center"/>
              <w:rPr>
                <w:b/>
                <w:sz w:val="10"/>
                <w:szCs w:val="14"/>
              </w:rPr>
            </w:pPr>
          </w:p>
          <w:p w:rsidR="00A77A6D" w:rsidRPr="00A77A6D" w:rsidRDefault="00A77A6D" w:rsidP="00451A1B">
            <w:pPr>
              <w:suppressAutoHyphens/>
              <w:contextualSpacing/>
              <w:jc w:val="center"/>
              <w:rPr>
                <w:b/>
                <w:sz w:val="10"/>
                <w:szCs w:val="14"/>
              </w:rPr>
            </w:pPr>
          </w:p>
        </w:tc>
        <w:tc>
          <w:tcPr>
            <w:tcW w:w="331" w:type="dxa"/>
            <w:gridSpan w:val="3"/>
            <w:tcBorders>
              <w:top w:val="single" w:sz="4" w:space="0" w:color="auto"/>
              <w:left w:val="single" w:sz="4" w:space="0" w:color="auto"/>
              <w:bottom w:val="single" w:sz="4" w:space="0" w:color="auto"/>
              <w:right w:val="single" w:sz="4" w:space="0" w:color="auto"/>
            </w:tcBorders>
            <w:vAlign w:val="center"/>
          </w:tcPr>
          <w:p w:rsidR="00A77A6D" w:rsidRPr="00A77A6D" w:rsidRDefault="00A77A6D" w:rsidP="00451A1B">
            <w:pPr>
              <w:contextualSpacing/>
              <w:rPr>
                <w:sz w:val="10"/>
                <w:szCs w:val="14"/>
              </w:rPr>
            </w:pPr>
            <w:r w:rsidRPr="00A77A6D">
              <w:rPr>
                <w:sz w:val="10"/>
                <w:szCs w:val="14"/>
              </w:rPr>
              <w:t>5284,00000</w:t>
            </w:r>
          </w:p>
          <w:p w:rsidR="00A77A6D" w:rsidRPr="00A77A6D" w:rsidRDefault="00A77A6D" w:rsidP="00451A1B">
            <w:pPr>
              <w:contextualSpacing/>
              <w:rPr>
                <w:b/>
                <w:sz w:val="10"/>
                <w:szCs w:val="14"/>
              </w:rPr>
            </w:pPr>
          </w:p>
          <w:p w:rsidR="00A77A6D" w:rsidRPr="00A77A6D" w:rsidRDefault="00A77A6D" w:rsidP="00451A1B">
            <w:pPr>
              <w:suppressAutoHyphens/>
              <w:contextualSpacing/>
              <w:jc w:val="center"/>
              <w:rPr>
                <w:b/>
                <w:sz w:val="10"/>
                <w:szCs w:val="14"/>
              </w:rPr>
            </w:pPr>
          </w:p>
        </w:tc>
      </w:tr>
      <w:tr w:rsidR="00A77A6D" w:rsidRPr="00A77A6D" w:rsidTr="00E94A4F">
        <w:trPr>
          <w:gridAfter w:val="1"/>
          <w:wAfter w:w="55" w:type="dxa"/>
          <w:trHeight w:val="20"/>
        </w:trPr>
        <w:tc>
          <w:tcPr>
            <w:tcW w:w="281" w:type="dxa"/>
            <w:vMerge/>
            <w:tcBorders>
              <w:top w:val="single" w:sz="4" w:space="0" w:color="auto"/>
              <w:left w:val="single" w:sz="4" w:space="0" w:color="auto"/>
              <w:bottom w:val="single" w:sz="4" w:space="0" w:color="auto"/>
              <w:right w:val="single" w:sz="4" w:space="0" w:color="auto"/>
            </w:tcBorders>
            <w:vAlign w:val="center"/>
            <w:hideMark/>
          </w:tcPr>
          <w:p w:rsidR="00A77A6D" w:rsidRPr="00A77A6D" w:rsidRDefault="00A77A6D" w:rsidP="00451A1B">
            <w:pPr>
              <w:contextualSpacing/>
              <w:rPr>
                <w:sz w:val="10"/>
                <w:szCs w:val="14"/>
              </w:rPr>
            </w:pPr>
          </w:p>
        </w:tc>
        <w:tc>
          <w:tcPr>
            <w:tcW w:w="1136" w:type="dxa"/>
            <w:vMerge/>
            <w:tcBorders>
              <w:top w:val="single" w:sz="4" w:space="0" w:color="auto"/>
              <w:left w:val="single" w:sz="4" w:space="0" w:color="auto"/>
              <w:bottom w:val="single" w:sz="4" w:space="0" w:color="auto"/>
              <w:right w:val="single" w:sz="4" w:space="0" w:color="auto"/>
            </w:tcBorders>
            <w:vAlign w:val="center"/>
            <w:hideMark/>
          </w:tcPr>
          <w:p w:rsidR="00A77A6D" w:rsidRPr="00A77A6D" w:rsidRDefault="00A77A6D" w:rsidP="00451A1B">
            <w:pPr>
              <w:contextualSpacing/>
              <w:rPr>
                <w:b/>
                <w:sz w:val="10"/>
                <w:szCs w:val="14"/>
              </w:rPr>
            </w:pPr>
          </w:p>
        </w:tc>
        <w:tc>
          <w:tcPr>
            <w:tcW w:w="453" w:type="dxa"/>
            <w:gridSpan w:val="2"/>
            <w:tcBorders>
              <w:top w:val="single" w:sz="4" w:space="0" w:color="auto"/>
              <w:left w:val="single" w:sz="4" w:space="0" w:color="auto"/>
              <w:bottom w:val="single" w:sz="4" w:space="0" w:color="auto"/>
              <w:right w:val="single" w:sz="4" w:space="0" w:color="auto"/>
            </w:tcBorders>
            <w:vAlign w:val="center"/>
          </w:tcPr>
          <w:p w:rsidR="00A77A6D" w:rsidRPr="00A77A6D" w:rsidRDefault="00A77A6D" w:rsidP="00451A1B">
            <w:pPr>
              <w:contextualSpacing/>
              <w:rPr>
                <w:sz w:val="10"/>
                <w:szCs w:val="14"/>
              </w:rPr>
            </w:pPr>
            <w:r w:rsidRPr="00A77A6D">
              <w:rPr>
                <w:sz w:val="10"/>
                <w:szCs w:val="14"/>
              </w:rPr>
              <w:t>Выбитский территориальный отдел</w:t>
            </w:r>
          </w:p>
          <w:p w:rsidR="00A77A6D" w:rsidRPr="00A77A6D" w:rsidRDefault="00A77A6D" w:rsidP="00451A1B">
            <w:pPr>
              <w:contextualSpacing/>
              <w:rPr>
                <w:sz w:val="10"/>
                <w:szCs w:val="14"/>
              </w:rPr>
            </w:pPr>
          </w:p>
          <w:p w:rsidR="00A77A6D" w:rsidRPr="00A77A6D" w:rsidRDefault="00A77A6D" w:rsidP="00451A1B">
            <w:pPr>
              <w:contextualSpacing/>
              <w:rPr>
                <w:sz w:val="10"/>
                <w:szCs w:val="14"/>
              </w:rPr>
            </w:pPr>
            <w:r w:rsidRPr="00A77A6D">
              <w:rPr>
                <w:sz w:val="10"/>
                <w:szCs w:val="14"/>
              </w:rPr>
              <w:t>Горский территориальный отдел</w:t>
            </w:r>
          </w:p>
          <w:p w:rsidR="00A77A6D" w:rsidRPr="00A77A6D" w:rsidRDefault="00A77A6D" w:rsidP="00451A1B">
            <w:pPr>
              <w:contextualSpacing/>
              <w:rPr>
                <w:sz w:val="10"/>
                <w:szCs w:val="14"/>
              </w:rPr>
            </w:pPr>
          </w:p>
          <w:p w:rsidR="00A77A6D" w:rsidRPr="00A77A6D" w:rsidRDefault="00A77A6D" w:rsidP="00451A1B">
            <w:pPr>
              <w:contextualSpacing/>
              <w:rPr>
                <w:sz w:val="10"/>
                <w:szCs w:val="14"/>
              </w:rPr>
            </w:pPr>
            <w:r w:rsidRPr="00A77A6D">
              <w:rPr>
                <w:sz w:val="10"/>
                <w:szCs w:val="14"/>
              </w:rPr>
              <w:t>Дубровский территориальный отдел</w:t>
            </w:r>
          </w:p>
          <w:p w:rsidR="00A77A6D" w:rsidRPr="00A77A6D" w:rsidRDefault="00A77A6D" w:rsidP="00451A1B">
            <w:pPr>
              <w:suppressAutoHyphens/>
              <w:contextualSpacing/>
              <w:jc w:val="center"/>
              <w:rPr>
                <w:b/>
                <w:sz w:val="10"/>
                <w:szCs w:val="14"/>
              </w:rPr>
            </w:pPr>
          </w:p>
          <w:p w:rsidR="00A77A6D" w:rsidRPr="00A77A6D" w:rsidRDefault="00A77A6D" w:rsidP="00451A1B">
            <w:pPr>
              <w:suppressAutoHyphens/>
              <w:contextualSpacing/>
              <w:jc w:val="center"/>
              <w:rPr>
                <w:b/>
                <w:sz w:val="10"/>
                <w:szCs w:val="14"/>
              </w:rPr>
            </w:pPr>
          </w:p>
          <w:p w:rsidR="00A77A6D" w:rsidRPr="00A77A6D" w:rsidRDefault="00A77A6D" w:rsidP="00451A1B">
            <w:pPr>
              <w:suppressAutoHyphens/>
              <w:contextualSpacing/>
              <w:jc w:val="center"/>
              <w:rPr>
                <w:b/>
                <w:sz w:val="10"/>
                <w:szCs w:val="14"/>
              </w:rPr>
            </w:pPr>
          </w:p>
          <w:p w:rsidR="00A77A6D" w:rsidRPr="00A77A6D" w:rsidRDefault="00A77A6D" w:rsidP="00451A1B">
            <w:pPr>
              <w:suppressAutoHyphens/>
              <w:contextualSpacing/>
              <w:jc w:val="center"/>
              <w:rPr>
                <w:b/>
                <w:sz w:val="10"/>
                <w:szCs w:val="14"/>
              </w:rPr>
            </w:pPr>
          </w:p>
          <w:p w:rsidR="00A77A6D" w:rsidRPr="00A77A6D" w:rsidRDefault="00A77A6D" w:rsidP="00451A1B">
            <w:pPr>
              <w:suppressAutoHyphens/>
              <w:contextualSpacing/>
              <w:jc w:val="center"/>
              <w:rPr>
                <w:b/>
                <w:sz w:val="10"/>
                <w:szCs w:val="14"/>
              </w:rPr>
            </w:pPr>
          </w:p>
          <w:p w:rsidR="00A77A6D" w:rsidRPr="00A77A6D" w:rsidRDefault="00A77A6D" w:rsidP="00451A1B">
            <w:pPr>
              <w:suppressAutoHyphens/>
              <w:contextualSpacing/>
              <w:jc w:val="center"/>
              <w:rPr>
                <w:b/>
                <w:sz w:val="10"/>
                <w:szCs w:val="14"/>
              </w:rPr>
            </w:pPr>
          </w:p>
        </w:tc>
        <w:tc>
          <w:tcPr>
            <w:tcW w:w="300" w:type="dxa"/>
            <w:gridSpan w:val="3"/>
            <w:tcBorders>
              <w:top w:val="single" w:sz="4" w:space="0" w:color="auto"/>
              <w:left w:val="single" w:sz="4" w:space="0" w:color="auto"/>
              <w:bottom w:val="single" w:sz="4" w:space="0" w:color="auto"/>
              <w:right w:val="single" w:sz="4" w:space="0" w:color="auto"/>
            </w:tcBorders>
            <w:hideMark/>
          </w:tcPr>
          <w:p w:rsidR="00A77A6D" w:rsidRPr="00A77A6D" w:rsidRDefault="00A77A6D" w:rsidP="00451A1B">
            <w:pPr>
              <w:suppressAutoHyphens/>
              <w:contextualSpacing/>
              <w:rPr>
                <w:sz w:val="10"/>
                <w:szCs w:val="14"/>
              </w:rPr>
            </w:pPr>
            <w:r w:rsidRPr="00A77A6D">
              <w:rPr>
                <w:sz w:val="10"/>
                <w:szCs w:val="14"/>
              </w:rPr>
              <w:t>2021-2026</w:t>
            </w:r>
          </w:p>
          <w:p w:rsidR="00A77A6D" w:rsidRPr="00A77A6D" w:rsidRDefault="00A77A6D" w:rsidP="00451A1B">
            <w:pPr>
              <w:suppressAutoHyphens/>
              <w:contextualSpacing/>
              <w:rPr>
                <w:sz w:val="10"/>
                <w:szCs w:val="14"/>
              </w:rPr>
            </w:pPr>
            <w:r w:rsidRPr="00A77A6D">
              <w:rPr>
                <w:sz w:val="10"/>
                <w:szCs w:val="14"/>
              </w:rPr>
              <w:t>годы</w:t>
            </w:r>
          </w:p>
        </w:tc>
        <w:tc>
          <w:tcPr>
            <w:tcW w:w="489" w:type="dxa"/>
            <w:gridSpan w:val="3"/>
            <w:tcBorders>
              <w:top w:val="single" w:sz="4" w:space="0" w:color="auto"/>
              <w:left w:val="single" w:sz="4" w:space="0" w:color="auto"/>
              <w:bottom w:val="single" w:sz="4" w:space="0" w:color="auto"/>
              <w:right w:val="single" w:sz="4" w:space="0" w:color="auto"/>
            </w:tcBorders>
            <w:vAlign w:val="center"/>
            <w:hideMark/>
          </w:tcPr>
          <w:p w:rsidR="00A77A6D" w:rsidRPr="00A77A6D" w:rsidRDefault="00A77A6D" w:rsidP="00451A1B">
            <w:pPr>
              <w:suppressAutoHyphens/>
              <w:contextualSpacing/>
              <w:jc w:val="center"/>
              <w:rPr>
                <w:b/>
                <w:sz w:val="10"/>
                <w:szCs w:val="14"/>
              </w:rPr>
            </w:pPr>
            <w:r w:rsidRPr="00A77A6D">
              <w:rPr>
                <w:sz w:val="10"/>
                <w:szCs w:val="14"/>
              </w:rPr>
              <w:t>1.1</w:t>
            </w:r>
          </w:p>
        </w:tc>
        <w:tc>
          <w:tcPr>
            <w:tcW w:w="386" w:type="dxa"/>
            <w:gridSpan w:val="2"/>
            <w:tcBorders>
              <w:top w:val="single" w:sz="4" w:space="0" w:color="auto"/>
              <w:left w:val="single" w:sz="4" w:space="0" w:color="auto"/>
              <w:bottom w:val="single" w:sz="4" w:space="0" w:color="auto"/>
              <w:right w:val="single" w:sz="4" w:space="0" w:color="auto"/>
            </w:tcBorders>
            <w:vAlign w:val="center"/>
            <w:hideMark/>
          </w:tcPr>
          <w:p w:rsidR="00A77A6D" w:rsidRPr="00A77A6D" w:rsidRDefault="00A77A6D" w:rsidP="00451A1B">
            <w:pPr>
              <w:suppressAutoHyphens/>
              <w:contextualSpacing/>
              <w:jc w:val="center"/>
              <w:rPr>
                <w:b/>
                <w:sz w:val="10"/>
                <w:szCs w:val="14"/>
              </w:rPr>
            </w:pPr>
            <w:r w:rsidRPr="00A77A6D">
              <w:rPr>
                <w:sz w:val="10"/>
                <w:szCs w:val="14"/>
              </w:rPr>
              <w:t>бюджет муниципального  округа</w:t>
            </w:r>
          </w:p>
        </w:tc>
        <w:tc>
          <w:tcPr>
            <w:tcW w:w="266" w:type="dxa"/>
            <w:gridSpan w:val="2"/>
            <w:tcBorders>
              <w:top w:val="single" w:sz="4" w:space="0" w:color="auto"/>
              <w:left w:val="single" w:sz="4" w:space="0" w:color="auto"/>
              <w:bottom w:val="single" w:sz="4" w:space="0" w:color="auto"/>
              <w:right w:val="single" w:sz="4" w:space="0" w:color="auto"/>
            </w:tcBorders>
          </w:tcPr>
          <w:p w:rsidR="00A77A6D" w:rsidRPr="00A77A6D" w:rsidRDefault="00A77A6D" w:rsidP="00451A1B">
            <w:pPr>
              <w:contextualSpacing/>
              <w:jc w:val="center"/>
              <w:rPr>
                <w:sz w:val="10"/>
                <w:szCs w:val="14"/>
              </w:rPr>
            </w:pPr>
            <w:r w:rsidRPr="00A77A6D">
              <w:rPr>
                <w:sz w:val="10"/>
                <w:szCs w:val="14"/>
              </w:rPr>
              <w:t>675,816666</w:t>
            </w:r>
          </w:p>
          <w:p w:rsidR="00A77A6D" w:rsidRPr="00A77A6D" w:rsidRDefault="00A77A6D" w:rsidP="00451A1B">
            <w:pPr>
              <w:contextualSpacing/>
              <w:jc w:val="center"/>
              <w:rPr>
                <w:sz w:val="10"/>
                <w:szCs w:val="14"/>
              </w:rPr>
            </w:pPr>
          </w:p>
          <w:p w:rsidR="00A77A6D" w:rsidRPr="00A77A6D" w:rsidRDefault="00A77A6D" w:rsidP="00451A1B">
            <w:pPr>
              <w:contextualSpacing/>
              <w:jc w:val="center"/>
              <w:rPr>
                <w:sz w:val="10"/>
                <w:szCs w:val="14"/>
              </w:rPr>
            </w:pPr>
          </w:p>
          <w:p w:rsidR="00A77A6D" w:rsidRPr="00A77A6D" w:rsidRDefault="00A77A6D" w:rsidP="00451A1B">
            <w:pPr>
              <w:contextualSpacing/>
              <w:jc w:val="center"/>
              <w:rPr>
                <w:sz w:val="10"/>
                <w:szCs w:val="14"/>
              </w:rPr>
            </w:pPr>
          </w:p>
          <w:p w:rsidR="00A77A6D" w:rsidRPr="00A77A6D" w:rsidRDefault="00A77A6D" w:rsidP="00451A1B">
            <w:pPr>
              <w:contextualSpacing/>
              <w:jc w:val="center"/>
              <w:rPr>
                <w:sz w:val="10"/>
                <w:szCs w:val="14"/>
              </w:rPr>
            </w:pPr>
          </w:p>
          <w:p w:rsidR="00A77A6D" w:rsidRPr="00A77A6D" w:rsidRDefault="00A77A6D" w:rsidP="00451A1B">
            <w:pPr>
              <w:contextualSpacing/>
              <w:jc w:val="center"/>
              <w:rPr>
                <w:sz w:val="10"/>
                <w:szCs w:val="14"/>
              </w:rPr>
            </w:pPr>
            <w:r w:rsidRPr="00A77A6D">
              <w:rPr>
                <w:sz w:val="10"/>
                <w:szCs w:val="14"/>
              </w:rPr>
              <w:t>675,816667</w:t>
            </w:r>
          </w:p>
          <w:p w:rsidR="00A77A6D" w:rsidRPr="00A77A6D" w:rsidRDefault="00A77A6D" w:rsidP="00451A1B">
            <w:pPr>
              <w:contextualSpacing/>
              <w:jc w:val="center"/>
              <w:rPr>
                <w:sz w:val="10"/>
                <w:szCs w:val="14"/>
              </w:rPr>
            </w:pPr>
          </w:p>
          <w:p w:rsidR="00A77A6D" w:rsidRPr="00A77A6D" w:rsidRDefault="00A77A6D" w:rsidP="00451A1B">
            <w:pPr>
              <w:contextualSpacing/>
              <w:jc w:val="center"/>
              <w:rPr>
                <w:sz w:val="10"/>
                <w:szCs w:val="14"/>
              </w:rPr>
            </w:pPr>
          </w:p>
          <w:p w:rsidR="00A77A6D" w:rsidRPr="00A77A6D" w:rsidRDefault="00A77A6D" w:rsidP="00451A1B">
            <w:pPr>
              <w:suppressAutoHyphens/>
              <w:contextualSpacing/>
              <w:jc w:val="center"/>
              <w:rPr>
                <w:b/>
                <w:sz w:val="10"/>
                <w:szCs w:val="14"/>
              </w:rPr>
            </w:pPr>
            <w:r w:rsidRPr="00A77A6D">
              <w:rPr>
                <w:sz w:val="10"/>
                <w:szCs w:val="14"/>
              </w:rPr>
              <w:t>675,816667</w:t>
            </w:r>
          </w:p>
        </w:tc>
        <w:tc>
          <w:tcPr>
            <w:tcW w:w="236" w:type="dxa"/>
            <w:gridSpan w:val="3"/>
            <w:tcBorders>
              <w:top w:val="single" w:sz="4" w:space="0" w:color="auto"/>
              <w:left w:val="single" w:sz="4" w:space="0" w:color="auto"/>
              <w:bottom w:val="single" w:sz="4" w:space="0" w:color="auto"/>
              <w:right w:val="single" w:sz="4" w:space="0" w:color="auto"/>
            </w:tcBorders>
            <w:hideMark/>
          </w:tcPr>
          <w:p w:rsidR="00A77A6D" w:rsidRPr="00A77A6D" w:rsidRDefault="00A77A6D" w:rsidP="00451A1B">
            <w:pPr>
              <w:suppressAutoHyphens/>
              <w:contextualSpacing/>
              <w:jc w:val="center"/>
              <w:rPr>
                <w:b/>
                <w:sz w:val="10"/>
                <w:szCs w:val="14"/>
              </w:rPr>
            </w:pPr>
            <w:r w:rsidRPr="00A77A6D">
              <w:rPr>
                <w:b/>
                <w:sz w:val="10"/>
                <w:szCs w:val="14"/>
              </w:rPr>
              <w:t>1507,61377</w:t>
            </w:r>
          </w:p>
          <w:p w:rsidR="00A77A6D" w:rsidRPr="00A77A6D" w:rsidRDefault="00A77A6D" w:rsidP="00451A1B">
            <w:pPr>
              <w:suppressAutoHyphens/>
              <w:contextualSpacing/>
              <w:jc w:val="center"/>
              <w:rPr>
                <w:sz w:val="10"/>
                <w:szCs w:val="14"/>
              </w:rPr>
            </w:pPr>
          </w:p>
          <w:p w:rsidR="00A77A6D" w:rsidRPr="00A77A6D" w:rsidRDefault="00A77A6D" w:rsidP="00451A1B">
            <w:pPr>
              <w:suppressAutoHyphens/>
              <w:contextualSpacing/>
              <w:jc w:val="center"/>
              <w:rPr>
                <w:sz w:val="10"/>
                <w:szCs w:val="14"/>
              </w:rPr>
            </w:pPr>
          </w:p>
          <w:p w:rsidR="00A77A6D" w:rsidRPr="00A77A6D" w:rsidRDefault="00A77A6D" w:rsidP="00451A1B">
            <w:pPr>
              <w:suppressAutoHyphens/>
              <w:contextualSpacing/>
              <w:jc w:val="center"/>
              <w:rPr>
                <w:b/>
                <w:sz w:val="10"/>
                <w:szCs w:val="14"/>
              </w:rPr>
            </w:pPr>
          </w:p>
          <w:p w:rsidR="00A77A6D" w:rsidRPr="00A77A6D" w:rsidRDefault="00A77A6D" w:rsidP="00451A1B">
            <w:pPr>
              <w:suppressAutoHyphens/>
              <w:contextualSpacing/>
              <w:jc w:val="center"/>
              <w:rPr>
                <w:b/>
                <w:sz w:val="10"/>
                <w:szCs w:val="14"/>
              </w:rPr>
            </w:pPr>
          </w:p>
          <w:p w:rsidR="00A77A6D" w:rsidRPr="00A77A6D" w:rsidRDefault="00A77A6D" w:rsidP="00451A1B">
            <w:pPr>
              <w:suppressAutoHyphens/>
              <w:contextualSpacing/>
              <w:jc w:val="center"/>
              <w:rPr>
                <w:b/>
                <w:sz w:val="10"/>
                <w:szCs w:val="14"/>
              </w:rPr>
            </w:pPr>
            <w:r w:rsidRPr="00A77A6D">
              <w:rPr>
                <w:b/>
                <w:sz w:val="10"/>
                <w:szCs w:val="14"/>
              </w:rPr>
              <w:t>1633,22592</w:t>
            </w:r>
          </w:p>
          <w:p w:rsidR="00A77A6D" w:rsidRPr="00A77A6D" w:rsidRDefault="00A77A6D" w:rsidP="00451A1B">
            <w:pPr>
              <w:suppressAutoHyphens/>
              <w:contextualSpacing/>
              <w:jc w:val="center"/>
              <w:rPr>
                <w:sz w:val="10"/>
                <w:szCs w:val="14"/>
              </w:rPr>
            </w:pPr>
          </w:p>
          <w:p w:rsidR="00A77A6D" w:rsidRPr="00A77A6D" w:rsidRDefault="00A77A6D" w:rsidP="00451A1B">
            <w:pPr>
              <w:suppressAutoHyphens/>
              <w:contextualSpacing/>
              <w:jc w:val="center"/>
              <w:rPr>
                <w:sz w:val="10"/>
                <w:szCs w:val="14"/>
              </w:rPr>
            </w:pPr>
          </w:p>
          <w:p w:rsidR="00A77A6D" w:rsidRPr="00A77A6D" w:rsidRDefault="00A77A6D" w:rsidP="00451A1B">
            <w:pPr>
              <w:suppressAutoHyphens/>
              <w:contextualSpacing/>
              <w:jc w:val="center"/>
              <w:rPr>
                <w:b/>
                <w:sz w:val="10"/>
                <w:szCs w:val="14"/>
              </w:rPr>
            </w:pPr>
            <w:r w:rsidRPr="00A77A6D">
              <w:rPr>
                <w:b/>
                <w:sz w:val="10"/>
                <w:szCs w:val="14"/>
              </w:rPr>
              <w:t>1865,00000</w:t>
            </w:r>
          </w:p>
        </w:tc>
        <w:tc>
          <w:tcPr>
            <w:tcW w:w="644" w:type="dxa"/>
            <w:gridSpan w:val="6"/>
            <w:tcBorders>
              <w:top w:val="single" w:sz="4" w:space="0" w:color="auto"/>
              <w:left w:val="single" w:sz="4" w:space="0" w:color="auto"/>
              <w:bottom w:val="single" w:sz="4" w:space="0" w:color="auto"/>
              <w:right w:val="single" w:sz="4" w:space="0" w:color="auto"/>
            </w:tcBorders>
            <w:hideMark/>
          </w:tcPr>
          <w:p w:rsidR="00A77A6D" w:rsidRPr="00A77A6D" w:rsidRDefault="00A77A6D" w:rsidP="00451A1B">
            <w:pPr>
              <w:suppressAutoHyphens/>
              <w:contextualSpacing/>
              <w:jc w:val="center"/>
              <w:rPr>
                <w:b/>
                <w:sz w:val="10"/>
                <w:szCs w:val="14"/>
              </w:rPr>
            </w:pPr>
            <w:r w:rsidRPr="00A77A6D">
              <w:rPr>
                <w:b/>
                <w:sz w:val="10"/>
                <w:szCs w:val="14"/>
              </w:rPr>
              <w:t>1056,40000</w:t>
            </w:r>
          </w:p>
          <w:p w:rsidR="00A77A6D" w:rsidRPr="00A77A6D" w:rsidRDefault="00A77A6D" w:rsidP="00451A1B">
            <w:pPr>
              <w:suppressAutoHyphens/>
              <w:contextualSpacing/>
              <w:jc w:val="center"/>
              <w:rPr>
                <w:b/>
                <w:sz w:val="10"/>
                <w:szCs w:val="14"/>
              </w:rPr>
            </w:pPr>
          </w:p>
          <w:p w:rsidR="00A77A6D" w:rsidRPr="00A77A6D" w:rsidRDefault="00A77A6D" w:rsidP="00451A1B">
            <w:pPr>
              <w:suppressAutoHyphens/>
              <w:contextualSpacing/>
              <w:jc w:val="center"/>
              <w:rPr>
                <w:b/>
                <w:sz w:val="10"/>
                <w:szCs w:val="14"/>
              </w:rPr>
            </w:pPr>
          </w:p>
          <w:p w:rsidR="00A77A6D" w:rsidRPr="00A77A6D" w:rsidRDefault="00A77A6D" w:rsidP="00451A1B">
            <w:pPr>
              <w:suppressAutoHyphens/>
              <w:contextualSpacing/>
              <w:jc w:val="center"/>
              <w:rPr>
                <w:b/>
                <w:sz w:val="10"/>
                <w:szCs w:val="14"/>
              </w:rPr>
            </w:pPr>
          </w:p>
          <w:p w:rsidR="00A77A6D" w:rsidRPr="00A77A6D" w:rsidRDefault="00A77A6D" w:rsidP="00451A1B">
            <w:pPr>
              <w:suppressAutoHyphens/>
              <w:contextualSpacing/>
              <w:jc w:val="center"/>
              <w:rPr>
                <w:b/>
                <w:sz w:val="10"/>
                <w:szCs w:val="14"/>
              </w:rPr>
            </w:pPr>
          </w:p>
          <w:p w:rsidR="00A77A6D" w:rsidRPr="00A77A6D" w:rsidRDefault="00A77A6D" w:rsidP="00451A1B">
            <w:pPr>
              <w:suppressAutoHyphens/>
              <w:contextualSpacing/>
              <w:jc w:val="center"/>
              <w:rPr>
                <w:b/>
                <w:sz w:val="10"/>
                <w:szCs w:val="14"/>
              </w:rPr>
            </w:pPr>
            <w:r w:rsidRPr="00A77A6D">
              <w:rPr>
                <w:b/>
                <w:sz w:val="10"/>
                <w:szCs w:val="14"/>
              </w:rPr>
              <w:t>1122,50000</w:t>
            </w:r>
          </w:p>
          <w:p w:rsidR="00A77A6D" w:rsidRPr="00A77A6D" w:rsidRDefault="00A77A6D" w:rsidP="00451A1B">
            <w:pPr>
              <w:suppressAutoHyphens/>
              <w:contextualSpacing/>
              <w:jc w:val="center"/>
              <w:rPr>
                <w:b/>
                <w:sz w:val="10"/>
                <w:szCs w:val="14"/>
              </w:rPr>
            </w:pPr>
          </w:p>
          <w:p w:rsidR="00A77A6D" w:rsidRPr="00A77A6D" w:rsidRDefault="00A77A6D" w:rsidP="00451A1B">
            <w:pPr>
              <w:suppressAutoHyphens/>
              <w:contextualSpacing/>
              <w:jc w:val="center"/>
              <w:rPr>
                <w:b/>
                <w:sz w:val="10"/>
                <w:szCs w:val="14"/>
              </w:rPr>
            </w:pPr>
          </w:p>
          <w:p w:rsidR="00A77A6D" w:rsidRPr="00A77A6D" w:rsidRDefault="00A77A6D" w:rsidP="00451A1B">
            <w:pPr>
              <w:suppressAutoHyphens/>
              <w:contextualSpacing/>
              <w:jc w:val="center"/>
              <w:rPr>
                <w:b/>
                <w:sz w:val="10"/>
                <w:szCs w:val="14"/>
              </w:rPr>
            </w:pPr>
            <w:r w:rsidRPr="00A77A6D">
              <w:rPr>
                <w:b/>
                <w:sz w:val="10"/>
                <w:szCs w:val="14"/>
              </w:rPr>
              <w:t>1750,70000</w:t>
            </w:r>
          </w:p>
        </w:tc>
        <w:tc>
          <w:tcPr>
            <w:tcW w:w="236" w:type="dxa"/>
            <w:gridSpan w:val="3"/>
            <w:tcBorders>
              <w:top w:val="single" w:sz="4" w:space="0" w:color="auto"/>
              <w:left w:val="single" w:sz="4" w:space="0" w:color="auto"/>
              <w:bottom w:val="single" w:sz="4" w:space="0" w:color="auto"/>
              <w:right w:val="single" w:sz="4" w:space="0" w:color="auto"/>
            </w:tcBorders>
            <w:hideMark/>
          </w:tcPr>
          <w:p w:rsidR="00A77A6D" w:rsidRPr="00A77A6D" w:rsidRDefault="00A77A6D" w:rsidP="00451A1B">
            <w:pPr>
              <w:suppressAutoHyphens/>
              <w:contextualSpacing/>
              <w:rPr>
                <w:b/>
                <w:sz w:val="10"/>
                <w:szCs w:val="14"/>
              </w:rPr>
            </w:pPr>
            <w:r w:rsidRPr="00A77A6D">
              <w:rPr>
                <w:b/>
                <w:sz w:val="10"/>
                <w:szCs w:val="14"/>
              </w:rPr>
              <w:t>851,40000</w:t>
            </w:r>
          </w:p>
          <w:p w:rsidR="00A77A6D" w:rsidRPr="00A77A6D" w:rsidRDefault="00A77A6D" w:rsidP="00451A1B">
            <w:pPr>
              <w:suppressAutoHyphens/>
              <w:contextualSpacing/>
              <w:jc w:val="center"/>
              <w:rPr>
                <w:b/>
                <w:sz w:val="10"/>
                <w:szCs w:val="14"/>
              </w:rPr>
            </w:pPr>
          </w:p>
          <w:p w:rsidR="00A77A6D" w:rsidRPr="00A77A6D" w:rsidRDefault="00A77A6D" w:rsidP="00451A1B">
            <w:pPr>
              <w:suppressAutoHyphens/>
              <w:contextualSpacing/>
              <w:jc w:val="center"/>
              <w:rPr>
                <w:b/>
                <w:sz w:val="10"/>
                <w:szCs w:val="14"/>
              </w:rPr>
            </w:pPr>
          </w:p>
          <w:p w:rsidR="00A77A6D" w:rsidRPr="00A77A6D" w:rsidRDefault="00A77A6D" w:rsidP="00451A1B">
            <w:pPr>
              <w:suppressAutoHyphens/>
              <w:contextualSpacing/>
              <w:jc w:val="center"/>
              <w:rPr>
                <w:b/>
                <w:sz w:val="10"/>
                <w:szCs w:val="14"/>
              </w:rPr>
            </w:pPr>
          </w:p>
          <w:p w:rsidR="00A77A6D" w:rsidRPr="00A77A6D" w:rsidRDefault="00A77A6D" w:rsidP="00451A1B">
            <w:pPr>
              <w:suppressAutoHyphens/>
              <w:contextualSpacing/>
              <w:jc w:val="center"/>
              <w:rPr>
                <w:b/>
                <w:sz w:val="10"/>
                <w:szCs w:val="14"/>
              </w:rPr>
            </w:pPr>
          </w:p>
          <w:p w:rsidR="00A77A6D" w:rsidRPr="00A77A6D" w:rsidRDefault="00A77A6D" w:rsidP="00451A1B">
            <w:pPr>
              <w:suppressAutoHyphens/>
              <w:contextualSpacing/>
              <w:jc w:val="center"/>
              <w:rPr>
                <w:b/>
                <w:sz w:val="10"/>
                <w:szCs w:val="14"/>
              </w:rPr>
            </w:pPr>
            <w:r w:rsidRPr="00A77A6D">
              <w:rPr>
                <w:b/>
                <w:sz w:val="10"/>
                <w:szCs w:val="14"/>
              </w:rPr>
              <w:t>500,00000</w:t>
            </w:r>
          </w:p>
          <w:p w:rsidR="00A77A6D" w:rsidRPr="00A77A6D" w:rsidRDefault="00A77A6D" w:rsidP="00451A1B">
            <w:pPr>
              <w:suppressAutoHyphens/>
              <w:contextualSpacing/>
              <w:jc w:val="center"/>
              <w:rPr>
                <w:b/>
                <w:sz w:val="10"/>
                <w:szCs w:val="14"/>
              </w:rPr>
            </w:pPr>
          </w:p>
          <w:p w:rsidR="00A77A6D" w:rsidRPr="00A77A6D" w:rsidRDefault="00A77A6D" w:rsidP="00451A1B">
            <w:pPr>
              <w:suppressAutoHyphens/>
              <w:contextualSpacing/>
              <w:jc w:val="center"/>
              <w:rPr>
                <w:b/>
                <w:sz w:val="10"/>
                <w:szCs w:val="14"/>
              </w:rPr>
            </w:pPr>
          </w:p>
          <w:p w:rsidR="00A77A6D" w:rsidRPr="00A77A6D" w:rsidRDefault="00A77A6D" w:rsidP="00451A1B">
            <w:pPr>
              <w:suppressAutoHyphens/>
              <w:contextualSpacing/>
              <w:jc w:val="center"/>
              <w:rPr>
                <w:b/>
                <w:sz w:val="10"/>
                <w:szCs w:val="14"/>
              </w:rPr>
            </w:pPr>
            <w:r w:rsidRPr="00A77A6D">
              <w:rPr>
                <w:b/>
                <w:sz w:val="10"/>
                <w:szCs w:val="14"/>
              </w:rPr>
              <w:t>800,00000</w:t>
            </w:r>
          </w:p>
        </w:tc>
        <w:tc>
          <w:tcPr>
            <w:tcW w:w="271" w:type="dxa"/>
            <w:gridSpan w:val="4"/>
            <w:tcBorders>
              <w:top w:val="single" w:sz="4" w:space="0" w:color="auto"/>
              <w:left w:val="single" w:sz="4" w:space="0" w:color="auto"/>
              <w:bottom w:val="single" w:sz="4" w:space="0" w:color="auto"/>
              <w:right w:val="single" w:sz="4" w:space="0" w:color="auto"/>
            </w:tcBorders>
          </w:tcPr>
          <w:p w:rsidR="00A77A6D" w:rsidRPr="00A77A6D" w:rsidRDefault="00A77A6D" w:rsidP="00451A1B">
            <w:pPr>
              <w:suppressAutoHyphens/>
              <w:contextualSpacing/>
              <w:jc w:val="center"/>
              <w:rPr>
                <w:b/>
                <w:sz w:val="10"/>
                <w:szCs w:val="14"/>
              </w:rPr>
            </w:pPr>
            <w:r w:rsidRPr="00A77A6D">
              <w:rPr>
                <w:b/>
                <w:sz w:val="10"/>
                <w:szCs w:val="14"/>
              </w:rPr>
              <w:t>388,60000</w:t>
            </w:r>
          </w:p>
          <w:p w:rsidR="00A77A6D" w:rsidRPr="00A77A6D" w:rsidRDefault="00A77A6D" w:rsidP="00451A1B">
            <w:pPr>
              <w:suppressAutoHyphens/>
              <w:contextualSpacing/>
              <w:jc w:val="center"/>
              <w:rPr>
                <w:b/>
                <w:sz w:val="10"/>
                <w:szCs w:val="14"/>
              </w:rPr>
            </w:pPr>
          </w:p>
          <w:p w:rsidR="00A77A6D" w:rsidRPr="00A77A6D" w:rsidRDefault="00A77A6D" w:rsidP="00451A1B">
            <w:pPr>
              <w:suppressAutoHyphens/>
              <w:contextualSpacing/>
              <w:jc w:val="center"/>
              <w:rPr>
                <w:b/>
                <w:sz w:val="10"/>
                <w:szCs w:val="14"/>
              </w:rPr>
            </w:pPr>
          </w:p>
          <w:p w:rsidR="00A77A6D" w:rsidRPr="00A77A6D" w:rsidRDefault="00A77A6D" w:rsidP="00451A1B">
            <w:pPr>
              <w:suppressAutoHyphens/>
              <w:contextualSpacing/>
              <w:jc w:val="center"/>
              <w:rPr>
                <w:b/>
                <w:sz w:val="10"/>
                <w:szCs w:val="14"/>
              </w:rPr>
            </w:pPr>
          </w:p>
          <w:p w:rsidR="00A77A6D" w:rsidRPr="00A77A6D" w:rsidRDefault="00A77A6D" w:rsidP="00451A1B">
            <w:pPr>
              <w:suppressAutoHyphens/>
              <w:contextualSpacing/>
              <w:jc w:val="center"/>
              <w:rPr>
                <w:b/>
                <w:sz w:val="10"/>
                <w:szCs w:val="14"/>
              </w:rPr>
            </w:pPr>
          </w:p>
          <w:p w:rsidR="00A77A6D" w:rsidRPr="00A77A6D" w:rsidRDefault="00A77A6D" w:rsidP="00451A1B">
            <w:pPr>
              <w:suppressAutoHyphens/>
              <w:contextualSpacing/>
              <w:jc w:val="center"/>
              <w:rPr>
                <w:b/>
                <w:sz w:val="10"/>
                <w:szCs w:val="14"/>
              </w:rPr>
            </w:pPr>
            <w:r w:rsidRPr="00A77A6D">
              <w:rPr>
                <w:b/>
                <w:sz w:val="10"/>
                <w:szCs w:val="14"/>
              </w:rPr>
              <w:t>285,70000</w:t>
            </w:r>
          </w:p>
          <w:p w:rsidR="00A77A6D" w:rsidRPr="00A77A6D" w:rsidRDefault="00A77A6D" w:rsidP="00451A1B">
            <w:pPr>
              <w:suppressAutoHyphens/>
              <w:contextualSpacing/>
              <w:jc w:val="center"/>
              <w:rPr>
                <w:b/>
                <w:sz w:val="10"/>
                <w:szCs w:val="14"/>
              </w:rPr>
            </w:pPr>
          </w:p>
          <w:p w:rsidR="00A77A6D" w:rsidRPr="00A77A6D" w:rsidRDefault="00A77A6D" w:rsidP="00451A1B">
            <w:pPr>
              <w:suppressAutoHyphens/>
              <w:contextualSpacing/>
              <w:jc w:val="center"/>
              <w:rPr>
                <w:b/>
                <w:sz w:val="10"/>
                <w:szCs w:val="14"/>
              </w:rPr>
            </w:pPr>
          </w:p>
          <w:p w:rsidR="00A77A6D" w:rsidRPr="00A77A6D" w:rsidRDefault="00A77A6D" w:rsidP="00451A1B">
            <w:pPr>
              <w:suppressAutoHyphens/>
              <w:contextualSpacing/>
              <w:jc w:val="center"/>
              <w:rPr>
                <w:b/>
                <w:sz w:val="10"/>
                <w:szCs w:val="14"/>
              </w:rPr>
            </w:pPr>
            <w:r w:rsidRPr="00A77A6D">
              <w:rPr>
                <w:b/>
                <w:sz w:val="10"/>
                <w:szCs w:val="14"/>
              </w:rPr>
              <w:t>1400,00000</w:t>
            </w:r>
          </w:p>
        </w:tc>
        <w:tc>
          <w:tcPr>
            <w:tcW w:w="331" w:type="dxa"/>
            <w:gridSpan w:val="3"/>
            <w:tcBorders>
              <w:top w:val="single" w:sz="4" w:space="0" w:color="auto"/>
              <w:left w:val="single" w:sz="4" w:space="0" w:color="auto"/>
              <w:bottom w:val="single" w:sz="4" w:space="0" w:color="auto"/>
              <w:right w:val="single" w:sz="4" w:space="0" w:color="auto"/>
            </w:tcBorders>
            <w:vAlign w:val="center"/>
            <w:hideMark/>
          </w:tcPr>
          <w:p w:rsidR="00A77A6D" w:rsidRPr="00A77A6D" w:rsidRDefault="00A77A6D" w:rsidP="00451A1B">
            <w:pPr>
              <w:suppressAutoHyphens/>
              <w:contextualSpacing/>
              <w:jc w:val="center"/>
              <w:rPr>
                <w:b/>
                <w:sz w:val="10"/>
                <w:szCs w:val="14"/>
              </w:rPr>
            </w:pPr>
            <w:r w:rsidRPr="00A77A6D">
              <w:rPr>
                <w:sz w:val="10"/>
                <w:szCs w:val="14"/>
              </w:rPr>
              <w:t>2000,00000</w:t>
            </w:r>
          </w:p>
        </w:tc>
      </w:tr>
      <w:tr w:rsidR="00A77A6D" w:rsidRPr="00A77A6D" w:rsidTr="00E94A4F">
        <w:trPr>
          <w:gridAfter w:val="11"/>
          <w:wAfter w:w="893" w:type="dxa"/>
          <w:trHeight w:val="20"/>
        </w:trPr>
        <w:tc>
          <w:tcPr>
            <w:tcW w:w="281" w:type="dxa"/>
            <w:tcBorders>
              <w:top w:val="single" w:sz="4" w:space="0" w:color="auto"/>
              <w:left w:val="single" w:sz="4" w:space="0" w:color="auto"/>
              <w:bottom w:val="single" w:sz="4" w:space="0" w:color="auto"/>
              <w:right w:val="single" w:sz="4" w:space="0" w:color="auto"/>
            </w:tcBorders>
          </w:tcPr>
          <w:p w:rsidR="00A77A6D" w:rsidRPr="00A77A6D" w:rsidRDefault="00A77A6D" w:rsidP="00451A1B">
            <w:pPr>
              <w:widowControl w:val="0"/>
              <w:suppressAutoHyphens/>
              <w:autoSpaceDE w:val="0"/>
              <w:autoSpaceDN w:val="0"/>
              <w:adjustRightInd w:val="0"/>
              <w:contextualSpacing/>
              <w:rPr>
                <w:sz w:val="10"/>
                <w:szCs w:val="14"/>
              </w:rPr>
            </w:pPr>
          </w:p>
          <w:p w:rsidR="00A77A6D" w:rsidRPr="00A77A6D" w:rsidRDefault="00A77A6D" w:rsidP="00451A1B">
            <w:pPr>
              <w:widowControl w:val="0"/>
              <w:suppressAutoHyphens/>
              <w:autoSpaceDE w:val="0"/>
              <w:autoSpaceDN w:val="0"/>
              <w:adjustRightInd w:val="0"/>
              <w:contextualSpacing/>
              <w:rPr>
                <w:sz w:val="10"/>
                <w:szCs w:val="14"/>
              </w:rPr>
            </w:pPr>
            <w:r w:rsidRPr="00A77A6D">
              <w:rPr>
                <w:sz w:val="10"/>
                <w:szCs w:val="14"/>
              </w:rPr>
              <w:t>2</w:t>
            </w:r>
          </w:p>
        </w:tc>
        <w:tc>
          <w:tcPr>
            <w:tcW w:w="3910" w:type="dxa"/>
            <w:gridSpan w:val="22"/>
            <w:tcBorders>
              <w:top w:val="single" w:sz="4" w:space="0" w:color="auto"/>
              <w:left w:val="single" w:sz="4" w:space="0" w:color="auto"/>
              <w:bottom w:val="single" w:sz="4" w:space="0" w:color="auto"/>
              <w:right w:val="single" w:sz="4" w:space="0" w:color="auto"/>
            </w:tcBorders>
            <w:vAlign w:val="center"/>
            <w:hideMark/>
          </w:tcPr>
          <w:p w:rsidR="00A77A6D" w:rsidRPr="00A77A6D" w:rsidRDefault="00A77A6D" w:rsidP="00451A1B">
            <w:pPr>
              <w:suppressAutoHyphens/>
              <w:contextualSpacing/>
              <w:jc w:val="center"/>
              <w:rPr>
                <w:b/>
                <w:sz w:val="10"/>
                <w:szCs w:val="14"/>
              </w:rPr>
            </w:pPr>
          </w:p>
          <w:p w:rsidR="00A77A6D" w:rsidRPr="00A77A6D" w:rsidRDefault="00A77A6D" w:rsidP="00451A1B">
            <w:pPr>
              <w:suppressAutoHyphens/>
              <w:contextualSpacing/>
              <w:jc w:val="center"/>
              <w:rPr>
                <w:b/>
                <w:sz w:val="10"/>
                <w:szCs w:val="14"/>
              </w:rPr>
            </w:pPr>
            <w:r w:rsidRPr="00A77A6D">
              <w:rPr>
                <w:b/>
                <w:sz w:val="10"/>
                <w:szCs w:val="14"/>
              </w:rPr>
              <w:t>Обеспечение текущего ремонта, содержания и обслуживания объектов уличного освещения муниципального округа</w:t>
            </w:r>
          </w:p>
        </w:tc>
      </w:tr>
      <w:tr w:rsidR="00A77A6D" w:rsidRPr="00A77A6D" w:rsidTr="00E94A4F">
        <w:trPr>
          <w:trHeight w:val="20"/>
        </w:trPr>
        <w:tc>
          <w:tcPr>
            <w:tcW w:w="281" w:type="dxa"/>
            <w:vMerge w:val="restart"/>
            <w:tcBorders>
              <w:top w:val="single" w:sz="4" w:space="0" w:color="auto"/>
              <w:left w:val="single" w:sz="4" w:space="0" w:color="auto"/>
              <w:bottom w:val="single" w:sz="4" w:space="0" w:color="auto"/>
              <w:right w:val="single" w:sz="4" w:space="0" w:color="auto"/>
            </w:tcBorders>
            <w:hideMark/>
          </w:tcPr>
          <w:p w:rsidR="00A77A6D" w:rsidRPr="00A77A6D" w:rsidRDefault="00A77A6D" w:rsidP="00451A1B">
            <w:pPr>
              <w:widowControl w:val="0"/>
              <w:suppressAutoHyphens/>
              <w:autoSpaceDE w:val="0"/>
              <w:autoSpaceDN w:val="0"/>
              <w:adjustRightInd w:val="0"/>
              <w:contextualSpacing/>
              <w:rPr>
                <w:sz w:val="10"/>
                <w:szCs w:val="14"/>
              </w:rPr>
            </w:pPr>
            <w:r w:rsidRPr="00A77A6D">
              <w:rPr>
                <w:sz w:val="10"/>
                <w:szCs w:val="14"/>
              </w:rPr>
              <w:t>2.1</w:t>
            </w:r>
          </w:p>
        </w:tc>
        <w:tc>
          <w:tcPr>
            <w:tcW w:w="1562" w:type="dxa"/>
            <w:gridSpan w:val="2"/>
            <w:vMerge w:val="restart"/>
            <w:tcBorders>
              <w:top w:val="single" w:sz="4" w:space="0" w:color="auto"/>
              <w:left w:val="single" w:sz="4" w:space="0" w:color="auto"/>
              <w:bottom w:val="single" w:sz="4" w:space="0" w:color="auto"/>
              <w:right w:val="single" w:sz="4" w:space="0" w:color="auto"/>
            </w:tcBorders>
            <w:vAlign w:val="center"/>
          </w:tcPr>
          <w:p w:rsidR="00A77A6D" w:rsidRPr="00A77A6D" w:rsidRDefault="00A77A6D" w:rsidP="00451A1B">
            <w:pPr>
              <w:suppressAutoHyphens/>
              <w:contextualSpacing/>
              <w:jc w:val="center"/>
              <w:rPr>
                <w:b/>
                <w:sz w:val="10"/>
                <w:szCs w:val="14"/>
              </w:rPr>
            </w:pPr>
            <w:r w:rsidRPr="00A77A6D">
              <w:rPr>
                <w:sz w:val="10"/>
                <w:szCs w:val="14"/>
              </w:rPr>
              <w:t>Текущий ремонт, содержание и обслуживание объектов уличного освещения</w:t>
            </w:r>
          </w:p>
          <w:p w:rsidR="00A77A6D" w:rsidRPr="00A77A6D" w:rsidRDefault="00A77A6D" w:rsidP="00451A1B">
            <w:pPr>
              <w:suppressAutoHyphens/>
              <w:contextualSpacing/>
              <w:jc w:val="center"/>
              <w:rPr>
                <w:b/>
                <w:sz w:val="10"/>
                <w:szCs w:val="14"/>
              </w:rPr>
            </w:pPr>
          </w:p>
          <w:p w:rsidR="00A77A6D" w:rsidRPr="00A77A6D" w:rsidRDefault="00A77A6D" w:rsidP="00451A1B">
            <w:pPr>
              <w:suppressAutoHyphens/>
              <w:contextualSpacing/>
              <w:jc w:val="center"/>
              <w:rPr>
                <w:b/>
                <w:sz w:val="10"/>
                <w:szCs w:val="14"/>
              </w:rPr>
            </w:pPr>
          </w:p>
        </w:tc>
        <w:tc>
          <w:tcPr>
            <w:tcW w:w="236" w:type="dxa"/>
            <w:gridSpan w:val="3"/>
            <w:tcBorders>
              <w:top w:val="single" w:sz="4" w:space="0" w:color="auto"/>
              <w:left w:val="single" w:sz="4" w:space="0" w:color="auto"/>
              <w:bottom w:val="single" w:sz="4" w:space="0" w:color="auto"/>
              <w:right w:val="single" w:sz="4" w:space="0" w:color="auto"/>
            </w:tcBorders>
            <w:vAlign w:val="center"/>
            <w:hideMark/>
          </w:tcPr>
          <w:p w:rsidR="00A77A6D" w:rsidRPr="00A77A6D" w:rsidRDefault="00A77A6D" w:rsidP="00451A1B">
            <w:pPr>
              <w:suppressAutoHyphens/>
              <w:contextualSpacing/>
              <w:jc w:val="center"/>
              <w:rPr>
                <w:b/>
                <w:sz w:val="10"/>
                <w:szCs w:val="14"/>
              </w:rPr>
            </w:pPr>
            <w:r w:rsidRPr="00A77A6D">
              <w:rPr>
                <w:sz w:val="10"/>
                <w:szCs w:val="14"/>
              </w:rPr>
              <w:t>комитет жилищно-коммунального хозяйства, дорожного строительства и тра</w:t>
            </w:r>
            <w:r w:rsidRPr="00A77A6D">
              <w:rPr>
                <w:sz w:val="10"/>
                <w:szCs w:val="14"/>
              </w:rPr>
              <w:lastRenderedPageBreak/>
              <w:t>нспорта</w:t>
            </w:r>
          </w:p>
        </w:tc>
        <w:tc>
          <w:tcPr>
            <w:tcW w:w="627" w:type="dxa"/>
            <w:gridSpan w:val="5"/>
            <w:tcBorders>
              <w:top w:val="single" w:sz="4" w:space="0" w:color="auto"/>
              <w:left w:val="single" w:sz="4" w:space="0" w:color="auto"/>
              <w:bottom w:val="single" w:sz="4" w:space="0" w:color="auto"/>
              <w:right w:val="single" w:sz="4" w:space="0" w:color="auto"/>
            </w:tcBorders>
            <w:vAlign w:val="center"/>
          </w:tcPr>
          <w:p w:rsidR="00A77A6D" w:rsidRPr="00A77A6D" w:rsidRDefault="00A77A6D" w:rsidP="00451A1B">
            <w:pPr>
              <w:suppressAutoHyphens/>
              <w:contextualSpacing/>
              <w:jc w:val="center"/>
              <w:rPr>
                <w:b/>
                <w:sz w:val="10"/>
                <w:szCs w:val="14"/>
              </w:rPr>
            </w:pPr>
          </w:p>
          <w:p w:rsidR="00A77A6D" w:rsidRPr="00A77A6D" w:rsidRDefault="00A77A6D" w:rsidP="00451A1B">
            <w:pPr>
              <w:suppressAutoHyphens/>
              <w:contextualSpacing/>
              <w:rPr>
                <w:sz w:val="10"/>
                <w:szCs w:val="14"/>
              </w:rPr>
            </w:pPr>
            <w:r w:rsidRPr="00A77A6D">
              <w:rPr>
                <w:sz w:val="10"/>
                <w:szCs w:val="14"/>
              </w:rPr>
              <w:t>2021-2026</w:t>
            </w:r>
          </w:p>
          <w:p w:rsidR="00A77A6D" w:rsidRPr="00A77A6D" w:rsidRDefault="00A77A6D" w:rsidP="00451A1B">
            <w:pPr>
              <w:suppressAutoHyphens/>
              <w:contextualSpacing/>
              <w:jc w:val="center"/>
              <w:rPr>
                <w:b/>
                <w:sz w:val="10"/>
                <w:szCs w:val="14"/>
              </w:rPr>
            </w:pPr>
            <w:r w:rsidRPr="00A77A6D">
              <w:rPr>
                <w:sz w:val="10"/>
                <w:szCs w:val="14"/>
              </w:rPr>
              <w:t>годы</w:t>
            </w:r>
          </w:p>
          <w:p w:rsidR="00A77A6D" w:rsidRPr="00A77A6D" w:rsidRDefault="00A77A6D" w:rsidP="00451A1B">
            <w:pPr>
              <w:suppressAutoHyphens/>
              <w:contextualSpacing/>
              <w:jc w:val="center"/>
              <w:rPr>
                <w:b/>
                <w:sz w:val="10"/>
                <w:szCs w:val="14"/>
              </w:rPr>
            </w:pPr>
          </w:p>
          <w:p w:rsidR="00A77A6D" w:rsidRPr="00A77A6D" w:rsidRDefault="00A77A6D" w:rsidP="00451A1B">
            <w:pPr>
              <w:suppressAutoHyphens/>
              <w:contextualSpacing/>
              <w:jc w:val="center"/>
              <w:rPr>
                <w:b/>
                <w:sz w:val="10"/>
                <w:szCs w:val="14"/>
              </w:rPr>
            </w:pPr>
          </w:p>
        </w:tc>
        <w:tc>
          <w:tcPr>
            <w:tcW w:w="338" w:type="dxa"/>
            <w:tcBorders>
              <w:top w:val="single" w:sz="4" w:space="0" w:color="auto"/>
              <w:left w:val="single" w:sz="4" w:space="0" w:color="auto"/>
              <w:bottom w:val="single" w:sz="4" w:space="0" w:color="auto"/>
              <w:right w:val="single" w:sz="4" w:space="0" w:color="auto"/>
            </w:tcBorders>
            <w:vAlign w:val="center"/>
          </w:tcPr>
          <w:p w:rsidR="00A77A6D" w:rsidRPr="00A77A6D" w:rsidRDefault="00A77A6D" w:rsidP="00451A1B">
            <w:pPr>
              <w:suppressAutoHyphens/>
              <w:contextualSpacing/>
              <w:jc w:val="center"/>
              <w:rPr>
                <w:b/>
                <w:sz w:val="10"/>
                <w:szCs w:val="14"/>
              </w:rPr>
            </w:pPr>
            <w:r w:rsidRPr="00A77A6D">
              <w:rPr>
                <w:sz w:val="10"/>
                <w:szCs w:val="14"/>
              </w:rPr>
              <w:t>2.1</w:t>
            </w:r>
          </w:p>
          <w:p w:rsidR="00A77A6D" w:rsidRPr="00A77A6D" w:rsidRDefault="00A77A6D" w:rsidP="00451A1B">
            <w:pPr>
              <w:suppressAutoHyphens/>
              <w:contextualSpacing/>
              <w:jc w:val="center"/>
              <w:rPr>
                <w:b/>
                <w:sz w:val="10"/>
                <w:szCs w:val="14"/>
              </w:rPr>
            </w:pPr>
          </w:p>
          <w:p w:rsidR="00A77A6D" w:rsidRPr="00A77A6D" w:rsidRDefault="00A77A6D" w:rsidP="00451A1B">
            <w:pPr>
              <w:suppressAutoHyphens/>
              <w:contextualSpacing/>
              <w:jc w:val="center"/>
              <w:rPr>
                <w:b/>
                <w:sz w:val="10"/>
                <w:szCs w:val="14"/>
              </w:rPr>
            </w:pPr>
          </w:p>
          <w:p w:rsidR="00A77A6D" w:rsidRPr="00A77A6D" w:rsidRDefault="00A77A6D" w:rsidP="00451A1B">
            <w:pPr>
              <w:suppressAutoHyphens/>
              <w:contextualSpacing/>
              <w:jc w:val="center"/>
              <w:rPr>
                <w:b/>
                <w:sz w:val="10"/>
                <w:szCs w:val="14"/>
              </w:rPr>
            </w:pPr>
          </w:p>
        </w:tc>
        <w:tc>
          <w:tcPr>
            <w:tcW w:w="446" w:type="dxa"/>
            <w:gridSpan w:val="4"/>
            <w:tcBorders>
              <w:top w:val="single" w:sz="4" w:space="0" w:color="auto"/>
              <w:left w:val="single" w:sz="4" w:space="0" w:color="auto"/>
              <w:bottom w:val="single" w:sz="4" w:space="0" w:color="auto"/>
              <w:right w:val="single" w:sz="4" w:space="0" w:color="auto"/>
            </w:tcBorders>
            <w:vAlign w:val="center"/>
            <w:hideMark/>
          </w:tcPr>
          <w:p w:rsidR="00A77A6D" w:rsidRPr="00A77A6D" w:rsidRDefault="00A77A6D" w:rsidP="00451A1B">
            <w:pPr>
              <w:suppressAutoHyphens/>
              <w:contextualSpacing/>
              <w:jc w:val="center"/>
              <w:rPr>
                <w:b/>
                <w:sz w:val="10"/>
                <w:szCs w:val="14"/>
              </w:rPr>
            </w:pPr>
            <w:r w:rsidRPr="00A77A6D">
              <w:rPr>
                <w:sz w:val="10"/>
                <w:szCs w:val="14"/>
              </w:rPr>
              <w:t>бюджет муниципального  округа</w:t>
            </w:r>
          </w:p>
        </w:tc>
        <w:tc>
          <w:tcPr>
            <w:tcW w:w="306" w:type="dxa"/>
            <w:gridSpan w:val="4"/>
            <w:tcBorders>
              <w:top w:val="single" w:sz="4" w:space="0" w:color="auto"/>
              <w:left w:val="single" w:sz="4" w:space="0" w:color="auto"/>
              <w:bottom w:val="single" w:sz="4" w:space="0" w:color="auto"/>
              <w:right w:val="single" w:sz="4" w:space="0" w:color="auto"/>
            </w:tcBorders>
            <w:vAlign w:val="center"/>
          </w:tcPr>
          <w:p w:rsidR="00A77A6D" w:rsidRPr="00A77A6D" w:rsidRDefault="00A77A6D" w:rsidP="00451A1B">
            <w:pPr>
              <w:suppressAutoHyphens/>
              <w:contextualSpacing/>
              <w:jc w:val="center"/>
              <w:rPr>
                <w:b/>
                <w:sz w:val="10"/>
                <w:szCs w:val="14"/>
              </w:rPr>
            </w:pPr>
          </w:p>
          <w:p w:rsidR="00A77A6D" w:rsidRPr="00A77A6D" w:rsidRDefault="00A77A6D" w:rsidP="00451A1B">
            <w:pPr>
              <w:suppressAutoHyphens/>
              <w:contextualSpacing/>
              <w:jc w:val="center"/>
              <w:rPr>
                <w:sz w:val="10"/>
                <w:szCs w:val="14"/>
              </w:rPr>
            </w:pPr>
          </w:p>
          <w:p w:rsidR="00A77A6D" w:rsidRPr="00A77A6D" w:rsidRDefault="00A77A6D" w:rsidP="00451A1B">
            <w:pPr>
              <w:suppressAutoHyphens/>
              <w:contextualSpacing/>
              <w:jc w:val="center"/>
              <w:rPr>
                <w:b/>
                <w:sz w:val="10"/>
                <w:szCs w:val="14"/>
              </w:rPr>
            </w:pPr>
            <w:r w:rsidRPr="00A77A6D">
              <w:rPr>
                <w:sz w:val="10"/>
                <w:szCs w:val="14"/>
              </w:rPr>
              <w:t>430,00000</w:t>
            </w:r>
          </w:p>
          <w:p w:rsidR="00A77A6D" w:rsidRPr="00A77A6D" w:rsidRDefault="00A77A6D" w:rsidP="00451A1B">
            <w:pPr>
              <w:suppressAutoHyphens/>
              <w:contextualSpacing/>
              <w:jc w:val="center"/>
              <w:rPr>
                <w:b/>
                <w:sz w:val="10"/>
                <w:szCs w:val="14"/>
              </w:rPr>
            </w:pPr>
          </w:p>
          <w:p w:rsidR="00A77A6D" w:rsidRPr="00A77A6D" w:rsidRDefault="00A77A6D" w:rsidP="00451A1B">
            <w:pPr>
              <w:suppressAutoHyphens/>
              <w:contextualSpacing/>
              <w:jc w:val="center"/>
              <w:rPr>
                <w:b/>
                <w:sz w:val="10"/>
                <w:szCs w:val="14"/>
              </w:rPr>
            </w:pPr>
          </w:p>
        </w:tc>
        <w:tc>
          <w:tcPr>
            <w:tcW w:w="286" w:type="dxa"/>
            <w:gridSpan w:val="2"/>
            <w:tcBorders>
              <w:top w:val="single" w:sz="4" w:space="0" w:color="auto"/>
              <w:left w:val="single" w:sz="4" w:space="0" w:color="auto"/>
              <w:bottom w:val="single" w:sz="4" w:space="0" w:color="auto"/>
              <w:right w:val="single" w:sz="4" w:space="0" w:color="auto"/>
            </w:tcBorders>
            <w:vAlign w:val="center"/>
            <w:hideMark/>
          </w:tcPr>
          <w:p w:rsidR="00A77A6D" w:rsidRPr="00A77A6D" w:rsidRDefault="00A77A6D" w:rsidP="00451A1B">
            <w:pPr>
              <w:suppressAutoHyphens/>
              <w:contextualSpacing/>
              <w:jc w:val="center"/>
              <w:rPr>
                <w:b/>
                <w:sz w:val="10"/>
                <w:szCs w:val="14"/>
              </w:rPr>
            </w:pPr>
            <w:r w:rsidRPr="00A77A6D">
              <w:rPr>
                <w:b/>
                <w:sz w:val="10"/>
                <w:szCs w:val="14"/>
              </w:rPr>
              <w:t>2918,07759</w:t>
            </w:r>
          </w:p>
        </w:tc>
        <w:tc>
          <w:tcPr>
            <w:tcW w:w="236" w:type="dxa"/>
            <w:gridSpan w:val="2"/>
            <w:tcBorders>
              <w:top w:val="single" w:sz="4" w:space="0" w:color="auto"/>
              <w:left w:val="single" w:sz="4" w:space="0" w:color="auto"/>
              <w:bottom w:val="single" w:sz="4" w:space="0" w:color="auto"/>
              <w:right w:val="single" w:sz="4" w:space="0" w:color="auto"/>
            </w:tcBorders>
            <w:vAlign w:val="center"/>
            <w:hideMark/>
          </w:tcPr>
          <w:p w:rsidR="00A77A6D" w:rsidRPr="00A77A6D" w:rsidRDefault="00A77A6D" w:rsidP="00451A1B">
            <w:pPr>
              <w:suppressAutoHyphens/>
              <w:contextualSpacing/>
              <w:jc w:val="center"/>
              <w:rPr>
                <w:b/>
                <w:sz w:val="10"/>
                <w:szCs w:val="14"/>
              </w:rPr>
            </w:pPr>
            <w:r w:rsidRPr="00A77A6D">
              <w:rPr>
                <w:b/>
                <w:sz w:val="10"/>
                <w:szCs w:val="14"/>
              </w:rPr>
              <w:t>300,00000</w:t>
            </w:r>
          </w:p>
        </w:tc>
        <w:tc>
          <w:tcPr>
            <w:tcW w:w="236" w:type="dxa"/>
            <w:gridSpan w:val="3"/>
            <w:tcBorders>
              <w:top w:val="single" w:sz="4" w:space="0" w:color="auto"/>
              <w:left w:val="single" w:sz="4" w:space="0" w:color="auto"/>
              <w:bottom w:val="single" w:sz="4" w:space="0" w:color="auto"/>
              <w:right w:val="single" w:sz="4" w:space="0" w:color="auto"/>
            </w:tcBorders>
            <w:vAlign w:val="center"/>
            <w:hideMark/>
          </w:tcPr>
          <w:p w:rsidR="00A77A6D" w:rsidRPr="00A77A6D" w:rsidRDefault="00A77A6D" w:rsidP="00451A1B">
            <w:pPr>
              <w:suppressAutoHyphens/>
              <w:contextualSpacing/>
              <w:jc w:val="center"/>
              <w:rPr>
                <w:b/>
                <w:sz w:val="10"/>
                <w:szCs w:val="14"/>
              </w:rPr>
            </w:pPr>
            <w:r w:rsidRPr="00A77A6D">
              <w:rPr>
                <w:b/>
                <w:sz w:val="10"/>
                <w:szCs w:val="14"/>
              </w:rPr>
              <w:t>200,00000</w:t>
            </w:r>
          </w:p>
        </w:tc>
        <w:tc>
          <w:tcPr>
            <w:tcW w:w="276" w:type="dxa"/>
            <w:gridSpan w:val="5"/>
            <w:tcBorders>
              <w:top w:val="single" w:sz="4" w:space="0" w:color="auto"/>
              <w:left w:val="single" w:sz="4" w:space="0" w:color="auto"/>
              <w:bottom w:val="single" w:sz="4" w:space="0" w:color="auto"/>
              <w:right w:val="single" w:sz="4" w:space="0" w:color="auto"/>
            </w:tcBorders>
            <w:vAlign w:val="center"/>
            <w:hideMark/>
          </w:tcPr>
          <w:p w:rsidR="00A77A6D" w:rsidRPr="00A77A6D" w:rsidRDefault="00A77A6D" w:rsidP="00451A1B">
            <w:pPr>
              <w:suppressAutoHyphens/>
              <w:contextualSpacing/>
              <w:jc w:val="center"/>
              <w:rPr>
                <w:b/>
                <w:sz w:val="10"/>
                <w:szCs w:val="14"/>
              </w:rPr>
            </w:pPr>
            <w:r w:rsidRPr="00A77A6D">
              <w:rPr>
                <w:b/>
                <w:sz w:val="10"/>
                <w:szCs w:val="14"/>
              </w:rPr>
              <w:t>300,00000</w:t>
            </w:r>
          </w:p>
        </w:tc>
        <w:tc>
          <w:tcPr>
            <w:tcW w:w="254" w:type="dxa"/>
            <w:gridSpan w:val="2"/>
            <w:tcBorders>
              <w:top w:val="single" w:sz="4" w:space="0" w:color="auto"/>
              <w:left w:val="single" w:sz="4" w:space="0" w:color="auto"/>
              <w:bottom w:val="single" w:sz="4" w:space="0" w:color="auto"/>
              <w:right w:val="single" w:sz="4" w:space="0" w:color="auto"/>
            </w:tcBorders>
            <w:vAlign w:val="center"/>
            <w:hideMark/>
          </w:tcPr>
          <w:p w:rsidR="00A77A6D" w:rsidRPr="00A77A6D" w:rsidRDefault="00A77A6D" w:rsidP="00451A1B">
            <w:pPr>
              <w:suppressAutoHyphens/>
              <w:contextualSpacing/>
              <w:jc w:val="center"/>
              <w:rPr>
                <w:b/>
                <w:sz w:val="10"/>
                <w:szCs w:val="14"/>
              </w:rPr>
            </w:pPr>
            <w:r w:rsidRPr="00A77A6D">
              <w:rPr>
                <w:sz w:val="10"/>
                <w:szCs w:val="14"/>
              </w:rPr>
              <w:t>400,00000</w:t>
            </w:r>
          </w:p>
        </w:tc>
      </w:tr>
      <w:tr w:rsidR="00A77A6D" w:rsidRPr="00A77A6D" w:rsidTr="00E94A4F">
        <w:trPr>
          <w:trHeight w:val="20"/>
        </w:trPr>
        <w:tc>
          <w:tcPr>
            <w:tcW w:w="281" w:type="dxa"/>
            <w:vMerge/>
            <w:tcBorders>
              <w:top w:val="single" w:sz="4" w:space="0" w:color="auto"/>
              <w:left w:val="single" w:sz="4" w:space="0" w:color="auto"/>
              <w:bottom w:val="single" w:sz="4" w:space="0" w:color="auto"/>
              <w:right w:val="single" w:sz="4" w:space="0" w:color="auto"/>
            </w:tcBorders>
            <w:vAlign w:val="center"/>
            <w:hideMark/>
          </w:tcPr>
          <w:p w:rsidR="00A77A6D" w:rsidRPr="00A77A6D" w:rsidRDefault="00A77A6D" w:rsidP="00451A1B">
            <w:pPr>
              <w:contextualSpacing/>
              <w:rPr>
                <w:sz w:val="10"/>
                <w:szCs w:val="14"/>
              </w:rPr>
            </w:pPr>
          </w:p>
        </w:tc>
        <w:tc>
          <w:tcPr>
            <w:tcW w:w="1562" w:type="dxa"/>
            <w:gridSpan w:val="2"/>
            <w:vMerge/>
            <w:tcBorders>
              <w:top w:val="single" w:sz="4" w:space="0" w:color="auto"/>
              <w:left w:val="single" w:sz="4" w:space="0" w:color="auto"/>
              <w:bottom w:val="single" w:sz="4" w:space="0" w:color="auto"/>
              <w:right w:val="single" w:sz="4" w:space="0" w:color="auto"/>
            </w:tcBorders>
            <w:vAlign w:val="center"/>
            <w:hideMark/>
          </w:tcPr>
          <w:p w:rsidR="00A77A6D" w:rsidRPr="00A77A6D" w:rsidRDefault="00A77A6D" w:rsidP="00451A1B">
            <w:pPr>
              <w:contextualSpacing/>
              <w:rPr>
                <w:b/>
                <w:sz w:val="10"/>
                <w:szCs w:val="14"/>
              </w:rPr>
            </w:pPr>
          </w:p>
        </w:tc>
        <w:tc>
          <w:tcPr>
            <w:tcW w:w="236" w:type="dxa"/>
            <w:gridSpan w:val="3"/>
            <w:tcBorders>
              <w:top w:val="single" w:sz="4" w:space="0" w:color="auto"/>
              <w:left w:val="single" w:sz="4" w:space="0" w:color="auto"/>
              <w:bottom w:val="single" w:sz="4" w:space="0" w:color="auto"/>
              <w:right w:val="single" w:sz="4" w:space="0" w:color="auto"/>
            </w:tcBorders>
            <w:vAlign w:val="center"/>
          </w:tcPr>
          <w:p w:rsidR="00A77A6D" w:rsidRPr="00A77A6D" w:rsidRDefault="00A77A6D" w:rsidP="00451A1B">
            <w:pPr>
              <w:contextualSpacing/>
              <w:rPr>
                <w:sz w:val="10"/>
                <w:szCs w:val="14"/>
              </w:rPr>
            </w:pPr>
            <w:r w:rsidRPr="00A77A6D">
              <w:rPr>
                <w:sz w:val="10"/>
                <w:szCs w:val="14"/>
              </w:rPr>
              <w:t>Выбитский территориальный отдел</w:t>
            </w:r>
          </w:p>
          <w:p w:rsidR="00A77A6D" w:rsidRPr="00A77A6D" w:rsidRDefault="00A77A6D" w:rsidP="00451A1B">
            <w:pPr>
              <w:contextualSpacing/>
              <w:rPr>
                <w:sz w:val="10"/>
                <w:szCs w:val="14"/>
              </w:rPr>
            </w:pPr>
            <w:r w:rsidRPr="00A77A6D">
              <w:rPr>
                <w:sz w:val="10"/>
                <w:szCs w:val="14"/>
              </w:rPr>
              <w:t>Горский территориальный отдел</w:t>
            </w:r>
          </w:p>
          <w:p w:rsidR="00A77A6D" w:rsidRPr="00A77A6D" w:rsidRDefault="00A77A6D" w:rsidP="00451A1B">
            <w:pPr>
              <w:contextualSpacing/>
              <w:rPr>
                <w:sz w:val="10"/>
                <w:szCs w:val="14"/>
              </w:rPr>
            </w:pPr>
            <w:r w:rsidRPr="00A77A6D">
              <w:rPr>
                <w:sz w:val="10"/>
                <w:szCs w:val="14"/>
              </w:rPr>
              <w:t>Дубровский территориальный отдел</w:t>
            </w:r>
          </w:p>
        </w:tc>
        <w:tc>
          <w:tcPr>
            <w:tcW w:w="627" w:type="dxa"/>
            <w:gridSpan w:val="5"/>
            <w:tcBorders>
              <w:top w:val="single" w:sz="4" w:space="0" w:color="auto"/>
              <w:left w:val="single" w:sz="4" w:space="0" w:color="auto"/>
              <w:bottom w:val="single" w:sz="4" w:space="0" w:color="auto"/>
              <w:right w:val="single" w:sz="4" w:space="0" w:color="auto"/>
            </w:tcBorders>
            <w:vAlign w:val="center"/>
            <w:hideMark/>
          </w:tcPr>
          <w:p w:rsidR="00A77A6D" w:rsidRPr="00A77A6D" w:rsidRDefault="00A77A6D" w:rsidP="00451A1B">
            <w:pPr>
              <w:suppressAutoHyphens/>
              <w:contextualSpacing/>
              <w:rPr>
                <w:sz w:val="10"/>
                <w:szCs w:val="14"/>
              </w:rPr>
            </w:pPr>
            <w:r w:rsidRPr="00A77A6D">
              <w:rPr>
                <w:sz w:val="10"/>
                <w:szCs w:val="14"/>
              </w:rPr>
              <w:t>2021-2026</w:t>
            </w:r>
          </w:p>
          <w:p w:rsidR="00A77A6D" w:rsidRPr="00A77A6D" w:rsidRDefault="00A77A6D" w:rsidP="00451A1B">
            <w:pPr>
              <w:suppressAutoHyphens/>
              <w:contextualSpacing/>
              <w:rPr>
                <w:sz w:val="10"/>
                <w:szCs w:val="14"/>
              </w:rPr>
            </w:pPr>
            <w:r w:rsidRPr="00A77A6D">
              <w:rPr>
                <w:sz w:val="10"/>
                <w:szCs w:val="14"/>
              </w:rPr>
              <w:t>годы</w:t>
            </w:r>
          </w:p>
        </w:tc>
        <w:tc>
          <w:tcPr>
            <w:tcW w:w="338" w:type="dxa"/>
            <w:tcBorders>
              <w:top w:val="single" w:sz="4" w:space="0" w:color="auto"/>
              <w:left w:val="single" w:sz="4" w:space="0" w:color="auto"/>
              <w:bottom w:val="single" w:sz="4" w:space="0" w:color="auto"/>
              <w:right w:val="single" w:sz="4" w:space="0" w:color="auto"/>
            </w:tcBorders>
            <w:vAlign w:val="center"/>
            <w:hideMark/>
          </w:tcPr>
          <w:p w:rsidR="00A77A6D" w:rsidRPr="00A77A6D" w:rsidRDefault="00A77A6D" w:rsidP="00451A1B">
            <w:pPr>
              <w:suppressAutoHyphens/>
              <w:contextualSpacing/>
              <w:jc w:val="center"/>
              <w:rPr>
                <w:b/>
                <w:sz w:val="10"/>
                <w:szCs w:val="14"/>
              </w:rPr>
            </w:pPr>
            <w:r w:rsidRPr="00A77A6D">
              <w:rPr>
                <w:sz w:val="10"/>
                <w:szCs w:val="14"/>
              </w:rPr>
              <w:t>2.1</w:t>
            </w:r>
          </w:p>
        </w:tc>
        <w:tc>
          <w:tcPr>
            <w:tcW w:w="446" w:type="dxa"/>
            <w:gridSpan w:val="4"/>
            <w:tcBorders>
              <w:top w:val="single" w:sz="4" w:space="0" w:color="auto"/>
              <w:left w:val="single" w:sz="4" w:space="0" w:color="auto"/>
              <w:bottom w:val="single" w:sz="4" w:space="0" w:color="auto"/>
              <w:right w:val="single" w:sz="4" w:space="0" w:color="auto"/>
            </w:tcBorders>
            <w:vAlign w:val="center"/>
            <w:hideMark/>
          </w:tcPr>
          <w:p w:rsidR="00A77A6D" w:rsidRPr="00A77A6D" w:rsidRDefault="00A77A6D" w:rsidP="00451A1B">
            <w:pPr>
              <w:suppressAutoHyphens/>
              <w:contextualSpacing/>
              <w:jc w:val="center"/>
              <w:rPr>
                <w:b/>
                <w:sz w:val="10"/>
                <w:szCs w:val="14"/>
              </w:rPr>
            </w:pPr>
            <w:r w:rsidRPr="00A77A6D">
              <w:rPr>
                <w:sz w:val="10"/>
                <w:szCs w:val="14"/>
              </w:rPr>
              <w:t>бюджет муниципального  округа</w:t>
            </w:r>
          </w:p>
        </w:tc>
        <w:tc>
          <w:tcPr>
            <w:tcW w:w="306" w:type="dxa"/>
            <w:gridSpan w:val="4"/>
            <w:tcBorders>
              <w:top w:val="single" w:sz="4" w:space="0" w:color="auto"/>
              <w:left w:val="single" w:sz="4" w:space="0" w:color="auto"/>
              <w:bottom w:val="single" w:sz="4" w:space="0" w:color="auto"/>
              <w:right w:val="single" w:sz="4" w:space="0" w:color="auto"/>
            </w:tcBorders>
          </w:tcPr>
          <w:p w:rsidR="00A77A6D" w:rsidRPr="00A77A6D" w:rsidRDefault="00A77A6D" w:rsidP="00451A1B">
            <w:pPr>
              <w:contextualSpacing/>
              <w:jc w:val="center"/>
              <w:rPr>
                <w:sz w:val="10"/>
                <w:szCs w:val="14"/>
              </w:rPr>
            </w:pPr>
            <w:r w:rsidRPr="00A77A6D">
              <w:rPr>
                <w:sz w:val="10"/>
                <w:szCs w:val="14"/>
              </w:rPr>
              <w:t>151,81715</w:t>
            </w:r>
          </w:p>
          <w:p w:rsidR="00A77A6D" w:rsidRPr="00A77A6D" w:rsidRDefault="00A77A6D" w:rsidP="00451A1B">
            <w:pPr>
              <w:contextualSpacing/>
              <w:jc w:val="center"/>
              <w:rPr>
                <w:sz w:val="10"/>
                <w:szCs w:val="14"/>
              </w:rPr>
            </w:pPr>
          </w:p>
          <w:p w:rsidR="00A77A6D" w:rsidRPr="00A77A6D" w:rsidRDefault="00A77A6D" w:rsidP="00451A1B">
            <w:pPr>
              <w:contextualSpacing/>
              <w:jc w:val="center"/>
              <w:rPr>
                <w:sz w:val="10"/>
                <w:szCs w:val="14"/>
              </w:rPr>
            </w:pPr>
          </w:p>
          <w:p w:rsidR="00A77A6D" w:rsidRPr="00A77A6D" w:rsidRDefault="00A77A6D" w:rsidP="00451A1B">
            <w:pPr>
              <w:contextualSpacing/>
              <w:jc w:val="center"/>
              <w:rPr>
                <w:sz w:val="10"/>
                <w:szCs w:val="14"/>
              </w:rPr>
            </w:pPr>
            <w:r w:rsidRPr="00A77A6D">
              <w:rPr>
                <w:sz w:val="10"/>
                <w:szCs w:val="14"/>
              </w:rPr>
              <w:t>47,80585</w:t>
            </w:r>
          </w:p>
          <w:p w:rsidR="00A77A6D" w:rsidRPr="00A77A6D" w:rsidRDefault="00A77A6D" w:rsidP="00451A1B">
            <w:pPr>
              <w:contextualSpacing/>
              <w:jc w:val="center"/>
              <w:rPr>
                <w:sz w:val="10"/>
                <w:szCs w:val="14"/>
              </w:rPr>
            </w:pPr>
          </w:p>
          <w:p w:rsidR="00A77A6D" w:rsidRPr="00A77A6D" w:rsidRDefault="00A77A6D" w:rsidP="00451A1B">
            <w:pPr>
              <w:contextualSpacing/>
              <w:jc w:val="center"/>
              <w:rPr>
                <w:sz w:val="10"/>
                <w:szCs w:val="14"/>
              </w:rPr>
            </w:pPr>
          </w:p>
          <w:p w:rsidR="00A77A6D" w:rsidRPr="00A77A6D" w:rsidRDefault="00A77A6D" w:rsidP="00451A1B">
            <w:pPr>
              <w:suppressAutoHyphens/>
              <w:contextualSpacing/>
              <w:jc w:val="center"/>
              <w:rPr>
                <w:b/>
                <w:sz w:val="10"/>
                <w:szCs w:val="14"/>
              </w:rPr>
            </w:pPr>
            <w:r w:rsidRPr="00A77A6D">
              <w:rPr>
                <w:sz w:val="10"/>
                <w:szCs w:val="14"/>
              </w:rPr>
              <w:t>246,37700</w:t>
            </w:r>
          </w:p>
        </w:tc>
        <w:tc>
          <w:tcPr>
            <w:tcW w:w="286" w:type="dxa"/>
            <w:gridSpan w:val="2"/>
            <w:tcBorders>
              <w:top w:val="single" w:sz="4" w:space="0" w:color="auto"/>
              <w:left w:val="single" w:sz="4" w:space="0" w:color="auto"/>
              <w:bottom w:val="single" w:sz="4" w:space="0" w:color="auto"/>
              <w:right w:val="single" w:sz="4" w:space="0" w:color="auto"/>
            </w:tcBorders>
            <w:hideMark/>
          </w:tcPr>
          <w:p w:rsidR="00A77A6D" w:rsidRPr="00A77A6D" w:rsidRDefault="00A77A6D" w:rsidP="00451A1B">
            <w:pPr>
              <w:contextualSpacing/>
              <w:rPr>
                <w:b/>
                <w:sz w:val="10"/>
                <w:szCs w:val="14"/>
              </w:rPr>
            </w:pPr>
            <w:r w:rsidRPr="00A77A6D">
              <w:rPr>
                <w:b/>
                <w:sz w:val="10"/>
                <w:szCs w:val="14"/>
              </w:rPr>
              <w:t>142,65500</w:t>
            </w:r>
          </w:p>
          <w:p w:rsidR="00A77A6D" w:rsidRPr="00A77A6D" w:rsidRDefault="00A77A6D" w:rsidP="00451A1B">
            <w:pPr>
              <w:contextualSpacing/>
              <w:rPr>
                <w:sz w:val="10"/>
                <w:szCs w:val="14"/>
              </w:rPr>
            </w:pPr>
          </w:p>
          <w:p w:rsidR="00A77A6D" w:rsidRPr="00A77A6D" w:rsidRDefault="00A77A6D" w:rsidP="00451A1B">
            <w:pPr>
              <w:contextualSpacing/>
              <w:rPr>
                <w:b/>
                <w:sz w:val="10"/>
                <w:szCs w:val="14"/>
              </w:rPr>
            </w:pPr>
          </w:p>
          <w:p w:rsidR="00A77A6D" w:rsidRPr="00A77A6D" w:rsidRDefault="00A77A6D" w:rsidP="00451A1B">
            <w:pPr>
              <w:contextualSpacing/>
              <w:rPr>
                <w:b/>
                <w:sz w:val="10"/>
                <w:szCs w:val="14"/>
              </w:rPr>
            </w:pPr>
            <w:r w:rsidRPr="00A77A6D">
              <w:rPr>
                <w:b/>
                <w:sz w:val="10"/>
                <w:szCs w:val="14"/>
              </w:rPr>
              <w:t>200,00000</w:t>
            </w:r>
          </w:p>
          <w:p w:rsidR="00A77A6D" w:rsidRPr="00A77A6D" w:rsidRDefault="00A77A6D" w:rsidP="00451A1B">
            <w:pPr>
              <w:contextualSpacing/>
              <w:rPr>
                <w:sz w:val="10"/>
                <w:szCs w:val="14"/>
              </w:rPr>
            </w:pPr>
          </w:p>
          <w:p w:rsidR="00A77A6D" w:rsidRPr="00A77A6D" w:rsidRDefault="00A77A6D" w:rsidP="00451A1B">
            <w:pPr>
              <w:contextualSpacing/>
              <w:rPr>
                <w:b/>
                <w:sz w:val="10"/>
                <w:szCs w:val="14"/>
              </w:rPr>
            </w:pPr>
          </w:p>
          <w:p w:rsidR="00A77A6D" w:rsidRPr="00A77A6D" w:rsidRDefault="00A77A6D" w:rsidP="00451A1B">
            <w:pPr>
              <w:contextualSpacing/>
              <w:rPr>
                <w:b/>
                <w:sz w:val="10"/>
                <w:szCs w:val="14"/>
              </w:rPr>
            </w:pPr>
            <w:r w:rsidRPr="00A77A6D">
              <w:rPr>
                <w:b/>
                <w:sz w:val="10"/>
                <w:szCs w:val="14"/>
              </w:rPr>
              <w:t>140,00000</w:t>
            </w:r>
          </w:p>
        </w:tc>
        <w:tc>
          <w:tcPr>
            <w:tcW w:w="236" w:type="dxa"/>
            <w:gridSpan w:val="2"/>
            <w:tcBorders>
              <w:top w:val="single" w:sz="4" w:space="0" w:color="auto"/>
              <w:left w:val="single" w:sz="4" w:space="0" w:color="auto"/>
              <w:bottom w:val="single" w:sz="4" w:space="0" w:color="auto"/>
              <w:right w:val="single" w:sz="4" w:space="0" w:color="auto"/>
            </w:tcBorders>
            <w:hideMark/>
          </w:tcPr>
          <w:p w:rsidR="00A77A6D" w:rsidRPr="00A77A6D" w:rsidRDefault="00A77A6D" w:rsidP="00451A1B">
            <w:pPr>
              <w:contextualSpacing/>
              <w:rPr>
                <w:b/>
                <w:sz w:val="10"/>
                <w:szCs w:val="14"/>
              </w:rPr>
            </w:pPr>
            <w:r w:rsidRPr="00A77A6D">
              <w:rPr>
                <w:b/>
                <w:sz w:val="10"/>
                <w:szCs w:val="14"/>
              </w:rPr>
              <w:t>150,00000</w:t>
            </w:r>
          </w:p>
          <w:p w:rsidR="00A77A6D" w:rsidRPr="00A77A6D" w:rsidRDefault="00A77A6D" w:rsidP="00451A1B">
            <w:pPr>
              <w:contextualSpacing/>
              <w:rPr>
                <w:b/>
                <w:sz w:val="10"/>
                <w:szCs w:val="14"/>
              </w:rPr>
            </w:pPr>
          </w:p>
          <w:p w:rsidR="00A77A6D" w:rsidRPr="00A77A6D" w:rsidRDefault="00A77A6D" w:rsidP="00451A1B">
            <w:pPr>
              <w:contextualSpacing/>
              <w:rPr>
                <w:b/>
                <w:sz w:val="10"/>
                <w:szCs w:val="14"/>
              </w:rPr>
            </w:pPr>
          </w:p>
          <w:p w:rsidR="00A77A6D" w:rsidRPr="00A77A6D" w:rsidRDefault="00A77A6D" w:rsidP="00451A1B">
            <w:pPr>
              <w:contextualSpacing/>
              <w:rPr>
                <w:b/>
                <w:sz w:val="10"/>
                <w:szCs w:val="14"/>
              </w:rPr>
            </w:pPr>
            <w:r w:rsidRPr="00A77A6D">
              <w:rPr>
                <w:b/>
                <w:sz w:val="10"/>
                <w:szCs w:val="14"/>
              </w:rPr>
              <w:t>150,00000</w:t>
            </w:r>
          </w:p>
          <w:p w:rsidR="00A77A6D" w:rsidRPr="00A77A6D" w:rsidRDefault="00A77A6D" w:rsidP="00451A1B">
            <w:pPr>
              <w:contextualSpacing/>
              <w:rPr>
                <w:b/>
                <w:sz w:val="10"/>
                <w:szCs w:val="14"/>
              </w:rPr>
            </w:pPr>
          </w:p>
          <w:p w:rsidR="00A77A6D" w:rsidRPr="00A77A6D" w:rsidRDefault="00A77A6D" w:rsidP="00451A1B">
            <w:pPr>
              <w:contextualSpacing/>
              <w:rPr>
                <w:b/>
                <w:sz w:val="10"/>
                <w:szCs w:val="14"/>
              </w:rPr>
            </w:pPr>
          </w:p>
          <w:p w:rsidR="00A77A6D" w:rsidRPr="00A77A6D" w:rsidRDefault="00A77A6D" w:rsidP="00451A1B">
            <w:pPr>
              <w:contextualSpacing/>
              <w:rPr>
                <w:b/>
                <w:sz w:val="10"/>
                <w:szCs w:val="14"/>
              </w:rPr>
            </w:pPr>
            <w:r w:rsidRPr="00A77A6D">
              <w:rPr>
                <w:b/>
                <w:sz w:val="10"/>
                <w:szCs w:val="14"/>
              </w:rPr>
              <w:t>80,00000</w:t>
            </w:r>
          </w:p>
        </w:tc>
        <w:tc>
          <w:tcPr>
            <w:tcW w:w="236" w:type="dxa"/>
            <w:gridSpan w:val="3"/>
            <w:tcBorders>
              <w:top w:val="single" w:sz="4" w:space="0" w:color="auto"/>
              <w:left w:val="single" w:sz="4" w:space="0" w:color="auto"/>
              <w:bottom w:val="single" w:sz="4" w:space="0" w:color="auto"/>
              <w:right w:val="single" w:sz="4" w:space="0" w:color="auto"/>
            </w:tcBorders>
            <w:hideMark/>
          </w:tcPr>
          <w:p w:rsidR="00A77A6D" w:rsidRPr="00A77A6D" w:rsidRDefault="00A77A6D" w:rsidP="00451A1B">
            <w:pPr>
              <w:contextualSpacing/>
              <w:rPr>
                <w:b/>
                <w:sz w:val="10"/>
                <w:szCs w:val="14"/>
              </w:rPr>
            </w:pPr>
            <w:r w:rsidRPr="00A77A6D">
              <w:rPr>
                <w:b/>
                <w:sz w:val="10"/>
                <w:szCs w:val="14"/>
              </w:rPr>
              <w:t>100,00000</w:t>
            </w:r>
          </w:p>
          <w:p w:rsidR="00A77A6D" w:rsidRPr="00A77A6D" w:rsidRDefault="00A77A6D" w:rsidP="00451A1B">
            <w:pPr>
              <w:contextualSpacing/>
              <w:rPr>
                <w:b/>
                <w:sz w:val="10"/>
                <w:szCs w:val="14"/>
              </w:rPr>
            </w:pPr>
          </w:p>
          <w:p w:rsidR="00A77A6D" w:rsidRPr="00A77A6D" w:rsidRDefault="00A77A6D" w:rsidP="00451A1B">
            <w:pPr>
              <w:contextualSpacing/>
              <w:rPr>
                <w:b/>
                <w:sz w:val="10"/>
                <w:szCs w:val="14"/>
              </w:rPr>
            </w:pPr>
          </w:p>
          <w:p w:rsidR="00A77A6D" w:rsidRPr="00A77A6D" w:rsidRDefault="00A77A6D" w:rsidP="00451A1B">
            <w:pPr>
              <w:contextualSpacing/>
              <w:rPr>
                <w:b/>
                <w:sz w:val="10"/>
                <w:szCs w:val="14"/>
              </w:rPr>
            </w:pPr>
            <w:r w:rsidRPr="00A77A6D">
              <w:rPr>
                <w:b/>
                <w:sz w:val="10"/>
                <w:szCs w:val="14"/>
              </w:rPr>
              <w:t>150,00000</w:t>
            </w:r>
          </w:p>
          <w:p w:rsidR="00A77A6D" w:rsidRPr="00A77A6D" w:rsidRDefault="00A77A6D" w:rsidP="00451A1B">
            <w:pPr>
              <w:contextualSpacing/>
              <w:rPr>
                <w:b/>
                <w:sz w:val="10"/>
                <w:szCs w:val="14"/>
              </w:rPr>
            </w:pPr>
          </w:p>
          <w:p w:rsidR="00A77A6D" w:rsidRPr="00A77A6D" w:rsidRDefault="00A77A6D" w:rsidP="00451A1B">
            <w:pPr>
              <w:contextualSpacing/>
              <w:rPr>
                <w:b/>
                <w:sz w:val="10"/>
                <w:szCs w:val="14"/>
              </w:rPr>
            </w:pPr>
          </w:p>
          <w:p w:rsidR="00A77A6D" w:rsidRPr="00A77A6D" w:rsidRDefault="00A77A6D" w:rsidP="00451A1B">
            <w:pPr>
              <w:contextualSpacing/>
              <w:rPr>
                <w:b/>
                <w:sz w:val="10"/>
                <w:szCs w:val="14"/>
              </w:rPr>
            </w:pPr>
            <w:r w:rsidRPr="00A77A6D">
              <w:rPr>
                <w:b/>
                <w:sz w:val="10"/>
                <w:szCs w:val="14"/>
              </w:rPr>
              <w:t>100,00000</w:t>
            </w:r>
          </w:p>
        </w:tc>
        <w:tc>
          <w:tcPr>
            <w:tcW w:w="276" w:type="dxa"/>
            <w:gridSpan w:val="5"/>
            <w:tcBorders>
              <w:top w:val="single" w:sz="4" w:space="0" w:color="auto"/>
              <w:left w:val="single" w:sz="4" w:space="0" w:color="auto"/>
              <w:bottom w:val="single" w:sz="4" w:space="0" w:color="auto"/>
              <w:right w:val="single" w:sz="4" w:space="0" w:color="auto"/>
            </w:tcBorders>
            <w:hideMark/>
          </w:tcPr>
          <w:p w:rsidR="00A77A6D" w:rsidRPr="00A77A6D" w:rsidRDefault="00A77A6D" w:rsidP="00451A1B">
            <w:pPr>
              <w:contextualSpacing/>
              <w:rPr>
                <w:b/>
                <w:sz w:val="10"/>
                <w:szCs w:val="14"/>
              </w:rPr>
            </w:pPr>
            <w:r w:rsidRPr="00A77A6D">
              <w:rPr>
                <w:b/>
                <w:sz w:val="10"/>
                <w:szCs w:val="14"/>
              </w:rPr>
              <w:t>150,00000</w:t>
            </w:r>
          </w:p>
          <w:p w:rsidR="00A77A6D" w:rsidRPr="00A77A6D" w:rsidRDefault="00A77A6D" w:rsidP="00451A1B">
            <w:pPr>
              <w:contextualSpacing/>
              <w:rPr>
                <w:b/>
                <w:sz w:val="10"/>
                <w:szCs w:val="14"/>
              </w:rPr>
            </w:pPr>
          </w:p>
          <w:p w:rsidR="00A77A6D" w:rsidRPr="00A77A6D" w:rsidRDefault="00A77A6D" w:rsidP="00451A1B">
            <w:pPr>
              <w:contextualSpacing/>
              <w:rPr>
                <w:b/>
                <w:sz w:val="10"/>
                <w:szCs w:val="14"/>
              </w:rPr>
            </w:pPr>
          </w:p>
          <w:p w:rsidR="00A77A6D" w:rsidRPr="00A77A6D" w:rsidRDefault="00A77A6D" w:rsidP="00451A1B">
            <w:pPr>
              <w:contextualSpacing/>
              <w:rPr>
                <w:b/>
                <w:sz w:val="10"/>
                <w:szCs w:val="14"/>
              </w:rPr>
            </w:pPr>
            <w:r w:rsidRPr="00A77A6D">
              <w:rPr>
                <w:b/>
                <w:sz w:val="10"/>
                <w:szCs w:val="14"/>
              </w:rPr>
              <w:t>313,00000</w:t>
            </w:r>
          </w:p>
          <w:p w:rsidR="00A77A6D" w:rsidRPr="00A77A6D" w:rsidRDefault="00A77A6D" w:rsidP="00451A1B">
            <w:pPr>
              <w:contextualSpacing/>
              <w:rPr>
                <w:b/>
                <w:sz w:val="10"/>
                <w:szCs w:val="14"/>
              </w:rPr>
            </w:pPr>
          </w:p>
          <w:p w:rsidR="00A77A6D" w:rsidRPr="00A77A6D" w:rsidRDefault="00A77A6D" w:rsidP="00451A1B">
            <w:pPr>
              <w:contextualSpacing/>
              <w:rPr>
                <w:b/>
                <w:sz w:val="10"/>
                <w:szCs w:val="14"/>
              </w:rPr>
            </w:pPr>
          </w:p>
          <w:p w:rsidR="00A77A6D" w:rsidRPr="00A77A6D" w:rsidRDefault="00A77A6D" w:rsidP="00451A1B">
            <w:pPr>
              <w:contextualSpacing/>
              <w:rPr>
                <w:b/>
                <w:sz w:val="10"/>
                <w:szCs w:val="14"/>
              </w:rPr>
            </w:pPr>
            <w:r w:rsidRPr="00A77A6D">
              <w:rPr>
                <w:b/>
                <w:sz w:val="10"/>
                <w:szCs w:val="14"/>
              </w:rPr>
              <w:t>180,00000</w:t>
            </w:r>
          </w:p>
        </w:tc>
        <w:tc>
          <w:tcPr>
            <w:tcW w:w="254" w:type="dxa"/>
            <w:gridSpan w:val="2"/>
            <w:tcBorders>
              <w:top w:val="single" w:sz="4" w:space="0" w:color="auto"/>
              <w:left w:val="single" w:sz="4" w:space="0" w:color="auto"/>
              <w:bottom w:val="single" w:sz="4" w:space="0" w:color="auto"/>
              <w:right w:val="single" w:sz="4" w:space="0" w:color="auto"/>
            </w:tcBorders>
            <w:hideMark/>
          </w:tcPr>
          <w:p w:rsidR="00A77A6D" w:rsidRPr="00A77A6D" w:rsidRDefault="00A77A6D" w:rsidP="00451A1B">
            <w:pPr>
              <w:contextualSpacing/>
              <w:rPr>
                <w:sz w:val="10"/>
                <w:szCs w:val="14"/>
              </w:rPr>
            </w:pPr>
            <w:r w:rsidRPr="00A77A6D">
              <w:rPr>
                <w:sz w:val="10"/>
                <w:szCs w:val="14"/>
              </w:rPr>
              <w:t>826,00000</w:t>
            </w:r>
          </w:p>
        </w:tc>
      </w:tr>
      <w:tr w:rsidR="00A77A6D" w:rsidRPr="00A77A6D" w:rsidTr="00E94A4F">
        <w:trPr>
          <w:gridAfter w:val="11"/>
          <w:wAfter w:w="893" w:type="dxa"/>
          <w:trHeight w:val="20"/>
        </w:trPr>
        <w:tc>
          <w:tcPr>
            <w:tcW w:w="281" w:type="dxa"/>
            <w:tcBorders>
              <w:top w:val="single" w:sz="4" w:space="0" w:color="auto"/>
              <w:left w:val="single" w:sz="4" w:space="0" w:color="auto"/>
              <w:bottom w:val="single" w:sz="4" w:space="0" w:color="auto"/>
              <w:right w:val="single" w:sz="4" w:space="0" w:color="auto"/>
            </w:tcBorders>
            <w:hideMark/>
          </w:tcPr>
          <w:p w:rsidR="00A77A6D" w:rsidRPr="00A77A6D" w:rsidRDefault="00A77A6D" w:rsidP="00451A1B">
            <w:pPr>
              <w:widowControl w:val="0"/>
              <w:suppressAutoHyphens/>
              <w:autoSpaceDE w:val="0"/>
              <w:autoSpaceDN w:val="0"/>
              <w:adjustRightInd w:val="0"/>
              <w:contextualSpacing/>
              <w:rPr>
                <w:sz w:val="10"/>
                <w:szCs w:val="14"/>
              </w:rPr>
            </w:pPr>
            <w:r w:rsidRPr="00A77A6D">
              <w:rPr>
                <w:sz w:val="10"/>
                <w:szCs w:val="14"/>
              </w:rPr>
              <w:t>3.</w:t>
            </w:r>
          </w:p>
        </w:tc>
        <w:tc>
          <w:tcPr>
            <w:tcW w:w="3910" w:type="dxa"/>
            <w:gridSpan w:val="22"/>
            <w:tcBorders>
              <w:top w:val="single" w:sz="4" w:space="0" w:color="auto"/>
              <w:left w:val="single" w:sz="4" w:space="0" w:color="auto"/>
              <w:bottom w:val="single" w:sz="4" w:space="0" w:color="auto"/>
              <w:right w:val="single" w:sz="4" w:space="0" w:color="auto"/>
            </w:tcBorders>
            <w:vAlign w:val="center"/>
            <w:hideMark/>
          </w:tcPr>
          <w:p w:rsidR="00A77A6D" w:rsidRPr="00A77A6D" w:rsidRDefault="00A77A6D" w:rsidP="00451A1B">
            <w:pPr>
              <w:suppressAutoHyphens/>
              <w:contextualSpacing/>
              <w:jc w:val="center"/>
              <w:rPr>
                <w:b/>
                <w:sz w:val="10"/>
                <w:szCs w:val="14"/>
              </w:rPr>
            </w:pPr>
            <w:r w:rsidRPr="00A77A6D">
              <w:rPr>
                <w:b/>
                <w:sz w:val="10"/>
                <w:szCs w:val="14"/>
              </w:rPr>
              <w:t>Текущее содержание территории общего пользования муниципального округа</w:t>
            </w:r>
          </w:p>
        </w:tc>
      </w:tr>
      <w:tr w:rsidR="00A77A6D" w:rsidRPr="00A77A6D" w:rsidTr="00E94A4F">
        <w:trPr>
          <w:gridAfter w:val="3"/>
          <w:wAfter w:w="263" w:type="dxa"/>
          <w:trHeight w:val="20"/>
        </w:trPr>
        <w:tc>
          <w:tcPr>
            <w:tcW w:w="281" w:type="dxa"/>
            <w:vMerge w:val="restart"/>
            <w:tcBorders>
              <w:top w:val="single" w:sz="4" w:space="0" w:color="auto"/>
              <w:left w:val="single" w:sz="4" w:space="0" w:color="auto"/>
              <w:bottom w:val="single" w:sz="4" w:space="0" w:color="auto"/>
              <w:right w:val="single" w:sz="4" w:space="0" w:color="auto"/>
            </w:tcBorders>
            <w:hideMark/>
          </w:tcPr>
          <w:p w:rsidR="00A77A6D" w:rsidRPr="00A77A6D" w:rsidRDefault="00A77A6D" w:rsidP="00451A1B">
            <w:pPr>
              <w:widowControl w:val="0"/>
              <w:suppressAutoHyphens/>
              <w:autoSpaceDE w:val="0"/>
              <w:autoSpaceDN w:val="0"/>
              <w:adjustRightInd w:val="0"/>
              <w:contextualSpacing/>
              <w:rPr>
                <w:sz w:val="10"/>
                <w:szCs w:val="14"/>
              </w:rPr>
            </w:pPr>
            <w:r w:rsidRPr="00A77A6D">
              <w:rPr>
                <w:sz w:val="10"/>
                <w:szCs w:val="14"/>
              </w:rPr>
              <w:t>3.1</w:t>
            </w:r>
          </w:p>
        </w:tc>
        <w:tc>
          <w:tcPr>
            <w:tcW w:w="1136" w:type="dxa"/>
            <w:vMerge w:val="restart"/>
            <w:tcBorders>
              <w:top w:val="single" w:sz="4" w:space="0" w:color="auto"/>
              <w:left w:val="single" w:sz="4" w:space="0" w:color="auto"/>
              <w:bottom w:val="single" w:sz="4" w:space="0" w:color="auto"/>
              <w:right w:val="single" w:sz="4" w:space="0" w:color="auto"/>
            </w:tcBorders>
            <w:hideMark/>
          </w:tcPr>
          <w:p w:rsidR="00A77A6D" w:rsidRPr="00A77A6D" w:rsidRDefault="00A77A6D" w:rsidP="00451A1B">
            <w:pPr>
              <w:suppressAutoHyphens/>
              <w:autoSpaceDE w:val="0"/>
              <w:autoSpaceDN w:val="0"/>
              <w:adjustRightInd w:val="0"/>
              <w:contextualSpacing/>
              <w:rPr>
                <w:sz w:val="10"/>
                <w:szCs w:val="14"/>
              </w:rPr>
            </w:pPr>
            <w:r w:rsidRPr="00A77A6D">
              <w:rPr>
                <w:sz w:val="10"/>
                <w:szCs w:val="14"/>
              </w:rPr>
              <w:t xml:space="preserve">Организация благоустройства и озеленения; </w:t>
            </w:r>
          </w:p>
          <w:p w:rsidR="00A77A6D" w:rsidRPr="00A77A6D" w:rsidRDefault="00A77A6D" w:rsidP="00451A1B">
            <w:pPr>
              <w:suppressAutoHyphens/>
              <w:autoSpaceDE w:val="0"/>
              <w:autoSpaceDN w:val="0"/>
              <w:adjustRightInd w:val="0"/>
              <w:contextualSpacing/>
              <w:rPr>
                <w:sz w:val="10"/>
                <w:szCs w:val="14"/>
              </w:rPr>
            </w:pPr>
            <w:r w:rsidRPr="00A77A6D">
              <w:rPr>
                <w:sz w:val="10"/>
                <w:szCs w:val="14"/>
              </w:rPr>
              <w:t>Уборка территории аналогичная деятельность;</w:t>
            </w:r>
          </w:p>
          <w:p w:rsidR="00A77A6D" w:rsidRPr="00A77A6D" w:rsidRDefault="00A77A6D" w:rsidP="00451A1B">
            <w:pPr>
              <w:suppressAutoHyphens/>
              <w:autoSpaceDE w:val="0"/>
              <w:autoSpaceDN w:val="0"/>
              <w:adjustRightInd w:val="0"/>
              <w:contextualSpacing/>
              <w:rPr>
                <w:sz w:val="10"/>
                <w:szCs w:val="14"/>
              </w:rPr>
            </w:pPr>
            <w:r w:rsidRPr="00A77A6D">
              <w:rPr>
                <w:sz w:val="10"/>
                <w:szCs w:val="14"/>
              </w:rPr>
              <w:t>Организация ритуальных услуг и содержание мест захоронения</w:t>
            </w:r>
          </w:p>
        </w:tc>
        <w:tc>
          <w:tcPr>
            <w:tcW w:w="480" w:type="dxa"/>
            <w:gridSpan w:val="3"/>
            <w:tcBorders>
              <w:top w:val="single" w:sz="4" w:space="0" w:color="auto"/>
              <w:left w:val="single" w:sz="4" w:space="0" w:color="auto"/>
              <w:bottom w:val="single" w:sz="4" w:space="0" w:color="auto"/>
              <w:right w:val="single" w:sz="4" w:space="0" w:color="auto"/>
            </w:tcBorders>
            <w:hideMark/>
          </w:tcPr>
          <w:p w:rsidR="00A77A6D" w:rsidRPr="00A77A6D" w:rsidRDefault="00A77A6D" w:rsidP="00451A1B">
            <w:pPr>
              <w:widowControl w:val="0"/>
              <w:suppressAutoHyphens/>
              <w:autoSpaceDE w:val="0"/>
              <w:autoSpaceDN w:val="0"/>
              <w:adjustRightInd w:val="0"/>
              <w:contextualSpacing/>
              <w:rPr>
                <w:sz w:val="10"/>
                <w:szCs w:val="14"/>
              </w:rPr>
            </w:pPr>
            <w:r w:rsidRPr="00A77A6D">
              <w:rPr>
                <w:sz w:val="10"/>
                <w:szCs w:val="14"/>
              </w:rPr>
              <w:t>МБУ «Солецкое городское хозяйство»</w:t>
            </w:r>
          </w:p>
        </w:tc>
        <w:tc>
          <w:tcPr>
            <w:tcW w:w="313" w:type="dxa"/>
            <w:gridSpan w:val="3"/>
            <w:tcBorders>
              <w:top w:val="single" w:sz="4" w:space="0" w:color="auto"/>
              <w:left w:val="single" w:sz="4" w:space="0" w:color="auto"/>
              <w:bottom w:val="single" w:sz="4" w:space="0" w:color="auto"/>
              <w:right w:val="single" w:sz="4" w:space="0" w:color="auto"/>
            </w:tcBorders>
            <w:hideMark/>
          </w:tcPr>
          <w:p w:rsidR="00A77A6D" w:rsidRPr="00A77A6D" w:rsidRDefault="00A77A6D" w:rsidP="00451A1B">
            <w:pPr>
              <w:suppressAutoHyphens/>
              <w:contextualSpacing/>
              <w:rPr>
                <w:sz w:val="10"/>
                <w:szCs w:val="14"/>
              </w:rPr>
            </w:pPr>
            <w:r w:rsidRPr="00A77A6D">
              <w:rPr>
                <w:sz w:val="10"/>
                <w:szCs w:val="14"/>
              </w:rPr>
              <w:t>2021-2026</w:t>
            </w:r>
          </w:p>
          <w:p w:rsidR="00A77A6D" w:rsidRPr="00A77A6D" w:rsidRDefault="00A77A6D" w:rsidP="00451A1B">
            <w:pPr>
              <w:contextualSpacing/>
              <w:rPr>
                <w:sz w:val="10"/>
                <w:szCs w:val="14"/>
              </w:rPr>
            </w:pPr>
            <w:r w:rsidRPr="00A77A6D">
              <w:rPr>
                <w:sz w:val="10"/>
                <w:szCs w:val="14"/>
              </w:rPr>
              <w:t>годы</w:t>
            </w:r>
          </w:p>
        </w:tc>
        <w:tc>
          <w:tcPr>
            <w:tcW w:w="416" w:type="dxa"/>
            <w:tcBorders>
              <w:top w:val="single" w:sz="4" w:space="0" w:color="auto"/>
              <w:left w:val="single" w:sz="4" w:space="0" w:color="auto"/>
              <w:bottom w:val="single" w:sz="4" w:space="0" w:color="auto"/>
              <w:right w:val="single" w:sz="4" w:space="0" w:color="auto"/>
            </w:tcBorders>
            <w:hideMark/>
          </w:tcPr>
          <w:p w:rsidR="00A77A6D" w:rsidRPr="00A77A6D" w:rsidRDefault="00A77A6D" w:rsidP="00451A1B">
            <w:pPr>
              <w:suppressAutoHyphens/>
              <w:contextualSpacing/>
              <w:jc w:val="center"/>
              <w:rPr>
                <w:sz w:val="10"/>
                <w:szCs w:val="14"/>
              </w:rPr>
            </w:pPr>
            <w:r w:rsidRPr="00A77A6D">
              <w:rPr>
                <w:sz w:val="10"/>
                <w:szCs w:val="14"/>
              </w:rPr>
              <w:t>3.1</w:t>
            </w:r>
          </w:p>
        </w:tc>
        <w:tc>
          <w:tcPr>
            <w:tcW w:w="431" w:type="dxa"/>
            <w:gridSpan w:val="4"/>
            <w:tcBorders>
              <w:top w:val="single" w:sz="4" w:space="0" w:color="auto"/>
              <w:left w:val="single" w:sz="4" w:space="0" w:color="auto"/>
              <w:bottom w:val="single" w:sz="4" w:space="0" w:color="auto"/>
              <w:right w:val="single" w:sz="4" w:space="0" w:color="auto"/>
            </w:tcBorders>
            <w:hideMark/>
          </w:tcPr>
          <w:p w:rsidR="00A77A6D" w:rsidRPr="00A77A6D" w:rsidRDefault="00A77A6D" w:rsidP="00451A1B">
            <w:pPr>
              <w:contextualSpacing/>
              <w:rPr>
                <w:sz w:val="10"/>
                <w:szCs w:val="14"/>
              </w:rPr>
            </w:pPr>
            <w:r w:rsidRPr="00A77A6D">
              <w:rPr>
                <w:sz w:val="10"/>
                <w:szCs w:val="14"/>
              </w:rPr>
              <w:t>бюджет муниципального округа</w:t>
            </w:r>
          </w:p>
          <w:p w:rsidR="00A77A6D" w:rsidRPr="00A77A6D" w:rsidRDefault="00A77A6D" w:rsidP="00451A1B">
            <w:pPr>
              <w:contextualSpacing/>
              <w:rPr>
                <w:sz w:val="10"/>
                <w:szCs w:val="14"/>
              </w:rPr>
            </w:pPr>
            <w:r w:rsidRPr="00A77A6D">
              <w:rPr>
                <w:sz w:val="10"/>
                <w:szCs w:val="14"/>
              </w:rPr>
              <w:t>Областной бюджет</w:t>
            </w:r>
          </w:p>
        </w:tc>
        <w:tc>
          <w:tcPr>
            <w:tcW w:w="266" w:type="dxa"/>
            <w:gridSpan w:val="2"/>
            <w:tcBorders>
              <w:top w:val="single" w:sz="4" w:space="0" w:color="auto"/>
              <w:left w:val="single" w:sz="4" w:space="0" w:color="auto"/>
              <w:bottom w:val="single" w:sz="4" w:space="0" w:color="auto"/>
              <w:right w:val="single" w:sz="4" w:space="0" w:color="auto"/>
            </w:tcBorders>
            <w:hideMark/>
          </w:tcPr>
          <w:p w:rsidR="00A77A6D" w:rsidRPr="00A77A6D" w:rsidRDefault="00A77A6D" w:rsidP="00451A1B">
            <w:pPr>
              <w:contextualSpacing/>
              <w:rPr>
                <w:sz w:val="10"/>
                <w:szCs w:val="14"/>
              </w:rPr>
            </w:pPr>
            <w:r w:rsidRPr="00A77A6D">
              <w:rPr>
                <w:sz w:val="10"/>
                <w:szCs w:val="14"/>
              </w:rPr>
              <w:t>3862,80000</w:t>
            </w:r>
          </w:p>
        </w:tc>
        <w:tc>
          <w:tcPr>
            <w:tcW w:w="394" w:type="dxa"/>
            <w:gridSpan w:val="4"/>
            <w:tcBorders>
              <w:top w:val="single" w:sz="4" w:space="0" w:color="auto"/>
              <w:left w:val="single" w:sz="4" w:space="0" w:color="auto"/>
              <w:bottom w:val="single" w:sz="4" w:space="0" w:color="auto"/>
              <w:right w:val="single" w:sz="4" w:space="0" w:color="auto"/>
            </w:tcBorders>
            <w:hideMark/>
          </w:tcPr>
          <w:p w:rsidR="00A77A6D" w:rsidRPr="00A77A6D" w:rsidRDefault="00A77A6D" w:rsidP="00451A1B">
            <w:pPr>
              <w:contextualSpacing/>
              <w:rPr>
                <w:b/>
                <w:sz w:val="10"/>
                <w:szCs w:val="14"/>
              </w:rPr>
            </w:pPr>
            <w:r w:rsidRPr="00A77A6D">
              <w:rPr>
                <w:b/>
                <w:sz w:val="10"/>
                <w:szCs w:val="14"/>
              </w:rPr>
              <w:t>5521,46588</w:t>
            </w:r>
          </w:p>
          <w:p w:rsidR="00A77A6D" w:rsidRPr="00A77A6D" w:rsidRDefault="00A77A6D" w:rsidP="00451A1B">
            <w:pPr>
              <w:contextualSpacing/>
              <w:rPr>
                <w:sz w:val="10"/>
                <w:szCs w:val="14"/>
              </w:rPr>
            </w:pPr>
          </w:p>
          <w:p w:rsidR="00A77A6D" w:rsidRPr="00A77A6D" w:rsidRDefault="00A77A6D" w:rsidP="00451A1B">
            <w:pPr>
              <w:contextualSpacing/>
              <w:rPr>
                <w:sz w:val="10"/>
                <w:szCs w:val="14"/>
              </w:rPr>
            </w:pPr>
          </w:p>
          <w:p w:rsidR="00A77A6D" w:rsidRPr="00A77A6D" w:rsidRDefault="00A77A6D" w:rsidP="00451A1B">
            <w:pPr>
              <w:contextualSpacing/>
              <w:rPr>
                <w:b/>
                <w:sz w:val="10"/>
                <w:szCs w:val="14"/>
              </w:rPr>
            </w:pPr>
            <w:r w:rsidRPr="00A77A6D">
              <w:rPr>
                <w:b/>
                <w:sz w:val="10"/>
                <w:szCs w:val="14"/>
              </w:rPr>
              <w:t>1255,59243</w:t>
            </w:r>
          </w:p>
        </w:tc>
        <w:tc>
          <w:tcPr>
            <w:tcW w:w="236" w:type="dxa"/>
            <w:gridSpan w:val="2"/>
            <w:tcBorders>
              <w:top w:val="single" w:sz="4" w:space="0" w:color="auto"/>
              <w:left w:val="single" w:sz="4" w:space="0" w:color="auto"/>
              <w:bottom w:val="single" w:sz="4" w:space="0" w:color="auto"/>
              <w:right w:val="single" w:sz="4" w:space="0" w:color="auto"/>
            </w:tcBorders>
            <w:hideMark/>
          </w:tcPr>
          <w:p w:rsidR="00A77A6D" w:rsidRPr="00A77A6D" w:rsidRDefault="00A77A6D" w:rsidP="00451A1B">
            <w:pPr>
              <w:contextualSpacing/>
              <w:rPr>
                <w:b/>
                <w:sz w:val="10"/>
                <w:szCs w:val="14"/>
              </w:rPr>
            </w:pPr>
            <w:r w:rsidRPr="00A77A6D">
              <w:rPr>
                <w:b/>
                <w:sz w:val="10"/>
                <w:szCs w:val="14"/>
              </w:rPr>
              <w:t>7954,72890</w:t>
            </w:r>
          </w:p>
          <w:p w:rsidR="00A77A6D" w:rsidRPr="00A77A6D" w:rsidRDefault="00A77A6D" w:rsidP="00451A1B">
            <w:pPr>
              <w:contextualSpacing/>
              <w:rPr>
                <w:b/>
                <w:sz w:val="10"/>
                <w:szCs w:val="14"/>
              </w:rPr>
            </w:pPr>
          </w:p>
          <w:p w:rsidR="00A77A6D" w:rsidRPr="00A77A6D" w:rsidRDefault="00A77A6D" w:rsidP="00451A1B">
            <w:pPr>
              <w:contextualSpacing/>
              <w:rPr>
                <w:b/>
                <w:sz w:val="10"/>
                <w:szCs w:val="14"/>
              </w:rPr>
            </w:pPr>
          </w:p>
          <w:p w:rsidR="00A77A6D" w:rsidRPr="00A77A6D" w:rsidRDefault="00A77A6D" w:rsidP="00451A1B">
            <w:pPr>
              <w:contextualSpacing/>
              <w:rPr>
                <w:b/>
                <w:sz w:val="10"/>
                <w:szCs w:val="14"/>
              </w:rPr>
            </w:pPr>
            <w:r w:rsidRPr="00A77A6D">
              <w:rPr>
                <w:b/>
                <w:sz w:val="10"/>
                <w:szCs w:val="14"/>
              </w:rPr>
              <w:t>2</w:t>
            </w:r>
            <w:r w:rsidRPr="00A77A6D">
              <w:rPr>
                <w:b/>
                <w:sz w:val="10"/>
                <w:szCs w:val="14"/>
              </w:rPr>
              <w:lastRenderedPageBreak/>
              <w:t>311,88000</w:t>
            </w:r>
          </w:p>
        </w:tc>
        <w:tc>
          <w:tcPr>
            <w:tcW w:w="396" w:type="dxa"/>
            <w:gridSpan w:val="4"/>
            <w:tcBorders>
              <w:top w:val="single" w:sz="4" w:space="0" w:color="auto"/>
              <w:left w:val="single" w:sz="4" w:space="0" w:color="auto"/>
              <w:bottom w:val="single" w:sz="4" w:space="0" w:color="auto"/>
              <w:right w:val="single" w:sz="4" w:space="0" w:color="auto"/>
            </w:tcBorders>
            <w:hideMark/>
          </w:tcPr>
          <w:p w:rsidR="00A77A6D" w:rsidRPr="00A77A6D" w:rsidRDefault="00A77A6D" w:rsidP="00451A1B">
            <w:pPr>
              <w:contextualSpacing/>
              <w:rPr>
                <w:b/>
                <w:sz w:val="10"/>
                <w:szCs w:val="14"/>
              </w:rPr>
            </w:pPr>
            <w:r w:rsidRPr="00A77A6D">
              <w:rPr>
                <w:b/>
                <w:sz w:val="10"/>
                <w:szCs w:val="14"/>
              </w:rPr>
              <w:lastRenderedPageBreak/>
              <w:t>7143,36110</w:t>
            </w:r>
          </w:p>
          <w:p w:rsidR="00A77A6D" w:rsidRPr="00A77A6D" w:rsidRDefault="00A77A6D" w:rsidP="00451A1B">
            <w:pPr>
              <w:contextualSpacing/>
              <w:rPr>
                <w:b/>
                <w:sz w:val="10"/>
                <w:szCs w:val="14"/>
              </w:rPr>
            </w:pPr>
          </w:p>
          <w:p w:rsidR="00A77A6D" w:rsidRPr="00A77A6D" w:rsidRDefault="00A77A6D" w:rsidP="00451A1B">
            <w:pPr>
              <w:contextualSpacing/>
              <w:rPr>
                <w:b/>
                <w:sz w:val="10"/>
                <w:szCs w:val="14"/>
              </w:rPr>
            </w:pPr>
            <w:r w:rsidRPr="00A77A6D">
              <w:rPr>
                <w:b/>
                <w:sz w:val="10"/>
                <w:szCs w:val="14"/>
              </w:rPr>
              <w:t>-</w:t>
            </w:r>
          </w:p>
        </w:tc>
        <w:tc>
          <w:tcPr>
            <w:tcW w:w="236" w:type="dxa"/>
            <w:gridSpan w:val="3"/>
            <w:tcBorders>
              <w:top w:val="single" w:sz="4" w:space="0" w:color="auto"/>
              <w:left w:val="single" w:sz="4" w:space="0" w:color="auto"/>
              <w:bottom w:val="single" w:sz="4" w:space="0" w:color="auto"/>
              <w:right w:val="single" w:sz="4" w:space="0" w:color="auto"/>
            </w:tcBorders>
            <w:hideMark/>
          </w:tcPr>
          <w:p w:rsidR="00A77A6D" w:rsidRPr="00A77A6D" w:rsidRDefault="00A77A6D" w:rsidP="00451A1B">
            <w:pPr>
              <w:contextualSpacing/>
              <w:rPr>
                <w:b/>
                <w:sz w:val="10"/>
                <w:szCs w:val="14"/>
              </w:rPr>
            </w:pPr>
            <w:r w:rsidRPr="00A77A6D">
              <w:rPr>
                <w:b/>
                <w:sz w:val="10"/>
                <w:szCs w:val="14"/>
              </w:rPr>
              <w:t>7143,3611</w:t>
            </w:r>
          </w:p>
          <w:p w:rsidR="00A77A6D" w:rsidRPr="00A77A6D" w:rsidRDefault="00A77A6D" w:rsidP="00451A1B">
            <w:pPr>
              <w:contextualSpacing/>
              <w:rPr>
                <w:b/>
                <w:sz w:val="10"/>
                <w:szCs w:val="14"/>
              </w:rPr>
            </w:pPr>
          </w:p>
          <w:p w:rsidR="00A77A6D" w:rsidRPr="00A77A6D" w:rsidRDefault="00A77A6D" w:rsidP="00451A1B">
            <w:pPr>
              <w:contextualSpacing/>
              <w:rPr>
                <w:b/>
                <w:sz w:val="10"/>
                <w:szCs w:val="14"/>
              </w:rPr>
            </w:pPr>
          </w:p>
          <w:p w:rsidR="00A77A6D" w:rsidRPr="00A77A6D" w:rsidRDefault="00A77A6D" w:rsidP="00451A1B">
            <w:pPr>
              <w:contextualSpacing/>
              <w:rPr>
                <w:b/>
                <w:sz w:val="10"/>
                <w:szCs w:val="14"/>
              </w:rPr>
            </w:pPr>
            <w:r w:rsidRPr="00A77A6D">
              <w:rPr>
                <w:b/>
                <w:sz w:val="10"/>
                <w:szCs w:val="14"/>
              </w:rPr>
              <w:t>-</w:t>
            </w:r>
          </w:p>
        </w:tc>
        <w:tc>
          <w:tcPr>
            <w:tcW w:w="236" w:type="dxa"/>
            <w:gridSpan w:val="3"/>
            <w:tcBorders>
              <w:top w:val="single" w:sz="4" w:space="0" w:color="auto"/>
              <w:left w:val="single" w:sz="4" w:space="0" w:color="auto"/>
              <w:bottom w:val="single" w:sz="4" w:space="0" w:color="auto"/>
              <w:right w:val="single" w:sz="4" w:space="0" w:color="auto"/>
            </w:tcBorders>
            <w:hideMark/>
          </w:tcPr>
          <w:p w:rsidR="00A77A6D" w:rsidRPr="00A77A6D" w:rsidRDefault="00A77A6D" w:rsidP="00451A1B">
            <w:pPr>
              <w:contextualSpacing/>
              <w:rPr>
                <w:sz w:val="10"/>
                <w:szCs w:val="14"/>
              </w:rPr>
            </w:pPr>
            <w:r w:rsidRPr="00A77A6D">
              <w:rPr>
                <w:sz w:val="10"/>
                <w:szCs w:val="14"/>
              </w:rPr>
              <w:t>7051,75900</w:t>
            </w:r>
          </w:p>
          <w:p w:rsidR="00A77A6D" w:rsidRPr="00A77A6D" w:rsidRDefault="00A77A6D" w:rsidP="00451A1B">
            <w:pPr>
              <w:contextualSpacing/>
              <w:rPr>
                <w:sz w:val="10"/>
                <w:szCs w:val="14"/>
              </w:rPr>
            </w:pPr>
          </w:p>
          <w:p w:rsidR="00A77A6D" w:rsidRPr="00A77A6D" w:rsidRDefault="00A77A6D" w:rsidP="00451A1B">
            <w:pPr>
              <w:contextualSpacing/>
              <w:rPr>
                <w:sz w:val="10"/>
                <w:szCs w:val="14"/>
              </w:rPr>
            </w:pPr>
          </w:p>
          <w:p w:rsidR="00A77A6D" w:rsidRPr="00A77A6D" w:rsidRDefault="00A77A6D" w:rsidP="00451A1B">
            <w:pPr>
              <w:contextualSpacing/>
              <w:rPr>
                <w:sz w:val="10"/>
                <w:szCs w:val="14"/>
              </w:rPr>
            </w:pPr>
            <w:r w:rsidRPr="00A77A6D">
              <w:rPr>
                <w:sz w:val="10"/>
                <w:szCs w:val="14"/>
              </w:rPr>
              <w:t>-</w:t>
            </w:r>
          </w:p>
        </w:tc>
      </w:tr>
      <w:tr w:rsidR="00A77A6D" w:rsidRPr="00A77A6D" w:rsidTr="00E94A4F">
        <w:trPr>
          <w:gridAfter w:val="3"/>
          <w:wAfter w:w="263" w:type="dxa"/>
          <w:trHeight w:val="20"/>
        </w:trPr>
        <w:tc>
          <w:tcPr>
            <w:tcW w:w="281" w:type="dxa"/>
            <w:vMerge/>
            <w:tcBorders>
              <w:top w:val="single" w:sz="4" w:space="0" w:color="auto"/>
              <w:left w:val="single" w:sz="4" w:space="0" w:color="auto"/>
              <w:bottom w:val="single" w:sz="4" w:space="0" w:color="auto"/>
              <w:right w:val="single" w:sz="4" w:space="0" w:color="auto"/>
            </w:tcBorders>
            <w:vAlign w:val="center"/>
            <w:hideMark/>
          </w:tcPr>
          <w:p w:rsidR="00A77A6D" w:rsidRPr="00A77A6D" w:rsidRDefault="00A77A6D" w:rsidP="00451A1B">
            <w:pPr>
              <w:contextualSpacing/>
              <w:rPr>
                <w:sz w:val="10"/>
                <w:szCs w:val="14"/>
              </w:rPr>
            </w:pPr>
          </w:p>
        </w:tc>
        <w:tc>
          <w:tcPr>
            <w:tcW w:w="1136" w:type="dxa"/>
            <w:vMerge/>
            <w:tcBorders>
              <w:top w:val="single" w:sz="4" w:space="0" w:color="auto"/>
              <w:left w:val="single" w:sz="4" w:space="0" w:color="auto"/>
              <w:bottom w:val="single" w:sz="4" w:space="0" w:color="auto"/>
              <w:right w:val="single" w:sz="4" w:space="0" w:color="auto"/>
            </w:tcBorders>
            <w:vAlign w:val="center"/>
            <w:hideMark/>
          </w:tcPr>
          <w:p w:rsidR="00A77A6D" w:rsidRPr="00A77A6D" w:rsidRDefault="00A77A6D" w:rsidP="00451A1B">
            <w:pPr>
              <w:contextualSpacing/>
              <w:rPr>
                <w:sz w:val="10"/>
                <w:szCs w:val="14"/>
              </w:rPr>
            </w:pPr>
          </w:p>
        </w:tc>
        <w:tc>
          <w:tcPr>
            <w:tcW w:w="480" w:type="dxa"/>
            <w:gridSpan w:val="3"/>
            <w:tcBorders>
              <w:top w:val="single" w:sz="4" w:space="0" w:color="auto"/>
              <w:left w:val="single" w:sz="4" w:space="0" w:color="auto"/>
              <w:bottom w:val="single" w:sz="4" w:space="0" w:color="auto"/>
              <w:right w:val="single" w:sz="4" w:space="0" w:color="auto"/>
            </w:tcBorders>
          </w:tcPr>
          <w:p w:rsidR="00A77A6D" w:rsidRPr="00A77A6D" w:rsidRDefault="00A77A6D" w:rsidP="00451A1B">
            <w:pPr>
              <w:contextualSpacing/>
              <w:rPr>
                <w:sz w:val="10"/>
                <w:szCs w:val="14"/>
              </w:rPr>
            </w:pPr>
            <w:r w:rsidRPr="00A77A6D">
              <w:rPr>
                <w:sz w:val="10"/>
                <w:szCs w:val="14"/>
              </w:rPr>
              <w:t>Выбитский территориальный отдел</w:t>
            </w:r>
          </w:p>
          <w:p w:rsidR="00A77A6D" w:rsidRPr="00A77A6D" w:rsidRDefault="00A77A6D" w:rsidP="00451A1B">
            <w:pPr>
              <w:contextualSpacing/>
              <w:rPr>
                <w:sz w:val="10"/>
                <w:szCs w:val="14"/>
              </w:rPr>
            </w:pPr>
            <w:r w:rsidRPr="00A77A6D">
              <w:rPr>
                <w:sz w:val="10"/>
                <w:szCs w:val="14"/>
              </w:rPr>
              <w:t>Горский территориальный отдел</w:t>
            </w:r>
          </w:p>
          <w:p w:rsidR="00A77A6D" w:rsidRPr="00A77A6D" w:rsidRDefault="00A77A6D" w:rsidP="00451A1B">
            <w:pPr>
              <w:contextualSpacing/>
              <w:rPr>
                <w:sz w:val="10"/>
                <w:szCs w:val="14"/>
              </w:rPr>
            </w:pPr>
            <w:r w:rsidRPr="00A77A6D">
              <w:rPr>
                <w:sz w:val="10"/>
                <w:szCs w:val="14"/>
              </w:rPr>
              <w:t>Дубровский территориальный отдел</w:t>
            </w:r>
          </w:p>
        </w:tc>
        <w:tc>
          <w:tcPr>
            <w:tcW w:w="313" w:type="dxa"/>
            <w:gridSpan w:val="3"/>
            <w:tcBorders>
              <w:top w:val="single" w:sz="4" w:space="0" w:color="auto"/>
              <w:left w:val="single" w:sz="4" w:space="0" w:color="auto"/>
              <w:bottom w:val="single" w:sz="4" w:space="0" w:color="auto"/>
              <w:right w:val="single" w:sz="4" w:space="0" w:color="auto"/>
            </w:tcBorders>
            <w:hideMark/>
          </w:tcPr>
          <w:p w:rsidR="00A77A6D" w:rsidRPr="00A77A6D" w:rsidRDefault="00A77A6D" w:rsidP="00451A1B">
            <w:pPr>
              <w:suppressAutoHyphens/>
              <w:contextualSpacing/>
              <w:rPr>
                <w:sz w:val="10"/>
                <w:szCs w:val="14"/>
              </w:rPr>
            </w:pPr>
            <w:r w:rsidRPr="00A77A6D">
              <w:rPr>
                <w:sz w:val="10"/>
                <w:szCs w:val="14"/>
              </w:rPr>
              <w:t>2021-2026</w:t>
            </w:r>
          </w:p>
          <w:p w:rsidR="00A77A6D" w:rsidRPr="00A77A6D" w:rsidRDefault="00A77A6D" w:rsidP="00451A1B">
            <w:pPr>
              <w:contextualSpacing/>
              <w:rPr>
                <w:sz w:val="10"/>
                <w:szCs w:val="14"/>
              </w:rPr>
            </w:pPr>
            <w:r w:rsidRPr="00A77A6D">
              <w:rPr>
                <w:sz w:val="10"/>
                <w:szCs w:val="14"/>
              </w:rPr>
              <w:t>годы</w:t>
            </w:r>
          </w:p>
        </w:tc>
        <w:tc>
          <w:tcPr>
            <w:tcW w:w="416" w:type="dxa"/>
            <w:tcBorders>
              <w:top w:val="single" w:sz="4" w:space="0" w:color="auto"/>
              <w:left w:val="single" w:sz="4" w:space="0" w:color="auto"/>
              <w:bottom w:val="single" w:sz="4" w:space="0" w:color="auto"/>
              <w:right w:val="single" w:sz="4" w:space="0" w:color="auto"/>
            </w:tcBorders>
            <w:hideMark/>
          </w:tcPr>
          <w:p w:rsidR="00A77A6D" w:rsidRPr="00A77A6D" w:rsidRDefault="00A77A6D" w:rsidP="00451A1B">
            <w:pPr>
              <w:suppressAutoHyphens/>
              <w:contextualSpacing/>
              <w:jc w:val="center"/>
              <w:rPr>
                <w:sz w:val="10"/>
                <w:szCs w:val="14"/>
              </w:rPr>
            </w:pPr>
            <w:r w:rsidRPr="00A77A6D">
              <w:rPr>
                <w:sz w:val="10"/>
                <w:szCs w:val="14"/>
              </w:rPr>
              <w:t>3.2</w:t>
            </w:r>
          </w:p>
        </w:tc>
        <w:tc>
          <w:tcPr>
            <w:tcW w:w="431" w:type="dxa"/>
            <w:gridSpan w:val="4"/>
            <w:tcBorders>
              <w:top w:val="single" w:sz="4" w:space="0" w:color="auto"/>
              <w:left w:val="single" w:sz="4" w:space="0" w:color="auto"/>
              <w:bottom w:val="single" w:sz="4" w:space="0" w:color="auto"/>
              <w:right w:val="single" w:sz="4" w:space="0" w:color="auto"/>
            </w:tcBorders>
          </w:tcPr>
          <w:p w:rsidR="00A77A6D" w:rsidRPr="00A77A6D" w:rsidRDefault="00A77A6D" w:rsidP="00451A1B">
            <w:pPr>
              <w:contextualSpacing/>
              <w:rPr>
                <w:sz w:val="10"/>
                <w:szCs w:val="14"/>
              </w:rPr>
            </w:pPr>
            <w:r w:rsidRPr="00A77A6D">
              <w:rPr>
                <w:sz w:val="10"/>
                <w:szCs w:val="14"/>
              </w:rPr>
              <w:t>бюджет муниципального округа</w:t>
            </w:r>
          </w:p>
          <w:p w:rsidR="00A77A6D" w:rsidRPr="00A77A6D" w:rsidRDefault="00A77A6D" w:rsidP="00451A1B">
            <w:pPr>
              <w:contextualSpacing/>
              <w:rPr>
                <w:sz w:val="10"/>
                <w:szCs w:val="14"/>
              </w:rPr>
            </w:pPr>
          </w:p>
        </w:tc>
        <w:tc>
          <w:tcPr>
            <w:tcW w:w="266" w:type="dxa"/>
            <w:gridSpan w:val="2"/>
            <w:tcBorders>
              <w:top w:val="single" w:sz="4" w:space="0" w:color="auto"/>
              <w:left w:val="single" w:sz="4" w:space="0" w:color="auto"/>
              <w:bottom w:val="single" w:sz="4" w:space="0" w:color="auto"/>
              <w:right w:val="single" w:sz="4" w:space="0" w:color="auto"/>
            </w:tcBorders>
          </w:tcPr>
          <w:p w:rsidR="00A77A6D" w:rsidRPr="00A77A6D" w:rsidRDefault="00A77A6D" w:rsidP="00451A1B">
            <w:pPr>
              <w:contextualSpacing/>
              <w:rPr>
                <w:sz w:val="10"/>
                <w:szCs w:val="14"/>
              </w:rPr>
            </w:pPr>
            <w:r w:rsidRPr="00A77A6D">
              <w:rPr>
                <w:sz w:val="10"/>
                <w:szCs w:val="14"/>
              </w:rPr>
              <w:t>219,50000</w:t>
            </w:r>
          </w:p>
          <w:p w:rsidR="00A77A6D" w:rsidRPr="00A77A6D" w:rsidRDefault="00A77A6D" w:rsidP="00451A1B">
            <w:pPr>
              <w:contextualSpacing/>
              <w:rPr>
                <w:sz w:val="10"/>
                <w:szCs w:val="14"/>
              </w:rPr>
            </w:pPr>
          </w:p>
          <w:p w:rsidR="00A77A6D" w:rsidRPr="00A77A6D" w:rsidRDefault="00A77A6D" w:rsidP="00451A1B">
            <w:pPr>
              <w:contextualSpacing/>
              <w:rPr>
                <w:sz w:val="10"/>
                <w:szCs w:val="14"/>
              </w:rPr>
            </w:pPr>
          </w:p>
          <w:p w:rsidR="00A77A6D" w:rsidRPr="00A77A6D" w:rsidRDefault="00A77A6D" w:rsidP="00451A1B">
            <w:pPr>
              <w:contextualSpacing/>
              <w:rPr>
                <w:sz w:val="10"/>
                <w:szCs w:val="14"/>
              </w:rPr>
            </w:pPr>
            <w:r w:rsidRPr="00A77A6D">
              <w:rPr>
                <w:sz w:val="10"/>
                <w:szCs w:val="14"/>
              </w:rPr>
              <w:t>219,50000</w:t>
            </w:r>
          </w:p>
          <w:p w:rsidR="00A77A6D" w:rsidRPr="00A77A6D" w:rsidRDefault="00A77A6D" w:rsidP="00451A1B">
            <w:pPr>
              <w:contextualSpacing/>
              <w:rPr>
                <w:sz w:val="10"/>
                <w:szCs w:val="14"/>
              </w:rPr>
            </w:pPr>
          </w:p>
          <w:p w:rsidR="00A77A6D" w:rsidRPr="00A77A6D" w:rsidRDefault="00A77A6D" w:rsidP="00451A1B">
            <w:pPr>
              <w:contextualSpacing/>
              <w:rPr>
                <w:sz w:val="10"/>
                <w:szCs w:val="14"/>
              </w:rPr>
            </w:pPr>
          </w:p>
          <w:p w:rsidR="00A77A6D" w:rsidRPr="00A77A6D" w:rsidRDefault="00A77A6D" w:rsidP="00451A1B">
            <w:pPr>
              <w:contextualSpacing/>
              <w:rPr>
                <w:sz w:val="10"/>
                <w:szCs w:val="14"/>
              </w:rPr>
            </w:pPr>
            <w:r w:rsidRPr="00A77A6D">
              <w:rPr>
                <w:sz w:val="10"/>
                <w:szCs w:val="14"/>
              </w:rPr>
              <w:t>276,90000</w:t>
            </w:r>
          </w:p>
          <w:p w:rsidR="00A77A6D" w:rsidRPr="00A77A6D" w:rsidRDefault="00A77A6D" w:rsidP="00451A1B">
            <w:pPr>
              <w:contextualSpacing/>
              <w:rPr>
                <w:sz w:val="10"/>
                <w:szCs w:val="14"/>
              </w:rPr>
            </w:pPr>
          </w:p>
        </w:tc>
        <w:tc>
          <w:tcPr>
            <w:tcW w:w="394" w:type="dxa"/>
            <w:gridSpan w:val="4"/>
            <w:tcBorders>
              <w:top w:val="single" w:sz="4" w:space="0" w:color="auto"/>
              <w:left w:val="single" w:sz="4" w:space="0" w:color="auto"/>
              <w:bottom w:val="single" w:sz="4" w:space="0" w:color="auto"/>
              <w:right w:val="single" w:sz="4" w:space="0" w:color="auto"/>
            </w:tcBorders>
            <w:hideMark/>
          </w:tcPr>
          <w:p w:rsidR="00A77A6D" w:rsidRPr="00A77A6D" w:rsidRDefault="00A77A6D" w:rsidP="00451A1B">
            <w:pPr>
              <w:contextualSpacing/>
              <w:rPr>
                <w:sz w:val="10"/>
                <w:szCs w:val="14"/>
              </w:rPr>
            </w:pPr>
            <w:r w:rsidRPr="00A77A6D">
              <w:rPr>
                <w:sz w:val="10"/>
                <w:szCs w:val="14"/>
              </w:rPr>
              <w:t>1025,00000</w:t>
            </w:r>
          </w:p>
          <w:p w:rsidR="00A77A6D" w:rsidRPr="00A77A6D" w:rsidRDefault="00A77A6D" w:rsidP="00451A1B">
            <w:pPr>
              <w:contextualSpacing/>
              <w:rPr>
                <w:sz w:val="10"/>
                <w:szCs w:val="14"/>
              </w:rPr>
            </w:pPr>
          </w:p>
          <w:p w:rsidR="00A77A6D" w:rsidRPr="00A77A6D" w:rsidRDefault="00A77A6D" w:rsidP="00451A1B">
            <w:pPr>
              <w:contextualSpacing/>
              <w:rPr>
                <w:sz w:val="10"/>
                <w:szCs w:val="14"/>
              </w:rPr>
            </w:pPr>
          </w:p>
          <w:p w:rsidR="00A77A6D" w:rsidRPr="00A77A6D" w:rsidRDefault="00A77A6D" w:rsidP="00451A1B">
            <w:pPr>
              <w:contextualSpacing/>
              <w:rPr>
                <w:sz w:val="10"/>
                <w:szCs w:val="14"/>
              </w:rPr>
            </w:pPr>
            <w:r w:rsidRPr="00A77A6D">
              <w:rPr>
                <w:sz w:val="10"/>
                <w:szCs w:val="14"/>
              </w:rPr>
              <w:t>306,90000</w:t>
            </w:r>
          </w:p>
          <w:p w:rsidR="00A77A6D" w:rsidRPr="00A77A6D" w:rsidRDefault="00A77A6D" w:rsidP="00451A1B">
            <w:pPr>
              <w:contextualSpacing/>
              <w:rPr>
                <w:sz w:val="10"/>
                <w:szCs w:val="14"/>
              </w:rPr>
            </w:pPr>
          </w:p>
          <w:p w:rsidR="00A77A6D" w:rsidRPr="00A77A6D" w:rsidRDefault="00A77A6D" w:rsidP="00451A1B">
            <w:pPr>
              <w:contextualSpacing/>
              <w:rPr>
                <w:sz w:val="10"/>
                <w:szCs w:val="14"/>
              </w:rPr>
            </w:pPr>
          </w:p>
          <w:p w:rsidR="00A77A6D" w:rsidRPr="00A77A6D" w:rsidRDefault="00A77A6D" w:rsidP="00451A1B">
            <w:pPr>
              <w:contextualSpacing/>
              <w:rPr>
                <w:sz w:val="10"/>
                <w:szCs w:val="14"/>
              </w:rPr>
            </w:pPr>
            <w:r w:rsidRPr="00A77A6D">
              <w:rPr>
                <w:sz w:val="10"/>
                <w:szCs w:val="14"/>
              </w:rPr>
              <w:t>336,00000</w:t>
            </w:r>
          </w:p>
        </w:tc>
        <w:tc>
          <w:tcPr>
            <w:tcW w:w="236" w:type="dxa"/>
            <w:gridSpan w:val="2"/>
            <w:tcBorders>
              <w:top w:val="single" w:sz="4" w:space="0" w:color="auto"/>
              <w:left w:val="single" w:sz="4" w:space="0" w:color="auto"/>
              <w:bottom w:val="single" w:sz="4" w:space="0" w:color="auto"/>
              <w:right w:val="single" w:sz="4" w:space="0" w:color="auto"/>
            </w:tcBorders>
            <w:hideMark/>
          </w:tcPr>
          <w:p w:rsidR="00A77A6D" w:rsidRPr="00A77A6D" w:rsidRDefault="00A77A6D" w:rsidP="00451A1B">
            <w:pPr>
              <w:contextualSpacing/>
              <w:rPr>
                <w:b/>
                <w:sz w:val="10"/>
                <w:szCs w:val="14"/>
              </w:rPr>
            </w:pPr>
            <w:r w:rsidRPr="00A77A6D">
              <w:rPr>
                <w:b/>
                <w:sz w:val="10"/>
                <w:szCs w:val="14"/>
              </w:rPr>
              <w:t>287,00000</w:t>
            </w:r>
          </w:p>
          <w:p w:rsidR="00A77A6D" w:rsidRPr="00A77A6D" w:rsidRDefault="00A77A6D" w:rsidP="00451A1B">
            <w:pPr>
              <w:contextualSpacing/>
              <w:rPr>
                <w:b/>
                <w:sz w:val="10"/>
                <w:szCs w:val="14"/>
              </w:rPr>
            </w:pPr>
          </w:p>
          <w:p w:rsidR="00A77A6D" w:rsidRPr="00A77A6D" w:rsidRDefault="00A77A6D" w:rsidP="00451A1B">
            <w:pPr>
              <w:contextualSpacing/>
              <w:rPr>
                <w:b/>
                <w:sz w:val="10"/>
                <w:szCs w:val="14"/>
              </w:rPr>
            </w:pPr>
          </w:p>
          <w:p w:rsidR="00A77A6D" w:rsidRPr="00A77A6D" w:rsidRDefault="00A77A6D" w:rsidP="00451A1B">
            <w:pPr>
              <w:contextualSpacing/>
              <w:rPr>
                <w:b/>
                <w:sz w:val="10"/>
                <w:szCs w:val="14"/>
              </w:rPr>
            </w:pPr>
            <w:r w:rsidRPr="00A77A6D">
              <w:rPr>
                <w:b/>
                <w:sz w:val="10"/>
                <w:szCs w:val="14"/>
              </w:rPr>
              <w:t>209,00000</w:t>
            </w:r>
          </w:p>
          <w:p w:rsidR="00A77A6D" w:rsidRPr="00A77A6D" w:rsidRDefault="00A77A6D" w:rsidP="00451A1B">
            <w:pPr>
              <w:contextualSpacing/>
              <w:rPr>
                <w:b/>
                <w:sz w:val="10"/>
                <w:szCs w:val="14"/>
              </w:rPr>
            </w:pPr>
          </w:p>
          <w:p w:rsidR="00A77A6D" w:rsidRPr="00A77A6D" w:rsidRDefault="00A77A6D" w:rsidP="00451A1B">
            <w:pPr>
              <w:contextualSpacing/>
              <w:rPr>
                <w:b/>
                <w:sz w:val="10"/>
                <w:szCs w:val="14"/>
              </w:rPr>
            </w:pPr>
          </w:p>
          <w:p w:rsidR="00A77A6D" w:rsidRPr="00A77A6D" w:rsidRDefault="00A77A6D" w:rsidP="00451A1B">
            <w:pPr>
              <w:contextualSpacing/>
              <w:rPr>
                <w:b/>
                <w:sz w:val="10"/>
                <w:szCs w:val="14"/>
              </w:rPr>
            </w:pPr>
            <w:r w:rsidRPr="00A77A6D">
              <w:rPr>
                <w:b/>
                <w:sz w:val="10"/>
                <w:szCs w:val="14"/>
              </w:rPr>
              <w:t>293,00000</w:t>
            </w:r>
          </w:p>
        </w:tc>
        <w:tc>
          <w:tcPr>
            <w:tcW w:w="396" w:type="dxa"/>
            <w:gridSpan w:val="4"/>
            <w:tcBorders>
              <w:top w:val="single" w:sz="4" w:space="0" w:color="auto"/>
              <w:left w:val="single" w:sz="4" w:space="0" w:color="auto"/>
              <w:bottom w:val="single" w:sz="4" w:space="0" w:color="auto"/>
              <w:right w:val="single" w:sz="4" w:space="0" w:color="auto"/>
            </w:tcBorders>
            <w:hideMark/>
          </w:tcPr>
          <w:p w:rsidR="00A77A6D" w:rsidRPr="00A77A6D" w:rsidRDefault="00A77A6D" w:rsidP="00451A1B">
            <w:pPr>
              <w:contextualSpacing/>
              <w:rPr>
                <w:b/>
                <w:sz w:val="10"/>
                <w:szCs w:val="14"/>
              </w:rPr>
            </w:pPr>
            <w:r w:rsidRPr="00A77A6D">
              <w:rPr>
                <w:b/>
                <w:sz w:val="10"/>
                <w:szCs w:val="14"/>
              </w:rPr>
              <w:t>300,00000</w:t>
            </w:r>
          </w:p>
          <w:p w:rsidR="00A77A6D" w:rsidRPr="00A77A6D" w:rsidRDefault="00A77A6D" w:rsidP="00451A1B">
            <w:pPr>
              <w:contextualSpacing/>
              <w:rPr>
                <w:b/>
                <w:sz w:val="10"/>
                <w:szCs w:val="14"/>
              </w:rPr>
            </w:pPr>
          </w:p>
          <w:p w:rsidR="00A77A6D" w:rsidRPr="00A77A6D" w:rsidRDefault="00A77A6D" w:rsidP="00451A1B">
            <w:pPr>
              <w:contextualSpacing/>
              <w:rPr>
                <w:b/>
                <w:sz w:val="10"/>
                <w:szCs w:val="14"/>
              </w:rPr>
            </w:pPr>
          </w:p>
          <w:p w:rsidR="00A77A6D" w:rsidRPr="00A77A6D" w:rsidRDefault="00A77A6D" w:rsidP="00451A1B">
            <w:pPr>
              <w:contextualSpacing/>
              <w:rPr>
                <w:b/>
                <w:sz w:val="10"/>
                <w:szCs w:val="14"/>
              </w:rPr>
            </w:pPr>
            <w:r w:rsidRPr="00A77A6D">
              <w:rPr>
                <w:b/>
                <w:sz w:val="10"/>
                <w:szCs w:val="14"/>
              </w:rPr>
              <w:t>150,00000</w:t>
            </w:r>
          </w:p>
          <w:p w:rsidR="00A77A6D" w:rsidRPr="00A77A6D" w:rsidRDefault="00A77A6D" w:rsidP="00451A1B">
            <w:pPr>
              <w:contextualSpacing/>
              <w:rPr>
                <w:b/>
                <w:sz w:val="10"/>
                <w:szCs w:val="14"/>
              </w:rPr>
            </w:pPr>
          </w:p>
          <w:p w:rsidR="00A77A6D" w:rsidRPr="00A77A6D" w:rsidRDefault="00A77A6D" w:rsidP="00451A1B">
            <w:pPr>
              <w:contextualSpacing/>
              <w:rPr>
                <w:b/>
                <w:sz w:val="10"/>
                <w:szCs w:val="14"/>
              </w:rPr>
            </w:pPr>
          </w:p>
          <w:p w:rsidR="00A77A6D" w:rsidRPr="00A77A6D" w:rsidRDefault="00A77A6D" w:rsidP="00451A1B">
            <w:pPr>
              <w:contextualSpacing/>
              <w:rPr>
                <w:b/>
                <w:sz w:val="10"/>
                <w:szCs w:val="14"/>
              </w:rPr>
            </w:pPr>
            <w:r w:rsidRPr="00A77A6D">
              <w:rPr>
                <w:b/>
                <w:sz w:val="10"/>
                <w:szCs w:val="14"/>
              </w:rPr>
              <w:t>200,00000</w:t>
            </w:r>
          </w:p>
        </w:tc>
        <w:tc>
          <w:tcPr>
            <w:tcW w:w="236" w:type="dxa"/>
            <w:gridSpan w:val="3"/>
            <w:tcBorders>
              <w:top w:val="single" w:sz="4" w:space="0" w:color="auto"/>
              <w:left w:val="single" w:sz="4" w:space="0" w:color="auto"/>
              <w:bottom w:val="single" w:sz="4" w:space="0" w:color="auto"/>
              <w:right w:val="single" w:sz="4" w:space="0" w:color="auto"/>
            </w:tcBorders>
            <w:hideMark/>
          </w:tcPr>
          <w:p w:rsidR="00A77A6D" w:rsidRPr="00A77A6D" w:rsidRDefault="00A77A6D" w:rsidP="00451A1B">
            <w:pPr>
              <w:contextualSpacing/>
              <w:rPr>
                <w:b/>
                <w:sz w:val="10"/>
                <w:szCs w:val="14"/>
              </w:rPr>
            </w:pPr>
            <w:r w:rsidRPr="00A77A6D">
              <w:rPr>
                <w:b/>
                <w:sz w:val="10"/>
                <w:szCs w:val="14"/>
              </w:rPr>
              <w:t>300,00000</w:t>
            </w:r>
          </w:p>
          <w:p w:rsidR="00A77A6D" w:rsidRPr="00A77A6D" w:rsidRDefault="00A77A6D" w:rsidP="00451A1B">
            <w:pPr>
              <w:contextualSpacing/>
              <w:rPr>
                <w:b/>
                <w:sz w:val="10"/>
                <w:szCs w:val="14"/>
              </w:rPr>
            </w:pPr>
          </w:p>
          <w:p w:rsidR="00A77A6D" w:rsidRPr="00A77A6D" w:rsidRDefault="00A77A6D" w:rsidP="00451A1B">
            <w:pPr>
              <w:contextualSpacing/>
              <w:rPr>
                <w:b/>
                <w:sz w:val="10"/>
                <w:szCs w:val="14"/>
              </w:rPr>
            </w:pPr>
          </w:p>
          <w:p w:rsidR="00A77A6D" w:rsidRPr="00A77A6D" w:rsidRDefault="00A77A6D" w:rsidP="00451A1B">
            <w:pPr>
              <w:contextualSpacing/>
              <w:rPr>
                <w:b/>
                <w:sz w:val="10"/>
                <w:szCs w:val="14"/>
              </w:rPr>
            </w:pPr>
            <w:r w:rsidRPr="00A77A6D">
              <w:rPr>
                <w:b/>
                <w:sz w:val="10"/>
                <w:szCs w:val="14"/>
              </w:rPr>
              <w:t>200,00000</w:t>
            </w:r>
          </w:p>
          <w:p w:rsidR="00A77A6D" w:rsidRPr="00A77A6D" w:rsidRDefault="00A77A6D" w:rsidP="00451A1B">
            <w:pPr>
              <w:contextualSpacing/>
              <w:rPr>
                <w:b/>
                <w:sz w:val="10"/>
                <w:szCs w:val="14"/>
              </w:rPr>
            </w:pPr>
          </w:p>
          <w:p w:rsidR="00A77A6D" w:rsidRPr="00A77A6D" w:rsidRDefault="00A77A6D" w:rsidP="00451A1B">
            <w:pPr>
              <w:contextualSpacing/>
              <w:rPr>
                <w:b/>
                <w:sz w:val="10"/>
                <w:szCs w:val="14"/>
              </w:rPr>
            </w:pPr>
          </w:p>
          <w:p w:rsidR="00A77A6D" w:rsidRPr="00A77A6D" w:rsidRDefault="00A77A6D" w:rsidP="00451A1B">
            <w:pPr>
              <w:contextualSpacing/>
              <w:rPr>
                <w:b/>
                <w:sz w:val="10"/>
                <w:szCs w:val="14"/>
              </w:rPr>
            </w:pPr>
            <w:r w:rsidRPr="00A77A6D">
              <w:rPr>
                <w:b/>
                <w:sz w:val="10"/>
                <w:szCs w:val="14"/>
              </w:rPr>
              <w:t>300,00000</w:t>
            </w:r>
          </w:p>
        </w:tc>
        <w:tc>
          <w:tcPr>
            <w:tcW w:w="236" w:type="dxa"/>
            <w:gridSpan w:val="3"/>
            <w:tcBorders>
              <w:top w:val="single" w:sz="4" w:space="0" w:color="auto"/>
              <w:left w:val="single" w:sz="4" w:space="0" w:color="auto"/>
              <w:bottom w:val="single" w:sz="4" w:space="0" w:color="auto"/>
              <w:right w:val="single" w:sz="4" w:space="0" w:color="auto"/>
            </w:tcBorders>
          </w:tcPr>
          <w:p w:rsidR="00A77A6D" w:rsidRPr="00A77A6D" w:rsidRDefault="00A77A6D" w:rsidP="00451A1B">
            <w:pPr>
              <w:contextualSpacing/>
              <w:rPr>
                <w:sz w:val="10"/>
                <w:szCs w:val="14"/>
              </w:rPr>
            </w:pPr>
            <w:r w:rsidRPr="00A77A6D">
              <w:rPr>
                <w:sz w:val="10"/>
                <w:szCs w:val="14"/>
              </w:rPr>
              <w:t>506,00000</w:t>
            </w:r>
          </w:p>
          <w:p w:rsidR="00A77A6D" w:rsidRPr="00A77A6D" w:rsidRDefault="00A77A6D" w:rsidP="00451A1B">
            <w:pPr>
              <w:contextualSpacing/>
              <w:rPr>
                <w:sz w:val="10"/>
                <w:szCs w:val="14"/>
              </w:rPr>
            </w:pPr>
          </w:p>
          <w:p w:rsidR="00A77A6D" w:rsidRPr="00A77A6D" w:rsidRDefault="00A77A6D" w:rsidP="00451A1B">
            <w:pPr>
              <w:contextualSpacing/>
              <w:rPr>
                <w:sz w:val="10"/>
                <w:szCs w:val="14"/>
              </w:rPr>
            </w:pPr>
          </w:p>
          <w:p w:rsidR="00A77A6D" w:rsidRPr="00A77A6D" w:rsidRDefault="00A77A6D" w:rsidP="00451A1B">
            <w:pPr>
              <w:contextualSpacing/>
              <w:rPr>
                <w:sz w:val="10"/>
                <w:szCs w:val="14"/>
              </w:rPr>
            </w:pPr>
            <w:r w:rsidRPr="00A77A6D">
              <w:rPr>
                <w:sz w:val="10"/>
                <w:szCs w:val="14"/>
              </w:rPr>
              <w:t>329,00000</w:t>
            </w:r>
          </w:p>
          <w:p w:rsidR="00A77A6D" w:rsidRPr="00A77A6D" w:rsidRDefault="00A77A6D" w:rsidP="00451A1B">
            <w:pPr>
              <w:contextualSpacing/>
              <w:rPr>
                <w:sz w:val="10"/>
                <w:szCs w:val="14"/>
              </w:rPr>
            </w:pPr>
          </w:p>
          <w:p w:rsidR="00A77A6D" w:rsidRPr="00A77A6D" w:rsidRDefault="00A77A6D" w:rsidP="00451A1B">
            <w:pPr>
              <w:contextualSpacing/>
              <w:rPr>
                <w:sz w:val="10"/>
                <w:szCs w:val="14"/>
              </w:rPr>
            </w:pPr>
          </w:p>
          <w:p w:rsidR="00A77A6D" w:rsidRPr="00A77A6D" w:rsidRDefault="00A77A6D" w:rsidP="00451A1B">
            <w:pPr>
              <w:contextualSpacing/>
              <w:rPr>
                <w:sz w:val="10"/>
                <w:szCs w:val="14"/>
              </w:rPr>
            </w:pPr>
            <w:r w:rsidRPr="00A77A6D">
              <w:rPr>
                <w:sz w:val="10"/>
                <w:szCs w:val="14"/>
              </w:rPr>
              <w:t>513,00000</w:t>
            </w:r>
          </w:p>
        </w:tc>
      </w:tr>
      <w:tr w:rsidR="00A77A6D" w:rsidRPr="00A77A6D" w:rsidTr="00E94A4F">
        <w:trPr>
          <w:gridAfter w:val="3"/>
          <w:wAfter w:w="263" w:type="dxa"/>
          <w:trHeight w:val="20"/>
        </w:trPr>
        <w:tc>
          <w:tcPr>
            <w:tcW w:w="281" w:type="dxa"/>
            <w:tcBorders>
              <w:top w:val="single" w:sz="4" w:space="0" w:color="auto"/>
              <w:left w:val="single" w:sz="4" w:space="0" w:color="auto"/>
              <w:bottom w:val="single" w:sz="4" w:space="0" w:color="auto"/>
              <w:right w:val="single" w:sz="4" w:space="0" w:color="auto"/>
            </w:tcBorders>
            <w:vAlign w:val="center"/>
          </w:tcPr>
          <w:p w:rsidR="00A77A6D" w:rsidRPr="00A77A6D" w:rsidRDefault="00A77A6D" w:rsidP="00451A1B">
            <w:pPr>
              <w:contextualSpacing/>
              <w:rPr>
                <w:sz w:val="10"/>
                <w:szCs w:val="14"/>
              </w:rPr>
            </w:pPr>
          </w:p>
        </w:tc>
        <w:tc>
          <w:tcPr>
            <w:tcW w:w="1136" w:type="dxa"/>
            <w:tcBorders>
              <w:top w:val="single" w:sz="4" w:space="0" w:color="auto"/>
              <w:left w:val="single" w:sz="4" w:space="0" w:color="auto"/>
              <w:bottom w:val="single" w:sz="4" w:space="0" w:color="auto"/>
              <w:right w:val="single" w:sz="4" w:space="0" w:color="auto"/>
            </w:tcBorders>
            <w:vAlign w:val="center"/>
          </w:tcPr>
          <w:p w:rsidR="00A77A6D" w:rsidRPr="00A77A6D" w:rsidRDefault="00A77A6D" w:rsidP="00451A1B">
            <w:pPr>
              <w:contextualSpacing/>
              <w:rPr>
                <w:sz w:val="10"/>
                <w:szCs w:val="14"/>
              </w:rPr>
            </w:pPr>
          </w:p>
        </w:tc>
        <w:tc>
          <w:tcPr>
            <w:tcW w:w="480" w:type="dxa"/>
            <w:gridSpan w:val="3"/>
            <w:tcBorders>
              <w:top w:val="single" w:sz="4" w:space="0" w:color="auto"/>
              <w:left w:val="single" w:sz="4" w:space="0" w:color="auto"/>
              <w:bottom w:val="single" w:sz="4" w:space="0" w:color="auto"/>
              <w:right w:val="single" w:sz="4" w:space="0" w:color="auto"/>
            </w:tcBorders>
          </w:tcPr>
          <w:p w:rsidR="00A77A6D" w:rsidRPr="00A77A6D" w:rsidRDefault="00A77A6D" w:rsidP="00451A1B">
            <w:pPr>
              <w:contextualSpacing/>
              <w:rPr>
                <w:sz w:val="10"/>
                <w:szCs w:val="14"/>
              </w:rPr>
            </w:pPr>
            <w:r w:rsidRPr="00A77A6D">
              <w:rPr>
                <w:sz w:val="10"/>
                <w:szCs w:val="14"/>
              </w:rPr>
              <w:t>Администрация Солецкого муниципального округа</w:t>
            </w:r>
          </w:p>
        </w:tc>
        <w:tc>
          <w:tcPr>
            <w:tcW w:w="313" w:type="dxa"/>
            <w:gridSpan w:val="3"/>
            <w:tcBorders>
              <w:top w:val="single" w:sz="4" w:space="0" w:color="auto"/>
              <w:left w:val="single" w:sz="4" w:space="0" w:color="auto"/>
              <w:bottom w:val="single" w:sz="4" w:space="0" w:color="auto"/>
              <w:right w:val="single" w:sz="4" w:space="0" w:color="auto"/>
            </w:tcBorders>
          </w:tcPr>
          <w:p w:rsidR="00A77A6D" w:rsidRPr="00A77A6D" w:rsidRDefault="00A77A6D" w:rsidP="00451A1B">
            <w:pPr>
              <w:suppressAutoHyphens/>
              <w:contextualSpacing/>
              <w:rPr>
                <w:sz w:val="10"/>
                <w:szCs w:val="14"/>
              </w:rPr>
            </w:pPr>
            <w:r w:rsidRPr="00A77A6D">
              <w:rPr>
                <w:sz w:val="10"/>
                <w:szCs w:val="14"/>
              </w:rPr>
              <w:t>2022 год</w:t>
            </w:r>
          </w:p>
        </w:tc>
        <w:tc>
          <w:tcPr>
            <w:tcW w:w="416" w:type="dxa"/>
            <w:tcBorders>
              <w:top w:val="single" w:sz="4" w:space="0" w:color="auto"/>
              <w:left w:val="single" w:sz="4" w:space="0" w:color="auto"/>
              <w:bottom w:val="single" w:sz="4" w:space="0" w:color="auto"/>
              <w:right w:val="single" w:sz="4" w:space="0" w:color="auto"/>
            </w:tcBorders>
          </w:tcPr>
          <w:p w:rsidR="00A77A6D" w:rsidRPr="00A77A6D" w:rsidRDefault="00A77A6D" w:rsidP="00451A1B">
            <w:pPr>
              <w:suppressAutoHyphens/>
              <w:contextualSpacing/>
              <w:jc w:val="center"/>
              <w:rPr>
                <w:sz w:val="10"/>
                <w:szCs w:val="14"/>
              </w:rPr>
            </w:pPr>
            <w:r w:rsidRPr="00A77A6D">
              <w:rPr>
                <w:sz w:val="10"/>
                <w:szCs w:val="14"/>
              </w:rPr>
              <w:t>3.3</w:t>
            </w:r>
          </w:p>
        </w:tc>
        <w:tc>
          <w:tcPr>
            <w:tcW w:w="431" w:type="dxa"/>
            <w:gridSpan w:val="4"/>
            <w:tcBorders>
              <w:top w:val="single" w:sz="4" w:space="0" w:color="auto"/>
              <w:left w:val="single" w:sz="4" w:space="0" w:color="auto"/>
              <w:bottom w:val="single" w:sz="4" w:space="0" w:color="auto"/>
              <w:right w:val="single" w:sz="4" w:space="0" w:color="auto"/>
            </w:tcBorders>
          </w:tcPr>
          <w:p w:rsidR="00A77A6D" w:rsidRPr="00A77A6D" w:rsidRDefault="00A77A6D" w:rsidP="00451A1B">
            <w:pPr>
              <w:contextualSpacing/>
              <w:rPr>
                <w:sz w:val="10"/>
                <w:szCs w:val="14"/>
              </w:rPr>
            </w:pPr>
            <w:r w:rsidRPr="00A77A6D">
              <w:rPr>
                <w:sz w:val="10"/>
                <w:szCs w:val="14"/>
              </w:rPr>
              <w:t>бюджет муниципального округа</w:t>
            </w:r>
          </w:p>
          <w:p w:rsidR="00A77A6D" w:rsidRPr="00A77A6D" w:rsidRDefault="00A77A6D" w:rsidP="00451A1B">
            <w:pPr>
              <w:contextualSpacing/>
              <w:rPr>
                <w:sz w:val="10"/>
                <w:szCs w:val="14"/>
              </w:rPr>
            </w:pPr>
          </w:p>
        </w:tc>
        <w:tc>
          <w:tcPr>
            <w:tcW w:w="266" w:type="dxa"/>
            <w:gridSpan w:val="2"/>
            <w:tcBorders>
              <w:top w:val="single" w:sz="4" w:space="0" w:color="auto"/>
              <w:left w:val="single" w:sz="4" w:space="0" w:color="auto"/>
              <w:bottom w:val="single" w:sz="4" w:space="0" w:color="auto"/>
              <w:right w:val="single" w:sz="4" w:space="0" w:color="auto"/>
            </w:tcBorders>
          </w:tcPr>
          <w:p w:rsidR="00A77A6D" w:rsidRPr="00A77A6D" w:rsidRDefault="00A77A6D" w:rsidP="00451A1B">
            <w:pPr>
              <w:contextualSpacing/>
              <w:rPr>
                <w:sz w:val="10"/>
                <w:szCs w:val="14"/>
              </w:rPr>
            </w:pPr>
            <w:r w:rsidRPr="00A77A6D">
              <w:rPr>
                <w:sz w:val="10"/>
                <w:szCs w:val="14"/>
              </w:rPr>
              <w:t>-</w:t>
            </w:r>
          </w:p>
        </w:tc>
        <w:tc>
          <w:tcPr>
            <w:tcW w:w="394" w:type="dxa"/>
            <w:gridSpan w:val="4"/>
            <w:tcBorders>
              <w:top w:val="single" w:sz="4" w:space="0" w:color="auto"/>
              <w:left w:val="single" w:sz="4" w:space="0" w:color="auto"/>
              <w:bottom w:val="single" w:sz="4" w:space="0" w:color="auto"/>
              <w:right w:val="single" w:sz="4" w:space="0" w:color="auto"/>
            </w:tcBorders>
          </w:tcPr>
          <w:p w:rsidR="00A77A6D" w:rsidRPr="00A77A6D" w:rsidRDefault="00A77A6D" w:rsidP="00451A1B">
            <w:pPr>
              <w:contextualSpacing/>
              <w:rPr>
                <w:b/>
                <w:sz w:val="10"/>
                <w:szCs w:val="14"/>
              </w:rPr>
            </w:pPr>
            <w:r w:rsidRPr="00A77A6D">
              <w:rPr>
                <w:b/>
                <w:sz w:val="10"/>
                <w:szCs w:val="14"/>
              </w:rPr>
              <w:t>2870,46378</w:t>
            </w:r>
          </w:p>
        </w:tc>
        <w:tc>
          <w:tcPr>
            <w:tcW w:w="236" w:type="dxa"/>
            <w:gridSpan w:val="2"/>
            <w:tcBorders>
              <w:top w:val="single" w:sz="4" w:space="0" w:color="auto"/>
              <w:left w:val="single" w:sz="4" w:space="0" w:color="auto"/>
              <w:bottom w:val="single" w:sz="4" w:space="0" w:color="auto"/>
              <w:right w:val="single" w:sz="4" w:space="0" w:color="auto"/>
            </w:tcBorders>
          </w:tcPr>
          <w:p w:rsidR="00A77A6D" w:rsidRPr="00A77A6D" w:rsidRDefault="00A77A6D" w:rsidP="00451A1B">
            <w:pPr>
              <w:contextualSpacing/>
              <w:rPr>
                <w:b/>
                <w:sz w:val="10"/>
                <w:szCs w:val="14"/>
              </w:rPr>
            </w:pPr>
            <w:r w:rsidRPr="00A77A6D">
              <w:rPr>
                <w:b/>
                <w:sz w:val="10"/>
                <w:szCs w:val="14"/>
              </w:rPr>
              <w:t>200,00000</w:t>
            </w:r>
          </w:p>
        </w:tc>
        <w:tc>
          <w:tcPr>
            <w:tcW w:w="396" w:type="dxa"/>
            <w:gridSpan w:val="4"/>
            <w:tcBorders>
              <w:top w:val="single" w:sz="4" w:space="0" w:color="auto"/>
              <w:left w:val="single" w:sz="4" w:space="0" w:color="auto"/>
              <w:bottom w:val="single" w:sz="4" w:space="0" w:color="auto"/>
              <w:right w:val="single" w:sz="4" w:space="0" w:color="auto"/>
            </w:tcBorders>
          </w:tcPr>
          <w:p w:rsidR="00A77A6D" w:rsidRPr="00A77A6D" w:rsidRDefault="00A77A6D" w:rsidP="00451A1B">
            <w:pPr>
              <w:contextualSpacing/>
              <w:rPr>
                <w:b/>
                <w:sz w:val="10"/>
                <w:szCs w:val="14"/>
              </w:rPr>
            </w:pPr>
            <w:r w:rsidRPr="00A77A6D">
              <w:rPr>
                <w:b/>
                <w:sz w:val="10"/>
                <w:szCs w:val="14"/>
              </w:rPr>
              <w:t>-</w:t>
            </w:r>
          </w:p>
        </w:tc>
        <w:tc>
          <w:tcPr>
            <w:tcW w:w="236" w:type="dxa"/>
            <w:gridSpan w:val="3"/>
            <w:tcBorders>
              <w:top w:val="single" w:sz="4" w:space="0" w:color="auto"/>
              <w:left w:val="single" w:sz="4" w:space="0" w:color="auto"/>
              <w:bottom w:val="single" w:sz="4" w:space="0" w:color="auto"/>
              <w:right w:val="single" w:sz="4" w:space="0" w:color="auto"/>
            </w:tcBorders>
          </w:tcPr>
          <w:p w:rsidR="00A77A6D" w:rsidRPr="00A77A6D" w:rsidRDefault="00A77A6D" w:rsidP="00451A1B">
            <w:pPr>
              <w:contextualSpacing/>
              <w:rPr>
                <w:b/>
                <w:sz w:val="10"/>
                <w:szCs w:val="14"/>
              </w:rPr>
            </w:pPr>
            <w:r w:rsidRPr="00A77A6D">
              <w:rPr>
                <w:b/>
                <w:sz w:val="10"/>
                <w:szCs w:val="14"/>
              </w:rPr>
              <w:t>-</w:t>
            </w:r>
          </w:p>
        </w:tc>
        <w:tc>
          <w:tcPr>
            <w:tcW w:w="236" w:type="dxa"/>
            <w:gridSpan w:val="3"/>
            <w:tcBorders>
              <w:top w:val="single" w:sz="4" w:space="0" w:color="auto"/>
              <w:left w:val="single" w:sz="4" w:space="0" w:color="auto"/>
              <w:bottom w:val="single" w:sz="4" w:space="0" w:color="auto"/>
              <w:right w:val="single" w:sz="4" w:space="0" w:color="auto"/>
            </w:tcBorders>
          </w:tcPr>
          <w:p w:rsidR="00A77A6D" w:rsidRPr="00A77A6D" w:rsidRDefault="00A77A6D" w:rsidP="00451A1B">
            <w:pPr>
              <w:contextualSpacing/>
              <w:rPr>
                <w:sz w:val="10"/>
                <w:szCs w:val="14"/>
              </w:rPr>
            </w:pPr>
            <w:r w:rsidRPr="00A77A6D">
              <w:rPr>
                <w:sz w:val="10"/>
                <w:szCs w:val="14"/>
              </w:rPr>
              <w:t>-</w:t>
            </w:r>
          </w:p>
        </w:tc>
      </w:tr>
      <w:tr w:rsidR="00A77A6D" w:rsidRPr="00A77A6D" w:rsidTr="00E94A4F">
        <w:trPr>
          <w:gridAfter w:val="11"/>
          <w:wAfter w:w="893" w:type="dxa"/>
          <w:trHeight w:val="20"/>
        </w:trPr>
        <w:tc>
          <w:tcPr>
            <w:tcW w:w="281" w:type="dxa"/>
            <w:tcBorders>
              <w:top w:val="single" w:sz="4" w:space="0" w:color="auto"/>
              <w:left w:val="single" w:sz="4" w:space="0" w:color="auto"/>
              <w:bottom w:val="single" w:sz="4" w:space="0" w:color="auto"/>
              <w:right w:val="single" w:sz="4" w:space="0" w:color="auto"/>
            </w:tcBorders>
            <w:hideMark/>
          </w:tcPr>
          <w:p w:rsidR="00A77A6D" w:rsidRPr="00A77A6D" w:rsidRDefault="00A77A6D" w:rsidP="00451A1B">
            <w:pPr>
              <w:widowControl w:val="0"/>
              <w:suppressAutoHyphens/>
              <w:autoSpaceDE w:val="0"/>
              <w:autoSpaceDN w:val="0"/>
              <w:adjustRightInd w:val="0"/>
              <w:contextualSpacing/>
              <w:rPr>
                <w:sz w:val="10"/>
                <w:szCs w:val="14"/>
              </w:rPr>
            </w:pPr>
            <w:r w:rsidRPr="00A77A6D">
              <w:rPr>
                <w:sz w:val="10"/>
                <w:szCs w:val="14"/>
              </w:rPr>
              <w:t>4</w:t>
            </w:r>
          </w:p>
        </w:tc>
        <w:tc>
          <w:tcPr>
            <w:tcW w:w="3910" w:type="dxa"/>
            <w:gridSpan w:val="22"/>
            <w:tcBorders>
              <w:top w:val="single" w:sz="4" w:space="0" w:color="auto"/>
              <w:left w:val="single" w:sz="4" w:space="0" w:color="auto"/>
              <w:bottom w:val="single" w:sz="4" w:space="0" w:color="auto"/>
              <w:right w:val="single" w:sz="4" w:space="0" w:color="auto"/>
            </w:tcBorders>
            <w:hideMark/>
          </w:tcPr>
          <w:p w:rsidR="00A77A6D" w:rsidRPr="00A77A6D" w:rsidRDefault="00A77A6D" w:rsidP="00451A1B">
            <w:pPr>
              <w:contextualSpacing/>
              <w:jc w:val="center"/>
              <w:rPr>
                <w:sz w:val="10"/>
                <w:szCs w:val="14"/>
              </w:rPr>
            </w:pPr>
            <w:r w:rsidRPr="00A77A6D">
              <w:rPr>
                <w:b/>
                <w:sz w:val="10"/>
                <w:szCs w:val="14"/>
              </w:rPr>
              <w:t>Реализация приоритетного регионального проекта «Народный бюджет»</w:t>
            </w:r>
          </w:p>
        </w:tc>
      </w:tr>
      <w:tr w:rsidR="00A77A6D" w:rsidRPr="00A77A6D" w:rsidTr="00E94A4F">
        <w:trPr>
          <w:gridAfter w:val="3"/>
          <w:wAfter w:w="263" w:type="dxa"/>
          <w:trHeight w:val="20"/>
        </w:trPr>
        <w:tc>
          <w:tcPr>
            <w:tcW w:w="281" w:type="dxa"/>
            <w:tcBorders>
              <w:top w:val="single" w:sz="4" w:space="0" w:color="auto"/>
              <w:left w:val="single" w:sz="4" w:space="0" w:color="auto"/>
              <w:bottom w:val="single" w:sz="4" w:space="0" w:color="auto"/>
              <w:right w:val="single" w:sz="4" w:space="0" w:color="auto"/>
            </w:tcBorders>
            <w:hideMark/>
          </w:tcPr>
          <w:p w:rsidR="00A77A6D" w:rsidRPr="00A77A6D" w:rsidRDefault="00A77A6D" w:rsidP="00451A1B">
            <w:pPr>
              <w:widowControl w:val="0"/>
              <w:suppressAutoHyphens/>
              <w:autoSpaceDE w:val="0"/>
              <w:autoSpaceDN w:val="0"/>
              <w:adjustRightInd w:val="0"/>
              <w:contextualSpacing/>
              <w:rPr>
                <w:sz w:val="10"/>
                <w:szCs w:val="14"/>
              </w:rPr>
            </w:pPr>
            <w:r w:rsidRPr="00A77A6D">
              <w:rPr>
                <w:sz w:val="10"/>
                <w:szCs w:val="14"/>
              </w:rPr>
              <w:t>4.1</w:t>
            </w:r>
          </w:p>
        </w:tc>
        <w:tc>
          <w:tcPr>
            <w:tcW w:w="1136" w:type="dxa"/>
            <w:tcBorders>
              <w:top w:val="single" w:sz="4" w:space="0" w:color="auto"/>
              <w:left w:val="single" w:sz="4" w:space="0" w:color="auto"/>
              <w:bottom w:val="single" w:sz="4" w:space="0" w:color="auto"/>
              <w:right w:val="single" w:sz="4" w:space="0" w:color="auto"/>
            </w:tcBorders>
            <w:hideMark/>
          </w:tcPr>
          <w:p w:rsidR="00A77A6D" w:rsidRPr="00A77A6D" w:rsidRDefault="00A77A6D" w:rsidP="00451A1B">
            <w:pPr>
              <w:contextualSpacing/>
              <w:jc w:val="center"/>
              <w:rPr>
                <w:sz w:val="10"/>
                <w:szCs w:val="14"/>
              </w:rPr>
            </w:pPr>
            <w:r w:rsidRPr="00A77A6D">
              <w:rPr>
                <w:sz w:val="10"/>
                <w:szCs w:val="14"/>
              </w:rPr>
              <w:t xml:space="preserve">Реализация приоритетного регионального проекта «Народный бюджет» в рамках инициативы «Обустройство парка семейного отдыха «Авиатор» обустройство </w:t>
            </w:r>
            <w:proofErr w:type="spellStart"/>
            <w:r w:rsidRPr="00A77A6D">
              <w:rPr>
                <w:sz w:val="10"/>
                <w:szCs w:val="14"/>
              </w:rPr>
              <w:t>тропиночной</w:t>
            </w:r>
            <w:proofErr w:type="spellEnd"/>
            <w:r w:rsidRPr="00A77A6D">
              <w:rPr>
                <w:sz w:val="10"/>
                <w:szCs w:val="14"/>
              </w:rPr>
              <w:t xml:space="preserve"> сети и оснований для детских площадок, установка малых архитектурных форм</w:t>
            </w:r>
          </w:p>
        </w:tc>
        <w:tc>
          <w:tcPr>
            <w:tcW w:w="480" w:type="dxa"/>
            <w:gridSpan w:val="3"/>
            <w:tcBorders>
              <w:top w:val="single" w:sz="4" w:space="0" w:color="auto"/>
              <w:left w:val="single" w:sz="4" w:space="0" w:color="auto"/>
              <w:bottom w:val="single" w:sz="4" w:space="0" w:color="auto"/>
              <w:right w:val="single" w:sz="4" w:space="0" w:color="auto"/>
            </w:tcBorders>
          </w:tcPr>
          <w:p w:rsidR="00A77A6D" w:rsidRPr="00A77A6D" w:rsidRDefault="00A77A6D" w:rsidP="00451A1B">
            <w:pPr>
              <w:widowControl w:val="0"/>
              <w:suppressAutoHyphens/>
              <w:autoSpaceDE w:val="0"/>
              <w:autoSpaceDN w:val="0"/>
              <w:adjustRightInd w:val="0"/>
              <w:contextualSpacing/>
              <w:rPr>
                <w:sz w:val="10"/>
                <w:szCs w:val="14"/>
              </w:rPr>
            </w:pPr>
            <w:r w:rsidRPr="00A77A6D">
              <w:rPr>
                <w:sz w:val="10"/>
                <w:szCs w:val="14"/>
              </w:rPr>
              <w:t>МБУ «Солецкое городское хозяйство»</w:t>
            </w:r>
          </w:p>
          <w:p w:rsidR="00A77A6D" w:rsidRPr="00A77A6D" w:rsidRDefault="00A77A6D" w:rsidP="00451A1B">
            <w:pPr>
              <w:contextualSpacing/>
              <w:rPr>
                <w:sz w:val="10"/>
                <w:szCs w:val="14"/>
              </w:rPr>
            </w:pPr>
          </w:p>
        </w:tc>
        <w:tc>
          <w:tcPr>
            <w:tcW w:w="313" w:type="dxa"/>
            <w:gridSpan w:val="3"/>
            <w:tcBorders>
              <w:top w:val="single" w:sz="4" w:space="0" w:color="auto"/>
              <w:left w:val="single" w:sz="4" w:space="0" w:color="auto"/>
              <w:bottom w:val="single" w:sz="4" w:space="0" w:color="auto"/>
              <w:right w:val="single" w:sz="4" w:space="0" w:color="auto"/>
            </w:tcBorders>
            <w:hideMark/>
          </w:tcPr>
          <w:p w:rsidR="00A77A6D" w:rsidRPr="00A77A6D" w:rsidRDefault="00A77A6D" w:rsidP="00451A1B">
            <w:pPr>
              <w:contextualSpacing/>
              <w:rPr>
                <w:sz w:val="10"/>
                <w:szCs w:val="14"/>
              </w:rPr>
            </w:pPr>
            <w:r w:rsidRPr="00A77A6D">
              <w:rPr>
                <w:sz w:val="10"/>
                <w:szCs w:val="14"/>
              </w:rPr>
              <w:t>2021год</w:t>
            </w:r>
          </w:p>
        </w:tc>
        <w:tc>
          <w:tcPr>
            <w:tcW w:w="416" w:type="dxa"/>
            <w:tcBorders>
              <w:top w:val="single" w:sz="4" w:space="0" w:color="auto"/>
              <w:left w:val="single" w:sz="4" w:space="0" w:color="auto"/>
              <w:bottom w:val="single" w:sz="4" w:space="0" w:color="auto"/>
              <w:right w:val="single" w:sz="4" w:space="0" w:color="auto"/>
            </w:tcBorders>
            <w:hideMark/>
          </w:tcPr>
          <w:p w:rsidR="00A77A6D" w:rsidRPr="00A77A6D" w:rsidRDefault="00A77A6D" w:rsidP="00451A1B">
            <w:pPr>
              <w:suppressAutoHyphens/>
              <w:contextualSpacing/>
              <w:jc w:val="center"/>
              <w:rPr>
                <w:sz w:val="10"/>
                <w:szCs w:val="14"/>
              </w:rPr>
            </w:pPr>
            <w:r w:rsidRPr="00A77A6D">
              <w:rPr>
                <w:sz w:val="10"/>
                <w:szCs w:val="14"/>
              </w:rPr>
              <w:t>4.1</w:t>
            </w:r>
          </w:p>
        </w:tc>
        <w:tc>
          <w:tcPr>
            <w:tcW w:w="431" w:type="dxa"/>
            <w:gridSpan w:val="4"/>
            <w:tcBorders>
              <w:top w:val="single" w:sz="4" w:space="0" w:color="auto"/>
              <w:left w:val="single" w:sz="4" w:space="0" w:color="auto"/>
              <w:bottom w:val="single" w:sz="4" w:space="0" w:color="auto"/>
              <w:right w:val="single" w:sz="4" w:space="0" w:color="auto"/>
            </w:tcBorders>
          </w:tcPr>
          <w:p w:rsidR="00A77A6D" w:rsidRPr="00A77A6D" w:rsidRDefault="00A77A6D" w:rsidP="00451A1B">
            <w:pPr>
              <w:contextualSpacing/>
              <w:rPr>
                <w:sz w:val="10"/>
                <w:szCs w:val="14"/>
              </w:rPr>
            </w:pPr>
            <w:r w:rsidRPr="00A77A6D">
              <w:rPr>
                <w:sz w:val="10"/>
                <w:szCs w:val="14"/>
              </w:rPr>
              <w:t>бюджет муниципального  округа</w:t>
            </w:r>
          </w:p>
          <w:p w:rsidR="00A77A6D" w:rsidRPr="00A77A6D" w:rsidRDefault="00A77A6D" w:rsidP="00451A1B">
            <w:pPr>
              <w:contextualSpacing/>
              <w:rPr>
                <w:sz w:val="10"/>
                <w:szCs w:val="14"/>
              </w:rPr>
            </w:pPr>
          </w:p>
          <w:p w:rsidR="00A77A6D" w:rsidRPr="00A77A6D" w:rsidRDefault="00A77A6D" w:rsidP="00451A1B">
            <w:pPr>
              <w:contextualSpacing/>
              <w:rPr>
                <w:sz w:val="10"/>
                <w:szCs w:val="14"/>
              </w:rPr>
            </w:pPr>
          </w:p>
          <w:p w:rsidR="00A77A6D" w:rsidRPr="00A77A6D" w:rsidRDefault="00A77A6D" w:rsidP="00451A1B">
            <w:pPr>
              <w:contextualSpacing/>
              <w:rPr>
                <w:sz w:val="10"/>
                <w:szCs w:val="14"/>
              </w:rPr>
            </w:pPr>
            <w:r w:rsidRPr="00A77A6D">
              <w:rPr>
                <w:sz w:val="10"/>
                <w:szCs w:val="14"/>
              </w:rPr>
              <w:t>областной бюджет</w:t>
            </w:r>
          </w:p>
        </w:tc>
        <w:tc>
          <w:tcPr>
            <w:tcW w:w="266" w:type="dxa"/>
            <w:gridSpan w:val="2"/>
            <w:tcBorders>
              <w:top w:val="single" w:sz="4" w:space="0" w:color="auto"/>
              <w:left w:val="single" w:sz="4" w:space="0" w:color="auto"/>
              <w:bottom w:val="single" w:sz="4" w:space="0" w:color="auto"/>
              <w:right w:val="single" w:sz="4" w:space="0" w:color="auto"/>
            </w:tcBorders>
          </w:tcPr>
          <w:p w:rsidR="00A77A6D" w:rsidRPr="00A77A6D" w:rsidRDefault="00A77A6D" w:rsidP="00451A1B">
            <w:pPr>
              <w:contextualSpacing/>
              <w:rPr>
                <w:sz w:val="10"/>
                <w:szCs w:val="14"/>
              </w:rPr>
            </w:pPr>
            <w:r w:rsidRPr="00A77A6D">
              <w:rPr>
                <w:sz w:val="10"/>
                <w:szCs w:val="14"/>
              </w:rPr>
              <w:t>1000.00000</w:t>
            </w:r>
          </w:p>
          <w:p w:rsidR="00A77A6D" w:rsidRPr="00A77A6D" w:rsidRDefault="00A77A6D" w:rsidP="00451A1B">
            <w:pPr>
              <w:contextualSpacing/>
              <w:rPr>
                <w:sz w:val="10"/>
                <w:szCs w:val="14"/>
              </w:rPr>
            </w:pPr>
          </w:p>
          <w:p w:rsidR="00A77A6D" w:rsidRPr="00A77A6D" w:rsidRDefault="00A77A6D" w:rsidP="00451A1B">
            <w:pPr>
              <w:contextualSpacing/>
              <w:rPr>
                <w:sz w:val="10"/>
                <w:szCs w:val="14"/>
              </w:rPr>
            </w:pPr>
          </w:p>
          <w:p w:rsidR="00A77A6D" w:rsidRPr="00A77A6D" w:rsidRDefault="00A77A6D" w:rsidP="00451A1B">
            <w:pPr>
              <w:contextualSpacing/>
              <w:rPr>
                <w:sz w:val="10"/>
                <w:szCs w:val="14"/>
              </w:rPr>
            </w:pPr>
          </w:p>
          <w:p w:rsidR="00A77A6D" w:rsidRPr="00A77A6D" w:rsidRDefault="00A77A6D" w:rsidP="00451A1B">
            <w:pPr>
              <w:contextualSpacing/>
              <w:rPr>
                <w:sz w:val="10"/>
                <w:szCs w:val="14"/>
              </w:rPr>
            </w:pPr>
          </w:p>
          <w:p w:rsidR="00A77A6D" w:rsidRPr="00A77A6D" w:rsidRDefault="00A77A6D" w:rsidP="00451A1B">
            <w:pPr>
              <w:contextualSpacing/>
              <w:rPr>
                <w:sz w:val="10"/>
                <w:szCs w:val="14"/>
              </w:rPr>
            </w:pPr>
            <w:r w:rsidRPr="00A77A6D">
              <w:rPr>
                <w:sz w:val="10"/>
                <w:szCs w:val="14"/>
              </w:rPr>
              <w:t>1000.00000</w:t>
            </w:r>
          </w:p>
          <w:p w:rsidR="00A77A6D" w:rsidRPr="00A77A6D" w:rsidRDefault="00A77A6D" w:rsidP="00451A1B">
            <w:pPr>
              <w:contextualSpacing/>
              <w:rPr>
                <w:sz w:val="10"/>
                <w:szCs w:val="14"/>
              </w:rPr>
            </w:pPr>
          </w:p>
        </w:tc>
        <w:tc>
          <w:tcPr>
            <w:tcW w:w="394" w:type="dxa"/>
            <w:gridSpan w:val="4"/>
            <w:tcBorders>
              <w:top w:val="single" w:sz="4" w:space="0" w:color="auto"/>
              <w:left w:val="single" w:sz="4" w:space="0" w:color="auto"/>
              <w:bottom w:val="single" w:sz="4" w:space="0" w:color="auto"/>
              <w:right w:val="single" w:sz="4" w:space="0" w:color="auto"/>
            </w:tcBorders>
            <w:hideMark/>
          </w:tcPr>
          <w:p w:rsidR="00A77A6D" w:rsidRPr="00A77A6D" w:rsidRDefault="00A77A6D" w:rsidP="00451A1B">
            <w:pPr>
              <w:contextualSpacing/>
              <w:rPr>
                <w:sz w:val="10"/>
                <w:szCs w:val="14"/>
              </w:rPr>
            </w:pPr>
            <w:r w:rsidRPr="00A77A6D">
              <w:rPr>
                <w:sz w:val="10"/>
                <w:szCs w:val="14"/>
              </w:rPr>
              <w:t>-</w:t>
            </w:r>
          </w:p>
        </w:tc>
        <w:tc>
          <w:tcPr>
            <w:tcW w:w="236" w:type="dxa"/>
            <w:gridSpan w:val="2"/>
            <w:tcBorders>
              <w:top w:val="single" w:sz="4" w:space="0" w:color="auto"/>
              <w:left w:val="single" w:sz="4" w:space="0" w:color="auto"/>
              <w:bottom w:val="single" w:sz="4" w:space="0" w:color="auto"/>
              <w:right w:val="single" w:sz="4" w:space="0" w:color="auto"/>
            </w:tcBorders>
            <w:hideMark/>
          </w:tcPr>
          <w:p w:rsidR="00A77A6D" w:rsidRPr="00A77A6D" w:rsidRDefault="00A77A6D" w:rsidP="00451A1B">
            <w:pPr>
              <w:contextualSpacing/>
              <w:rPr>
                <w:sz w:val="10"/>
                <w:szCs w:val="14"/>
              </w:rPr>
            </w:pPr>
            <w:r w:rsidRPr="00A77A6D">
              <w:rPr>
                <w:sz w:val="10"/>
                <w:szCs w:val="14"/>
              </w:rPr>
              <w:t>-</w:t>
            </w:r>
          </w:p>
        </w:tc>
        <w:tc>
          <w:tcPr>
            <w:tcW w:w="396" w:type="dxa"/>
            <w:gridSpan w:val="4"/>
            <w:tcBorders>
              <w:top w:val="single" w:sz="4" w:space="0" w:color="auto"/>
              <w:left w:val="single" w:sz="4" w:space="0" w:color="auto"/>
              <w:bottom w:val="single" w:sz="4" w:space="0" w:color="auto"/>
              <w:right w:val="single" w:sz="4" w:space="0" w:color="auto"/>
            </w:tcBorders>
            <w:hideMark/>
          </w:tcPr>
          <w:p w:rsidR="00A77A6D" w:rsidRPr="00A77A6D" w:rsidRDefault="00A77A6D" w:rsidP="00451A1B">
            <w:pPr>
              <w:contextualSpacing/>
              <w:rPr>
                <w:sz w:val="10"/>
                <w:szCs w:val="14"/>
              </w:rPr>
            </w:pPr>
            <w:r w:rsidRPr="00A77A6D">
              <w:rPr>
                <w:sz w:val="10"/>
                <w:szCs w:val="14"/>
              </w:rPr>
              <w:t>-</w:t>
            </w:r>
          </w:p>
        </w:tc>
        <w:tc>
          <w:tcPr>
            <w:tcW w:w="236" w:type="dxa"/>
            <w:gridSpan w:val="3"/>
            <w:tcBorders>
              <w:top w:val="single" w:sz="4" w:space="0" w:color="auto"/>
              <w:left w:val="single" w:sz="4" w:space="0" w:color="auto"/>
              <w:bottom w:val="single" w:sz="4" w:space="0" w:color="auto"/>
              <w:right w:val="single" w:sz="4" w:space="0" w:color="auto"/>
            </w:tcBorders>
            <w:hideMark/>
          </w:tcPr>
          <w:p w:rsidR="00A77A6D" w:rsidRPr="00A77A6D" w:rsidRDefault="00A77A6D" w:rsidP="00451A1B">
            <w:pPr>
              <w:contextualSpacing/>
              <w:rPr>
                <w:sz w:val="10"/>
                <w:szCs w:val="14"/>
              </w:rPr>
            </w:pPr>
            <w:r w:rsidRPr="00A77A6D">
              <w:rPr>
                <w:sz w:val="10"/>
                <w:szCs w:val="14"/>
              </w:rPr>
              <w:t>-</w:t>
            </w:r>
          </w:p>
        </w:tc>
        <w:tc>
          <w:tcPr>
            <w:tcW w:w="236" w:type="dxa"/>
            <w:gridSpan w:val="3"/>
            <w:tcBorders>
              <w:top w:val="single" w:sz="4" w:space="0" w:color="auto"/>
              <w:left w:val="single" w:sz="4" w:space="0" w:color="auto"/>
              <w:bottom w:val="single" w:sz="4" w:space="0" w:color="auto"/>
              <w:right w:val="single" w:sz="4" w:space="0" w:color="auto"/>
            </w:tcBorders>
            <w:hideMark/>
          </w:tcPr>
          <w:p w:rsidR="00A77A6D" w:rsidRPr="00A77A6D" w:rsidRDefault="00A77A6D" w:rsidP="00451A1B">
            <w:pPr>
              <w:contextualSpacing/>
              <w:rPr>
                <w:sz w:val="10"/>
                <w:szCs w:val="14"/>
              </w:rPr>
            </w:pPr>
            <w:r w:rsidRPr="00A77A6D">
              <w:rPr>
                <w:sz w:val="10"/>
                <w:szCs w:val="14"/>
              </w:rPr>
              <w:t>-</w:t>
            </w:r>
          </w:p>
        </w:tc>
      </w:tr>
      <w:tr w:rsidR="00A77A6D" w:rsidRPr="00A77A6D" w:rsidTr="00E94A4F">
        <w:trPr>
          <w:gridAfter w:val="3"/>
          <w:wAfter w:w="263" w:type="dxa"/>
          <w:trHeight w:val="20"/>
        </w:trPr>
        <w:tc>
          <w:tcPr>
            <w:tcW w:w="281" w:type="dxa"/>
            <w:tcBorders>
              <w:top w:val="single" w:sz="4" w:space="0" w:color="auto"/>
              <w:left w:val="single" w:sz="4" w:space="0" w:color="auto"/>
              <w:bottom w:val="single" w:sz="4" w:space="0" w:color="auto"/>
              <w:right w:val="single" w:sz="4" w:space="0" w:color="auto"/>
            </w:tcBorders>
            <w:hideMark/>
          </w:tcPr>
          <w:p w:rsidR="00A77A6D" w:rsidRPr="00A77A6D" w:rsidRDefault="00A77A6D" w:rsidP="00451A1B">
            <w:pPr>
              <w:widowControl w:val="0"/>
              <w:suppressAutoHyphens/>
              <w:autoSpaceDE w:val="0"/>
              <w:autoSpaceDN w:val="0"/>
              <w:adjustRightInd w:val="0"/>
              <w:contextualSpacing/>
              <w:rPr>
                <w:sz w:val="10"/>
                <w:szCs w:val="14"/>
              </w:rPr>
            </w:pPr>
            <w:r w:rsidRPr="00A77A6D">
              <w:rPr>
                <w:sz w:val="10"/>
                <w:szCs w:val="14"/>
              </w:rPr>
              <w:t>4.2</w:t>
            </w:r>
          </w:p>
        </w:tc>
        <w:tc>
          <w:tcPr>
            <w:tcW w:w="1136" w:type="dxa"/>
            <w:tcBorders>
              <w:top w:val="single" w:sz="4" w:space="0" w:color="auto"/>
              <w:left w:val="single" w:sz="4" w:space="0" w:color="auto"/>
              <w:bottom w:val="single" w:sz="4" w:space="0" w:color="auto"/>
              <w:right w:val="single" w:sz="4" w:space="0" w:color="auto"/>
            </w:tcBorders>
            <w:hideMark/>
          </w:tcPr>
          <w:p w:rsidR="00A77A6D" w:rsidRPr="00A77A6D" w:rsidRDefault="00A77A6D" w:rsidP="00451A1B">
            <w:pPr>
              <w:contextualSpacing/>
              <w:jc w:val="center"/>
              <w:rPr>
                <w:sz w:val="10"/>
                <w:szCs w:val="14"/>
              </w:rPr>
            </w:pPr>
            <w:r w:rsidRPr="00A77A6D">
              <w:rPr>
                <w:sz w:val="10"/>
                <w:szCs w:val="14"/>
              </w:rPr>
              <w:t>Реализация приоритетного регионального проекта «Народный бюджет» в рамках инициативы «Обустройство парка семейного отдыха «Авиатор»</w:t>
            </w:r>
          </w:p>
        </w:tc>
        <w:tc>
          <w:tcPr>
            <w:tcW w:w="480" w:type="dxa"/>
            <w:gridSpan w:val="3"/>
            <w:tcBorders>
              <w:top w:val="single" w:sz="4" w:space="0" w:color="auto"/>
              <w:left w:val="single" w:sz="4" w:space="0" w:color="auto"/>
              <w:bottom w:val="single" w:sz="4" w:space="0" w:color="auto"/>
              <w:right w:val="single" w:sz="4" w:space="0" w:color="auto"/>
            </w:tcBorders>
          </w:tcPr>
          <w:p w:rsidR="00A77A6D" w:rsidRPr="00A77A6D" w:rsidRDefault="00A77A6D" w:rsidP="00451A1B">
            <w:pPr>
              <w:contextualSpacing/>
              <w:rPr>
                <w:sz w:val="10"/>
                <w:szCs w:val="14"/>
              </w:rPr>
            </w:pPr>
            <w:r w:rsidRPr="00A77A6D">
              <w:rPr>
                <w:sz w:val="10"/>
                <w:szCs w:val="14"/>
              </w:rPr>
              <w:t>Администрация Солецкого муниципального округа</w:t>
            </w:r>
          </w:p>
        </w:tc>
        <w:tc>
          <w:tcPr>
            <w:tcW w:w="313" w:type="dxa"/>
            <w:gridSpan w:val="3"/>
            <w:tcBorders>
              <w:top w:val="single" w:sz="4" w:space="0" w:color="auto"/>
              <w:left w:val="single" w:sz="4" w:space="0" w:color="auto"/>
              <w:bottom w:val="single" w:sz="4" w:space="0" w:color="auto"/>
              <w:right w:val="single" w:sz="4" w:space="0" w:color="auto"/>
            </w:tcBorders>
            <w:hideMark/>
          </w:tcPr>
          <w:p w:rsidR="00A77A6D" w:rsidRPr="00A77A6D" w:rsidRDefault="00A77A6D" w:rsidP="00451A1B">
            <w:pPr>
              <w:contextualSpacing/>
              <w:rPr>
                <w:sz w:val="10"/>
                <w:szCs w:val="14"/>
              </w:rPr>
            </w:pPr>
            <w:r w:rsidRPr="00A77A6D">
              <w:rPr>
                <w:sz w:val="10"/>
                <w:szCs w:val="14"/>
              </w:rPr>
              <w:t>2022год</w:t>
            </w:r>
          </w:p>
        </w:tc>
        <w:tc>
          <w:tcPr>
            <w:tcW w:w="416" w:type="dxa"/>
            <w:tcBorders>
              <w:top w:val="single" w:sz="4" w:space="0" w:color="auto"/>
              <w:left w:val="single" w:sz="4" w:space="0" w:color="auto"/>
              <w:bottom w:val="single" w:sz="4" w:space="0" w:color="auto"/>
              <w:right w:val="single" w:sz="4" w:space="0" w:color="auto"/>
            </w:tcBorders>
            <w:hideMark/>
          </w:tcPr>
          <w:p w:rsidR="00A77A6D" w:rsidRPr="00A77A6D" w:rsidRDefault="00A77A6D" w:rsidP="00451A1B">
            <w:pPr>
              <w:suppressAutoHyphens/>
              <w:contextualSpacing/>
              <w:jc w:val="center"/>
              <w:rPr>
                <w:sz w:val="10"/>
                <w:szCs w:val="14"/>
              </w:rPr>
            </w:pPr>
            <w:r w:rsidRPr="00A77A6D">
              <w:rPr>
                <w:sz w:val="10"/>
                <w:szCs w:val="14"/>
              </w:rPr>
              <w:t>4.2</w:t>
            </w:r>
          </w:p>
        </w:tc>
        <w:tc>
          <w:tcPr>
            <w:tcW w:w="431" w:type="dxa"/>
            <w:gridSpan w:val="4"/>
            <w:tcBorders>
              <w:top w:val="single" w:sz="4" w:space="0" w:color="auto"/>
              <w:left w:val="single" w:sz="4" w:space="0" w:color="auto"/>
              <w:bottom w:val="single" w:sz="4" w:space="0" w:color="auto"/>
              <w:right w:val="single" w:sz="4" w:space="0" w:color="auto"/>
            </w:tcBorders>
          </w:tcPr>
          <w:p w:rsidR="00A77A6D" w:rsidRPr="00A77A6D" w:rsidRDefault="00A77A6D" w:rsidP="00451A1B">
            <w:pPr>
              <w:contextualSpacing/>
              <w:rPr>
                <w:sz w:val="10"/>
                <w:szCs w:val="14"/>
              </w:rPr>
            </w:pPr>
            <w:r w:rsidRPr="00A77A6D">
              <w:rPr>
                <w:sz w:val="10"/>
                <w:szCs w:val="14"/>
              </w:rPr>
              <w:t>бюджет муниципального  округа</w:t>
            </w:r>
          </w:p>
          <w:p w:rsidR="00A77A6D" w:rsidRPr="00A77A6D" w:rsidRDefault="00A77A6D" w:rsidP="00451A1B">
            <w:pPr>
              <w:contextualSpacing/>
              <w:rPr>
                <w:sz w:val="10"/>
                <w:szCs w:val="14"/>
              </w:rPr>
            </w:pPr>
          </w:p>
          <w:p w:rsidR="00A77A6D" w:rsidRPr="00A77A6D" w:rsidRDefault="00A77A6D" w:rsidP="00451A1B">
            <w:pPr>
              <w:contextualSpacing/>
              <w:rPr>
                <w:sz w:val="10"/>
                <w:szCs w:val="14"/>
              </w:rPr>
            </w:pPr>
          </w:p>
          <w:p w:rsidR="00A77A6D" w:rsidRPr="00A77A6D" w:rsidRDefault="00A77A6D" w:rsidP="00451A1B">
            <w:pPr>
              <w:contextualSpacing/>
              <w:rPr>
                <w:sz w:val="10"/>
                <w:szCs w:val="14"/>
              </w:rPr>
            </w:pPr>
            <w:r w:rsidRPr="00A77A6D">
              <w:rPr>
                <w:sz w:val="10"/>
                <w:szCs w:val="14"/>
              </w:rPr>
              <w:t>областной бюджет</w:t>
            </w:r>
          </w:p>
        </w:tc>
        <w:tc>
          <w:tcPr>
            <w:tcW w:w="266" w:type="dxa"/>
            <w:gridSpan w:val="2"/>
            <w:tcBorders>
              <w:top w:val="single" w:sz="4" w:space="0" w:color="auto"/>
              <w:left w:val="single" w:sz="4" w:space="0" w:color="auto"/>
              <w:bottom w:val="single" w:sz="4" w:space="0" w:color="auto"/>
              <w:right w:val="single" w:sz="4" w:space="0" w:color="auto"/>
            </w:tcBorders>
          </w:tcPr>
          <w:p w:rsidR="00A77A6D" w:rsidRPr="00A77A6D" w:rsidRDefault="00A77A6D" w:rsidP="00451A1B">
            <w:pPr>
              <w:contextualSpacing/>
              <w:rPr>
                <w:sz w:val="10"/>
                <w:szCs w:val="14"/>
              </w:rPr>
            </w:pPr>
            <w:r w:rsidRPr="00A77A6D">
              <w:rPr>
                <w:sz w:val="10"/>
                <w:szCs w:val="14"/>
              </w:rPr>
              <w:t>-</w:t>
            </w:r>
          </w:p>
        </w:tc>
        <w:tc>
          <w:tcPr>
            <w:tcW w:w="394" w:type="dxa"/>
            <w:gridSpan w:val="4"/>
            <w:tcBorders>
              <w:top w:val="single" w:sz="4" w:space="0" w:color="auto"/>
              <w:left w:val="single" w:sz="4" w:space="0" w:color="auto"/>
              <w:bottom w:val="single" w:sz="4" w:space="0" w:color="auto"/>
              <w:right w:val="single" w:sz="4" w:space="0" w:color="auto"/>
            </w:tcBorders>
            <w:hideMark/>
          </w:tcPr>
          <w:p w:rsidR="00A77A6D" w:rsidRPr="00A77A6D" w:rsidRDefault="00A77A6D" w:rsidP="00451A1B">
            <w:pPr>
              <w:contextualSpacing/>
              <w:rPr>
                <w:b/>
                <w:sz w:val="10"/>
                <w:szCs w:val="14"/>
              </w:rPr>
            </w:pPr>
            <w:r w:rsidRPr="00A77A6D">
              <w:rPr>
                <w:b/>
                <w:sz w:val="10"/>
                <w:szCs w:val="14"/>
              </w:rPr>
              <w:t>1070,00000</w:t>
            </w:r>
          </w:p>
          <w:p w:rsidR="00A77A6D" w:rsidRPr="00A77A6D" w:rsidRDefault="00A77A6D" w:rsidP="00451A1B">
            <w:pPr>
              <w:contextualSpacing/>
              <w:rPr>
                <w:b/>
                <w:sz w:val="10"/>
                <w:szCs w:val="14"/>
              </w:rPr>
            </w:pPr>
          </w:p>
          <w:p w:rsidR="00A77A6D" w:rsidRPr="00A77A6D" w:rsidRDefault="00A77A6D" w:rsidP="00451A1B">
            <w:pPr>
              <w:contextualSpacing/>
              <w:rPr>
                <w:b/>
                <w:sz w:val="10"/>
                <w:szCs w:val="14"/>
              </w:rPr>
            </w:pPr>
          </w:p>
          <w:p w:rsidR="00A77A6D" w:rsidRPr="00A77A6D" w:rsidRDefault="00A77A6D" w:rsidP="00451A1B">
            <w:pPr>
              <w:contextualSpacing/>
              <w:rPr>
                <w:b/>
                <w:sz w:val="10"/>
                <w:szCs w:val="14"/>
              </w:rPr>
            </w:pPr>
          </w:p>
          <w:p w:rsidR="00A77A6D" w:rsidRPr="00A77A6D" w:rsidRDefault="00A77A6D" w:rsidP="00451A1B">
            <w:pPr>
              <w:contextualSpacing/>
              <w:rPr>
                <w:b/>
                <w:sz w:val="10"/>
                <w:szCs w:val="14"/>
              </w:rPr>
            </w:pPr>
          </w:p>
          <w:p w:rsidR="00A77A6D" w:rsidRPr="00A77A6D" w:rsidRDefault="00A77A6D" w:rsidP="00451A1B">
            <w:pPr>
              <w:contextualSpacing/>
              <w:rPr>
                <w:b/>
                <w:sz w:val="10"/>
                <w:szCs w:val="14"/>
              </w:rPr>
            </w:pPr>
            <w:r w:rsidRPr="00A77A6D">
              <w:rPr>
                <w:b/>
                <w:sz w:val="10"/>
                <w:szCs w:val="14"/>
              </w:rPr>
              <w:t>1000,00000</w:t>
            </w:r>
          </w:p>
          <w:p w:rsidR="00A77A6D" w:rsidRPr="00A77A6D" w:rsidRDefault="00A77A6D" w:rsidP="00451A1B">
            <w:pPr>
              <w:contextualSpacing/>
              <w:rPr>
                <w:b/>
                <w:sz w:val="10"/>
                <w:szCs w:val="14"/>
              </w:rPr>
            </w:pPr>
          </w:p>
          <w:p w:rsidR="00A77A6D" w:rsidRPr="00A77A6D" w:rsidRDefault="00A77A6D" w:rsidP="00451A1B">
            <w:pPr>
              <w:contextualSpacing/>
              <w:rPr>
                <w:b/>
                <w:sz w:val="10"/>
                <w:szCs w:val="14"/>
              </w:rPr>
            </w:pPr>
          </w:p>
          <w:p w:rsidR="00A77A6D" w:rsidRPr="00A77A6D" w:rsidRDefault="00A77A6D" w:rsidP="00451A1B">
            <w:pPr>
              <w:contextualSpacing/>
              <w:rPr>
                <w:b/>
                <w:sz w:val="10"/>
                <w:szCs w:val="14"/>
              </w:rPr>
            </w:pPr>
          </w:p>
        </w:tc>
        <w:tc>
          <w:tcPr>
            <w:tcW w:w="236" w:type="dxa"/>
            <w:gridSpan w:val="2"/>
            <w:tcBorders>
              <w:top w:val="single" w:sz="4" w:space="0" w:color="auto"/>
              <w:left w:val="single" w:sz="4" w:space="0" w:color="auto"/>
              <w:bottom w:val="single" w:sz="4" w:space="0" w:color="auto"/>
              <w:right w:val="single" w:sz="4" w:space="0" w:color="auto"/>
            </w:tcBorders>
            <w:hideMark/>
          </w:tcPr>
          <w:p w:rsidR="00A77A6D" w:rsidRPr="00A77A6D" w:rsidRDefault="00A77A6D" w:rsidP="00451A1B">
            <w:pPr>
              <w:contextualSpacing/>
              <w:rPr>
                <w:sz w:val="10"/>
                <w:szCs w:val="14"/>
              </w:rPr>
            </w:pPr>
            <w:r w:rsidRPr="00A77A6D">
              <w:rPr>
                <w:sz w:val="10"/>
                <w:szCs w:val="14"/>
              </w:rPr>
              <w:t>-</w:t>
            </w:r>
          </w:p>
        </w:tc>
        <w:tc>
          <w:tcPr>
            <w:tcW w:w="396" w:type="dxa"/>
            <w:gridSpan w:val="4"/>
            <w:tcBorders>
              <w:top w:val="single" w:sz="4" w:space="0" w:color="auto"/>
              <w:left w:val="single" w:sz="4" w:space="0" w:color="auto"/>
              <w:bottom w:val="single" w:sz="4" w:space="0" w:color="auto"/>
              <w:right w:val="single" w:sz="4" w:space="0" w:color="auto"/>
            </w:tcBorders>
            <w:hideMark/>
          </w:tcPr>
          <w:p w:rsidR="00A77A6D" w:rsidRPr="00A77A6D" w:rsidRDefault="00A77A6D" w:rsidP="00451A1B">
            <w:pPr>
              <w:contextualSpacing/>
              <w:rPr>
                <w:sz w:val="10"/>
                <w:szCs w:val="14"/>
              </w:rPr>
            </w:pPr>
            <w:r w:rsidRPr="00A77A6D">
              <w:rPr>
                <w:sz w:val="10"/>
                <w:szCs w:val="14"/>
              </w:rPr>
              <w:t>-</w:t>
            </w:r>
          </w:p>
        </w:tc>
        <w:tc>
          <w:tcPr>
            <w:tcW w:w="236" w:type="dxa"/>
            <w:gridSpan w:val="3"/>
            <w:tcBorders>
              <w:top w:val="single" w:sz="4" w:space="0" w:color="auto"/>
              <w:left w:val="single" w:sz="4" w:space="0" w:color="auto"/>
              <w:bottom w:val="single" w:sz="4" w:space="0" w:color="auto"/>
              <w:right w:val="single" w:sz="4" w:space="0" w:color="auto"/>
            </w:tcBorders>
            <w:hideMark/>
          </w:tcPr>
          <w:p w:rsidR="00A77A6D" w:rsidRPr="00A77A6D" w:rsidRDefault="00A77A6D" w:rsidP="00451A1B">
            <w:pPr>
              <w:contextualSpacing/>
              <w:rPr>
                <w:sz w:val="10"/>
                <w:szCs w:val="14"/>
              </w:rPr>
            </w:pPr>
            <w:r w:rsidRPr="00A77A6D">
              <w:rPr>
                <w:sz w:val="10"/>
                <w:szCs w:val="14"/>
              </w:rPr>
              <w:t>-</w:t>
            </w:r>
          </w:p>
        </w:tc>
        <w:tc>
          <w:tcPr>
            <w:tcW w:w="236" w:type="dxa"/>
            <w:gridSpan w:val="3"/>
            <w:tcBorders>
              <w:top w:val="single" w:sz="4" w:space="0" w:color="auto"/>
              <w:left w:val="single" w:sz="4" w:space="0" w:color="auto"/>
              <w:bottom w:val="single" w:sz="4" w:space="0" w:color="auto"/>
              <w:right w:val="single" w:sz="4" w:space="0" w:color="auto"/>
            </w:tcBorders>
            <w:hideMark/>
          </w:tcPr>
          <w:p w:rsidR="00A77A6D" w:rsidRPr="00A77A6D" w:rsidRDefault="00A77A6D" w:rsidP="00451A1B">
            <w:pPr>
              <w:contextualSpacing/>
              <w:rPr>
                <w:sz w:val="10"/>
                <w:szCs w:val="14"/>
              </w:rPr>
            </w:pPr>
            <w:r w:rsidRPr="00A77A6D">
              <w:rPr>
                <w:sz w:val="10"/>
                <w:szCs w:val="14"/>
              </w:rPr>
              <w:t>-</w:t>
            </w:r>
          </w:p>
        </w:tc>
      </w:tr>
      <w:tr w:rsidR="00A77A6D" w:rsidRPr="00A77A6D" w:rsidTr="00E94A4F">
        <w:trPr>
          <w:gridAfter w:val="3"/>
          <w:wAfter w:w="263" w:type="dxa"/>
          <w:trHeight w:val="20"/>
        </w:trPr>
        <w:tc>
          <w:tcPr>
            <w:tcW w:w="281" w:type="dxa"/>
            <w:tcBorders>
              <w:top w:val="single" w:sz="4" w:space="0" w:color="auto"/>
              <w:left w:val="single" w:sz="4" w:space="0" w:color="auto"/>
              <w:bottom w:val="single" w:sz="4" w:space="0" w:color="auto"/>
              <w:right w:val="single" w:sz="4" w:space="0" w:color="auto"/>
            </w:tcBorders>
          </w:tcPr>
          <w:p w:rsidR="00A77A6D" w:rsidRPr="00A77A6D" w:rsidRDefault="00A77A6D" w:rsidP="00451A1B">
            <w:pPr>
              <w:widowControl w:val="0"/>
              <w:suppressAutoHyphens/>
              <w:autoSpaceDE w:val="0"/>
              <w:autoSpaceDN w:val="0"/>
              <w:adjustRightInd w:val="0"/>
              <w:contextualSpacing/>
              <w:rPr>
                <w:sz w:val="10"/>
                <w:szCs w:val="14"/>
              </w:rPr>
            </w:pPr>
            <w:r w:rsidRPr="00A77A6D">
              <w:rPr>
                <w:sz w:val="10"/>
                <w:szCs w:val="14"/>
              </w:rPr>
              <w:t>4.3</w:t>
            </w:r>
          </w:p>
        </w:tc>
        <w:tc>
          <w:tcPr>
            <w:tcW w:w="1136" w:type="dxa"/>
            <w:tcBorders>
              <w:top w:val="single" w:sz="4" w:space="0" w:color="auto"/>
              <w:left w:val="single" w:sz="4" w:space="0" w:color="auto"/>
              <w:bottom w:val="single" w:sz="4" w:space="0" w:color="auto"/>
              <w:right w:val="single" w:sz="4" w:space="0" w:color="auto"/>
            </w:tcBorders>
          </w:tcPr>
          <w:p w:rsidR="00A77A6D" w:rsidRPr="00A77A6D" w:rsidRDefault="00A77A6D" w:rsidP="00451A1B">
            <w:pPr>
              <w:contextualSpacing/>
              <w:jc w:val="center"/>
              <w:rPr>
                <w:sz w:val="10"/>
                <w:szCs w:val="14"/>
              </w:rPr>
            </w:pPr>
            <w:r w:rsidRPr="00A77A6D">
              <w:rPr>
                <w:sz w:val="10"/>
                <w:szCs w:val="14"/>
              </w:rPr>
              <w:t>Реализация приоритетного регионального проекта «Народный бюджет» в рамках инициативы «Память, врезанная в камень»</w:t>
            </w:r>
          </w:p>
        </w:tc>
        <w:tc>
          <w:tcPr>
            <w:tcW w:w="480" w:type="dxa"/>
            <w:gridSpan w:val="3"/>
            <w:tcBorders>
              <w:top w:val="single" w:sz="4" w:space="0" w:color="auto"/>
              <w:left w:val="single" w:sz="4" w:space="0" w:color="auto"/>
              <w:bottom w:val="single" w:sz="4" w:space="0" w:color="auto"/>
              <w:right w:val="single" w:sz="4" w:space="0" w:color="auto"/>
            </w:tcBorders>
          </w:tcPr>
          <w:p w:rsidR="00A77A6D" w:rsidRPr="00A77A6D" w:rsidRDefault="00A77A6D" w:rsidP="00451A1B">
            <w:pPr>
              <w:contextualSpacing/>
              <w:rPr>
                <w:sz w:val="10"/>
                <w:szCs w:val="14"/>
              </w:rPr>
            </w:pPr>
            <w:r w:rsidRPr="00A77A6D">
              <w:rPr>
                <w:sz w:val="10"/>
                <w:szCs w:val="14"/>
              </w:rPr>
              <w:t>Администрация Солецкого муниципального округа</w:t>
            </w:r>
          </w:p>
        </w:tc>
        <w:tc>
          <w:tcPr>
            <w:tcW w:w="313" w:type="dxa"/>
            <w:gridSpan w:val="3"/>
            <w:tcBorders>
              <w:top w:val="single" w:sz="4" w:space="0" w:color="auto"/>
              <w:left w:val="single" w:sz="4" w:space="0" w:color="auto"/>
              <w:bottom w:val="single" w:sz="4" w:space="0" w:color="auto"/>
              <w:right w:val="single" w:sz="4" w:space="0" w:color="auto"/>
            </w:tcBorders>
          </w:tcPr>
          <w:p w:rsidR="00A77A6D" w:rsidRPr="00A77A6D" w:rsidRDefault="00A77A6D" w:rsidP="00451A1B">
            <w:pPr>
              <w:contextualSpacing/>
              <w:rPr>
                <w:sz w:val="10"/>
                <w:szCs w:val="14"/>
              </w:rPr>
            </w:pPr>
            <w:r w:rsidRPr="00A77A6D">
              <w:rPr>
                <w:sz w:val="10"/>
                <w:szCs w:val="14"/>
              </w:rPr>
              <w:t>2023 год</w:t>
            </w:r>
          </w:p>
        </w:tc>
        <w:tc>
          <w:tcPr>
            <w:tcW w:w="416" w:type="dxa"/>
            <w:tcBorders>
              <w:top w:val="single" w:sz="4" w:space="0" w:color="auto"/>
              <w:left w:val="single" w:sz="4" w:space="0" w:color="auto"/>
              <w:bottom w:val="single" w:sz="4" w:space="0" w:color="auto"/>
              <w:right w:val="single" w:sz="4" w:space="0" w:color="auto"/>
            </w:tcBorders>
          </w:tcPr>
          <w:p w:rsidR="00A77A6D" w:rsidRPr="00A77A6D" w:rsidRDefault="00A77A6D" w:rsidP="00451A1B">
            <w:pPr>
              <w:suppressAutoHyphens/>
              <w:contextualSpacing/>
              <w:jc w:val="center"/>
              <w:rPr>
                <w:sz w:val="10"/>
                <w:szCs w:val="14"/>
              </w:rPr>
            </w:pPr>
            <w:r w:rsidRPr="00A77A6D">
              <w:rPr>
                <w:sz w:val="10"/>
                <w:szCs w:val="14"/>
              </w:rPr>
              <w:t>4.2</w:t>
            </w:r>
          </w:p>
        </w:tc>
        <w:tc>
          <w:tcPr>
            <w:tcW w:w="431" w:type="dxa"/>
            <w:gridSpan w:val="4"/>
            <w:tcBorders>
              <w:top w:val="single" w:sz="4" w:space="0" w:color="auto"/>
              <w:left w:val="single" w:sz="4" w:space="0" w:color="auto"/>
              <w:bottom w:val="single" w:sz="4" w:space="0" w:color="auto"/>
              <w:right w:val="single" w:sz="4" w:space="0" w:color="auto"/>
            </w:tcBorders>
          </w:tcPr>
          <w:p w:rsidR="00A77A6D" w:rsidRPr="00A77A6D" w:rsidRDefault="00A77A6D" w:rsidP="00451A1B">
            <w:pPr>
              <w:contextualSpacing/>
              <w:rPr>
                <w:sz w:val="10"/>
                <w:szCs w:val="14"/>
              </w:rPr>
            </w:pPr>
            <w:r w:rsidRPr="00A77A6D">
              <w:rPr>
                <w:sz w:val="10"/>
                <w:szCs w:val="14"/>
              </w:rPr>
              <w:t>бюджет муниципального  округа</w:t>
            </w:r>
          </w:p>
          <w:p w:rsidR="00A77A6D" w:rsidRPr="00A77A6D" w:rsidRDefault="00A77A6D" w:rsidP="00451A1B">
            <w:pPr>
              <w:contextualSpacing/>
              <w:rPr>
                <w:sz w:val="10"/>
                <w:szCs w:val="14"/>
              </w:rPr>
            </w:pPr>
          </w:p>
          <w:p w:rsidR="00A77A6D" w:rsidRPr="00A77A6D" w:rsidRDefault="00A77A6D" w:rsidP="00451A1B">
            <w:pPr>
              <w:contextualSpacing/>
              <w:rPr>
                <w:sz w:val="10"/>
                <w:szCs w:val="14"/>
              </w:rPr>
            </w:pPr>
          </w:p>
          <w:p w:rsidR="00A77A6D" w:rsidRPr="00A77A6D" w:rsidRDefault="00A77A6D" w:rsidP="00451A1B">
            <w:pPr>
              <w:contextualSpacing/>
              <w:rPr>
                <w:sz w:val="10"/>
                <w:szCs w:val="14"/>
              </w:rPr>
            </w:pPr>
            <w:r w:rsidRPr="00A77A6D">
              <w:rPr>
                <w:sz w:val="10"/>
                <w:szCs w:val="14"/>
              </w:rPr>
              <w:t>областной бюджет</w:t>
            </w:r>
          </w:p>
        </w:tc>
        <w:tc>
          <w:tcPr>
            <w:tcW w:w="266" w:type="dxa"/>
            <w:gridSpan w:val="2"/>
            <w:tcBorders>
              <w:top w:val="single" w:sz="4" w:space="0" w:color="auto"/>
              <w:left w:val="single" w:sz="4" w:space="0" w:color="auto"/>
              <w:bottom w:val="single" w:sz="4" w:space="0" w:color="auto"/>
              <w:right w:val="single" w:sz="4" w:space="0" w:color="auto"/>
            </w:tcBorders>
          </w:tcPr>
          <w:p w:rsidR="00A77A6D" w:rsidRPr="00A77A6D" w:rsidRDefault="00A77A6D" w:rsidP="00451A1B">
            <w:pPr>
              <w:contextualSpacing/>
              <w:rPr>
                <w:sz w:val="10"/>
                <w:szCs w:val="14"/>
              </w:rPr>
            </w:pPr>
            <w:r w:rsidRPr="00A77A6D">
              <w:rPr>
                <w:sz w:val="10"/>
                <w:szCs w:val="14"/>
              </w:rPr>
              <w:t>-</w:t>
            </w:r>
          </w:p>
        </w:tc>
        <w:tc>
          <w:tcPr>
            <w:tcW w:w="394" w:type="dxa"/>
            <w:gridSpan w:val="4"/>
            <w:tcBorders>
              <w:top w:val="single" w:sz="4" w:space="0" w:color="auto"/>
              <w:left w:val="single" w:sz="4" w:space="0" w:color="auto"/>
              <w:bottom w:val="single" w:sz="4" w:space="0" w:color="auto"/>
              <w:right w:val="single" w:sz="4" w:space="0" w:color="auto"/>
            </w:tcBorders>
          </w:tcPr>
          <w:p w:rsidR="00A77A6D" w:rsidRPr="00A77A6D" w:rsidRDefault="00A77A6D" w:rsidP="00451A1B">
            <w:pPr>
              <w:contextualSpacing/>
              <w:rPr>
                <w:b/>
                <w:sz w:val="10"/>
                <w:szCs w:val="14"/>
              </w:rPr>
            </w:pPr>
            <w:r w:rsidRPr="00A77A6D">
              <w:rPr>
                <w:b/>
                <w:sz w:val="10"/>
                <w:szCs w:val="14"/>
              </w:rPr>
              <w:t>-</w:t>
            </w:r>
          </w:p>
        </w:tc>
        <w:tc>
          <w:tcPr>
            <w:tcW w:w="236" w:type="dxa"/>
            <w:gridSpan w:val="2"/>
            <w:tcBorders>
              <w:top w:val="single" w:sz="4" w:space="0" w:color="auto"/>
              <w:left w:val="single" w:sz="4" w:space="0" w:color="auto"/>
              <w:bottom w:val="single" w:sz="4" w:space="0" w:color="auto"/>
              <w:right w:val="single" w:sz="4" w:space="0" w:color="auto"/>
            </w:tcBorders>
          </w:tcPr>
          <w:p w:rsidR="00A77A6D" w:rsidRPr="00A77A6D" w:rsidRDefault="00A77A6D" w:rsidP="00451A1B">
            <w:pPr>
              <w:contextualSpacing/>
              <w:rPr>
                <w:b/>
                <w:sz w:val="10"/>
                <w:szCs w:val="14"/>
              </w:rPr>
            </w:pPr>
            <w:r w:rsidRPr="00A77A6D">
              <w:rPr>
                <w:b/>
                <w:sz w:val="10"/>
                <w:szCs w:val="14"/>
              </w:rPr>
              <w:t>1000,00000</w:t>
            </w:r>
          </w:p>
          <w:p w:rsidR="00A77A6D" w:rsidRPr="00A77A6D" w:rsidRDefault="00A77A6D" w:rsidP="00451A1B">
            <w:pPr>
              <w:contextualSpacing/>
              <w:rPr>
                <w:b/>
                <w:sz w:val="10"/>
                <w:szCs w:val="14"/>
              </w:rPr>
            </w:pPr>
          </w:p>
          <w:p w:rsidR="00A77A6D" w:rsidRPr="00A77A6D" w:rsidRDefault="00A77A6D" w:rsidP="00451A1B">
            <w:pPr>
              <w:contextualSpacing/>
              <w:rPr>
                <w:b/>
                <w:sz w:val="10"/>
                <w:szCs w:val="14"/>
              </w:rPr>
            </w:pPr>
          </w:p>
          <w:p w:rsidR="00A77A6D" w:rsidRPr="00A77A6D" w:rsidRDefault="00A77A6D" w:rsidP="00451A1B">
            <w:pPr>
              <w:contextualSpacing/>
              <w:rPr>
                <w:b/>
                <w:sz w:val="10"/>
                <w:szCs w:val="14"/>
              </w:rPr>
            </w:pPr>
          </w:p>
          <w:p w:rsidR="00A77A6D" w:rsidRPr="00A77A6D" w:rsidRDefault="00A77A6D" w:rsidP="00451A1B">
            <w:pPr>
              <w:contextualSpacing/>
              <w:rPr>
                <w:sz w:val="10"/>
                <w:szCs w:val="14"/>
              </w:rPr>
            </w:pPr>
            <w:r w:rsidRPr="00A77A6D">
              <w:rPr>
                <w:b/>
                <w:sz w:val="10"/>
                <w:szCs w:val="14"/>
              </w:rPr>
              <w:t>1000,0000</w:t>
            </w:r>
            <w:r w:rsidRPr="00A77A6D">
              <w:rPr>
                <w:b/>
                <w:sz w:val="10"/>
                <w:szCs w:val="14"/>
              </w:rPr>
              <w:lastRenderedPageBreak/>
              <w:t>0</w:t>
            </w:r>
          </w:p>
        </w:tc>
        <w:tc>
          <w:tcPr>
            <w:tcW w:w="396" w:type="dxa"/>
            <w:gridSpan w:val="4"/>
            <w:tcBorders>
              <w:top w:val="single" w:sz="4" w:space="0" w:color="auto"/>
              <w:left w:val="single" w:sz="4" w:space="0" w:color="auto"/>
              <w:bottom w:val="single" w:sz="4" w:space="0" w:color="auto"/>
              <w:right w:val="single" w:sz="4" w:space="0" w:color="auto"/>
            </w:tcBorders>
          </w:tcPr>
          <w:p w:rsidR="00A77A6D" w:rsidRPr="00A77A6D" w:rsidRDefault="00A77A6D" w:rsidP="00451A1B">
            <w:pPr>
              <w:contextualSpacing/>
              <w:rPr>
                <w:sz w:val="10"/>
                <w:szCs w:val="14"/>
              </w:rPr>
            </w:pPr>
            <w:r w:rsidRPr="00A77A6D">
              <w:rPr>
                <w:sz w:val="10"/>
                <w:szCs w:val="14"/>
              </w:rPr>
              <w:t>-</w:t>
            </w:r>
          </w:p>
        </w:tc>
        <w:tc>
          <w:tcPr>
            <w:tcW w:w="236" w:type="dxa"/>
            <w:gridSpan w:val="3"/>
            <w:tcBorders>
              <w:top w:val="single" w:sz="4" w:space="0" w:color="auto"/>
              <w:left w:val="single" w:sz="4" w:space="0" w:color="auto"/>
              <w:bottom w:val="single" w:sz="4" w:space="0" w:color="auto"/>
              <w:right w:val="single" w:sz="4" w:space="0" w:color="auto"/>
            </w:tcBorders>
          </w:tcPr>
          <w:p w:rsidR="00A77A6D" w:rsidRPr="00A77A6D" w:rsidRDefault="00A77A6D" w:rsidP="00451A1B">
            <w:pPr>
              <w:contextualSpacing/>
              <w:rPr>
                <w:sz w:val="10"/>
                <w:szCs w:val="14"/>
              </w:rPr>
            </w:pPr>
            <w:r w:rsidRPr="00A77A6D">
              <w:rPr>
                <w:sz w:val="10"/>
                <w:szCs w:val="14"/>
              </w:rPr>
              <w:t>-</w:t>
            </w:r>
          </w:p>
        </w:tc>
        <w:tc>
          <w:tcPr>
            <w:tcW w:w="236" w:type="dxa"/>
            <w:gridSpan w:val="3"/>
            <w:tcBorders>
              <w:top w:val="single" w:sz="4" w:space="0" w:color="auto"/>
              <w:left w:val="single" w:sz="4" w:space="0" w:color="auto"/>
              <w:bottom w:val="single" w:sz="4" w:space="0" w:color="auto"/>
              <w:right w:val="single" w:sz="4" w:space="0" w:color="auto"/>
            </w:tcBorders>
          </w:tcPr>
          <w:p w:rsidR="00A77A6D" w:rsidRPr="00A77A6D" w:rsidRDefault="00A77A6D" w:rsidP="00451A1B">
            <w:pPr>
              <w:contextualSpacing/>
              <w:rPr>
                <w:sz w:val="10"/>
                <w:szCs w:val="14"/>
              </w:rPr>
            </w:pPr>
            <w:r w:rsidRPr="00A77A6D">
              <w:rPr>
                <w:sz w:val="10"/>
                <w:szCs w:val="14"/>
              </w:rPr>
              <w:t>-</w:t>
            </w:r>
          </w:p>
        </w:tc>
      </w:tr>
      <w:tr w:rsidR="00A77A6D" w:rsidRPr="00A77A6D" w:rsidTr="00E94A4F">
        <w:trPr>
          <w:gridAfter w:val="11"/>
          <w:wAfter w:w="893" w:type="dxa"/>
          <w:trHeight w:val="20"/>
        </w:trPr>
        <w:tc>
          <w:tcPr>
            <w:tcW w:w="281" w:type="dxa"/>
            <w:tcBorders>
              <w:top w:val="single" w:sz="4" w:space="0" w:color="auto"/>
              <w:left w:val="single" w:sz="4" w:space="0" w:color="auto"/>
              <w:bottom w:val="single" w:sz="4" w:space="0" w:color="auto"/>
              <w:right w:val="single" w:sz="4" w:space="0" w:color="auto"/>
            </w:tcBorders>
            <w:hideMark/>
          </w:tcPr>
          <w:p w:rsidR="00A77A6D" w:rsidRPr="00A77A6D" w:rsidRDefault="00A77A6D" w:rsidP="00451A1B">
            <w:pPr>
              <w:widowControl w:val="0"/>
              <w:suppressAutoHyphens/>
              <w:autoSpaceDE w:val="0"/>
              <w:autoSpaceDN w:val="0"/>
              <w:adjustRightInd w:val="0"/>
              <w:contextualSpacing/>
              <w:rPr>
                <w:sz w:val="10"/>
                <w:szCs w:val="14"/>
              </w:rPr>
            </w:pPr>
            <w:r w:rsidRPr="00A77A6D">
              <w:rPr>
                <w:sz w:val="10"/>
                <w:szCs w:val="14"/>
              </w:rPr>
              <w:t>5</w:t>
            </w:r>
          </w:p>
        </w:tc>
        <w:tc>
          <w:tcPr>
            <w:tcW w:w="3910" w:type="dxa"/>
            <w:gridSpan w:val="22"/>
            <w:tcBorders>
              <w:top w:val="single" w:sz="4" w:space="0" w:color="auto"/>
              <w:left w:val="single" w:sz="4" w:space="0" w:color="auto"/>
              <w:bottom w:val="single" w:sz="4" w:space="0" w:color="auto"/>
              <w:right w:val="single" w:sz="4" w:space="0" w:color="auto"/>
            </w:tcBorders>
            <w:hideMark/>
          </w:tcPr>
          <w:p w:rsidR="00A77A6D" w:rsidRPr="00A77A6D" w:rsidRDefault="00A77A6D" w:rsidP="00451A1B">
            <w:pPr>
              <w:contextualSpacing/>
              <w:jc w:val="center"/>
              <w:rPr>
                <w:sz w:val="10"/>
                <w:szCs w:val="14"/>
              </w:rPr>
            </w:pPr>
            <w:r w:rsidRPr="00A77A6D">
              <w:rPr>
                <w:b/>
                <w:sz w:val="10"/>
                <w:szCs w:val="14"/>
              </w:rPr>
              <w:t>Реализация проекта поддержки местных инициатив граждан: «Обустройство кладбища д. Ситня» по адресу: д. Ситня, пер. Школьный, з/у 3а</w:t>
            </w:r>
          </w:p>
        </w:tc>
      </w:tr>
      <w:tr w:rsidR="00A77A6D" w:rsidRPr="00A77A6D" w:rsidTr="00E94A4F">
        <w:trPr>
          <w:gridAfter w:val="5"/>
          <w:wAfter w:w="421" w:type="dxa"/>
          <w:trHeight w:val="20"/>
        </w:trPr>
        <w:tc>
          <w:tcPr>
            <w:tcW w:w="281" w:type="dxa"/>
            <w:tcBorders>
              <w:top w:val="single" w:sz="4" w:space="0" w:color="auto"/>
              <w:left w:val="single" w:sz="4" w:space="0" w:color="auto"/>
              <w:bottom w:val="single" w:sz="4" w:space="0" w:color="auto"/>
              <w:right w:val="single" w:sz="4" w:space="0" w:color="auto"/>
            </w:tcBorders>
            <w:hideMark/>
          </w:tcPr>
          <w:p w:rsidR="00A77A6D" w:rsidRPr="00A77A6D" w:rsidRDefault="00A77A6D" w:rsidP="00451A1B">
            <w:pPr>
              <w:widowControl w:val="0"/>
              <w:suppressAutoHyphens/>
              <w:autoSpaceDE w:val="0"/>
              <w:autoSpaceDN w:val="0"/>
              <w:adjustRightInd w:val="0"/>
              <w:contextualSpacing/>
              <w:rPr>
                <w:sz w:val="10"/>
                <w:szCs w:val="14"/>
              </w:rPr>
            </w:pPr>
            <w:r w:rsidRPr="00A77A6D">
              <w:rPr>
                <w:sz w:val="10"/>
                <w:szCs w:val="14"/>
              </w:rPr>
              <w:t>5.1</w:t>
            </w:r>
          </w:p>
        </w:tc>
        <w:tc>
          <w:tcPr>
            <w:tcW w:w="1136" w:type="dxa"/>
            <w:tcBorders>
              <w:top w:val="single" w:sz="4" w:space="0" w:color="auto"/>
              <w:left w:val="single" w:sz="4" w:space="0" w:color="auto"/>
              <w:bottom w:val="single" w:sz="4" w:space="0" w:color="auto"/>
              <w:right w:val="single" w:sz="4" w:space="0" w:color="auto"/>
            </w:tcBorders>
            <w:hideMark/>
          </w:tcPr>
          <w:p w:rsidR="00A77A6D" w:rsidRPr="00A77A6D" w:rsidRDefault="00A77A6D" w:rsidP="00451A1B">
            <w:pPr>
              <w:suppressAutoHyphens/>
              <w:autoSpaceDE w:val="0"/>
              <w:autoSpaceDN w:val="0"/>
              <w:adjustRightInd w:val="0"/>
              <w:contextualSpacing/>
              <w:rPr>
                <w:sz w:val="10"/>
                <w:szCs w:val="14"/>
              </w:rPr>
            </w:pPr>
            <w:r w:rsidRPr="00A77A6D">
              <w:rPr>
                <w:sz w:val="10"/>
                <w:szCs w:val="14"/>
              </w:rPr>
              <w:t>Реализация проекта поддержки местных инициатив граждан: «Обустройство кладбища д. Ситня» по адресу: д. Ситня, пер. Школьный, з/у 3а</w:t>
            </w:r>
          </w:p>
        </w:tc>
        <w:tc>
          <w:tcPr>
            <w:tcW w:w="480" w:type="dxa"/>
            <w:gridSpan w:val="3"/>
            <w:tcBorders>
              <w:top w:val="single" w:sz="4" w:space="0" w:color="auto"/>
              <w:left w:val="single" w:sz="4" w:space="0" w:color="auto"/>
              <w:bottom w:val="single" w:sz="4" w:space="0" w:color="auto"/>
              <w:right w:val="single" w:sz="4" w:space="0" w:color="auto"/>
            </w:tcBorders>
            <w:hideMark/>
          </w:tcPr>
          <w:p w:rsidR="00A77A6D" w:rsidRPr="00A77A6D" w:rsidRDefault="00A77A6D" w:rsidP="00451A1B">
            <w:pPr>
              <w:contextualSpacing/>
              <w:rPr>
                <w:sz w:val="10"/>
                <w:szCs w:val="14"/>
              </w:rPr>
            </w:pPr>
            <w:r w:rsidRPr="00A77A6D">
              <w:rPr>
                <w:sz w:val="10"/>
                <w:szCs w:val="14"/>
              </w:rPr>
              <w:t>Дубровский территориальный отдел</w:t>
            </w:r>
          </w:p>
        </w:tc>
        <w:tc>
          <w:tcPr>
            <w:tcW w:w="313" w:type="dxa"/>
            <w:gridSpan w:val="3"/>
            <w:tcBorders>
              <w:top w:val="single" w:sz="4" w:space="0" w:color="auto"/>
              <w:left w:val="single" w:sz="4" w:space="0" w:color="auto"/>
              <w:bottom w:val="single" w:sz="4" w:space="0" w:color="auto"/>
              <w:right w:val="single" w:sz="4" w:space="0" w:color="auto"/>
            </w:tcBorders>
            <w:hideMark/>
          </w:tcPr>
          <w:p w:rsidR="00A77A6D" w:rsidRPr="00A77A6D" w:rsidRDefault="00A77A6D" w:rsidP="00451A1B">
            <w:pPr>
              <w:contextualSpacing/>
              <w:rPr>
                <w:sz w:val="10"/>
                <w:szCs w:val="14"/>
              </w:rPr>
            </w:pPr>
            <w:r w:rsidRPr="00A77A6D">
              <w:rPr>
                <w:sz w:val="10"/>
                <w:szCs w:val="14"/>
              </w:rPr>
              <w:t>2021год</w:t>
            </w:r>
          </w:p>
        </w:tc>
        <w:tc>
          <w:tcPr>
            <w:tcW w:w="416" w:type="dxa"/>
            <w:tcBorders>
              <w:top w:val="single" w:sz="4" w:space="0" w:color="auto"/>
              <w:left w:val="single" w:sz="4" w:space="0" w:color="auto"/>
              <w:bottom w:val="single" w:sz="4" w:space="0" w:color="auto"/>
              <w:right w:val="single" w:sz="4" w:space="0" w:color="auto"/>
            </w:tcBorders>
            <w:hideMark/>
          </w:tcPr>
          <w:p w:rsidR="00A77A6D" w:rsidRPr="00A77A6D" w:rsidRDefault="00A77A6D" w:rsidP="00451A1B">
            <w:pPr>
              <w:suppressAutoHyphens/>
              <w:contextualSpacing/>
              <w:jc w:val="center"/>
              <w:rPr>
                <w:sz w:val="10"/>
                <w:szCs w:val="14"/>
              </w:rPr>
            </w:pPr>
            <w:r w:rsidRPr="00A77A6D">
              <w:rPr>
                <w:sz w:val="10"/>
                <w:szCs w:val="14"/>
              </w:rPr>
              <w:t>5.1</w:t>
            </w:r>
          </w:p>
        </w:tc>
        <w:tc>
          <w:tcPr>
            <w:tcW w:w="431" w:type="dxa"/>
            <w:gridSpan w:val="4"/>
            <w:tcBorders>
              <w:top w:val="single" w:sz="4" w:space="0" w:color="auto"/>
              <w:left w:val="single" w:sz="4" w:space="0" w:color="auto"/>
              <w:bottom w:val="single" w:sz="4" w:space="0" w:color="auto"/>
              <w:right w:val="single" w:sz="4" w:space="0" w:color="auto"/>
            </w:tcBorders>
          </w:tcPr>
          <w:p w:rsidR="00A77A6D" w:rsidRPr="00A77A6D" w:rsidRDefault="00A77A6D" w:rsidP="00451A1B">
            <w:pPr>
              <w:contextualSpacing/>
              <w:rPr>
                <w:sz w:val="10"/>
                <w:szCs w:val="14"/>
              </w:rPr>
            </w:pPr>
            <w:r w:rsidRPr="00A77A6D">
              <w:rPr>
                <w:sz w:val="10"/>
                <w:szCs w:val="14"/>
              </w:rPr>
              <w:t>бюджет муниципального  округа</w:t>
            </w:r>
          </w:p>
          <w:p w:rsidR="00A77A6D" w:rsidRPr="00A77A6D" w:rsidRDefault="00A77A6D" w:rsidP="00451A1B">
            <w:pPr>
              <w:contextualSpacing/>
              <w:rPr>
                <w:sz w:val="10"/>
                <w:szCs w:val="14"/>
              </w:rPr>
            </w:pPr>
          </w:p>
          <w:p w:rsidR="00A77A6D" w:rsidRPr="00A77A6D" w:rsidRDefault="00A77A6D" w:rsidP="00451A1B">
            <w:pPr>
              <w:contextualSpacing/>
              <w:rPr>
                <w:sz w:val="10"/>
                <w:szCs w:val="14"/>
              </w:rPr>
            </w:pPr>
            <w:r w:rsidRPr="00A77A6D">
              <w:rPr>
                <w:sz w:val="10"/>
                <w:szCs w:val="14"/>
              </w:rPr>
              <w:t>областной бюджет</w:t>
            </w:r>
          </w:p>
          <w:p w:rsidR="00A77A6D" w:rsidRPr="00A77A6D" w:rsidRDefault="00A77A6D" w:rsidP="00451A1B">
            <w:pPr>
              <w:contextualSpacing/>
              <w:rPr>
                <w:sz w:val="10"/>
                <w:szCs w:val="14"/>
              </w:rPr>
            </w:pPr>
          </w:p>
          <w:p w:rsidR="00A77A6D" w:rsidRPr="00A77A6D" w:rsidRDefault="00A77A6D" w:rsidP="00451A1B">
            <w:pPr>
              <w:contextualSpacing/>
              <w:rPr>
                <w:sz w:val="10"/>
                <w:szCs w:val="14"/>
              </w:rPr>
            </w:pPr>
            <w:r w:rsidRPr="00A77A6D">
              <w:rPr>
                <w:sz w:val="10"/>
                <w:szCs w:val="14"/>
              </w:rPr>
              <w:t>внебюджетные средства</w:t>
            </w:r>
          </w:p>
        </w:tc>
        <w:tc>
          <w:tcPr>
            <w:tcW w:w="266" w:type="dxa"/>
            <w:gridSpan w:val="2"/>
            <w:tcBorders>
              <w:top w:val="single" w:sz="4" w:space="0" w:color="auto"/>
              <w:left w:val="single" w:sz="4" w:space="0" w:color="auto"/>
              <w:bottom w:val="single" w:sz="4" w:space="0" w:color="auto"/>
              <w:right w:val="single" w:sz="4" w:space="0" w:color="auto"/>
            </w:tcBorders>
            <w:hideMark/>
          </w:tcPr>
          <w:p w:rsidR="00A77A6D" w:rsidRPr="00A77A6D" w:rsidRDefault="00A77A6D" w:rsidP="00451A1B">
            <w:pPr>
              <w:contextualSpacing/>
              <w:rPr>
                <w:sz w:val="10"/>
                <w:szCs w:val="14"/>
              </w:rPr>
            </w:pPr>
            <w:r w:rsidRPr="00A77A6D">
              <w:rPr>
                <w:sz w:val="10"/>
                <w:szCs w:val="14"/>
              </w:rPr>
              <w:t>150.00000</w:t>
            </w:r>
          </w:p>
          <w:p w:rsidR="00A77A6D" w:rsidRPr="00A77A6D" w:rsidRDefault="00A77A6D" w:rsidP="00451A1B">
            <w:pPr>
              <w:contextualSpacing/>
              <w:rPr>
                <w:sz w:val="10"/>
                <w:szCs w:val="14"/>
              </w:rPr>
            </w:pPr>
          </w:p>
          <w:p w:rsidR="00A77A6D" w:rsidRPr="00A77A6D" w:rsidRDefault="00A77A6D" w:rsidP="00451A1B">
            <w:pPr>
              <w:contextualSpacing/>
              <w:rPr>
                <w:sz w:val="10"/>
                <w:szCs w:val="14"/>
              </w:rPr>
            </w:pPr>
          </w:p>
          <w:p w:rsidR="00A77A6D" w:rsidRPr="00A77A6D" w:rsidRDefault="00A77A6D" w:rsidP="00451A1B">
            <w:pPr>
              <w:contextualSpacing/>
              <w:rPr>
                <w:sz w:val="10"/>
                <w:szCs w:val="14"/>
              </w:rPr>
            </w:pPr>
          </w:p>
          <w:p w:rsidR="00A77A6D" w:rsidRPr="00A77A6D" w:rsidRDefault="00A77A6D" w:rsidP="00451A1B">
            <w:pPr>
              <w:contextualSpacing/>
              <w:rPr>
                <w:sz w:val="10"/>
                <w:szCs w:val="14"/>
              </w:rPr>
            </w:pPr>
            <w:r w:rsidRPr="00A77A6D">
              <w:rPr>
                <w:sz w:val="10"/>
                <w:szCs w:val="14"/>
              </w:rPr>
              <w:t>500.0000</w:t>
            </w:r>
          </w:p>
          <w:p w:rsidR="00A77A6D" w:rsidRPr="00A77A6D" w:rsidRDefault="00A77A6D" w:rsidP="00451A1B">
            <w:pPr>
              <w:contextualSpacing/>
              <w:rPr>
                <w:sz w:val="10"/>
                <w:szCs w:val="14"/>
              </w:rPr>
            </w:pPr>
          </w:p>
          <w:p w:rsidR="00A77A6D" w:rsidRPr="00A77A6D" w:rsidRDefault="00A77A6D" w:rsidP="00451A1B">
            <w:pPr>
              <w:contextualSpacing/>
              <w:rPr>
                <w:sz w:val="10"/>
                <w:szCs w:val="14"/>
              </w:rPr>
            </w:pPr>
          </w:p>
          <w:p w:rsidR="00A77A6D" w:rsidRPr="00A77A6D" w:rsidRDefault="00A77A6D" w:rsidP="00451A1B">
            <w:pPr>
              <w:contextualSpacing/>
              <w:rPr>
                <w:sz w:val="10"/>
                <w:szCs w:val="14"/>
              </w:rPr>
            </w:pPr>
            <w:r w:rsidRPr="00A77A6D">
              <w:rPr>
                <w:sz w:val="10"/>
                <w:szCs w:val="14"/>
              </w:rPr>
              <w:t>100.00000</w:t>
            </w:r>
          </w:p>
        </w:tc>
        <w:tc>
          <w:tcPr>
            <w:tcW w:w="236" w:type="dxa"/>
            <w:gridSpan w:val="3"/>
            <w:tcBorders>
              <w:top w:val="single" w:sz="4" w:space="0" w:color="auto"/>
              <w:left w:val="single" w:sz="4" w:space="0" w:color="auto"/>
              <w:bottom w:val="single" w:sz="4" w:space="0" w:color="auto"/>
              <w:right w:val="single" w:sz="4" w:space="0" w:color="auto"/>
            </w:tcBorders>
            <w:hideMark/>
          </w:tcPr>
          <w:p w:rsidR="00A77A6D" w:rsidRPr="00A77A6D" w:rsidRDefault="00A77A6D" w:rsidP="00451A1B">
            <w:pPr>
              <w:contextualSpacing/>
              <w:rPr>
                <w:sz w:val="10"/>
                <w:szCs w:val="14"/>
              </w:rPr>
            </w:pPr>
            <w:r w:rsidRPr="00A77A6D">
              <w:rPr>
                <w:sz w:val="10"/>
                <w:szCs w:val="14"/>
              </w:rPr>
              <w:t>-</w:t>
            </w:r>
          </w:p>
        </w:tc>
        <w:tc>
          <w:tcPr>
            <w:tcW w:w="236" w:type="dxa"/>
            <w:gridSpan w:val="2"/>
            <w:tcBorders>
              <w:top w:val="single" w:sz="4" w:space="0" w:color="auto"/>
              <w:left w:val="single" w:sz="4" w:space="0" w:color="auto"/>
              <w:bottom w:val="single" w:sz="4" w:space="0" w:color="auto"/>
              <w:right w:val="single" w:sz="4" w:space="0" w:color="auto"/>
            </w:tcBorders>
            <w:hideMark/>
          </w:tcPr>
          <w:p w:rsidR="00A77A6D" w:rsidRPr="00A77A6D" w:rsidRDefault="00A77A6D" w:rsidP="00451A1B">
            <w:pPr>
              <w:contextualSpacing/>
              <w:rPr>
                <w:sz w:val="10"/>
                <w:szCs w:val="14"/>
              </w:rPr>
            </w:pPr>
            <w:r w:rsidRPr="00A77A6D">
              <w:rPr>
                <w:sz w:val="10"/>
                <w:szCs w:val="14"/>
              </w:rPr>
              <w:t>-</w:t>
            </w:r>
          </w:p>
        </w:tc>
        <w:tc>
          <w:tcPr>
            <w:tcW w:w="396" w:type="dxa"/>
            <w:gridSpan w:val="3"/>
            <w:tcBorders>
              <w:top w:val="single" w:sz="4" w:space="0" w:color="auto"/>
              <w:left w:val="single" w:sz="4" w:space="0" w:color="auto"/>
              <w:bottom w:val="single" w:sz="4" w:space="0" w:color="auto"/>
              <w:right w:val="single" w:sz="4" w:space="0" w:color="auto"/>
            </w:tcBorders>
            <w:hideMark/>
          </w:tcPr>
          <w:p w:rsidR="00A77A6D" w:rsidRPr="00A77A6D" w:rsidRDefault="00A77A6D" w:rsidP="00451A1B">
            <w:pPr>
              <w:contextualSpacing/>
              <w:rPr>
                <w:sz w:val="10"/>
                <w:szCs w:val="14"/>
              </w:rPr>
            </w:pPr>
            <w:r w:rsidRPr="00A77A6D">
              <w:rPr>
                <w:sz w:val="10"/>
                <w:szCs w:val="14"/>
              </w:rPr>
              <w:t>-</w:t>
            </w:r>
          </w:p>
        </w:tc>
        <w:tc>
          <w:tcPr>
            <w:tcW w:w="236" w:type="dxa"/>
            <w:gridSpan w:val="3"/>
            <w:tcBorders>
              <w:top w:val="single" w:sz="4" w:space="0" w:color="auto"/>
              <w:left w:val="single" w:sz="4" w:space="0" w:color="auto"/>
              <w:bottom w:val="single" w:sz="4" w:space="0" w:color="auto"/>
              <w:right w:val="single" w:sz="4" w:space="0" w:color="auto"/>
            </w:tcBorders>
            <w:hideMark/>
          </w:tcPr>
          <w:p w:rsidR="00A77A6D" w:rsidRPr="00A77A6D" w:rsidRDefault="00A77A6D" w:rsidP="00451A1B">
            <w:pPr>
              <w:contextualSpacing/>
              <w:rPr>
                <w:sz w:val="10"/>
                <w:szCs w:val="14"/>
              </w:rPr>
            </w:pPr>
            <w:r w:rsidRPr="00A77A6D">
              <w:rPr>
                <w:sz w:val="10"/>
                <w:szCs w:val="14"/>
              </w:rPr>
              <w:t>-</w:t>
            </w:r>
          </w:p>
        </w:tc>
        <w:tc>
          <w:tcPr>
            <w:tcW w:w="236" w:type="dxa"/>
            <w:gridSpan w:val="3"/>
            <w:tcBorders>
              <w:top w:val="single" w:sz="4" w:space="0" w:color="auto"/>
              <w:left w:val="single" w:sz="4" w:space="0" w:color="auto"/>
              <w:bottom w:val="single" w:sz="4" w:space="0" w:color="auto"/>
              <w:right w:val="single" w:sz="4" w:space="0" w:color="auto"/>
            </w:tcBorders>
          </w:tcPr>
          <w:p w:rsidR="00A77A6D" w:rsidRPr="00A77A6D" w:rsidRDefault="00A77A6D" w:rsidP="00451A1B">
            <w:pPr>
              <w:contextualSpacing/>
              <w:rPr>
                <w:sz w:val="10"/>
                <w:szCs w:val="14"/>
              </w:rPr>
            </w:pPr>
            <w:r w:rsidRPr="00A77A6D">
              <w:rPr>
                <w:sz w:val="10"/>
                <w:szCs w:val="14"/>
              </w:rPr>
              <w:t>-</w:t>
            </w:r>
          </w:p>
          <w:p w:rsidR="00A77A6D" w:rsidRPr="00A77A6D" w:rsidRDefault="00A77A6D" w:rsidP="00451A1B">
            <w:pPr>
              <w:contextualSpacing/>
              <w:rPr>
                <w:sz w:val="10"/>
                <w:szCs w:val="14"/>
              </w:rPr>
            </w:pPr>
          </w:p>
          <w:p w:rsidR="00A77A6D" w:rsidRPr="00A77A6D" w:rsidRDefault="00A77A6D" w:rsidP="00451A1B">
            <w:pPr>
              <w:contextualSpacing/>
              <w:rPr>
                <w:sz w:val="10"/>
                <w:szCs w:val="14"/>
              </w:rPr>
            </w:pPr>
          </w:p>
        </w:tc>
      </w:tr>
      <w:tr w:rsidR="00A77A6D" w:rsidRPr="00A77A6D" w:rsidTr="00E94A4F">
        <w:trPr>
          <w:gridAfter w:val="11"/>
          <w:wAfter w:w="893" w:type="dxa"/>
          <w:trHeight w:val="20"/>
        </w:trPr>
        <w:tc>
          <w:tcPr>
            <w:tcW w:w="281" w:type="dxa"/>
            <w:tcBorders>
              <w:top w:val="single" w:sz="4" w:space="0" w:color="auto"/>
              <w:left w:val="single" w:sz="4" w:space="0" w:color="auto"/>
              <w:bottom w:val="single" w:sz="4" w:space="0" w:color="auto"/>
              <w:right w:val="single" w:sz="4" w:space="0" w:color="auto"/>
            </w:tcBorders>
            <w:hideMark/>
          </w:tcPr>
          <w:p w:rsidR="00A77A6D" w:rsidRPr="00A77A6D" w:rsidRDefault="00A77A6D" w:rsidP="00451A1B">
            <w:pPr>
              <w:widowControl w:val="0"/>
              <w:suppressAutoHyphens/>
              <w:autoSpaceDE w:val="0"/>
              <w:autoSpaceDN w:val="0"/>
              <w:adjustRightInd w:val="0"/>
              <w:contextualSpacing/>
              <w:rPr>
                <w:sz w:val="10"/>
                <w:szCs w:val="14"/>
              </w:rPr>
            </w:pPr>
            <w:r w:rsidRPr="00A77A6D">
              <w:rPr>
                <w:sz w:val="10"/>
                <w:szCs w:val="14"/>
              </w:rPr>
              <w:t>6</w:t>
            </w:r>
          </w:p>
        </w:tc>
        <w:tc>
          <w:tcPr>
            <w:tcW w:w="3910" w:type="dxa"/>
            <w:gridSpan w:val="22"/>
            <w:tcBorders>
              <w:top w:val="single" w:sz="4" w:space="0" w:color="auto"/>
              <w:left w:val="single" w:sz="4" w:space="0" w:color="auto"/>
              <w:bottom w:val="single" w:sz="4" w:space="0" w:color="auto"/>
              <w:right w:val="single" w:sz="4" w:space="0" w:color="auto"/>
            </w:tcBorders>
            <w:hideMark/>
          </w:tcPr>
          <w:p w:rsidR="00A77A6D" w:rsidRPr="00A77A6D" w:rsidRDefault="00A77A6D" w:rsidP="00451A1B">
            <w:pPr>
              <w:contextualSpacing/>
              <w:jc w:val="center"/>
              <w:rPr>
                <w:sz w:val="10"/>
                <w:szCs w:val="14"/>
              </w:rPr>
            </w:pPr>
            <w:r w:rsidRPr="00A77A6D">
              <w:rPr>
                <w:b/>
                <w:sz w:val="10"/>
                <w:szCs w:val="14"/>
              </w:rPr>
              <w:t>Поддержка местных инициатив ТОС  «Обустройство общественной территории   ТОС «НАДЕЖДА» по адресу: Солецкий муниципальный округ, д. Большое Заборовье, ул. Вольная»</w:t>
            </w:r>
          </w:p>
        </w:tc>
      </w:tr>
      <w:tr w:rsidR="00A77A6D" w:rsidRPr="00A77A6D" w:rsidTr="00E94A4F">
        <w:trPr>
          <w:gridAfter w:val="5"/>
          <w:wAfter w:w="421" w:type="dxa"/>
          <w:trHeight w:val="20"/>
        </w:trPr>
        <w:tc>
          <w:tcPr>
            <w:tcW w:w="281" w:type="dxa"/>
            <w:tcBorders>
              <w:top w:val="single" w:sz="4" w:space="0" w:color="auto"/>
              <w:left w:val="single" w:sz="4" w:space="0" w:color="auto"/>
              <w:bottom w:val="single" w:sz="4" w:space="0" w:color="auto"/>
              <w:right w:val="single" w:sz="4" w:space="0" w:color="auto"/>
            </w:tcBorders>
            <w:hideMark/>
          </w:tcPr>
          <w:p w:rsidR="00A77A6D" w:rsidRPr="00A77A6D" w:rsidRDefault="00A77A6D" w:rsidP="00451A1B">
            <w:pPr>
              <w:contextualSpacing/>
              <w:jc w:val="center"/>
              <w:rPr>
                <w:sz w:val="10"/>
                <w:szCs w:val="14"/>
              </w:rPr>
            </w:pPr>
            <w:r w:rsidRPr="00A77A6D">
              <w:rPr>
                <w:sz w:val="10"/>
                <w:szCs w:val="14"/>
              </w:rPr>
              <w:t>6.1</w:t>
            </w:r>
          </w:p>
        </w:tc>
        <w:tc>
          <w:tcPr>
            <w:tcW w:w="1136" w:type="dxa"/>
            <w:tcBorders>
              <w:top w:val="single" w:sz="4" w:space="0" w:color="auto"/>
              <w:left w:val="single" w:sz="4" w:space="0" w:color="auto"/>
              <w:bottom w:val="single" w:sz="4" w:space="0" w:color="auto"/>
              <w:right w:val="single" w:sz="4" w:space="0" w:color="auto"/>
            </w:tcBorders>
            <w:hideMark/>
          </w:tcPr>
          <w:p w:rsidR="00A77A6D" w:rsidRPr="00A77A6D" w:rsidRDefault="00A77A6D" w:rsidP="00451A1B">
            <w:pPr>
              <w:contextualSpacing/>
              <w:jc w:val="center"/>
              <w:rPr>
                <w:sz w:val="10"/>
                <w:szCs w:val="14"/>
              </w:rPr>
            </w:pPr>
            <w:r w:rsidRPr="00A77A6D">
              <w:rPr>
                <w:sz w:val="10"/>
                <w:szCs w:val="14"/>
              </w:rPr>
              <w:t>Поддержка местных инициатив ТОС  «Обустройство общественной территории   ТОС «НАДЕЖДА» по адресу: Солецкий муниципальный округ, д. Большое Заборовье, ул. Вольная»</w:t>
            </w:r>
          </w:p>
        </w:tc>
        <w:tc>
          <w:tcPr>
            <w:tcW w:w="480" w:type="dxa"/>
            <w:gridSpan w:val="3"/>
            <w:tcBorders>
              <w:top w:val="single" w:sz="4" w:space="0" w:color="auto"/>
              <w:left w:val="single" w:sz="4" w:space="0" w:color="auto"/>
              <w:bottom w:val="single" w:sz="4" w:space="0" w:color="auto"/>
              <w:right w:val="single" w:sz="4" w:space="0" w:color="auto"/>
            </w:tcBorders>
            <w:hideMark/>
          </w:tcPr>
          <w:p w:rsidR="00A77A6D" w:rsidRPr="00A77A6D" w:rsidRDefault="00A77A6D" w:rsidP="00451A1B">
            <w:pPr>
              <w:widowControl w:val="0"/>
              <w:suppressAutoHyphens/>
              <w:autoSpaceDE w:val="0"/>
              <w:autoSpaceDN w:val="0"/>
              <w:adjustRightInd w:val="0"/>
              <w:contextualSpacing/>
              <w:jc w:val="center"/>
              <w:rPr>
                <w:sz w:val="10"/>
                <w:szCs w:val="14"/>
              </w:rPr>
            </w:pPr>
            <w:r w:rsidRPr="00A77A6D">
              <w:rPr>
                <w:sz w:val="10"/>
                <w:szCs w:val="14"/>
              </w:rPr>
              <w:t>Дубровский территориальный отдел</w:t>
            </w:r>
          </w:p>
        </w:tc>
        <w:tc>
          <w:tcPr>
            <w:tcW w:w="313" w:type="dxa"/>
            <w:gridSpan w:val="3"/>
            <w:tcBorders>
              <w:top w:val="single" w:sz="4" w:space="0" w:color="auto"/>
              <w:left w:val="single" w:sz="4" w:space="0" w:color="auto"/>
              <w:bottom w:val="single" w:sz="4" w:space="0" w:color="auto"/>
              <w:right w:val="single" w:sz="4" w:space="0" w:color="auto"/>
            </w:tcBorders>
            <w:hideMark/>
          </w:tcPr>
          <w:p w:rsidR="00A77A6D" w:rsidRPr="00A77A6D" w:rsidRDefault="00A77A6D" w:rsidP="00451A1B">
            <w:pPr>
              <w:contextualSpacing/>
              <w:jc w:val="center"/>
              <w:rPr>
                <w:sz w:val="10"/>
                <w:szCs w:val="14"/>
              </w:rPr>
            </w:pPr>
            <w:r w:rsidRPr="00A77A6D">
              <w:rPr>
                <w:sz w:val="10"/>
                <w:szCs w:val="14"/>
              </w:rPr>
              <w:t>2021 год</w:t>
            </w:r>
          </w:p>
        </w:tc>
        <w:tc>
          <w:tcPr>
            <w:tcW w:w="416" w:type="dxa"/>
            <w:tcBorders>
              <w:top w:val="single" w:sz="4" w:space="0" w:color="auto"/>
              <w:left w:val="single" w:sz="4" w:space="0" w:color="auto"/>
              <w:bottom w:val="single" w:sz="4" w:space="0" w:color="auto"/>
              <w:right w:val="single" w:sz="4" w:space="0" w:color="auto"/>
            </w:tcBorders>
            <w:hideMark/>
          </w:tcPr>
          <w:p w:rsidR="00A77A6D" w:rsidRPr="00A77A6D" w:rsidRDefault="00A77A6D" w:rsidP="00451A1B">
            <w:pPr>
              <w:contextualSpacing/>
              <w:jc w:val="center"/>
              <w:rPr>
                <w:sz w:val="10"/>
                <w:szCs w:val="14"/>
              </w:rPr>
            </w:pPr>
            <w:r w:rsidRPr="00A77A6D">
              <w:rPr>
                <w:sz w:val="10"/>
                <w:szCs w:val="14"/>
              </w:rPr>
              <w:t>6.1</w:t>
            </w:r>
          </w:p>
        </w:tc>
        <w:tc>
          <w:tcPr>
            <w:tcW w:w="431" w:type="dxa"/>
            <w:gridSpan w:val="4"/>
            <w:tcBorders>
              <w:top w:val="single" w:sz="4" w:space="0" w:color="auto"/>
              <w:left w:val="single" w:sz="4" w:space="0" w:color="auto"/>
              <w:bottom w:val="single" w:sz="4" w:space="0" w:color="auto"/>
              <w:right w:val="single" w:sz="4" w:space="0" w:color="auto"/>
            </w:tcBorders>
          </w:tcPr>
          <w:p w:rsidR="00A77A6D" w:rsidRPr="00A77A6D" w:rsidRDefault="00A77A6D" w:rsidP="00451A1B">
            <w:pPr>
              <w:contextualSpacing/>
              <w:rPr>
                <w:sz w:val="10"/>
                <w:szCs w:val="14"/>
              </w:rPr>
            </w:pPr>
            <w:r w:rsidRPr="00A77A6D">
              <w:rPr>
                <w:sz w:val="10"/>
                <w:szCs w:val="14"/>
              </w:rPr>
              <w:t>бюджет муниципального  округа</w:t>
            </w:r>
          </w:p>
          <w:p w:rsidR="00A77A6D" w:rsidRPr="00A77A6D" w:rsidRDefault="00A77A6D" w:rsidP="00451A1B">
            <w:pPr>
              <w:contextualSpacing/>
              <w:rPr>
                <w:sz w:val="10"/>
                <w:szCs w:val="14"/>
              </w:rPr>
            </w:pPr>
          </w:p>
          <w:p w:rsidR="00A77A6D" w:rsidRPr="00A77A6D" w:rsidRDefault="00A77A6D" w:rsidP="00451A1B">
            <w:pPr>
              <w:contextualSpacing/>
              <w:rPr>
                <w:sz w:val="10"/>
                <w:szCs w:val="14"/>
              </w:rPr>
            </w:pPr>
            <w:r w:rsidRPr="00A77A6D">
              <w:rPr>
                <w:sz w:val="10"/>
                <w:szCs w:val="14"/>
              </w:rPr>
              <w:t>областной бюджет</w:t>
            </w:r>
          </w:p>
          <w:p w:rsidR="00A77A6D" w:rsidRPr="00A77A6D" w:rsidRDefault="00A77A6D" w:rsidP="00451A1B">
            <w:pPr>
              <w:contextualSpacing/>
              <w:jc w:val="center"/>
              <w:rPr>
                <w:sz w:val="10"/>
                <w:szCs w:val="14"/>
              </w:rPr>
            </w:pPr>
          </w:p>
        </w:tc>
        <w:tc>
          <w:tcPr>
            <w:tcW w:w="266" w:type="dxa"/>
            <w:gridSpan w:val="2"/>
            <w:tcBorders>
              <w:top w:val="single" w:sz="4" w:space="0" w:color="auto"/>
              <w:left w:val="single" w:sz="4" w:space="0" w:color="auto"/>
              <w:bottom w:val="single" w:sz="4" w:space="0" w:color="auto"/>
              <w:right w:val="single" w:sz="4" w:space="0" w:color="auto"/>
            </w:tcBorders>
            <w:hideMark/>
          </w:tcPr>
          <w:p w:rsidR="00A77A6D" w:rsidRPr="00A77A6D" w:rsidRDefault="00A77A6D" w:rsidP="00451A1B">
            <w:pPr>
              <w:contextualSpacing/>
              <w:jc w:val="center"/>
              <w:rPr>
                <w:sz w:val="10"/>
                <w:szCs w:val="14"/>
              </w:rPr>
            </w:pPr>
            <w:r w:rsidRPr="00A77A6D">
              <w:rPr>
                <w:sz w:val="10"/>
                <w:szCs w:val="14"/>
              </w:rPr>
              <w:t>20.00000</w:t>
            </w:r>
          </w:p>
          <w:p w:rsidR="00A77A6D" w:rsidRPr="00A77A6D" w:rsidRDefault="00A77A6D" w:rsidP="00451A1B">
            <w:pPr>
              <w:contextualSpacing/>
              <w:jc w:val="center"/>
              <w:rPr>
                <w:sz w:val="10"/>
                <w:szCs w:val="14"/>
              </w:rPr>
            </w:pPr>
          </w:p>
          <w:p w:rsidR="00A77A6D" w:rsidRPr="00A77A6D" w:rsidRDefault="00A77A6D" w:rsidP="00451A1B">
            <w:pPr>
              <w:contextualSpacing/>
              <w:jc w:val="center"/>
              <w:rPr>
                <w:sz w:val="10"/>
                <w:szCs w:val="14"/>
              </w:rPr>
            </w:pPr>
          </w:p>
          <w:p w:rsidR="00A77A6D" w:rsidRPr="00A77A6D" w:rsidRDefault="00A77A6D" w:rsidP="00451A1B">
            <w:pPr>
              <w:contextualSpacing/>
              <w:jc w:val="center"/>
              <w:rPr>
                <w:sz w:val="10"/>
                <w:szCs w:val="14"/>
              </w:rPr>
            </w:pPr>
          </w:p>
          <w:p w:rsidR="00A77A6D" w:rsidRPr="00A77A6D" w:rsidRDefault="00A77A6D" w:rsidP="00451A1B">
            <w:pPr>
              <w:tabs>
                <w:tab w:val="center" w:pos="475"/>
              </w:tabs>
              <w:contextualSpacing/>
              <w:rPr>
                <w:sz w:val="10"/>
                <w:szCs w:val="14"/>
              </w:rPr>
            </w:pPr>
            <w:r w:rsidRPr="00A77A6D">
              <w:rPr>
                <w:sz w:val="10"/>
                <w:szCs w:val="14"/>
              </w:rPr>
              <w:tab/>
              <w:t>59,00000</w:t>
            </w:r>
          </w:p>
        </w:tc>
        <w:tc>
          <w:tcPr>
            <w:tcW w:w="236" w:type="dxa"/>
            <w:gridSpan w:val="3"/>
            <w:tcBorders>
              <w:top w:val="single" w:sz="4" w:space="0" w:color="auto"/>
              <w:left w:val="single" w:sz="4" w:space="0" w:color="auto"/>
              <w:bottom w:val="single" w:sz="4" w:space="0" w:color="auto"/>
              <w:right w:val="single" w:sz="4" w:space="0" w:color="auto"/>
            </w:tcBorders>
            <w:hideMark/>
          </w:tcPr>
          <w:p w:rsidR="00A77A6D" w:rsidRPr="00A77A6D" w:rsidRDefault="00A77A6D" w:rsidP="00451A1B">
            <w:pPr>
              <w:contextualSpacing/>
              <w:jc w:val="center"/>
              <w:rPr>
                <w:b/>
                <w:sz w:val="10"/>
                <w:szCs w:val="14"/>
              </w:rPr>
            </w:pPr>
            <w:r w:rsidRPr="00A77A6D">
              <w:rPr>
                <w:b/>
                <w:sz w:val="10"/>
                <w:szCs w:val="14"/>
              </w:rPr>
              <w:t>-</w:t>
            </w:r>
          </w:p>
        </w:tc>
        <w:tc>
          <w:tcPr>
            <w:tcW w:w="236" w:type="dxa"/>
            <w:gridSpan w:val="2"/>
            <w:tcBorders>
              <w:top w:val="single" w:sz="4" w:space="0" w:color="auto"/>
              <w:left w:val="single" w:sz="4" w:space="0" w:color="auto"/>
              <w:bottom w:val="single" w:sz="4" w:space="0" w:color="auto"/>
              <w:right w:val="single" w:sz="4" w:space="0" w:color="auto"/>
            </w:tcBorders>
            <w:hideMark/>
          </w:tcPr>
          <w:p w:rsidR="00A77A6D" w:rsidRPr="00A77A6D" w:rsidRDefault="00A77A6D" w:rsidP="00451A1B">
            <w:pPr>
              <w:contextualSpacing/>
              <w:jc w:val="center"/>
              <w:rPr>
                <w:b/>
                <w:sz w:val="10"/>
                <w:szCs w:val="14"/>
              </w:rPr>
            </w:pPr>
            <w:r w:rsidRPr="00A77A6D">
              <w:rPr>
                <w:b/>
                <w:sz w:val="10"/>
                <w:szCs w:val="14"/>
              </w:rPr>
              <w:t>-</w:t>
            </w:r>
          </w:p>
        </w:tc>
        <w:tc>
          <w:tcPr>
            <w:tcW w:w="396" w:type="dxa"/>
            <w:gridSpan w:val="3"/>
            <w:tcBorders>
              <w:top w:val="single" w:sz="4" w:space="0" w:color="auto"/>
              <w:left w:val="single" w:sz="4" w:space="0" w:color="auto"/>
              <w:bottom w:val="single" w:sz="4" w:space="0" w:color="auto"/>
              <w:right w:val="single" w:sz="4" w:space="0" w:color="auto"/>
            </w:tcBorders>
            <w:hideMark/>
          </w:tcPr>
          <w:p w:rsidR="00A77A6D" w:rsidRPr="00A77A6D" w:rsidRDefault="00A77A6D" w:rsidP="00451A1B">
            <w:pPr>
              <w:contextualSpacing/>
              <w:jc w:val="center"/>
              <w:rPr>
                <w:b/>
                <w:sz w:val="10"/>
                <w:szCs w:val="14"/>
              </w:rPr>
            </w:pPr>
            <w:r w:rsidRPr="00A77A6D">
              <w:rPr>
                <w:b/>
                <w:sz w:val="10"/>
                <w:szCs w:val="14"/>
              </w:rPr>
              <w:t>-</w:t>
            </w:r>
          </w:p>
        </w:tc>
        <w:tc>
          <w:tcPr>
            <w:tcW w:w="236" w:type="dxa"/>
            <w:gridSpan w:val="3"/>
            <w:tcBorders>
              <w:top w:val="single" w:sz="4" w:space="0" w:color="auto"/>
              <w:left w:val="single" w:sz="4" w:space="0" w:color="auto"/>
              <w:bottom w:val="single" w:sz="4" w:space="0" w:color="auto"/>
              <w:right w:val="single" w:sz="4" w:space="0" w:color="auto"/>
            </w:tcBorders>
            <w:hideMark/>
          </w:tcPr>
          <w:p w:rsidR="00A77A6D" w:rsidRPr="00A77A6D" w:rsidRDefault="00A77A6D" w:rsidP="00451A1B">
            <w:pPr>
              <w:contextualSpacing/>
              <w:jc w:val="center"/>
              <w:rPr>
                <w:b/>
                <w:sz w:val="10"/>
                <w:szCs w:val="14"/>
              </w:rPr>
            </w:pPr>
            <w:r w:rsidRPr="00A77A6D">
              <w:rPr>
                <w:b/>
                <w:sz w:val="10"/>
                <w:szCs w:val="14"/>
              </w:rPr>
              <w:t>-</w:t>
            </w:r>
          </w:p>
        </w:tc>
        <w:tc>
          <w:tcPr>
            <w:tcW w:w="236" w:type="dxa"/>
            <w:gridSpan w:val="3"/>
            <w:tcBorders>
              <w:top w:val="single" w:sz="4" w:space="0" w:color="auto"/>
              <w:left w:val="single" w:sz="4" w:space="0" w:color="auto"/>
              <w:bottom w:val="single" w:sz="4" w:space="0" w:color="auto"/>
              <w:right w:val="single" w:sz="4" w:space="0" w:color="auto"/>
            </w:tcBorders>
            <w:hideMark/>
          </w:tcPr>
          <w:p w:rsidR="00A77A6D" w:rsidRPr="00A77A6D" w:rsidRDefault="00A77A6D" w:rsidP="00451A1B">
            <w:pPr>
              <w:contextualSpacing/>
              <w:jc w:val="center"/>
              <w:rPr>
                <w:b/>
                <w:sz w:val="10"/>
                <w:szCs w:val="14"/>
              </w:rPr>
            </w:pPr>
            <w:r w:rsidRPr="00A77A6D">
              <w:rPr>
                <w:b/>
                <w:sz w:val="10"/>
                <w:szCs w:val="14"/>
              </w:rPr>
              <w:t>-</w:t>
            </w:r>
          </w:p>
        </w:tc>
      </w:tr>
      <w:tr w:rsidR="00A77A6D" w:rsidRPr="00A77A6D" w:rsidTr="00E94A4F">
        <w:trPr>
          <w:gridAfter w:val="11"/>
          <w:wAfter w:w="893" w:type="dxa"/>
          <w:trHeight w:val="20"/>
        </w:trPr>
        <w:tc>
          <w:tcPr>
            <w:tcW w:w="281" w:type="dxa"/>
            <w:tcBorders>
              <w:top w:val="single" w:sz="4" w:space="0" w:color="auto"/>
              <w:left w:val="single" w:sz="4" w:space="0" w:color="auto"/>
              <w:bottom w:val="single" w:sz="4" w:space="0" w:color="auto"/>
              <w:right w:val="single" w:sz="4" w:space="0" w:color="auto"/>
            </w:tcBorders>
            <w:hideMark/>
          </w:tcPr>
          <w:p w:rsidR="00A77A6D" w:rsidRPr="00A77A6D" w:rsidRDefault="00A77A6D" w:rsidP="00451A1B">
            <w:pPr>
              <w:contextualSpacing/>
              <w:jc w:val="center"/>
              <w:rPr>
                <w:sz w:val="10"/>
                <w:szCs w:val="14"/>
              </w:rPr>
            </w:pPr>
            <w:r w:rsidRPr="00A77A6D">
              <w:rPr>
                <w:sz w:val="10"/>
                <w:szCs w:val="14"/>
              </w:rPr>
              <w:t>7</w:t>
            </w:r>
          </w:p>
        </w:tc>
        <w:tc>
          <w:tcPr>
            <w:tcW w:w="3910" w:type="dxa"/>
            <w:gridSpan w:val="22"/>
            <w:tcBorders>
              <w:top w:val="single" w:sz="4" w:space="0" w:color="auto"/>
              <w:left w:val="single" w:sz="4" w:space="0" w:color="auto"/>
              <w:bottom w:val="single" w:sz="4" w:space="0" w:color="auto"/>
              <w:right w:val="single" w:sz="4" w:space="0" w:color="auto"/>
            </w:tcBorders>
            <w:hideMark/>
          </w:tcPr>
          <w:p w:rsidR="00A77A6D" w:rsidRPr="00A77A6D" w:rsidRDefault="00A77A6D" w:rsidP="00451A1B">
            <w:pPr>
              <w:contextualSpacing/>
              <w:jc w:val="center"/>
              <w:rPr>
                <w:b/>
                <w:sz w:val="10"/>
                <w:szCs w:val="14"/>
              </w:rPr>
            </w:pPr>
            <w:r w:rsidRPr="00A77A6D">
              <w:rPr>
                <w:b/>
                <w:sz w:val="10"/>
                <w:szCs w:val="14"/>
              </w:rPr>
              <w:t>Поддержка местных инициатив ТОС «РЕТНО»  «Выполнение комплексных мероприятий по ликвидации очагов распространения борщевика Сосновского (химическая обработка по борьбе с борщевиком в д. Ретно)»</w:t>
            </w:r>
          </w:p>
        </w:tc>
      </w:tr>
      <w:tr w:rsidR="00A77A6D" w:rsidRPr="00A77A6D" w:rsidTr="00E94A4F">
        <w:trPr>
          <w:gridAfter w:val="5"/>
          <w:wAfter w:w="421" w:type="dxa"/>
          <w:trHeight w:val="20"/>
        </w:trPr>
        <w:tc>
          <w:tcPr>
            <w:tcW w:w="281" w:type="dxa"/>
            <w:tcBorders>
              <w:top w:val="single" w:sz="4" w:space="0" w:color="auto"/>
              <w:left w:val="single" w:sz="4" w:space="0" w:color="auto"/>
              <w:bottom w:val="single" w:sz="4" w:space="0" w:color="auto"/>
              <w:right w:val="single" w:sz="4" w:space="0" w:color="auto"/>
            </w:tcBorders>
            <w:hideMark/>
          </w:tcPr>
          <w:p w:rsidR="00A77A6D" w:rsidRPr="00A77A6D" w:rsidRDefault="00A77A6D" w:rsidP="00451A1B">
            <w:pPr>
              <w:contextualSpacing/>
              <w:jc w:val="center"/>
              <w:rPr>
                <w:sz w:val="10"/>
                <w:szCs w:val="14"/>
              </w:rPr>
            </w:pPr>
            <w:r w:rsidRPr="00A77A6D">
              <w:rPr>
                <w:sz w:val="10"/>
                <w:szCs w:val="14"/>
              </w:rPr>
              <w:t>7.1</w:t>
            </w:r>
          </w:p>
        </w:tc>
        <w:tc>
          <w:tcPr>
            <w:tcW w:w="1136" w:type="dxa"/>
            <w:tcBorders>
              <w:top w:val="single" w:sz="4" w:space="0" w:color="auto"/>
              <w:left w:val="single" w:sz="4" w:space="0" w:color="auto"/>
              <w:bottom w:val="single" w:sz="4" w:space="0" w:color="auto"/>
              <w:right w:val="single" w:sz="4" w:space="0" w:color="auto"/>
            </w:tcBorders>
          </w:tcPr>
          <w:p w:rsidR="00A77A6D" w:rsidRPr="00A77A6D" w:rsidRDefault="00A77A6D" w:rsidP="00451A1B">
            <w:pPr>
              <w:contextualSpacing/>
              <w:jc w:val="center"/>
              <w:rPr>
                <w:sz w:val="10"/>
                <w:szCs w:val="14"/>
              </w:rPr>
            </w:pPr>
            <w:r w:rsidRPr="00A77A6D">
              <w:rPr>
                <w:sz w:val="10"/>
                <w:szCs w:val="14"/>
              </w:rPr>
              <w:t>Поддержка местных инициатив ТОС «РЕТНО»  «Выполнение комплексных мероприятий по ликвидации очагов распространения борщевика Сосновского (хи-</w:t>
            </w:r>
            <w:proofErr w:type="spellStart"/>
            <w:r w:rsidRPr="00A77A6D">
              <w:rPr>
                <w:sz w:val="10"/>
                <w:szCs w:val="14"/>
              </w:rPr>
              <w:t>мическая</w:t>
            </w:r>
            <w:proofErr w:type="spellEnd"/>
            <w:r w:rsidRPr="00A77A6D">
              <w:rPr>
                <w:sz w:val="10"/>
                <w:szCs w:val="14"/>
              </w:rPr>
              <w:t xml:space="preserve"> обработка по борьбе с борщевиком в д. Ретно)»</w:t>
            </w:r>
          </w:p>
        </w:tc>
        <w:tc>
          <w:tcPr>
            <w:tcW w:w="480" w:type="dxa"/>
            <w:gridSpan w:val="3"/>
            <w:tcBorders>
              <w:top w:val="single" w:sz="4" w:space="0" w:color="auto"/>
              <w:left w:val="single" w:sz="4" w:space="0" w:color="auto"/>
              <w:bottom w:val="single" w:sz="4" w:space="0" w:color="auto"/>
              <w:right w:val="single" w:sz="4" w:space="0" w:color="auto"/>
            </w:tcBorders>
            <w:hideMark/>
          </w:tcPr>
          <w:p w:rsidR="00A77A6D" w:rsidRPr="00A77A6D" w:rsidRDefault="00A77A6D" w:rsidP="00451A1B">
            <w:pPr>
              <w:widowControl w:val="0"/>
              <w:suppressAutoHyphens/>
              <w:autoSpaceDE w:val="0"/>
              <w:autoSpaceDN w:val="0"/>
              <w:adjustRightInd w:val="0"/>
              <w:contextualSpacing/>
              <w:jc w:val="center"/>
              <w:rPr>
                <w:sz w:val="10"/>
                <w:szCs w:val="14"/>
              </w:rPr>
            </w:pPr>
            <w:r w:rsidRPr="00A77A6D">
              <w:rPr>
                <w:sz w:val="10"/>
                <w:szCs w:val="14"/>
              </w:rPr>
              <w:t>Горский территориальный отдел</w:t>
            </w:r>
          </w:p>
        </w:tc>
        <w:tc>
          <w:tcPr>
            <w:tcW w:w="313" w:type="dxa"/>
            <w:gridSpan w:val="3"/>
            <w:tcBorders>
              <w:top w:val="single" w:sz="4" w:space="0" w:color="auto"/>
              <w:left w:val="single" w:sz="4" w:space="0" w:color="auto"/>
              <w:bottom w:val="single" w:sz="4" w:space="0" w:color="auto"/>
              <w:right w:val="single" w:sz="4" w:space="0" w:color="auto"/>
            </w:tcBorders>
            <w:hideMark/>
          </w:tcPr>
          <w:p w:rsidR="00A77A6D" w:rsidRPr="00A77A6D" w:rsidRDefault="00A77A6D" w:rsidP="00451A1B">
            <w:pPr>
              <w:contextualSpacing/>
              <w:jc w:val="center"/>
              <w:rPr>
                <w:sz w:val="10"/>
                <w:szCs w:val="14"/>
              </w:rPr>
            </w:pPr>
            <w:r w:rsidRPr="00A77A6D">
              <w:rPr>
                <w:sz w:val="10"/>
                <w:szCs w:val="14"/>
              </w:rPr>
              <w:t>2021 год</w:t>
            </w:r>
          </w:p>
        </w:tc>
        <w:tc>
          <w:tcPr>
            <w:tcW w:w="416" w:type="dxa"/>
            <w:tcBorders>
              <w:top w:val="single" w:sz="4" w:space="0" w:color="auto"/>
              <w:left w:val="single" w:sz="4" w:space="0" w:color="auto"/>
              <w:bottom w:val="single" w:sz="4" w:space="0" w:color="auto"/>
              <w:right w:val="single" w:sz="4" w:space="0" w:color="auto"/>
            </w:tcBorders>
            <w:hideMark/>
          </w:tcPr>
          <w:p w:rsidR="00A77A6D" w:rsidRPr="00A77A6D" w:rsidRDefault="00A77A6D" w:rsidP="00451A1B">
            <w:pPr>
              <w:contextualSpacing/>
              <w:jc w:val="center"/>
              <w:rPr>
                <w:sz w:val="10"/>
                <w:szCs w:val="14"/>
              </w:rPr>
            </w:pPr>
            <w:r w:rsidRPr="00A77A6D">
              <w:rPr>
                <w:sz w:val="10"/>
                <w:szCs w:val="14"/>
              </w:rPr>
              <w:t>7.1</w:t>
            </w:r>
          </w:p>
        </w:tc>
        <w:tc>
          <w:tcPr>
            <w:tcW w:w="431" w:type="dxa"/>
            <w:gridSpan w:val="4"/>
            <w:tcBorders>
              <w:top w:val="single" w:sz="4" w:space="0" w:color="auto"/>
              <w:left w:val="single" w:sz="4" w:space="0" w:color="auto"/>
              <w:bottom w:val="single" w:sz="4" w:space="0" w:color="auto"/>
              <w:right w:val="single" w:sz="4" w:space="0" w:color="auto"/>
            </w:tcBorders>
          </w:tcPr>
          <w:p w:rsidR="00A77A6D" w:rsidRPr="00A77A6D" w:rsidRDefault="00A77A6D" w:rsidP="00451A1B">
            <w:pPr>
              <w:contextualSpacing/>
              <w:rPr>
                <w:sz w:val="10"/>
                <w:szCs w:val="14"/>
              </w:rPr>
            </w:pPr>
            <w:r w:rsidRPr="00A77A6D">
              <w:rPr>
                <w:sz w:val="10"/>
                <w:szCs w:val="14"/>
              </w:rPr>
              <w:t>бюджет муниципального  округа</w:t>
            </w:r>
          </w:p>
          <w:p w:rsidR="00A77A6D" w:rsidRPr="00A77A6D" w:rsidRDefault="00A77A6D" w:rsidP="00451A1B">
            <w:pPr>
              <w:contextualSpacing/>
              <w:rPr>
                <w:sz w:val="10"/>
                <w:szCs w:val="14"/>
              </w:rPr>
            </w:pPr>
          </w:p>
          <w:p w:rsidR="00A77A6D" w:rsidRPr="00A77A6D" w:rsidRDefault="00A77A6D" w:rsidP="00451A1B">
            <w:pPr>
              <w:contextualSpacing/>
              <w:rPr>
                <w:sz w:val="10"/>
                <w:szCs w:val="14"/>
              </w:rPr>
            </w:pPr>
            <w:r w:rsidRPr="00A77A6D">
              <w:rPr>
                <w:sz w:val="10"/>
                <w:szCs w:val="14"/>
              </w:rPr>
              <w:t>областной бюджет</w:t>
            </w:r>
          </w:p>
          <w:p w:rsidR="00A77A6D" w:rsidRPr="00A77A6D" w:rsidRDefault="00A77A6D" w:rsidP="00451A1B">
            <w:pPr>
              <w:contextualSpacing/>
              <w:jc w:val="center"/>
              <w:rPr>
                <w:sz w:val="10"/>
                <w:szCs w:val="14"/>
              </w:rPr>
            </w:pPr>
          </w:p>
        </w:tc>
        <w:tc>
          <w:tcPr>
            <w:tcW w:w="266" w:type="dxa"/>
            <w:gridSpan w:val="2"/>
            <w:tcBorders>
              <w:top w:val="single" w:sz="4" w:space="0" w:color="auto"/>
              <w:left w:val="single" w:sz="4" w:space="0" w:color="auto"/>
              <w:bottom w:val="single" w:sz="4" w:space="0" w:color="auto"/>
              <w:right w:val="single" w:sz="4" w:space="0" w:color="auto"/>
            </w:tcBorders>
            <w:hideMark/>
          </w:tcPr>
          <w:p w:rsidR="00A77A6D" w:rsidRPr="00A77A6D" w:rsidRDefault="00A77A6D" w:rsidP="00451A1B">
            <w:pPr>
              <w:contextualSpacing/>
              <w:jc w:val="center"/>
              <w:rPr>
                <w:sz w:val="10"/>
                <w:szCs w:val="14"/>
              </w:rPr>
            </w:pPr>
            <w:r w:rsidRPr="00A77A6D">
              <w:rPr>
                <w:sz w:val="10"/>
                <w:szCs w:val="14"/>
              </w:rPr>
              <w:t>20.00000</w:t>
            </w:r>
          </w:p>
          <w:p w:rsidR="00A77A6D" w:rsidRPr="00A77A6D" w:rsidRDefault="00A77A6D" w:rsidP="00451A1B">
            <w:pPr>
              <w:contextualSpacing/>
              <w:jc w:val="center"/>
              <w:rPr>
                <w:sz w:val="10"/>
                <w:szCs w:val="14"/>
              </w:rPr>
            </w:pPr>
          </w:p>
          <w:p w:rsidR="00A77A6D" w:rsidRPr="00A77A6D" w:rsidRDefault="00A77A6D" w:rsidP="00451A1B">
            <w:pPr>
              <w:contextualSpacing/>
              <w:jc w:val="center"/>
              <w:rPr>
                <w:sz w:val="10"/>
                <w:szCs w:val="14"/>
              </w:rPr>
            </w:pPr>
          </w:p>
          <w:p w:rsidR="00A77A6D" w:rsidRPr="00A77A6D" w:rsidRDefault="00A77A6D" w:rsidP="00451A1B">
            <w:pPr>
              <w:contextualSpacing/>
              <w:jc w:val="center"/>
              <w:rPr>
                <w:sz w:val="10"/>
                <w:szCs w:val="14"/>
              </w:rPr>
            </w:pPr>
          </w:p>
          <w:p w:rsidR="00A77A6D" w:rsidRPr="00A77A6D" w:rsidRDefault="00A77A6D" w:rsidP="00451A1B">
            <w:pPr>
              <w:contextualSpacing/>
              <w:jc w:val="center"/>
              <w:rPr>
                <w:sz w:val="10"/>
                <w:szCs w:val="14"/>
              </w:rPr>
            </w:pPr>
            <w:r w:rsidRPr="00A77A6D">
              <w:rPr>
                <w:sz w:val="10"/>
                <w:szCs w:val="14"/>
              </w:rPr>
              <w:t>59,00000</w:t>
            </w:r>
          </w:p>
        </w:tc>
        <w:tc>
          <w:tcPr>
            <w:tcW w:w="236" w:type="dxa"/>
            <w:gridSpan w:val="3"/>
            <w:tcBorders>
              <w:top w:val="single" w:sz="4" w:space="0" w:color="auto"/>
              <w:left w:val="single" w:sz="4" w:space="0" w:color="auto"/>
              <w:bottom w:val="single" w:sz="4" w:space="0" w:color="auto"/>
              <w:right w:val="single" w:sz="4" w:space="0" w:color="auto"/>
            </w:tcBorders>
            <w:hideMark/>
          </w:tcPr>
          <w:p w:rsidR="00A77A6D" w:rsidRPr="00A77A6D" w:rsidRDefault="00A77A6D" w:rsidP="00451A1B">
            <w:pPr>
              <w:contextualSpacing/>
              <w:jc w:val="center"/>
              <w:rPr>
                <w:b/>
                <w:sz w:val="10"/>
                <w:szCs w:val="14"/>
              </w:rPr>
            </w:pPr>
            <w:r w:rsidRPr="00A77A6D">
              <w:rPr>
                <w:b/>
                <w:sz w:val="10"/>
                <w:szCs w:val="14"/>
              </w:rPr>
              <w:t>-</w:t>
            </w:r>
          </w:p>
        </w:tc>
        <w:tc>
          <w:tcPr>
            <w:tcW w:w="236" w:type="dxa"/>
            <w:gridSpan w:val="2"/>
            <w:tcBorders>
              <w:top w:val="single" w:sz="4" w:space="0" w:color="auto"/>
              <w:left w:val="single" w:sz="4" w:space="0" w:color="auto"/>
              <w:bottom w:val="single" w:sz="4" w:space="0" w:color="auto"/>
              <w:right w:val="single" w:sz="4" w:space="0" w:color="auto"/>
            </w:tcBorders>
            <w:hideMark/>
          </w:tcPr>
          <w:p w:rsidR="00A77A6D" w:rsidRPr="00A77A6D" w:rsidRDefault="00A77A6D" w:rsidP="00451A1B">
            <w:pPr>
              <w:contextualSpacing/>
              <w:jc w:val="center"/>
              <w:rPr>
                <w:b/>
                <w:sz w:val="10"/>
                <w:szCs w:val="14"/>
              </w:rPr>
            </w:pPr>
            <w:r w:rsidRPr="00A77A6D">
              <w:rPr>
                <w:b/>
                <w:sz w:val="10"/>
                <w:szCs w:val="14"/>
              </w:rPr>
              <w:t>-</w:t>
            </w:r>
          </w:p>
        </w:tc>
        <w:tc>
          <w:tcPr>
            <w:tcW w:w="396" w:type="dxa"/>
            <w:gridSpan w:val="3"/>
            <w:tcBorders>
              <w:top w:val="single" w:sz="4" w:space="0" w:color="auto"/>
              <w:left w:val="single" w:sz="4" w:space="0" w:color="auto"/>
              <w:bottom w:val="single" w:sz="4" w:space="0" w:color="auto"/>
              <w:right w:val="single" w:sz="4" w:space="0" w:color="auto"/>
            </w:tcBorders>
            <w:hideMark/>
          </w:tcPr>
          <w:p w:rsidR="00A77A6D" w:rsidRPr="00A77A6D" w:rsidRDefault="00A77A6D" w:rsidP="00451A1B">
            <w:pPr>
              <w:contextualSpacing/>
              <w:jc w:val="center"/>
              <w:rPr>
                <w:b/>
                <w:sz w:val="10"/>
                <w:szCs w:val="14"/>
              </w:rPr>
            </w:pPr>
            <w:r w:rsidRPr="00A77A6D">
              <w:rPr>
                <w:b/>
                <w:sz w:val="10"/>
                <w:szCs w:val="14"/>
              </w:rPr>
              <w:t>-</w:t>
            </w:r>
          </w:p>
        </w:tc>
        <w:tc>
          <w:tcPr>
            <w:tcW w:w="236" w:type="dxa"/>
            <w:gridSpan w:val="3"/>
            <w:tcBorders>
              <w:top w:val="single" w:sz="4" w:space="0" w:color="auto"/>
              <w:left w:val="single" w:sz="4" w:space="0" w:color="auto"/>
              <w:bottom w:val="single" w:sz="4" w:space="0" w:color="auto"/>
              <w:right w:val="single" w:sz="4" w:space="0" w:color="auto"/>
            </w:tcBorders>
            <w:hideMark/>
          </w:tcPr>
          <w:p w:rsidR="00A77A6D" w:rsidRPr="00A77A6D" w:rsidRDefault="00A77A6D" w:rsidP="00451A1B">
            <w:pPr>
              <w:contextualSpacing/>
              <w:jc w:val="center"/>
              <w:rPr>
                <w:b/>
                <w:sz w:val="10"/>
                <w:szCs w:val="14"/>
              </w:rPr>
            </w:pPr>
            <w:r w:rsidRPr="00A77A6D">
              <w:rPr>
                <w:b/>
                <w:sz w:val="10"/>
                <w:szCs w:val="14"/>
              </w:rPr>
              <w:t>-</w:t>
            </w:r>
          </w:p>
        </w:tc>
        <w:tc>
          <w:tcPr>
            <w:tcW w:w="236" w:type="dxa"/>
            <w:gridSpan w:val="3"/>
            <w:tcBorders>
              <w:top w:val="single" w:sz="4" w:space="0" w:color="auto"/>
              <w:left w:val="single" w:sz="4" w:space="0" w:color="auto"/>
              <w:bottom w:val="single" w:sz="4" w:space="0" w:color="auto"/>
              <w:right w:val="single" w:sz="4" w:space="0" w:color="auto"/>
            </w:tcBorders>
            <w:hideMark/>
          </w:tcPr>
          <w:p w:rsidR="00A77A6D" w:rsidRPr="00A77A6D" w:rsidRDefault="00A77A6D" w:rsidP="00451A1B">
            <w:pPr>
              <w:contextualSpacing/>
              <w:jc w:val="center"/>
              <w:rPr>
                <w:b/>
                <w:sz w:val="10"/>
                <w:szCs w:val="14"/>
              </w:rPr>
            </w:pPr>
            <w:r w:rsidRPr="00A77A6D">
              <w:rPr>
                <w:b/>
                <w:sz w:val="10"/>
                <w:szCs w:val="14"/>
              </w:rPr>
              <w:t>-</w:t>
            </w:r>
          </w:p>
        </w:tc>
      </w:tr>
      <w:tr w:rsidR="00A77A6D" w:rsidRPr="00A77A6D" w:rsidTr="00E94A4F">
        <w:trPr>
          <w:gridAfter w:val="11"/>
          <w:wAfter w:w="893" w:type="dxa"/>
          <w:trHeight w:val="20"/>
        </w:trPr>
        <w:tc>
          <w:tcPr>
            <w:tcW w:w="281" w:type="dxa"/>
            <w:tcBorders>
              <w:top w:val="single" w:sz="4" w:space="0" w:color="auto"/>
              <w:left w:val="single" w:sz="4" w:space="0" w:color="auto"/>
              <w:bottom w:val="single" w:sz="4" w:space="0" w:color="auto"/>
              <w:right w:val="single" w:sz="4" w:space="0" w:color="auto"/>
            </w:tcBorders>
            <w:hideMark/>
          </w:tcPr>
          <w:p w:rsidR="00A77A6D" w:rsidRPr="00A77A6D" w:rsidRDefault="00A77A6D" w:rsidP="00451A1B">
            <w:pPr>
              <w:contextualSpacing/>
              <w:jc w:val="center"/>
              <w:rPr>
                <w:sz w:val="10"/>
                <w:szCs w:val="14"/>
              </w:rPr>
            </w:pPr>
            <w:r w:rsidRPr="00A77A6D">
              <w:rPr>
                <w:sz w:val="10"/>
                <w:szCs w:val="14"/>
              </w:rPr>
              <w:t>8</w:t>
            </w:r>
          </w:p>
        </w:tc>
        <w:tc>
          <w:tcPr>
            <w:tcW w:w="3910" w:type="dxa"/>
            <w:gridSpan w:val="22"/>
            <w:tcBorders>
              <w:top w:val="single" w:sz="4" w:space="0" w:color="auto"/>
              <w:left w:val="single" w:sz="4" w:space="0" w:color="auto"/>
              <w:bottom w:val="single" w:sz="4" w:space="0" w:color="auto"/>
              <w:right w:val="single" w:sz="4" w:space="0" w:color="auto"/>
            </w:tcBorders>
            <w:hideMark/>
          </w:tcPr>
          <w:p w:rsidR="00A77A6D" w:rsidRPr="00A77A6D" w:rsidRDefault="00A77A6D" w:rsidP="00451A1B">
            <w:pPr>
              <w:contextualSpacing/>
              <w:jc w:val="center"/>
              <w:rPr>
                <w:b/>
                <w:sz w:val="10"/>
                <w:szCs w:val="14"/>
              </w:rPr>
            </w:pPr>
            <w:r w:rsidRPr="00A77A6D">
              <w:rPr>
                <w:b/>
                <w:sz w:val="10"/>
                <w:szCs w:val="14"/>
              </w:rPr>
              <w:t>Поддержка местных инициатив ТОС «СВЕТЛИЦЫ» «Благоустройство общественного кладбища д. Доворец по адресу: ул. Мира, з/у1к»</w:t>
            </w:r>
          </w:p>
        </w:tc>
      </w:tr>
      <w:tr w:rsidR="00A77A6D" w:rsidRPr="00A77A6D" w:rsidTr="00E94A4F">
        <w:trPr>
          <w:gridAfter w:val="5"/>
          <w:wAfter w:w="421" w:type="dxa"/>
          <w:trHeight w:val="20"/>
        </w:trPr>
        <w:tc>
          <w:tcPr>
            <w:tcW w:w="281" w:type="dxa"/>
            <w:tcBorders>
              <w:top w:val="single" w:sz="4" w:space="0" w:color="auto"/>
              <w:left w:val="single" w:sz="4" w:space="0" w:color="auto"/>
              <w:bottom w:val="single" w:sz="4" w:space="0" w:color="auto"/>
              <w:right w:val="single" w:sz="4" w:space="0" w:color="auto"/>
            </w:tcBorders>
            <w:hideMark/>
          </w:tcPr>
          <w:p w:rsidR="00A77A6D" w:rsidRPr="00A77A6D" w:rsidRDefault="00A77A6D" w:rsidP="00451A1B">
            <w:pPr>
              <w:contextualSpacing/>
              <w:jc w:val="center"/>
              <w:rPr>
                <w:sz w:val="10"/>
                <w:szCs w:val="14"/>
              </w:rPr>
            </w:pPr>
            <w:r w:rsidRPr="00A77A6D">
              <w:rPr>
                <w:sz w:val="10"/>
                <w:szCs w:val="14"/>
              </w:rPr>
              <w:t>8.1</w:t>
            </w:r>
          </w:p>
        </w:tc>
        <w:tc>
          <w:tcPr>
            <w:tcW w:w="1136" w:type="dxa"/>
            <w:tcBorders>
              <w:top w:val="single" w:sz="4" w:space="0" w:color="auto"/>
              <w:left w:val="single" w:sz="4" w:space="0" w:color="auto"/>
              <w:bottom w:val="single" w:sz="4" w:space="0" w:color="auto"/>
              <w:right w:val="single" w:sz="4" w:space="0" w:color="auto"/>
            </w:tcBorders>
          </w:tcPr>
          <w:p w:rsidR="00A77A6D" w:rsidRPr="00A77A6D" w:rsidRDefault="00A77A6D" w:rsidP="00451A1B">
            <w:pPr>
              <w:contextualSpacing/>
              <w:jc w:val="center"/>
              <w:rPr>
                <w:sz w:val="10"/>
                <w:szCs w:val="14"/>
              </w:rPr>
            </w:pPr>
            <w:r w:rsidRPr="00A77A6D">
              <w:rPr>
                <w:sz w:val="10"/>
                <w:szCs w:val="14"/>
              </w:rPr>
              <w:t>Поддержка местных инициатив ТОС «СВЕТЛИЦЫ» «Благоустройство общественного кладбища д. Доворец по адресу: ул. Мира, з/у1к»</w:t>
            </w:r>
          </w:p>
        </w:tc>
        <w:tc>
          <w:tcPr>
            <w:tcW w:w="480" w:type="dxa"/>
            <w:gridSpan w:val="3"/>
            <w:tcBorders>
              <w:top w:val="single" w:sz="4" w:space="0" w:color="auto"/>
              <w:left w:val="single" w:sz="4" w:space="0" w:color="auto"/>
              <w:bottom w:val="single" w:sz="4" w:space="0" w:color="auto"/>
              <w:right w:val="single" w:sz="4" w:space="0" w:color="auto"/>
            </w:tcBorders>
            <w:hideMark/>
          </w:tcPr>
          <w:p w:rsidR="00A77A6D" w:rsidRPr="00A77A6D" w:rsidRDefault="00A77A6D" w:rsidP="00451A1B">
            <w:pPr>
              <w:widowControl w:val="0"/>
              <w:suppressAutoHyphens/>
              <w:autoSpaceDE w:val="0"/>
              <w:autoSpaceDN w:val="0"/>
              <w:adjustRightInd w:val="0"/>
              <w:contextualSpacing/>
              <w:jc w:val="center"/>
              <w:rPr>
                <w:sz w:val="10"/>
                <w:szCs w:val="14"/>
              </w:rPr>
            </w:pPr>
            <w:r w:rsidRPr="00A77A6D">
              <w:rPr>
                <w:sz w:val="10"/>
                <w:szCs w:val="14"/>
              </w:rPr>
              <w:t>Выбитский территориальный отдел</w:t>
            </w:r>
          </w:p>
        </w:tc>
        <w:tc>
          <w:tcPr>
            <w:tcW w:w="313" w:type="dxa"/>
            <w:gridSpan w:val="3"/>
            <w:tcBorders>
              <w:top w:val="single" w:sz="4" w:space="0" w:color="auto"/>
              <w:left w:val="single" w:sz="4" w:space="0" w:color="auto"/>
              <w:bottom w:val="single" w:sz="4" w:space="0" w:color="auto"/>
              <w:right w:val="single" w:sz="4" w:space="0" w:color="auto"/>
            </w:tcBorders>
            <w:hideMark/>
          </w:tcPr>
          <w:p w:rsidR="00A77A6D" w:rsidRPr="00A77A6D" w:rsidRDefault="00A77A6D" w:rsidP="00451A1B">
            <w:pPr>
              <w:contextualSpacing/>
              <w:jc w:val="center"/>
              <w:rPr>
                <w:sz w:val="10"/>
                <w:szCs w:val="14"/>
              </w:rPr>
            </w:pPr>
            <w:r w:rsidRPr="00A77A6D">
              <w:rPr>
                <w:sz w:val="10"/>
                <w:szCs w:val="14"/>
              </w:rPr>
              <w:t>2021 год</w:t>
            </w:r>
          </w:p>
        </w:tc>
        <w:tc>
          <w:tcPr>
            <w:tcW w:w="416" w:type="dxa"/>
            <w:tcBorders>
              <w:top w:val="single" w:sz="4" w:space="0" w:color="auto"/>
              <w:left w:val="single" w:sz="4" w:space="0" w:color="auto"/>
              <w:bottom w:val="single" w:sz="4" w:space="0" w:color="auto"/>
              <w:right w:val="single" w:sz="4" w:space="0" w:color="auto"/>
            </w:tcBorders>
            <w:hideMark/>
          </w:tcPr>
          <w:p w:rsidR="00A77A6D" w:rsidRPr="00A77A6D" w:rsidRDefault="00A77A6D" w:rsidP="00451A1B">
            <w:pPr>
              <w:contextualSpacing/>
              <w:jc w:val="center"/>
              <w:rPr>
                <w:sz w:val="10"/>
                <w:szCs w:val="14"/>
              </w:rPr>
            </w:pPr>
            <w:r w:rsidRPr="00A77A6D">
              <w:rPr>
                <w:sz w:val="10"/>
                <w:szCs w:val="14"/>
              </w:rPr>
              <w:t>8.1</w:t>
            </w:r>
          </w:p>
        </w:tc>
        <w:tc>
          <w:tcPr>
            <w:tcW w:w="431" w:type="dxa"/>
            <w:gridSpan w:val="4"/>
            <w:tcBorders>
              <w:top w:val="single" w:sz="4" w:space="0" w:color="auto"/>
              <w:left w:val="single" w:sz="4" w:space="0" w:color="auto"/>
              <w:bottom w:val="single" w:sz="4" w:space="0" w:color="auto"/>
              <w:right w:val="single" w:sz="4" w:space="0" w:color="auto"/>
            </w:tcBorders>
          </w:tcPr>
          <w:p w:rsidR="00A77A6D" w:rsidRPr="00A77A6D" w:rsidRDefault="00A77A6D" w:rsidP="00451A1B">
            <w:pPr>
              <w:contextualSpacing/>
              <w:rPr>
                <w:sz w:val="10"/>
                <w:szCs w:val="14"/>
              </w:rPr>
            </w:pPr>
            <w:r w:rsidRPr="00A77A6D">
              <w:rPr>
                <w:sz w:val="10"/>
                <w:szCs w:val="14"/>
              </w:rPr>
              <w:t>бюджет муниципального  округа</w:t>
            </w:r>
          </w:p>
          <w:p w:rsidR="00A77A6D" w:rsidRPr="00A77A6D" w:rsidRDefault="00A77A6D" w:rsidP="00451A1B">
            <w:pPr>
              <w:contextualSpacing/>
              <w:rPr>
                <w:sz w:val="10"/>
                <w:szCs w:val="14"/>
              </w:rPr>
            </w:pPr>
          </w:p>
          <w:p w:rsidR="00A77A6D" w:rsidRPr="00A77A6D" w:rsidRDefault="00A77A6D" w:rsidP="00451A1B">
            <w:pPr>
              <w:contextualSpacing/>
              <w:rPr>
                <w:sz w:val="10"/>
                <w:szCs w:val="14"/>
              </w:rPr>
            </w:pPr>
            <w:r w:rsidRPr="00A77A6D">
              <w:rPr>
                <w:sz w:val="10"/>
                <w:szCs w:val="14"/>
              </w:rPr>
              <w:t>областной бюджет</w:t>
            </w:r>
          </w:p>
          <w:p w:rsidR="00A77A6D" w:rsidRPr="00A77A6D" w:rsidRDefault="00A77A6D" w:rsidP="00451A1B">
            <w:pPr>
              <w:contextualSpacing/>
              <w:jc w:val="center"/>
              <w:rPr>
                <w:sz w:val="10"/>
                <w:szCs w:val="14"/>
              </w:rPr>
            </w:pPr>
          </w:p>
        </w:tc>
        <w:tc>
          <w:tcPr>
            <w:tcW w:w="266" w:type="dxa"/>
            <w:gridSpan w:val="2"/>
            <w:tcBorders>
              <w:top w:val="single" w:sz="4" w:space="0" w:color="auto"/>
              <w:left w:val="single" w:sz="4" w:space="0" w:color="auto"/>
              <w:bottom w:val="single" w:sz="4" w:space="0" w:color="auto"/>
              <w:right w:val="single" w:sz="4" w:space="0" w:color="auto"/>
            </w:tcBorders>
            <w:hideMark/>
          </w:tcPr>
          <w:p w:rsidR="00A77A6D" w:rsidRPr="00A77A6D" w:rsidRDefault="00A77A6D" w:rsidP="00451A1B">
            <w:pPr>
              <w:contextualSpacing/>
              <w:jc w:val="center"/>
              <w:rPr>
                <w:sz w:val="10"/>
                <w:szCs w:val="14"/>
              </w:rPr>
            </w:pPr>
            <w:r w:rsidRPr="00A77A6D">
              <w:rPr>
                <w:sz w:val="10"/>
                <w:szCs w:val="14"/>
              </w:rPr>
              <w:t>-</w:t>
            </w:r>
          </w:p>
        </w:tc>
        <w:tc>
          <w:tcPr>
            <w:tcW w:w="236" w:type="dxa"/>
            <w:gridSpan w:val="3"/>
            <w:tcBorders>
              <w:top w:val="single" w:sz="4" w:space="0" w:color="auto"/>
              <w:left w:val="single" w:sz="4" w:space="0" w:color="auto"/>
              <w:bottom w:val="single" w:sz="4" w:space="0" w:color="auto"/>
              <w:right w:val="single" w:sz="4" w:space="0" w:color="auto"/>
            </w:tcBorders>
            <w:hideMark/>
          </w:tcPr>
          <w:p w:rsidR="00A77A6D" w:rsidRPr="00A77A6D" w:rsidRDefault="00A77A6D" w:rsidP="00451A1B">
            <w:pPr>
              <w:contextualSpacing/>
              <w:jc w:val="center"/>
              <w:rPr>
                <w:b/>
                <w:sz w:val="10"/>
                <w:szCs w:val="14"/>
              </w:rPr>
            </w:pPr>
            <w:r w:rsidRPr="00A77A6D">
              <w:rPr>
                <w:b/>
                <w:sz w:val="10"/>
                <w:szCs w:val="14"/>
              </w:rPr>
              <w:t>-</w:t>
            </w:r>
          </w:p>
        </w:tc>
        <w:tc>
          <w:tcPr>
            <w:tcW w:w="236" w:type="dxa"/>
            <w:gridSpan w:val="2"/>
            <w:tcBorders>
              <w:top w:val="single" w:sz="4" w:space="0" w:color="auto"/>
              <w:left w:val="single" w:sz="4" w:space="0" w:color="auto"/>
              <w:bottom w:val="single" w:sz="4" w:space="0" w:color="auto"/>
              <w:right w:val="single" w:sz="4" w:space="0" w:color="auto"/>
            </w:tcBorders>
            <w:hideMark/>
          </w:tcPr>
          <w:p w:rsidR="00A77A6D" w:rsidRPr="00A77A6D" w:rsidRDefault="00A77A6D" w:rsidP="00451A1B">
            <w:pPr>
              <w:contextualSpacing/>
              <w:jc w:val="center"/>
              <w:rPr>
                <w:b/>
                <w:sz w:val="10"/>
                <w:szCs w:val="14"/>
              </w:rPr>
            </w:pPr>
            <w:r w:rsidRPr="00A77A6D">
              <w:rPr>
                <w:b/>
                <w:sz w:val="10"/>
                <w:szCs w:val="14"/>
              </w:rPr>
              <w:t>-</w:t>
            </w:r>
          </w:p>
        </w:tc>
        <w:tc>
          <w:tcPr>
            <w:tcW w:w="396" w:type="dxa"/>
            <w:gridSpan w:val="3"/>
            <w:tcBorders>
              <w:top w:val="single" w:sz="4" w:space="0" w:color="auto"/>
              <w:left w:val="single" w:sz="4" w:space="0" w:color="auto"/>
              <w:bottom w:val="single" w:sz="4" w:space="0" w:color="auto"/>
              <w:right w:val="single" w:sz="4" w:space="0" w:color="auto"/>
            </w:tcBorders>
            <w:hideMark/>
          </w:tcPr>
          <w:p w:rsidR="00A77A6D" w:rsidRPr="00A77A6D" w:rsidRDefault="00A77A6D" w:rsidP="00451A1B">
            <w:pPr>
              <w:contextualSpacing/>
              <w:jc w:val="center"/>
              <w:rPr>
                <w:b/>
                <w:sz w:val="10"/>
                <w:szCs w:val="14"/>
              </w:rPr>
            </w:pPr>
            <w:r w:rsidRPr="00A77A6D">
              <w:rPr>
                <w:b/>
                <w:sz w:val="10"/>
                <w:szCs w:val="14"/>
              </w:rPr>
              <w:t>-</w:t>
            </w:r>
          </w:p>
        </w:tc>
        <w:tc>
          <w:tcPr>
            <w:tcW w:w="236" w:type="dxa"/>
            <w:gridSpan w:val="3"/>
            <w:tcBorders>
              <w:top w:val="single" w:sz="4" w:space="0" w:color="auto"/>
              <w:left w:val="single" w:sz="4" w:space="0" w:color="auto"/>
              <w:bottom w:val="single" w:sz="4" w:space="0" w:color="auto"/>
              <w:right w:val="single" w:sz="4" w:space="0" w:color="auto"/>
            </w:tcBorders>
            <w:hideMark/>
          </w:tcPr>
          <w:p w:rsidR="00A77A6D" w:rsidRPr="00A77A6D" w:rsidRDefault="00A77A6D" w:rsidP="00451A1B">
            <w:pPr>
              <w:contextualSpacing/>
              <w:jc w:val="center"/>
              <w:rPr>
                <w:b/>
                <w:sz w:val="10"/>
                <w:szCs w:val="14"/>
              </w:rPr>
            </w:pPr>
            <w:r w:rsidRPr="00A77A6D">
              <w:rPr>
                <w:b/>
                <w:sz w:val="10"/>
                <w:szCs w:val="14"/>
              </w:rPr>
              <w:t>-</w:t>
            </w:r>
          </w:p>
        </w:tc>
        <w:tc>
          <w:tcPr>
            <w:tcW w:w="236" w:type="dxa"/>
            <w:gridSpan w:val="3"/>
            <w:tcBorders>
              <w:top w:val="single" w:sz="4" w:space="0" w:color="auto"/>
              <w:left w:val="single" w:sz="4" w:space="0" w:color="auto"/>
              <w:bottom w:val="single" w:sz="4" w:space="0" w:color="auto"/>
              <w:right w:val="single" w:sz="4" w:space="0" w:color="auto"/>
            </w:tcBorders>
            <w:hideMark/>
          </w:tcPr>
          <w:p w:rsidR="00A77A6D" w:rsidRPr="00A77A6D" w:rsidRDefault="00A77A6D" w:rsidP="00451A1B">
            <w:pPr>
              <w:contextualSpacing/>
              <w:jc w:val="center"/>
              <w:rPr>
                <w:b/>
                <w:sz w:val="10"/>
                <w:szCs w:val="14"/>
              </w:rPr>
            </w:pPr>
            <w:r w:rsidRPr="00A77A6D">
              <w:rPr>
                <w:b/>
                <w:sz w:val="10"/>
                <w:szCs w:val="14"/>
              </w:rPr>
              <w:t>-</w:t>
            </w:r>
          </w:p>
        </w:tc>
      </w:tr>
      <w:tr w:rsidR="00A77A6D" w:rsidRPr="00A77A6D" w:rsidTr="00E94A4F">
        <w:trPr>
          <w:gridAfter w:val="11"/>
          <w:wAfter w:w="893" w:type="dxa"/>
          <w:trHeight w:val="20"/>
        </w:trPr>
        <w:tc>
          <w:tcPr>
            <w:tcW w:w="281" w:type="dxa"/>
            <w:tcBorders>
              <w:top w:val="single" w:sz="4" w:space="0" w:color="auto"/>
              <w:left w:val="single" w:sz="4" w:space="0" w:color="auto"/>
              <w:bottom w:val="single" w:sz="4" w:space="0" w:color="auto"/>
              <w:right w:val="single" w:sz="4" w:space="0" w:color="auto"/>
            </w:tcBorders>
            <w:hideMark/>
          </w:tcPr>
          <w:p w:rsidR="00A77A6D" w:rsidRPr="00A77A6D" w:rsidRDefault="00A77A6D" w:rsidP="00451A1B">
            <w:pPr>
              <w:contextualSpacing/>
              <w:jc w:val="center"/>
              <w:rPr>
                <w:sz w:val="10"/>
                <w:szCs w:val="14"/>
              </w:rPr>
            </w:pPr>
            <w:r w:rsidRPr="00A77A6D">
              <w:rPr>
                <w:sz w:val="10"/>
                <w:szCs w:val="14"/>
              </w:rPr>
              <w:t>9</w:t>
            </w:r>
          </w:p>
        </w:tc>
        <w:tc>
          <w:tcPr>
            <w:tcW w:w="3910" w:type="dxa"/>
            <w:gridSpan w:val="22"/>
            <w:tcBorders>
              <w:top w:val="single" w:sz="4" w:space="0" w:color="auto"/>
              <w:left w:val="single" w:sz="4" w:space="0" w:color="auto"/>
              <w:bottom w:val="single" w:sz="4" w:space="0" w:color="auto"/>
              <w:right w:val="single" w:sz="4" w:space="0" w:color="auto"/>
            </w:tcBorders>
            <w:hideMark/>
          </w:tcPr>
          <w:p w:rsidR="00A77A6D" w:rsidRPr="00A77A6D" w:rsidRDefault="00A77A6D" w:rsidP="00451A1B">
            <w:pPr>
              <w:contextualSpacing/>
              <w:jc w:val="center"/>
              <w:rPr>
                <w:b/>
                <w:sz w:val="10"/>
                <w:szCs w:val="14"/>
              </w:rPr>
            </w:pPr>
            <w:r w:rsidRPr="00A77A6D">
              <w:rPr>
                <w:b/>
                <w:sz w:val="10"/>
                <w:szCs w:val="14"/>
              </w:rPr>
              <w:t>Поддержка местных инициатив ТОС   «Снос аварийный деревьев (опиливание крон)  по ул. Гагарина,</w:t>
            </w:r>
            <w:proofErr w:type="gramStart"/>
            <w:r w:rsidRPr="00A77A6D">
              <w:rPr>
                <w:b/>
                <w:sz w:val="10"/>
                <w:szCs w:val="14"/>
              </w:rPr>
              <w:t xml:space="preserve"> .</w:t>
            </w:r>
            <w:proofErr w:type="gramEnd"/>
            <w:r w:rsidRPr="00A77A6D">
              <w:rPr>
                <w:b/>
                <w:sz w:val="10"/>
                <w:szCs w:val="14"/>
              </w:rPr>
              <w:t xml:space="preserve"> Комсомола, пр-т Советский г. Сольцы»</w:t>
            </w:r>
          </w:p>
        </w:tc>
      </w:tr>
      <w:tr w:rsidR="00A77A6D" w:rsidRPr="00A77A6D" w:rsidTr="00E94A4F">
        <w:trPr>
          <w:gridAfter w:val="5"/>
          <w:wAfter w:w="421" w:type="dxa"/>
          <w:trHeight w:val="20"/>
        </w:trPr>
        <w:tc>
          <w:tcPr>
            <w:tcW w:w="281" w:type="dxa"/>
            <w:tcBorders>
              <w:top w:val="single" w:sz="4" w:space="0" w:color="auto"/>
              <w:left w:val="single" w:sz="4" w:space="0" w:color="auto"/>
              <w:bottom w:val="single" w:sz="4" w:space="0" w:color="auto"/>
              <w:right w:val="single" w:sz="4" w:space="0" w:color="auto"/>
            </w:tcBorders>
            <w:hideMark/>
          </w:tcPr>
          <w:p w:rsidR="00A77A6D" w:rsidRPr="00A77A6D" w:rsidRDefault="00A77A6D" w:rsidP="00451A1B">
            <w:pPr>
              <w:contextualSpacing/>
              <w:jc w:val="center"/>
              <w:rPr>
                <w:sz w:val="10"/>
                <w:szCs w:val="14"/>
              </w:rPr>
            </w:pPr>
            <w:r w:rsidRPr="00A77A6D">
              <w:rPr>
                <w:sz w:val="10"/>
                <w:szCs w:val="14"/>
              </w:rPr>
              <w:t>9.1</w:t>
            </w:r>
          </w:p>
        </w:tc>
        <w:tc>
          <w:tcPr>
            <w:tcW w:w="1136" w:type="dxa"/>
            <w:tcBorders>
              <w:top w:val="single" w:sz="4" w:space="0" w:color="auto"/>
              <w:left w:val="single" w:sz="4" w:space="0" w:color="auto"/>
              <w:bottom w:val="single" w:sz="4" w:space="0" w:color="auto"/>
              <w:right w:val="single" w:sz="4" w:space="0" w:color="auto"/>
            </w:tcBorders>
          </w:tcPr>
          <w:p w:rsidR="00A77A6D" w:rsidRPr="00A77A6D" w:rsidRDefault="00A77A6D" w:rsidP="00451A1B">
            <w:pPr>
              <w:contextualSpacing/>
              <w:jc w:val="center"/>
              <w:rPr>
                <w:sz w:val="10"/>
                <w:szCs w:val="14"/>
              </w:rPr>
            </w:pPr>
            <w:r w:rsidRPr="00A77A6D">
              <w:rPr>
                <w:sz w:val="10"/>
                <w:szCs w:val="14"/>
              </w:rPr>
              <w:t>Поддержка местных инициатив ТОС   «Снос аварийный деревьев (опиливание крон)  по ул. Гагарина,</w:t>
            </w:r>
            <w:proofErr w:type="gramStart"/>
            <w:r w:rsidRPr="00A77A6D">
              <w:rPr>
                <w:sz w:val="10"/>
                <w:szCs w:val="14"/>
              </w:rPr>
              <w:t xml:space="preserve"> .</w:t>
            </w:r>
            <w:proofErr w:type="gramEnd"/>
            <w:r w:rsidRPr="00A77A6D">
              <w:rPr>
                <w:sz w:val="10"/>
                <w:szCs w:val="14"/>
              </w:rPr>
              <w:t xml:space="preserve"> Комсомола, пр-т Советский г. Сольцы»</w:t>
            </w:r>
          </w:p>
          <w:p w:rsidR="00A77A6D" w:rsidRPr="00A77A6D" w:rsidRDefault="00A77A6D" w:rsidP="00451A1B">
            <w:pPr>
              <w:contextualSpacing/>
              <w:jc w:val="center"/>
              <w:rPr>
                <w:sz w:val="10"/>
                <w:szCs w:val="14"/>
              </w:rPr>
            </w:pPr>
          </w:p>
          <w:p w:rsidR="00A77A6D" w:rsidRPr="00A77A6D" w:rsidRDefault="00A77A6D" w:rsidP="00451A1B">
            <w:pPr>
              <w:contextualSpacing/>
              <w:jc w:val="center"/>
              <w:rPr>
                <w:sz w:val="10"/>
                <w:szCs w:val="14"/>
              </w:rPr>
            </w:pPr>
          </w:p>
          <w:p w:rsidR="00A77A6D" w:rsidRPr="00A77A6D" w:rsidRDefault="00A77A6D" w:rsidP="00451A1B">
            <w:pPr>
              <w:contextualSpacing/>
              <w:jc w:val="center"/>
              <w:rPr>
                <w:sz w:val="10"/>
                <w:szCs w:val="14"/>
              </w:rPr>
            </w:pPr>
          </w:p>
        </w:tc>
        <w:tc>
          <w:tcPr>
            <w:tcW w:w="480" w:type="dxa"/>
            <w:gridSpan w:val="3"/>
            <w:tcBorders>
              <w:top w:val="single" w:sz="4" w:space="0" w:color="auto"/>
              <w:left w:val="single" w:sz="4" w:space="0" w:color="auto"/>
              <w:bottom w:val="single" w:sz="4" w:space="0" w:color="auto"/>
              <w:right w:val="single" w:sz="4" w:space="0" w:color="auto"/>
            </w:tcBorders>
            <w:hideMark/>
          </w:tcPr>
          <w:p w:rsidR="00A77A6D" w:rsidRPr="00A77A6D" w:rsidRDefault="00A77A6D" w:rsidP="00451A1B">
            <w:pPr>
              <w:widowControl w:val="0"/>
              <w:suppressAutoHyphens/>
              <w:autoSpaceDE w:val="0"/>
              <w:autoSpaceDN w:val="0"/>
              <w:adjustRightInd w:val="0"/>
              <w:contextualSpacing/>
              <w:jc w:val="center"/>
              <w:rPr>
                <w:sz w:val="10"/>
                <w:szCs w:val="14"/>
              </w:rPr>
            </w:pPr>
            <w:r w:rsidRPr="00A77A6D">
              <w:rPr>
                <w:sz w:val="10"/>
                <w:szCs w:val="14"/>
              </w:rPr>
              <w:t>МБУ «Солецкое городское хозяйство»</w:t>
            </w:r>
          </w:p>
        </w:tc>
        <w:tc>
          <w:tcPr>
            <w:tcW w:w="313" w:type="dxa"/>
            <w:gridSpan w:val="3"/>
            <w:tcBorders>
              <w:top w:val="single" w:sz="4" w:space="0" w:color="auto"/>
              <w:left w:val="single" w:sz="4" w:space="0" w:color="auto"/>
              <w:bottom w:val="single" w:sz="4" w:space="0" w:color="auto"/>
              <w:right w:val="single" w:sz="4" w:space="0" w:color="auto"/>
            </w:tcBorders>
            <w:hideMark/>
          </w:tcPr>
          <w:p w:rsidR="00A77A6D" w:rsidRPr="00A77A6D" w:rsidRDefault="00A77A6D" w:rsidP="00451A1B">
            <w:pPr>
              <w:contextualSpacing/>
              <w:jc w:val="center"/>
              <w:rPr>
                <w:sz w:val="10"/>
                <w:szCs w:val="14"/>
              </w:rPr>
            </w:pPr>
            <w:r w:rsidRPr="00A77A6D">
              <w:rPr>
                <w:sz w:val="10"/>
                <w:szCs w:val="14"/>
              </w:rPr>
              <w:t>2021 год</w:t>
            </w:r>
          </w:p>
        </w:tc>
        <w:tc>
          <w:tcPr>
            <w:tcW w:w="416" w:type="dxa"/>
            <w:tcBorders>
              <w:top w:val="single" w:sz="4" w:space="0" w:color="auto"/>
              <w:left w:val="single" w:sz="4" w:space="0" w:color="auto"/>
              <w:bottom w:val="single" w:sz="4" w:space="0" w:color="auto"/>
              <w:right w:val="single" w:sz="4" w:space="0" w:color="auto"/>
            </w:tcBorders>
            <w:hideMark/>
          </w:tcPr>
          <w:p w:rsidR="00A77A6D" w:rsidRPr="00A77A6D" w:rsidRDefault="00A77A6D" w:rsidP="00451A1B">
            <w:pPr>
              <w:contextualSpacing/>
              <w:jc w:val="center"/>
              <w:rPr>
                <w:sz w:val="10"/>
                <w:szCs w:val="14"/>
              </w:rPr>
            </w:pPr>
            <w:r w:rsidRPr="00A77A6D">
              <w:rPr>
                <w:sz w:val="10"/>
                <w:szCs w:val="14"/>
              </w:rPr>
              <w:t>9.1</w:t>
            </w:r>
          </w:p>
        </w:tc>
        <w:tc>
          <w:tcPr>
            <w:tcW w:w="431" w:type="dxa"/>
            <w:gridSpan w:val="4"/>
            <w:tcBorders>
              <w:top w:val="single" w:sz="4" w:space="0" w:color="auto"/>
              <w:left w:val="single" w:sz="4" w:space="0" w:color="auto"/>
              <w:bottom w:val="single" w:sz="4" w:space="0" w:color="auto"/>
              <w:right w:val="single" w:sz="4" w:space="0" w:color="auto"/>
            </w:tcBorders>
          </w:tcPr>
          <w:p w:rsidR="00A77A6D" w:rsidRPr="00A77A6D" w:rsidRDefault="00A77A6D" w:rsidP="00451A1B">
            <w:pPr>
              <w:contextualSpacing/>
              <w:rPr>
                <w:sz w:val="10"/>
                <w:szCs w:val="14"/>
              </w:rPr>
            </w:pPr>
            <w:r w:rsidRPr="00A77A6D">
              <w:rPr>
                <w:sz w:val="10"/>
                <w:szCs w:val="14"/>
              </w:rPr>
              <w:t>бюджет муниципального  округа</w:t>
            </w:r>
          </w:p>
          <w:p w:rsidR="00A77A6D" w:rsidRPr="00A77A6D" w:rsidRDefault="00A77A6D" w:rsidP="00451A1B">
            <w:pPr>
              <w:contextualSpacing/>
              <w:rPr>
                <w:sz w:val="10"/>
                <w:szCs w:val="14"/>
              </w:rPr>
            </w:pPr>
          </w:p>
          <w:p w:rsidR="00A77A6D" w:rsidRPr="00A77A6D" w:rsidRDefault="00A77A6D" w:rsidP="00451A1B">
            <w:pPr>
              <w:contextualSpacing/>
              <w:rPr>
                <w:sz w:val="10"/>
                <w:szCs w:val="14"/>
              </w:rPr>
            </w:pPr>
            <w:r w:rsidRPr="00A77A6D">
              <w:rPr>
                <w:sz w:val="10"/>
                <w:szCs w:val="14"/>
              </w:rPr>
              <w:t>областной бюджет</w:t>
            </w:r>
          </w:p>
        </w:tc>
        <w:tc>
          <w:tcPr>
            <w:tcW w:w="266" w:type="dxa"/>
            <w:gridSpan w:val="2"/>
            <w:tcBorders>
              <w:top w:val="single" w:sz="4" w:space="0" w:color="auto"/>
              <w:left w:val="single" w:sz="4" w:space="0" w:color="auto"/>
              <w:bottom w:val="single" w:sz="4" w:space="0" w:color="auto"/>
              <w:right w:val="single" w:sz="4" w:space="0" w:color="auto"/>
            </w:tcBorders>
            <w:hideMark/>
          </w:tcPr>
          <w:p w:rsidR="00A77A6D" w:rsidRPr="00A77A6D" w:rsidRDefault="00A77A6D" w:rsidP="00451A1B">
            <w:pPr>
              <w:contextualSpacing/>
              <w:jc w:val="center"/>
              <w:rPr>
                <w:sz w:val="10"/>
                <w:szCs w:val="14"/>
              </w:rPr>
            </w:pPr>
            <w:r w:rsidRPr="00A77A6D">
              <w:rPr>
                <w:sz w:val="10"/>
                <w:szCs w:val="14"/>
              </w:rPr>
              <w:t>90.00000</w:t>
            </w:r>
          </w:p>
          <w:p w:rsidR="00A77A6D" w:rsidRPr="00A77A6D" w:rsidRDefault="00A77A6D" w:rsidP="00451A1B">
            <w:pPr>
              <w:contextualSpacing/>
              <w:jc w:val="center"/>
              <w:rPr>
                <w:sz w:val="10"/>
                <w:szCs w:val="14"/>
              </w:rPr>
            </w:pPr>
          </w:p>
          <w:p w:rsidR="00A77A6D" w:rsidRPr="00A77A6D" w:rsidRDefault="00A77A6D" w:rsidP="00451A1B">
            <w:pPr>
              <w:contextualSpacing/>
              <w:jc w:val="center"/>
              <w:rPr>
                <w:sz w:val="10"/>
                <w:szCs w:val="14"/>
              </w:rPr>
            </w:pPr>
          </w:p>
          <w:p w:rsidR="00A77A6D" w:rsidRPr="00A77A6D" w:rsidRDefault="00A77A6D" w:rsidP="00451A1B">
            <w:pPr>
              <w:contextualSpacing/>
              <w:jc w:val="center"/>
              <w:rPr>
                <w:sz w:val="10"/>
                <w:szCs w:val="14"/>
              </w:rPr>
            </w:pPr>
          </w:p>
          <w:p w:rsidR="00A77A6D" w:rsidRPr="00A77A6D" w:rsidRDefault="00A77A6D" w:rsidP="00451A1B">
            <w:pPr>
              <w:contextualSpacing/>
              <w:jc w:val="center"/>
              <w:rPr>
                <w:sz w:val="10"/>
                <w:szCs w:val="14"/>
              </w:rPr>
            </w:pPr>
            <w:r w:rsidRPr="00A77A6D">
              <w:rPr>
                <w:sz w:val="10"/>
                <w:szCs w:val="14"/>
              </w:rPr>
              <w:t>59,00000</w:t>
            </w:r>
          </w:p>
        </w:tc>
        <w:tc>
          <w:tcPr>
            <w:tcW w:w="236" w:type="dxa"/>
            <w:gridSpan w:val="3"/>
            <w:tcBorders>
              <w:top w:val="single" w:sz="4" w:space="0" w:color="auto"/>
              <w:left w:val="single" w:sz="4" w:space="0" w:color="auto"/>
              <w:bottom w:val="single" w:sz="4" w:space="0" w:color="auto"/>
              <w:right w:val="single" w:sz="4" w:space="0" w:color="auto"/>
            </w:tcBorders>
            <w:hideMark/>
          </w:tcPr>
          <w:p w:rsidR="00A77A6D" w:rsidRPr="00A77A6D" w:rsidRDefault="00A77A6D" w:rsidP="00451A1B">
            <w:pPr>
              <w:contextualSpacing/>
              <w:jc w:val="center"/>
              <w:rPr>
                <w:b/>
                <w:sz w:val="10"/>
                <w:szCs w:val="14"/>
              </w:rPr>
            </w:pPr>
            <w:r w:rsidRPr="00A77A6D">
              <w:rPr>
                <w:b/>
                <w:sz w:val="10"/>
                <w:szCs w:val="14"/>
              </w:rPr>
              <w:t>-</w:t>
            </w:r>
          </w:p>
        </w:tc>
        <w:tc>
          <w:tcPr>
            <w:tcW w:w="236" w:type="dxa"/>
            <w:gridSpan w:val="2"/>
            <w:tcBorders>
              <w:top w:val="single" w:sz="4" w:space="0" w:color="auto"/>
              <w:left w:val="single" w:sz="4" w:space="0" w:color="auto"/>
              <w:bottom w:val="single" w:sz="4" w:space="0" w:color="auto"/>
              <w:right w:val="single" w:sz="4" w:space="0" w:color="auto"/>
            </w:tcBorders>
            <w:hideMark/>
          </w:tcPr>
          <w:p w:rsidR="00A77A6D" w:rsidRPr="00A77A6D" w:rsidRDefault="00A77A6D" w:rsidP="00451A1B">
            <w:pPr>
              <w:contextualSpacing/>
              <w:jc w:val="center"/>
              <w:rPr>
                <w:b/>
                <w:sz w:val="10"/>
                <w:szCs w:val="14"/>
              </w:rPr>
            </w:pPr>
            <w:r w:rsidRPr="00A77A6D">
              <w:rPr>
                <w:b/>
                <w:sz w:val="10"/>
                <w:szCs w:val="14"/>
              </w:rPr>
              <w:t>-</w:t>
            </w:r>
          </w:p>
        </w:tc>
        <w:tc>
          <w:tcPr>
            <w:tcW w:w="396" w:type="dxa"/>
            <w:gridSpan w:val="3"/>
            <w:tcBorders>
              <w:top w:val="single" w:sz="4" w:space="0" w:color="auto"/>
              <w:left w:val="single" w:sz="4" w:space="0" w:color="auto"/>
              <w:bottom w:val="single" w:sz="4" w:space="0" w:color="auto"/>
              <w:right w:val="single" w:sz="4" w:space="0" w:color="auto"/>
            </w:tcBorders>
            <w:hideMark/>
          </w:tcPr>
          <w:p w:rsidR="00A77A6D" w:rsidRPr="00A77A6D" w:rsidRDefault="00A77A6D" w:rsidP="00451A1B">
            <w:pPr>
              <w:contextualSpacing/>
              <w:jc w:val="center"/>
              <w:rPr>
                <w:b/>
                <w:sz w:val="10"/>
                <w:szCs w:val="14"/>
              </w:rPr>
            </w:pPr>
            <w:r w:rsidRPr="00A77A6D">
              <w:rPr>
                <w:b/>
                <w:sz w:val="10"/>
                <w:szCs w:val="14"/>
              </w:rPr>
              <w:t>-</w:t>
            </w:r>
          </w:p>
        </w:tc>
        <w:tc>
          <w:tcPr>
            <w:tcW w:w="236" w:type="dxa"/>
            <w:gridSpan w:val="3"/>
            <w:tcBorders>
              <w:top w:val="single" w:sz="4" w:space="0" w:color="auto"/>
              <w:left w:val="single" w:sz="4" w:space="0" w:color="auto"/>
              <w:bottom w:val="single" w:sz="4" w:space="0" w:color="auto"/>
              <w:right w:val="single" w:sz="4" w:space="0" w:color="auto"/>
            </w:tcBorders>
            <w:hideMark/>
          </w:tcPr>
          <w:p w:rsidR="00A77A6D" w:rsidRPr="00A77A6D" w:rsidRDefault="00A77A6D" w:rsidP="00451A1B">
            <w:pPr>
              <w:contextualSpacing/>
              <w:jc w:val="center"/>
              <w:rPr>
                <w:b/>
                <w:sz w:val="10"/>
                <w:szCs w:val="14"/>
              </w:rPr>
            </w:pPr>
            <w:r w:rsidRPr="00A77A6D">
              <w:rPr>
                <w:b/>
                <w:sz w:val="10"/>
                <w:szCs w:val="14"/>
              </w:rPr>
              <w:t>-</w:t>
            </w:r>
          </w:p>
        </w:tc>
        <w:tc>
          <w:tcPr>
            <w:tcW w:w="236" w:type="dxa"/>
            <w:gridSpan w:val="3"/>
            <w:tcBorders>
              <w:top w:val="single" w:sz="4" w:space="0" w:color="auto"/>
              <w:left w:val="single" w:sz="4" w:space="0" w:color="auto"/>
              <w:bottom w:val="single" w:sz="4" w:space="0" w:color="auto"/>
              <w:right w:val="single" w:sz="4" w:space="0" w:color="auto"/>
            </w:tcBorders>
            <w:hideMark/>
          </w:tcPr>
          <w:p w:rsidR="00A77A6D" w:rsidRPr="00A77A6D" w:rsidRDefault="00A77A6D" w:rsidP="00451A1B">
            <w:pPr>
              <w:contextualSpacing/>
              <w:jc w:val="center"/>
              <w:rPr>
                <w:b/>
                <w:sz w:val="10"/>
                <w:szCs w:val="14"/>
              </w:rPr>
            </w:pPr>
            <w:r w:rsidRPr="00A77A6D">
              <w:rPr>
                <w:b/>
                <w:sz w:val="10"/>
                <w:szCs w:val="14"/>
              </w:rPr>
              <w:t>-</w:t>
            </w:r>
          </w:p>
        </w:tc>
      </w:tr>
      <w:tr w:rsidR="00A77A6D" w:rsidRPr="00A77A6D" w:rsidTr="00E94A4F">
        <w:trPr>
          <w:gridAfter w:val="11"/>
          <w:wAfter w:w="893" w:type="dxa"/>
          <w:trHeight w:val="20"/>
        </w:trPr>
        <w:tc>
          <w:tcPr>
            <w:tcW w:w="281" w:type="dxa"/>
            <w:tcBorders>
              <w:top w:val="single" w:sz="4" w:space="0" w:color="auto"/>
              <w:left w:val="single" w:sz="4" w:space="0" w:color="auto"/>
              <w:bottom w:val="single" w:sz="4" w:space="0" w:color="auto"/>
              <w:right w:val="single" w:sz="4" w:space="0" w:color="auto"/>
            </w:tcBorders>
            <w:hideMark/>
          </w:tcPr>
          <w:p w:rsidR="00A77A6D" w:rsidRPr="00A77A6D" w:rsidRDefault="00A77A6D" w:rsidP="00451A1B">
            <w:pPr>
              <w:contextualSpacing/>
              <w:jc w:val="center"/>
              <w:rPr>
                <w:sz w:val="10"/>
                <w:szCs w:val="14"/>
              </w:rPr>
            </w:pPr>
            <w:r w:rsidRPr="00A77A6D">
              <w:rPr>
                <w:sz w:val="10"/>
                <w:szCs w:val="14"/>
              </w:rPr>
              <w:t>1</w:t>
            </w:r>
            <w:r w:rsidRPr="00A77A6D">
              <w:rPr>
                <w:sz w:val="10"/>
                <w:szCs w:val="14"/>
              </w:rPr>
              <w:lastRenderedPageBreak/>
              <w:t>0</w:t>
            </w:r>
          </w:p>
        </w:tc>
        <w:tc>
          <w:tcPr>
            <w:tcW w:w="3910" w:type="dxa"/>
            <w:gridSpan w:val="22"/>
            <w:tcBorders>
              <w:top w:val="single" w:sz="4" w:space="0" w:color="auto"/>
              <w:left w:val="single" w:sz="4" w:space="0" w:color="auto"/>
              <w:bottom w:val="single" w:sz="4" w:space="0" w:color="auto"/>
              <w:right w:val="single" w:sz="4" w:space="0" w:color="auto"/>
            </w:tcBorders>
            <w:hideMark/>
          </w:tcPr>
          <w:p w:rsidR="00A77A6D" w:rsidRPr="00A77A6D" w:rsidRDefault="00A77A6D" w:rsidP="00451A1B">
            <w:pPr>
              <w:contextualSpacing/>
              <w:jc w:val="center"/>
              <w:rPr>
                <w:b/>
                <w:sz w:val="10"/>
                <w:szCs w:val="14"/>
              </w:rPr>
            </w:pPr>
            <w:r w:rsidRPr="00A77A6D">
              <w:rPr>
                <w:b/>
                <w:sz w:val="10"/>
                <w:szCs w:val="14"/>
              </w:rPr>
              <w:lastRenderedPageBreak/>
              <w:t xml:space="preserve">Уничтожение борщевика Сосновского химическим методом (двукратная </w:t>
            </w:r>
            <w:r w:rsidRPr="00A77A6D">
              <w:rPr>
                <w:b/>
                <w:sz w:val="10"/>
                <w:szCs w:val="14"/>
              </w:rPr>
              <w:lastRenderedPageBreak/>
              <w:t>обработка) на территории Дубровского территориального отдела</w:t>
            </w:r>
          </w:p>
        </w:tc>
      </w:tr>
      <w:tr w:rsidR="00A77A6D" w:rsidRPr="00A77A6D" w:rsidTr="00E94A4F">
        <w:trPr>
          <w:gridAfter w:val="5"/>
          <w:wAfter w:w="421" w:type="dxa"/>
          <w:trHeight w:val="20"/>
        </w:trPr>
        <w:tc>
          <w:tcPr>
            <w:tcW w:w="281" w:type="dxa"/>
            <w:tcBorders>
              <w:top w:val="single" w:sz="4" w:space="0" w:color="auto"/>
              <w:left w:val="single" w:sz="4" w:space="0" w:color="auto"/>
              <w:bottom w:val="single" w:sz="4" w:space="0" w:color="auto"/>
              <w:right w:val="single" w:sz="4" w:space="0" w:color="auto"/>
            </w:tcBorders>
            <w:hideMark/>
          </w:tcPr>
          <w:p w:rsidR="00A77A6D" w:rsidRPr="00A77A6D" w:rsidRDefault="00A77A6D" w:rsidP="00451A1B">
            <w:pPr>
              <w:contextualSpacing/>
              <w:jc w:val="center"/>
              <w:rPr>
                <w:sz w:val="10"/>
                <w:szCs w:val="14"/>
              </w:rPr>
            </w:pPr>
            <w:r w:rsidRPr="00A77A6D">
              <w:rPr>
                <w:sz w:val="10"/>
                <w:szCs w:val="14"/>
              </w:rPr>
              <w:lastRenderedPageBreak/>
              <w:t>10.1</w:t>
            </w:r>
          </w:p>
        </w:tc>
        <w:tc>
          <w:tcPr>
            <w:tcW w:w="1136" w:type="dxa"/>
            <w:tcBorders>
              <w:top w:val="single" w:sz="4" w:space="0" w:color="auto"/>
              <w:left w:val="single" w:sz="4" w:space="0" w:color="auto"/>
              <w:bottom w:val="single" w:sz="4" w:space="0" w:color="auto"/>
              <w:right w:val="single" w:sz="4" w:space="0" w:color="auto"/>
            </w:tcBorders>
          </w:tcPr>
          <w:p w:rsidR="00A77A6D" w:rsidRPr="00A77A6D" w:rsidRDefault="00A77A6D" w:rsidP="00451A1B">
            <w:pPr>
              <w:contextualSpacing/>
              <w:jc w:val="center"/>
              <w:rPr>
                <w:sz w:val="10"/>
                <w:szCs w:val="14"/>
              </w:rPr>
            </w:pPr>
            <w:r w:rsidRPr="00A77A6D">
              <w:rPr>
                <w:sz w:val="10"/>
                <w:szCs w:val="14"/>
              </w:rPr>
              <w:t>Уничтожение борщевика Сосновского химическим методом (двукратная обработка)  на территории Дубровского территориального отдела</w:t>
            </w:r>
          </w:p>
        </w:tc>
        <w:tc>
          <w:tcPr>
            <w:tcW w:w="480" w:type="dxa"/>
            <w:gridSpan w:val="3"/>
            <w:tcBorders>
              <w:top w:val="single" w:sz="4" w:space="0" w:color="auto"/>
              <w:left w:val="single" w:sz="4" w:space="0" w:color="auto"/>
              <w:bottom w:val="single" w:sz="4" w:space="0" w:color="auto"/>
              <w:right w:val="single" w:sz="4" w:space="0" w:color="auto"/>
            </w:tcBorders>
            <w:hideMark/>
          </w:tcPr>
          <w:p w:rsidR="00A77A6D" w:rsidRPr="00A77A6D" w:rsidRDefault="00A77A6D" w:rsidP="00451A1B">
            <w:pPr>
              <w:widowControl w:val="0"/>
              <w:suppressAutoHyphens/>
              <w:autoSpaceDE w:val="0"/>
              <w:autoSpaceDN w:val="0"/>
              <w:adjustRightInd w:val="0"/>
              <w:contextualSpacing/>
              <w:jc w:val="center"/>
              <w:rPr>
                <w:sz w:val="10"/>
                <w:szCs w:val="14"/>
              </w:rPr>
            </w:pPr>
            <w:r w:rsidRPr="00A77A6D">
              <w:rPr>
                <w:sz w:val="10"/>
                <w:szCs w:val="14"/>
              </w:rPr>
              <w:t>Дубровский территориальный отдел</w:t>
            </w:r>
          </w:p>
        </w:tc>
        <w:tc>
          <w:tcPr>
            <w:tcW w:w="313" w:type="dxa"/>
            <w:gridSpan w:val="3"/>
            <w:tcBorders>
              <w:top w:val="single" w:sz="4" w:space="0" w:color="auto"/>
              <w:left w:val="single" w:sz="4" w:space="0" w:color="auto"/>
              <w:bottom w:val="single" w:sz="4" w:space="0" w:color="auto"/>
              <w:right w:val="single" w:sz="4" w:space="0" w:color="auto"/>
            </w:tcBorders>
            <w:hideMark/>
          </w:tcPr>
          <w:p w:rsidR="00A77A6D" w:rsidRPr="00A77A6D" w:rsidRDefault="00A77A6D" w:rsidP="00451A1B">
            <w:pPr>
              <w:contextualSpacing/>
              <w:jc w:val="center"/>
              <w:rPr>
                <w:sz w:val="10"/>
                <w:szCs w:val="14"/>
              </w:rPr>
            </w:pPr>
            <w:r w:rsidRPr="00A77A6D">
              <w:rPr>
                <w:sz w:val="10"/>
                <w:szCs w:val="14"/>
              </w:rPr>
              <w:t>2021-2022 года</w:t>
            </w:r>
          </w:p>
        </w:tc>
        <w:tc>
          <w:tcPr>
            <w:tcW w:w="416" w:type="dxa"/>
            <w:tcBorders>
              <w:top w:val="single" w:sz="4" w:space="0" w:color="auto"/>
              <w:left w:val="single" w:sz="4" w:space="0" w:color="auto"/>
              <w:bottom w:val="single" w:sz="4" w:space="0" w:color="auto"/>
              <w:right w:val="single" w:sz="4" w:space="0" w:color="auto"/>
            </w:tcBorders>
            <w:hideMark/>
          </w:tcPr>
          <w:p w:rsidR="00A77A6D" w:rsidRPr="00A77A6D" w:rsidRDefault="00A77A6D" w:rsidP="00451A1B">
            <w:pPr>
              <w:contextualSpacing/>
              <w:jc w:val="center"/>
              <w:rPr>
                <w:sz w:val="10"/>
                <w:szCs w:val="14"/>
              </w:rPr>
            </w:pPr>
            <w:r w:rsidRPr="00A77A6D">
              <w:rPr>
                <w:sz w:val="10"/>
                <w:szCs w:val="14"/>
              </w:rPr>
              <w:t>10.1</w:t>
            </w:r>
          </w:p>
        </w:tc>
        <w:tc>
          <w:tcPr>
            <w:tcW w:w="431" w:type="dxa"/>
            <w:gridSpan w:val="4"/>
            <w:tcBorders>
              <w:top w:val="single" w:sz="4" w:space="0" w:color="auto"/>
              <w:left w:val="single" w:sz="4" w:space="0" w:color="auto"/>
              <w:bottom w:val="single" w:sz="4" w:space="0" w:color="auto"/>
              <w:right w:val="single" w:sz="4" w:space="0" w:color="auto"/>
            </w:tcBorders>
          </w:tcPr>
          <w:p w:rsidR="00A77A6D" w:rsidRPr="00A77A6D" w:rsidRDefault="00A77A6D" w:rsidP="00451A1B">
            <w:pPr>
              <w:contextualSpacing/>
              <w:rPr>
                <w:sz w:val="10"/>
                <w:szCs w:val="14"/>
              </w:rPr>
            </w:pPr>
            <w:r w:rsidRPr="00A77A6D">
              <w:rPr>
                <w:sz w:val="10"/>
                <w:szCs w:val="14"/>
              </w:rPr>
              <w:t>бюджет муниципального  округа</w:t>
            </w:r>
          </w:p>
          <w:p w:rsidR="00A77A6D" w:rsidRPr="00A77A6D" w:rsidRDefault="00A77A6D" w:rsidP="00451A1B">
            <w:pPr>
              <w:contextualSpacing/>
              <w:rPr>
                <w:sz w:val="10"/>
                <w:szCs w:val="14"/>
              </w:rPr>
            </w:pPr>
          </w:p>
          <w:p w:rsidR="00A77A6D" w:rsidRPr="00A77A6D" w:rsidRDefault="00A77A6D" w:rsidP="00451A1B">
            <w:pPr>
              <w:contextualSpacing/>
              <w:jc w:val="center"/>
              <w:rPr>
                <w:sz w:val="10"/>
                <w:szCs w:val="14"/>
              </w:rPr>
            </w:pPr>
            <w:r w:rsidRPr="00A77A6D">
              <w:rPr>
                <w:sz w:val="10"/>
                <w:szCs w:val="14"/>
              </w:rPr>
              <w:t>областной бюджет</w:t>
            </w:r>
          </w:p>
        </w:tc>
        <w:tc>
          <w:tcPr>
            <w:tcW w:w="266" w:type="dxa"/>
            <w:gridSpan w:val="2"/>
            <w:tcBorders>
              <w:top w:val="single" w:sz="4" w:space="0" w:color="auto"/>
              <w:left w:val="single" w:sz="4" w:space="0" w:color="auto"/>
              <w:bottom w:val="single" w:sz="4" w:space="0" w:color="auto"/>
              <w:right w:val="single" w:sz="4" w:space="0" w:color="auto"/>
            </w:tcBorders>
            <w:hideMark/>
          </w:tcPr>
          <w:p w:rsidR="00A77A6D" w:rsidRPr="00A77A6D" w:rsidRDefault="00A77A6D" w:rsidP="00451A1B">
            <w:pPr>
              <w:contextualSpacing/>
              <w:jc w:val="center"/>
              <w:rPr>
                <w:sz w:val="10"/>
                <w:szCs w:val="14"/>
              </w:rPr>
            </w:pPr>
            <w:r w:rsidRPr="00A77A6D">
              <w:rPr>
                <w:sz w:val="10"/>
                <w:szCs w:val="14"/>
              </w:rPr>
              <w:t>24,69998</w:t>
            </w:r>
          </w:p>
        </w:tc>
        <w:tc>
          <w:tcPr>
            <w:tcW w:w="236" w:type="dxa"/>
            <w:gridSpan w:val="3"/>
            <w:tcBorders>
              <w:top w:val="single" w:sz="4" w:space="0" w:color="auto"/>
              <w:left w:val="single" w:sz="4" w:space="0" w:color="auto"/>
              <w:bottom w:val="single" w:sz="4" w:space="0" w:color="auto"/>
              <w:right w:val="single" w:sz="4" w:space="0" w:color="auto"/>
            </w:tcBorders>
            <w:hideMark/>
          </w:tcPr>
          <w:p w:rsidR="00A77A6D" w:rsidRPr="00A77A6D" w:rsidRDefault="00A77A6D" w:rsidP="00451A1B">
            <w:pPr>
              <w:contextualSpacing/>
              <w:jc w:val="center"/>
              <w:rPr>
                <w:b/>
                <w:sz w:val="10"/>
                <w:szCs w:val="14"/>
              </w:rPr>
            </w:pPr>
            <w:r w:rsidRPr="00A77A6D">
              <w:rPr>
                <w:b/>
                <w:sz w:val="10"/>
                <w:szCs w:val="14"/>
              </w:rPr>
              <w:t>149,76463</w:t>
            </w:r>
          </w:p>
        </w:tc>
        <w:tc>
          <w:tcPr>
            <w:tcW w:w="236" w:type="dxa"/>
            <w:gridSpan w:val="2"/>
            <w:tcBorders>
              <w:top w:val="single" w:sz="4" w:space="0" w:color="auto"/>
              <w:left w:val="single" w:sz="4" w:space="0" w:color="auto"/>
              <w:bottom w:val="single" w:sz="4" w:space="0" w:color="auto"/>
              <w:right w:val="single" w:sz="4" w:space="0" w:color="auto"/>
            </w:tcBorders>
            <w:hideMark/>
          </w:tcPr>
          <w:p w:rsidR="00A77A6D" w:rsidRPr="00A77A6D" w:rsidRDefault="00A77A6D" w:rsidP="00451A1B">
            <w:pPr>
              <w:contextualSpacing/>
              <w:jc w:val="center"/>
              <w:rPr>
                <w:b/>
                <w:sz w:val="10"/>
                <w:szCs w:val="14"/>
              </w:rPr>
            </w:pPr>
            <w:r w:rsidRPr="00A77A6D">
              <w:rPr>
                <w:b/>
                <w:sz w:val="10"/>
                <w:szCs w:val="14"/>
              </w:rPr>
              <w:t>150,00000</w:t>
            </w:r>
          </w:p>
        </w:tc>
        <w:tc>
          <w:tcPr>
            <w:tcW w:w="396" w:type="dxa"/>
            <w:gridSpan w:val="3"/>
            <w:tcBorders>
              <w:top w:val="single" w:sz="4" w:space="0" w:color="auto"/>
              <w:left w:val="single" w:sz="4" w:space="0" w:color="auto"/>
              <w:bottom w:val="single" w:sz="4" w:space="0" w:color="auto"/>
              <w:right w:val="single" w:sz="4" w:space="0" w:color="auto"/>
            </w:tcBorders>
            <w:hideMark/>
          </w:tcPr>
          <w:p w:rsidR="00A77A6D" w:rsidRPr="00A77A6D" w:rsidRDefault="00A77A6D" w:rsidP="00451A1B">
            <w:pPr>
              <w:contextualSpacing/>
              <w:jc w:val="center"/>
              <w:rPr>
                <w:b/>
                <w:sz w:val="10"/>
                <w:szCs w:val="14"/>
              </w:rPr>
            </w:pPr>
            <w:r w:rsidRPr="00A77A6D">
              <w:rPr>
                <w:b/>
                <w:sz w:val="10"/>
                <w:szCs w:val="14"/>
              </w:rPr>
              <w:t>150,00000</w:t>
            </w:r>
          </w:p>
        </w:tc>
        <w:tc>
          <w:tcPr>
            <w:tcW w:w="236" w:type="dxa"/>
            <w:gridSpan w:val="3"/>
            <w:tcBorders>
              <w:top w:val="single" w:sz="4" w:space="0" w:color="auto"/>
              <w:left w:val="single" w:sz="4" w:space="0" w:color="auto"/>
              <w:bottom w:val="single" w:sz="4" w:space="0" w:color="auto"/>
              <w:right w:val="single" w:sz="4" w:space="0" w:color="auto"/>
            </w:tcBorders>
            <w:hideMark/>
          </w:tcPr>
          <w:p w:rsidR="00A77A6D" w:rsidRPr="00A77A6D" w:rsidRDefault="00A77A6D" w:rsidP="00451A1B">
            <w:pPr>
              <w:contextualSpacing/>
              <w:jc w:val="center"/>
              <w:rPr>
                <w:b/>
                <w:sz w:val="10"/>
                <w:szCs w:val="14"/>
              </w:rPr>
            </w:pPr>
            <w:r w:rsidRPr="00A77A6D">
              <w:rPr>
                <w:b/>
                <w:sz w:val="10"/>
                <w:szCs w:val="14"/>
              </w:rPr>
              <w:t>150,00000</w:t>
            </w:r>
          </w:p>
        </w:tc>
        <w:tc>
          <w:tcPr>
            <w:tcW w:w="236" w:type="dxa"/>
            <w:gridSpan w:val="3"/>
            <w:tcBorders>
              <w:top w:val="single" w:sz="4" w:space="0" w:color="auto"/>
              <w:left w:val="single" w:sz="4" w:space="0" w:color="auto"/>
              <w:bottom w:val="single" w:sz="4" w:space="0" w:color="auto"/>
              <w:right w:val="single" w:sz="4" w:space="0" w:color="auto"/>
            </w:tcBorders>
            <w:hideMark/>
          </w:tcPr>
          <w:p w:rsidR="00A77A6D" w:rsidRPr="00A77A6D" w:rsidRDefault="00A77A6D" w:rsidP="00451A1B">
            <w:pPr>
              <w:contextualSpacing/>
              <w:jc w:val="center"/>
              <w:rPr>
                <w:b/>
                <w:sz w:val="10"/>
                <w:szCs w:val="14"/>
              </w:rPr>
            </w:pPr>
            <w:r w:rsidRPr="00A77A6D">
              <w:rPr>
                <w:b/>
                <w:sz w:val="10"/>
                <w:szCs w:val="14"/>
              </w:rPr>
              <w:t>-</w:t>
            </w:r>
          </w:p>
        </w:tc>
      </w:tr>
      <w:tr w:rsidR="00A77A6D" w:rsidRPr="00A77A6D" w:rsidTr="00E94A4F">
        <w:trPr>
          <w:gridAfter w:val="11"/>
          <w:wAfter w:w="893" w:type="dxa"/>
          <w:trHeight w:val="20"/>
        </w:trPr>
        <w:tc>
          <w:tcPr>
            <w:tcW w:w="281" w:type="dxa"/>
            <w:tcBorders>
              <w:top w:val="single" w:sz="4" w:space="0" w:color="auto"/>
              <w:left w:val="single" w:sz="4" w:space="0" w:color="auto"/>
              <w:bottom w:val="single" w:sz="4" w:space="0" w:color="auto"/>
              <w:right w:val="single" w:sz="4" w:space="0" w:color="auto"/>
            </w:tcBorders>
            <w:hideMark/>
          </w:tcPr>
          <w:p w:rsidR="00A77A6D" w:rsidRPr="00A77A6D" w:rsidRDefault="00A77A6D" w:rsidP="00451A1B">
            <w:pPr>
              <w:contextualSpacing/>
              <w:jc w:val="center"/>
              <w:rPr>
                <w:sz w:val="10"/>
                <w:szCs w:val="14"/>
              </w:rPr>
            </w:pPr>
            <w:r w:rsidRPr="00A77A6D">
              <w:rPr>
                <w:sz w:val="10"/>
                <w:szCs w:val="14"/>
              </w:rPr>
              <w:t>11</w:t>
            </w:r>
          </w:p>
        </w:tc>
        <w:tc>
          <w:tcPr>
            <w:tcW w:w="3910" w:type="dxa"/>
            <w:gridSpan w:val="22"/>
            <w:tcBorders>
              <w:top w:val="single" w:sz="4" w:space="0" w:color="auto"/>
              <w:left w:val="single" w:sz="4" w:space="0" w:color="auto"/>
              <w:bottom w:val="single" w:sz="4" w:space="0" w:color="auto"/>
              <w:right w:val="single" w:sz="4" w:space="0" w:color="auto"/>
            </w:tcBorders>
            <w:hideMark/>
          </w:tcPr>
          <w:p w:rsidR="00A77A6D" w:rsidRPr="00A77A6D" w:rsidRDefault="00A77A6D" w:rsidP="00451A1B">
            <w:pPr>
              <w:contextualSpacing/>
              <w:jc w:val="center"/>
              <w:rPr>
                <w:b/>
                <w:sz w:val="10"/>
                <w:szCs w:val="14"/>
              </w:rPr>
            </w:pPr>
            <w:r w:rsidRPr="00A77A6D">
              <w:rPr>
                <w:b/>
                <w:sz w:val="10"/>
                <w:szCs w:val="14"/>
              </w:rPr>
              <w:t>Уничтожение борщевика Сосновского химическим методом (двукратная обработкой) в д. Невское</w:t>
            </w:r>
          </w:p>
        </w:tc>
      </w:tr>
      <w:tr w:rsidR="00A77A6D" w:rsidRPr="00A77A6D" w:rsidTr="00E94A4F">
        <w:trPr>
          <w:gridAfter w:val="5"/>
          <w:wAfter w:w="421" w:type="dxa"/>
          <w:trHeight w:val="20"/>
        </w:trPr>
        <w:tc>
          <w:tcPr>
            <w:tcW w:w="281" w:type="dxa"/>
            <w:tcBorders>
              <w:top w:val="single" w:sz="4" w:space="0" w:color="auto"/>
              <w:left w:val="single" w:sz="4" w:space="0" w:color="auto"/>
              <w:bottom w:val="single" w:sz="4" w:space="0" w:color="auto"/>
              <w:right w:val="single" w:sz="4" w:space="0" w:color="auto"/>
            </w:tcBorders>
            <w:hideMark/>
          </w:tcPr>
          <w:p w:rsidR="00A77A6D" w:rsidRPr="00A77A6D" w:rsidRDefault="00A77A6D" w:rsidP="00451A1B">
            <w:pPr>
              <w:contextualSpacing/>
              <w:jc w:val="center"/>
              <w:rPr>
                <w:sz w:val="10"/>
                <w:szCs w:val="14"/>
              </w:rPr>
            </w:pPr>
            <w:r w:rsidRPr="00A77A6D">
              <w:rPr>
                <w:sz w:val="10"/>
                <w:szCs w:val="14"/>
              </w:rPr>
              <w:t>11.1</w:t>
            </w:r>
          </w:p>
        </w:tc>
        <w:tc>
          <w:tcPr>
            <w:tcW w:w="1136" w:type="dxa"/>
            <w:tcBorders>
              <w:top w:val="single" w:sz="4" w:space="0" w:color="auto"/>
              <w:left w:val="single" w:sz="4" w:space="0" w:color="auto"/>
              <w:bottom w:val="single" w:sz="4" w:space="0" w:color="auto"/>
              <w:right w:val="single" w:sz="4" w:space="0" w:color="auto"/>
            </w:tcBorders>
          </w:tcPr>
          <w:p w:rsidR="00A77A6D" w:rsidRPr="00A77A6D" w:rsidRDefault="00A77A6D" w:rsidP="00451A1B">
            <w:pPr>
              <w:contextualSpacing/>
              <w:jc w:val="center"/>
              <w:rPr>
                <w:sz w:val="10"/>
                <w:szCs w:val="14"/>
              </w:rPr>
            </w:pPr>
            <w:r w:rsidRPr="00A77A6D">
              <w:rPr>
                <w:sz w:val="10"/>
                <w:szCs w:val="14"/>
              </w:rPr>
              <w:t>Уничтожение борщевика Сосновского химическим методом (двукратная обработка) в д. Невское</w:t>
            </w:r>
          </w:p>
          <w:p w:rsidR="00A77A6D" w:rsidRPr="00A77A6D" w:rsidRDefault="00A77A6D" w:rsidP="00451A1B">
            <w:pPr>
              <w:contextualSpacing/>
              <w:jc w:val="center"/>
              <w:rPr>
                <w:sz w:val="10"/>
                <w:szCs w:val="14"/>
              </w:rPr>
            </w:pPr>
          </w:p>
          <w:p w:rsidR="00A77A6D" w:rsidRPr="00A77A6D" w:rsidRDefault="00A77A6D" w:rsidP="00451A1B">
            <w:pPr>
              <w:contextualSpacing/>
              <w:jc w:val="center"/>
              <w:rPr>
                <w:sz w:val="10"/>
                <w:szCs w:val="14"/>
              </w:rPr>
            </w:pPr>
          </w:p>
        </w:tc>
        <w:tc>
          <w:tcPr>
            <w:tcW w:w="480" w:type="dxa"/>
            <w:gridSpan w:val="3"/>
            <w:tcBorders>
              <w:top w:val="single" w:sz="4" w:space="0" w:color="auto"/>
              <w:left w:val="single" w:sz="4" w:space="0" w:color="auto"/>
              <w:bottom w:val="single" w:sz="4" w:space="0" w:color="auto"/>
              <w:right w:val="single" w:sz="4" w:space="0" w:color="auto"/>
            </w:tcBorders>
            <w:hideMark/>
          </w:tcPr>
          <w:p w:rsidR="00A77A6D" w:rsidRPr="00A77A6D" w:rsidRDefault="00A77A6D" w:rsidP="00451A1B">
            <w:pPr>
              <w:widowControl w:val="0"/>
              <w:suppressAutoHyphens/>
              <w:autoSpaceDE w:val="0"/>
              <w:autoSpaceDN w:val="0"/>
              <w:adjustRightInd w:val="0"/>
              <w:contextualSpacing/>
              <w:jc w:val="center"/>
              <w:rPr>
                <w:sz w:val="10"/>
                <w:szCs w:val="14"/>
              </w:rPr>
            </w:pPr>
            <w:r w:rsidRPr="00A77A6D">
              <w:rPr>
                <w:sz w:val="10"/>
                <w:szCs w:val="14"/>
              </w:rPr>
              <w:t>Выбитский территориальный отдел</w:t>
            </w:r>
          </w:p>
        </w:tc>
        <w:tc>
          <w:tcPr>
            <w:tcW w:w="313" w:type="dxa"/>
            <w:gridSpan w:val="3"/>
            <w:tcBorders>
              <w:top w:val="single" w:sz="4" w:space="0" w:color="auto"/>
              <w:left w:val="single" w:sz="4" w:space="0" w:color="auto"/>
              <w:bottom w:val="single" w:sz="4" w:space="0" w:color="auto"/>
              <w:right w:val="single" w:sz="4" w:space="0" w:color="auto"/>
            </w:tcBorders>
            <w:hideMark/>
          </w:tcPr>
          <w:p w:rsidR="00A77A6D" w:rsidRPr="00A77A6D" w:rsidRDefault="00A77A6D" w:rsidP="00451A1B">
            <w:pPr>
              <w:contextualSpacing/>
              <w:jc w:val="center"/>
              <w:rPr>
                <w:sz w:val="10"/>
                <w:szCs w:val="14"/>
              </w:rPr>
            </w:pPr>
            <w:r w:rsidRPr="00A77A6D">
              <w:rPr>
                <w:sz w:val="10"/>
                <w:szCs w:val="14"/>
              </w:rPr>
              <w:t>2021 год</w:t>
            </w:r>
          </w:p>
        </w:tc>
        <w:tc>
          <w:tcPr>
            <w:tcW w:w="416" w:type="dxa"/>
            <w:tcBorders>
              <w:top w:val="single" w:sz="4" w:space="0" w:color="auto"/>
              <w:left w:val="single" w:sz="4" w:space="0" w:color="auto"/>
              <w:bottom w:val="single" w:sz="4" w:space="0" w:color="auto"/>
              <w:right w:val="single" w:sz="4" w:space="0" w:color="auto"/>
            </w:tcBorders>
            <w:hideMark/>
          </w:tcPr>
          <w:p w:rsidR="00A77A6D" w:rsidRPr="00A77A6D" w:rsidRDefault="00A77A6D" w:rsidP="00451A1B">
            <w:pPr>
              <w:contextualSpacing/>
              <w:jc w:val="center"/>
              <w:rPr>
                <w:sz w:val="10"/>
                <w:szCs w:val="14"/>
              </w:rPr>
            </w:pPr>
            <w:r w:rsidRPr="00A77A6D">
              <w:rPr>
                <w:sz w:val="10"/>
                <w:szCs w:val="14"/>
              </w:rPr>
              <w:t>11.1</w:t>
            </w:r>
          </w:p>
        </w:tc>
        <w:tc>
          <w:tcPr>
            <w:tcW w:w="431" w:type="dxa"/>
            <w:gridSpan w:val="4"/>
            <w:tcBorders>
              <w:top w:val="single" w:sz="4" w:space="0" w:color="auto"/>
              <w:left w:val="single" w:sz="4" w:space="0" w:color="auto"/>
              <w:bottom w:val="single" w:sz="4" w:space="0" w:color="auto"/>
              <w:right w:val="single" w:sz="4" w:space="0" w:color="auto"/>
            </w:tcBorders>
          </w:tcPr>
          <w:p w:rsidR="00A77A6D" w:rsidRPr="00A77A6D" w:rsidRDefault="00A77A6D" w:rsidP="00451A1B">
            <w:pPr>
              <w:contextualSpacing/>
              <w:rPr>
                <w:sz w:val="10"/>
                <w:szCs w:val="14"/>
              </w:rPr>
            </w:pPr>
            <w:r w:rsidRPr="00A77A6D">
              <w:rPr>
                <w:sz w:val="10"/>
                <w:szCs w:val="14"/>
              </w:rPr>
              <w:t>бюджет муниципального  округа</w:t>
            </w:r>
          </w:p>
          <w:p w:rsidR="00A77A6D" w:rsidRPr="00A77A6D" w:rsidRDefault="00A77A6D" w:rsidP="00451A1B">
            <w:pPr>
              <w:contextualSpacing/>
              <w:rPr>
                <w:sz w:val="10"/>
                <w:szCs w:val="14"/>
              </w:rPr>
            </w:pPr>
          </w:p>
          <w:p w:rsidR="00A77A6D" w:rsidRPr="00A77A6D" w:rsidRDefault="00A77A6D" w:rsidP="00451A1B">
            <w:pPr>
              <w:contextualSpacing/>
              <w:rPr>
                <w:sz w:val="10"/>
                <w:szCs w:val="14"/>
              </w:rPr>
            </w:pPr>
            <w:r w:rsidRPr="00A77A6D">
              <w:rPr>
                <w:sz w:val="10"/>
                <w:szCs w:val="14"/>
              </w:rPr>
              <w:t>областной бюджет</w:t>
            </w:r>
          </w:p>
        </w:tc>
        <w:tc>
          <w:tcPr>
            <w:tcW w:w="266" w:type="dxa"/>
            <w:gridSpan w:val="2"/>
            <w:tcBorders>
              <w:top w:val="single" w:sz="4" w:space="0" w:color="auto"/>
              <w:left w:val="single" w:sz="4" w:space="0" w:color="auto"/>
              <w:bottom w:val="single" w:sz="4" w:space="0" w:color="auto"/>
              <w:right w:val="single" w:sz="4" w:space="0" w:color="auto"/>
            </w:tcBorders>
            <w:hideMark/>
          </w:tcPr>
          <w:p w:rsidR="00A77A6D" w:rsidRPr="00A77A6D" w:rsidRDefault="00A77A6D" w:rsidP="00451A1B">
            <w:pPr>
              <w:contextualSpacing/>
              <w:jc w:val="center"/>
              <w:rPr>
                <w:sz w:val="10"/>
                <w:szCs w:val="14"/>
              </w:rPr>
            </w:pPr>
            <w:r w:rsidRPr="00A77A6D">
              <w:rPr>
                <w:sz w:val="10"/>
                <w:szCs w:val="14"/>
              </w:rPr>
              <w:t>36,75000</w:t>
            </w:r>
          </w:p>
        </w:tc>
        <w:tc>
          <w:tcPr>
            <w:tcW w:w="236" w:type="dxa"/>
            <w:gridSpan w:val="3"/>
            <w:tcBorders>
              <w:top w:val="single" w:sz="4" w:space="0" w:color="auto"/>
              <w:left w:val="single" w:sz="4" w:space="0" w:color="auto"/>
              <w:bottom w:val="single" w:sz="4" w:space="0" w:color="auto"/>
              <w:right w:val="single" w:sz="4" w:space="0" w:color="auto"/>
            </w:tcBorders>
            <w:hideMark/>
          </w:tcPr>
          <w:p w:rsidR="00A77A6D" w:rsidRPr="00A77A6D" w:rsidRDefault="00A77A6D" w:rsidP="00451A1B">
            <w:pPr>
              <w:contextualSpacing/>
              <w:jc w:val="center"/>
              <w:rPr>
                <w:b/>
                <w:sz w:val="10"/>
                <w:szCs w:val="14"/>
              </w:rPr>
            </w:pPr>
            <w:r w:rsidRPr="00A77A6D">
              <w:rPr>
                <w:b/>
                <w:sz w:val="10"/>
                <w:szCs w:val="14"/>
              </w:rPr>
              <w:t>-</w:t>
            </w:r>
          </w:p>
        </w:tc>
        <w:tc>
          <w:tcPr>
            <w:tcW w:w="236" w:type="dxa"/>
            <w:gridSpan w:val="2"/>
            <w:tcBorders>
              <w:top w:val="single" w:sz="4" w:space="0" w:color="auto"/>
              <w:left w:val="single" w:sz="4" w:space="0" w:color="auto"/>
              <w:bottom w:val="single" w:sz="4" w:space="0" w:color="auto"/>
              <w:right w:val="single" w:sz="4" w:space="0" w:color="auto"/>
            </w:tcBorders>
            <w:hideMark/>
          </w:tcPr>
          <w:p w:rsidR="00A77A6D" w:rsidRPr="00A77A6D" w:rsidRDefault="00A77A6D" w:rsidP="00451A1B">
            <w:pPr>
              <w:contextualSpacing/>
              <w:jc w:val="center"/>
              <w:rPr>
                <w:b/>
                <w:sz w:val="10"/>
                <w:szCs w:val="14"/>
              </w:rPr>
            </w:pPr>
            <w:r w:rsidRPr="00A77A6D">
              <w:rPr>
                <w:b/>
                <w:sz w:val="10"/>
                <w:szCs w:val="14"/>
              </w:rPr>
              <w:t>-</w:t>
            </w:r>
          </w:p>
        </w:tc>
        <w:tc>
          <w:tcPr>
            <w:tcW w:w="396" w:type="dxa"/>
            <w:gridSpan w:val="3"/>
            <w:tcBorders>
              <w:top w:val="single" w:sz="4" w:space="0" w:color="auto"/>
              <w:left w:val="single" w:sz="4" w:space="0" w:color="auto"/>
              <w:bottom w:val="single" w:sz="4" w:space="0" w:color="auto"/>
              <w:right w:val="single" w:sz="4" w:space="0" w:color="auto"/>
            </w:tcBorders>
            <w:hideMark/>
          </w:tcPr>
          <w:p w:rsidR="00A77A6D" w:rsidRPr="00A77A6D" w:rsidRDefault="00A77A6D" w:rsidP="00451A1B">
            <w:pPr>
              <w:contextualSpacing/>
              <w:jc w:val="center"/>
              <w:rPr>
                <w:b/>
                <w:sz w:val="10"/>
                <w:szCs w:val="14"/>
              </w:rPr>
            </w:pPr>
            <w:r w:rsidRPr="00A77A6D">
              <w:rPr>
                <w:b/>
                <w:sz w:val="10"/>
                <w:szCs w:val="14"/>
              </w:rPr>
              <w:t>-</w:t>
            </w:r>
          </w:p>
        </w:tc>
        <w:tc>
          <w:tcPr>
            <w:tcW w:w="236" w:type="dxa"/>
            <w:gridSpan w:val="3"/>
            <w:tcBorders>
              <w:top w:val="single" w:sz="4" w:space="0" w:color="auto"/>
              <w:left w:val="single" w:sz="4" w:space="0" w:color="auto"/>
              <w:bottom w:val="single" w:sz="4" w:space="0" w:color="auto"/>
              <w:right w:val="single" w:sz="4" w:space="0" w:color="auto"/>
            </w:tcBorders>
            <w:hideMark/>
          </w:tcPr>
          <w:p w:rsidR="00A77A6D" w:rsidRPr="00A77A6D" w:rsidRDefault="00A77A6D" w:rsidP="00451A1B">
            <w:pPr>
              <w:contextualSpacing/>
              <w:jc w:val="center"/>
              <w:rPr>
                <w:b/>
                <w:sz w:val="10"/>
                <w:szCs w:val="14"/>
              </w:rPr>
            </w:pPr>
            <w:r w:rsidRPr="00A77A6D">
              <w:rPr>
                <w:b/>
                <w:sz w:val="10"/>
                <w:szCs w:val="14"/>
              </w:rPr>
              <w:t>-</w:t>
            </w:r>
          </w:p>
        </w:tc>
        <w:tc>
          <w:tcPr>
            <w:tcW w:w="236" w:type="dxa"/>
            <w:gridSpan w:val="3"/>
            <w:tcBorders>
              <w:top w:val="single" w:sz="4" w:space="0" w:color="auto"/>
              <w:left w:val="single" w:sz="4" w:space="0" w:color="auto"/>
              <w:bottom w:val="single" w:sz="4" w:space="0" w:color="auto"/>
              <w:right w:val="single" w:sz="4" w:space="0" w:color="auto"/>
            </w:tcBorders>
            <w:hideMark/>
          </w:tcPr>
          <w:p w:rsidR="00A77A6D" w:rsidRPr="00A77A6D" w:rsidRDefault="00A77A6D" w:rsidP="00451A1B">
            <w:pPr>
              <w:contextualSpacing/>
              <w:jc w:val="center"/>
              <w:rPr>
                <w:b/>
                <w:sz w:val="10"/>
                <w:szCs w:val="14"/>
              </w:rPr>
            </w:pPr>
            <w:r w:rsidRPr="00A77A6D">
              <w:rPr>
                <w:b/>
                <w:sz w:val="10"/>
                <w:szCs w:val="14"/>
              </w:rPr>
              <w:t>-</w:t>
            </w:r>
          </w:p>
        </w:tc>
      </w:tr>
      <w:tr w:rsidR="00A77A6D" w:rsidRPr="00A77A6D" w:rsidTr="00E94A4F">
        <w:trPr>
          <w:gridAfter w:val="11"/>
          <w:wAfter w:w="893" w:type="dxa"/>
          <w:trHeight w:val="20"/>
        </w:trPr>
        <w:tc>
          <w:tcPr>
            <w:tcW w:w="281" w:type="dxa"/>
            <w:tcBorders>
              <w:top w:val="single" w:sz="4" w:space="0" w:color="auto"/>
              <w:left w:val="single" w:sz="4" w:space="0" w:color="auto"/>
              <w:bottom w:val="single" w:sz="4" w:space="0" w:color="auto"/>
              <w:right w:val="single" w:sz="4" w:space="0" w:color="auto"/>
            </w:tcBorders>
            <w:hideMark/>
          </w:tcPr>
          <w:p w:rsidR="00A77A6D" w:rsidRPr="00A77A6D" w:rsidRDefault="00A77A6D" w:rsidP="00451A1B">
            <w:pPr>
              <w:contextualSpacing/>
              <w:jc w:val="center"/>
              <w:rPr>
                <w:sz w:val="10"/>
                <w:szCs w:val="14"/>
              </w:rPr>
            </w:pPr>
            <w:r w:rsidRPr="00A77A6D">
              <w:rPr>
                <w:sz w:val="10"/>
                <w:szCs w:val="14"/>
              </w:rPr>
              <w:t>12</w:t>
            </w:r>
          </w:p>
        </w:tc>
        <w:tc>
          <w:tcPr>
            <w:tcW w:w="3910" w:type="dxa"/>
            <w:gridSpan w:val="22"/>
            <w:tcBorders>
              <w:top w:val="single" w:sz="4" w:space="0" w:color="auto"/>
              <w:left w:val="single" w:sz="4" w:space="0" w:color="auto"/>
              <w:bottom w:val="single" w:sz="4" w:space="0" w:color="auto"/>
              <w:right w:val="single" w:sz="4" w:space="0" w:color="auto"/>
            </w:tcBorders>
            <w:hideMark/>
          </w:tcPr>
          <w:p w:rsidR="00A77A6D" w:rsidRPr="00A77A6D" w:rsidRDefault="00A77A6D" w:rsidP="00451A1B">
            <w:pPr>
              <w:contextualSpacing/>
              <w:jc w:val="center"/>
              <w:rPr>
                <w:b/>
                <w:sz w:val="10"/>
                <w:szCs w:val="14"/>
              </w:rPr>
            </w:pPr>
            <w:r w:rsidRPr="00A77A6D">
              <w:rPr>
                <w:b/>
                <w:sz w:val="10"/>
                <w:szCs w:val="14"/>
              </w:rPr>
              <w:t>Выполнение комплексных мероприятий по ликвидации очагов распространения борщевика Сосновского на территории Горского территориального отдела</w:t>
            </w:r>
          </w:p>
        </w:tc>
      </w:tr>
      <w:tr w:rsidR="00A77A6D" w:rsidRPr="00A77A6D" w:rsidTr="00E94A4F">
        <w:trPr>
          <w:gridAfter w:val="5"/>
          <w:wAfter w:w="421" w:type="dxa"/>
          <w:trHeight w:val="20"/>
        </w:trPr>
        <w:tc>
          <w:tcPr>
            <w:tcW w:w="281" w:type="dxa"/>
            <w:tcBorders>
              <w:top w:val="single" w:sz="4" w:space="0" w:color="auto"/>
              <w:left w:val="single" w:sz="4" w:space="0" w:color="auto"/>
              <w:bottom w:val="single" w:sz="4" w:space="0" w:color="auto"/>
              <w:right w:val="single" w:sz="4" w:space="0" w:color="auto"/>
            </w:tcBorders>
            <w:hideMark/>
          </w:tcPr>
          <w:p w:rsidR="00A77A6D" w:rsidRPr="00A77A6D" w:rsidRDefault="00A77A6D" w:rsidP="00451A1B">
            <w:pPr>
              <w:contextualSpacing/>
              <w:jc w:val="center"/>
              <w:rPr>
                <w:sz w:val="10"/>
                <w:szCs w:val="14"/>
              </w:rPr>
            </w:pPr>
            <w:r w:rsidRPr="00A77A6D">
              <w:rPr>
                <w:sz w:val="10"/>
                <w:szCs w:val="14"/>
              </w:rPr>
              <w:t>12.1</w:t>
            </w:r>
          </w:p>
        </w:tc>
        <w:tc>
          <w:tcPr>
            <w:tcW w:w="1136" w:type="dxa"/>
            <w:tcBorders>
              <w:top w:val="single" w:sz="4" w:space="0" w:color="auto"/>
              <w:left w:val="single" w:sz="4" w:space="0" w:color="auto"/>
              <w:bottom w:val="single" w:sz="4" w:space="0" w:color="auto"/>
              <w:right w:val="single" w:sz="4" w:space="0" w:color="auto"/>
            </w:tcBorders>
            <w:hideMark/>
          </w:tcPr>
          <w:p w:rsidR="00A77A6D" w:rsidRPr="00A77A6D" w:rsidRDefault="00A77A6D" w:rsidP="00451A1B">
            <w:pPr>
              <w:contextualSpacing/>
              <w:jc w:val="center"/>
              <w:rPr>
                <w:sz w:val="10"/>
                <w:szCs w:val="14"/>
              </w:rPr>
            </w:pPr>
            <w:r w:rsidRPr="00A77A6D">
              <w:rPr>
                <w:sz w:val="10"/>
                <w:szCs w:val="14"/>
              </w:rPr>
              <w:t>Выполнение комплексных мероприятий по ликвидации очагов распространения борщевика Сосновского на территории Горского территориального отдела</w:t>
            </w:r>
          </w:p>
          <w:p w:rsidR="00A77A6D" w:rsidRPr="00A77A6D" w:rsidRDefault="00A77A6D" w:rsidP="00451A1B">
            <w:pPr>
              <w:contextualSpacing/>
              <w:jc w:val="center"/>
              <w:rPr>
                <w:sz w:val="10"/>
                <w:szCs w:val="14"/>
              </w:rPr>
            </w:pPr>
          </w:p>
        </w:tc>
        <w:tc>
          <w:tcPr>
            <w:tcW w:w="424" w:type="dxa"/>
            <w:tcBorders>
              <w:top w:val="single" w:sz="4" w:space="0" w:color="auto"/>
              <w:left w:val="single" w:sz="4" w:space="0" w:color="auto"/>
              <w:bottom w:val="single" w:sz="4" w:space="0" w:color="auto"/>
              <w:right w:val="single" w:sz="4" w:space="0" w:color="auto"/>
            </w:tcBorders>
            <w:hideMark/>
          </w:tcPr>
          <w:p w:rsidR="00A77A6D" w:rsidRPr="00A77A6D" w:rsidRDefault="00A77A6D" w:rsidP="00451A1B">
            <w:pPr>
              <w:widowControl w:val="0"/>
              <w:suppressAutoHyphens/>
              <w:autoSpaceDE w:val="0"/>
              <w:autoSpaceDN w:val="0"/>
              <w:adjustRightInd w:val="0"/>
              <w:contextualSpacing/>
              <w:jc w:val="center"/>
              <w:rPr>
                <w:sz w:val="10"/>
                <w:szCs w:val="14"/>
              </w:rPr>
            </w:pPr>
            <w:r w:rsidRPr="00A77A6D">
              <w:rPr>
                <w:sz w:val="10"/>
                <w:szCs w:val="14"/>
              </w:rPr>
              <w:t>Горский территориальный отдел</w:t>
            </w:r>
          </w:p>
        </w:tc>
        <w:tc>
          <w:tcPr>
            <w:tcW w:w="369" w:type="dxa"/>
            <w:gridSpan w:val="5"/>
            <w:tcBorders>
              <w:top w:val="single" w:sz="4" w:space="0" w:color="auto"/>
              <w:left w:val="single" w:sz="4" w:space="0" w:color="auto"/>
              <w:bottom w:val="single" w:sz="4" w:space="0" w:color="auto"/>
              <w:right w:val="single" w:sz="4" w:space="0" w:color="auto"/>
            </w:tcBorders>
          </w:tcPr>
          <w:p w:rsidR="00A77A6D" w:rsidRPr="00A77A6D" w:rsidRDefault="00A77A6D" w:rsidP="00451A1B">
            <w:pPr>
              <w:contextualSpacing/>
              <w:jc w:val="center"/>
              <w:rPr>
                <w:sz w:val="10"/>
                <w:szCs w:val="14"/>
              </w:rPr>
            </w:pPr>
          </w:p>
          <w:p w:rsidR="00A77A6D" w:rsidRPr="00A77A6D" w:rsidRDefault="00A77A6D" w:rsidP="00451A1B">
            <w:pPr>
              <w:contextualSpacing/>
              <w:rPr>
                <w:sz w:val="10"/>
                <w:szCs w:val="14"/>
              </w:rPr>
            </w:pPr>
          </w:p>
          <w:p w:rsidR="00A77A6D" w:rsidRPr="00A77A6D" w:rsidRDefault="00A77A6D" w:rsidP="00451A1B">
            <w:pPr>
              <w:contextualSpacing/>
              <w:rPr>
                <w:sz w:val="10"/>
                <w:szCs w:val="14"/>
              </w:rPr>
            </w:pPr>
            <w:r w:rsidRPr="00A77A6D">
              <w:rPr>
                <w:sz w:val="10"/>
                <w:szCs w:val="14"/>
              </w:rPr>
              <w:t>2021 год</w:t>
            </w:r>
          </w:p>
          <w:p w:rsidR="00A77A6D" w:rsidRPr="00A77A6D" w:rsidRDefault="00A77A6D" w:rsidP="00451A1B">
            <w:pPr>
              <w:contextualSpacing/>
              <w:rPr>
                <w:sz w:val="10"/>
                <w:szCs w:val="14"/>
              </w:rPr>
            </w:pPr>
            <w:r w:rsidRPr="00A77A6D">
              <w:rPr>
                <w:sz w:val="10"/>
                <w:szCs w:val="14"/>
              </w:rPr>
              <w:t>2022 год</w:t>
            </w:r>
          </w:p>
        </w:tc>
        <w:tc>
          <w:tcPr>
            <w:tcW w:w="416" w:type="dxa"/>
            <w:tcBorders>
              <w:top w:val="single" w:sz="4" w:space="0" w:color="auto"/>
              <w:left w:val="single" w:sz="4" w:space="0" w:color="auto"/>
              <w:bottom w:val="single" w:sz="4" w:space="0" w:color="auto"/>
              <w:right w:val="single" w:sz="4" w:space="0" w:color="auto"/>
            </w:tcBorders>
          </w:tcPr>
          <w:p w:rsidR="00A77A6D" w:rsidRPr="00A77A6D" w:rsidRDefault="00A77A6D" w:rsidP="00451A1B">
            <w:pPr>
              <w:contextualSpacing/>
              <w:jc w:val="center"/>
              <w:rPr>
                <w:sz w:val="10"/>
                <w:szCs w:val="14"/>
              </w:rPr>
            </w:pPr>
          </w:p>
          <w:p w:rsidR="00A77A6D" w:rsidRPr="00A77A6D" w:rsidRDefault="00A77A6D" w:rsidP="00451A1B">
            <w:pPr>
              <w:contextualSpacing/>
              <w:rPr>
                <w:sz w:val="10"/>
                <w:szCs w:val="14"/>
              </w:rPr>
            </w:pPr>
          </w:p>
          <w:p w:rsidR="00A77A6D" w:rsidRPr="00A77A6D" w:rsidRDefault="00A77A6D" w:rsidP="00451A1B">
            <w:pPr>
              <w:tabs>
                <w:tab w:val="left" w:pos="1019"/>
              </w:tabs>
              <w:contextualSpacing/>
              <w:rPr>
                <w:sz w:val="10"/>
                <w:szCs w:val="14"/>
              </w:rPr>
            </w:pPr>
            <w:r w:rsidRPr="00A77A6D">
              <w:rPr>
                <w:sz w:val="10"/>
                <w:szCs w:val="14"/>
              </w:rPr>
              <w:tab/>
              <w:t>21.1</w:t>
            </w:r>
          </w:p>
        </w:tc>
        <w:tc>
          <w:tcPr>
            <w:tcW w:w="431" w:type="dxa"/>
            <w:gridSpan w:val="4"/>
            <w:tcBorders>
              <w:top w:val="single" w:sz="4" w:space="0" w:color="auto"/>
              <w:left w:val="single" w:sz="4" w:space="0" w:color="auto"/>
              <w:bottom w:val="single" w:sz="4" w:space="0" w:color="auto"/>
              <w:right w:val="single" w:sz="4" w:space="0" w:color="auto"/>
            </w:tcBorders>
          </w:tcPr>
          <w:p w:rsidR="00A77A6D" w:rsidRPr="00A77A6D" w:rsidRDefault="00A77A6D" w:rsidP="00451A1B">
            <w:pPr>
              <w:contextualSpacing/>
              <w:rPr>
                <w:sz w:val="10"/>
                <w:szCs w:val="14"/>
              </w:rPr>
            </w:pPr>
            <w:r w:rsidRPr="00A77A6D">
              <w:rPr>
                <w:sz w:val="10"/>
                <w:szCs w:val="14"/>
              </w:rPr>
              <w:t>бюджет муниципального  округа</w:t>
            </w:r>
          </w:p>
          <w:p w:rsidR="00A77A6D" w:rsidRPr="00A77A6D" w:rsidRDefault="00A77A6D" w:rsidP="00451A1B">
            <w:pPr>
              <w:contextualSpacing/>
              <w:rPr>
                <w:sz w:val="10"/>
                <w:szCs w:val="14"/>
              </w:rPr>
            </w:pPr>
          </w:p>
          <w:p w:rsidR="00A77A6D" w:rsidRPr="00A77A6D" w:rsidRDefault="00A77A6D" w:rsidP="00451A1B">
            <w:pPr>
              <w:contextualSpacing/>
              <w:jc w:val="center"/>
              <w:rPr>
                <w:sz w:val="10"/>
                <w:szCs w:val="14"/>
              </w:rPr>
            </w:pPr>
            <w:r w:rsidRPr="00A77A6D">
              <w:rPr>
                <w:sz w:val="10"/>
                <w:szCs w:val="14"/>
              </w:rPr>
              <w:t>областной бюджет</w:t>
            </w:r>
          </w:p>
        </w:tc>
        <w:tc>
          <w:tcPr>
            <w:tcW w:w="266" w:type="dxa"/>
            <w:gridSpan w:val="2"/>
            <w:tcBorders>
              <w:top w:val="single" w:sz="4" w:space="0" w:color="auto"/>
              <w:left w:val="single" w:sz="4" w:space="0" w:color="auto"/>
              <w:bottom w:val="single" w:sz="4" w:space="0" w:color="auto"/>
              <w:right w:val="single" w:sz="4" w:space="0" w:color="auto"/>
            </w:tcBorders>
            <w:hideMark/>
          </w:tcPr>
          <w:p w:rsidR="00A77A6D" w:rsidRPr="00A77A6D" w:rsidRDefault="00A77A6D" w:rsidP="00451A1B">
            <w:pPr>
              <w:contextualSpacing/>
              <w:jc w:val="center"/>
              <w:rPr>
                <w:sz w:val="10"/>
                <w:szCs w:val="14"/>
              </w:rPr>
            </w:pPr>
            <w:r w:rsidRPr="00A77A6D">
              <w:rPr>
                <w:sz w:val="10"/>
                <w:szCs w:val="14"/>
              </w:rPr>
              <w:t>40,69860</w:t>
            </w:r>
          </w:p>
        </w:tc>
        <w:tc>
          <w:tcPr>
            <w:tcW w:w="236" w:type="dxa"/>
            <w:gridSpan w:val="3"/>
            <w:tcBorders>
              <w:top w:val="single" w:sz="4" w:space="0" w:color="auto"/>
              <w:left w:val="single" w:sz="4" w:space="0" w:color="auto"/>
              <w:bottom w:val="single" w:sz="4" w:space="0" w:color="auto"/>
              <w:right w:val="single" w:sz="4" w:space="0" w:color="auto"/>
            </w:tcBorders>
            <w:hideMark/>
          </w:tcPr>
          <w:p w:rsidR="00A77A6D" w:rsidRPr="00A77A6D" w:rsidRDefault="00A77A6D" w:rsidP="00451A1B">
            <w:pPr>
              <w:contextualSpacing/>
              <w:jc w:val="center"/>
              <w:rPr>
                <w:b/>
                <w:sz w:val="10"/>
                <w:szCs w:val="14"/>
              </w:rPr>
            </w:pPr>
            <w:r w:rsidRPr="00A77A6D">
              <w:rPr>
                <w:b/>
                <w:sz w:val="10"/>
                <w:szCs w:val="14"/>
              </w:rPr>
              <w:t>61,22524</w:t>
            </w:r>
          </w:p>
        </w:tc>
        <w:tc>
          <w:tcPr>
            <w:tcW w:w="236" w:type="dxa"/>
            <w:gridSpan w:val="2"/>
            <w:tcBorders>
              <w:top w:val="single" w:sz="4" w:space="0" w:color="auto"/>
              <w:left w:val="single" w:sz="4" w:space="0" w:color="auto"/>
              <w:bottom w:val="single" w:sz="4" w:space="0" w:color="auto"/>
              <w:right w:val="single" w:sz="4" w:space="0" w:color="auto"/>
            </w:tcBorders>
            <w:hideMark/>
          </w:tcPr>
          <w:p w:rsidR="00A77A6D" w:rsidRPr="00A77A6D" w:rsidRDefault="00A77A6D" w:rsidP="00451A1B">
            <w:pPr>
              <w:contextualSpacing/>
              <w:jc w:val="center"/>
              <w:rPr>
                <w:b/>
                <w:sz w:val="10"/>
                <w:szCs w:val="14"/>
              </w:rPr>
            </w:pPr>
            <w:r w:rsidRPr="00A77A6D">
              <w:rPr>
                <w:b/>
                <w:sz w:val="10"/>
                <w:szCs w:val="14"/>
              </w:rPr>
              <w:t>100,00000</w:t>
            </w:r>
          </w:p>
        </w:tc>
        <w:tc>
          <w:tcPr>
            <w:tcW w:w="396" w:type="dxa"/>
            <w:gridSpan w:val="3"/>
            <w:tcBorders>
              <w:top w:val="single" w:sz="4" w:space="0" w:color="auto"/>
              <w:left w:val="single" w:sz="4" w:space="0" w:color="auto"/>
              <w:bottom w:val="single" w:sz="4" w:space="0" w:color="auto"/>
              <w:right w:val="single" w:sz="4" w:space="0" w:color="auto"/>
            </w:tcBorders>
            <w:hideMark/>
          </w:tcPr>
          <w:p w:rsidR="00A77A6D" w:rsidRPr="00A77A6D" w:rsidRDefault="00A77A6D" w:rsidP="00451A1B">
            <w:pPr>
              <w:contextualSpacing/>
              <w:jc w:val="center"/>
              <w:rPr>
                <w:b/>
                <w:sz w:val="10"/>
                <w:szCs w:val="14"/>
              </w:rPr>
            </w:pPr>
            <w:r w:rsidRPr="00A77A6D">
              <w:rPr>
                <w:b/>
                <w:sz w:val="10"/>
                <w:szCs w:val="14"/>
              </w:rPr>
              <w:t>100,00000</w:t>
            </w:r>
          </w:p>
        </w:tc>
        <w:tc>
          <w:tcPr>
            <w:tcW w:w="236" w:type="dxa"/>
            <w:gridSpan w:val="3"/>
            <w:tcBorders>
              <w:top w:val="single" w:sz="4" w:space="0" w:color="auto"/>
              <w:left w:val="single" w:sz="4" w:space="0" w:color="auto"/>
              <w:bottom w:val="single" w:sz="4" w:space="0" w:color="auto"/>
              <w:right w:val="single" w:sz="4" w:space="0" w:color="auto"/>
            </w:tcBorders>
            <w:hideMark/>
          </w:tcPr>
          <w:p w:rsidR="00A77A6D" w:rsidRPr="00A77A6D" w:rsidRDefault="00A77A6D" w:rsidP="00451A1B">
            <w:pPr>
              <w:contextualSpacing/>
              <w:jc w:val="center"/>
              <w:rPr>
                <w:b/>
                <w:sz w:val="10"/>
                <w:szCs w:val="14"/>
              </w:rPr>
            </w:pPr>
            <w:r w:rsidRPr="00A77A6D">
              <w:rPr>
                <w:b/>
                <w:sz w:val="10"/>
                <w:szCs w:val="14"/>
              </w:rPr>
              <w:t>100,00000</w:t>
            </w:r>
          </w:p>
        </w:tc>
        <w:tc>
          <w:tcPr>
            <w:tcW w:w="236" w:type="dxa"/>
            <w:gridSpan w:val="3"/>
            <w:tcBorders>
              <w:top w:val="single" w:sz="4" w:space="0" w:color="auto"/>
              <w:left w:val="single" w:sz="4" w:space="0" w:color="auto"/>
              <w:bottom w:val="single" w:sz="4" w:space="0" w:color="auto"/>
              <w:right w:val="single" w:sz="4" w:space="0" w:color="auto"/>
            </w:tcBorders>
            <w:hideMark/>
          </w:tcPr>
          <w:p w:rsidR="00A77A6D" w:rsidRPr="00A77A6D" w:rsidRDefault="00A77A6D" w:rsidP="00451A1B">
            <w:pPr>
              <w:contextualSpacing/>
              <w:jc w:val="center"/>
              <w:rPr>
                <w:b/>
                <w:sz w:val="10"/>
                <w:szCs w:val="14"/>
              </w:rPr>
            </w:pPr>
            <w:r w:rsidRPr="00A77A6D">
              <w:rPr>
                <w:b/>
                <w:sz w:val="10"/>
                <w:szCs w:val="14"/>
              </w:rPr>
              <w:t>-</w:t>
            </w:r>
          </w:p>
        </w:tc>
      </w:tr>
      <w:tr w:rsidR="00A77A6D" w:rsidRPr="00A77A6D" w:rsidTr="00E94A4F">
        <w:trPr>
          <w:gridAfter w:val="11"/>
          <w:wAfter w:w="893" w:type="dxa"/>
          <w:trHeight w:val="20"/>
        </w:trPr>
        <w:tc>
          <w:tcPr>
            <w:tcW w:w="281" w:type="dxa"/>
            <w:tcBorders>
              <w:top w:val="single" w:sz="4" w:space="0" w:color="auto"/>
              <w:left w:val="single" w:sz="4" w:space="0" w:color="auto"/>
              <w:bottom w:val="single" w:sz="4" w:space="0" w:color="auto"/>
              <w:right w:val="single" w:sz="4" w:space="0" w:color="auto"/>
            </w:tcBorders>
            <w:hideMark/>
          </w:tcPr>
          <w:p w:rsidR="00A77A6D" w:rsidRPr="00A77A6D" w:rsidRDefault="00A77A6D" w:rsidP="00451A1B">
            <w:pPr>
              <w:widowControl w:val="0"/>
              <w:suppressAutoHyphens/>
              <w:autoSpaceDE w:val="0"/>
              <w:autoSpaceDN w:val="0"/>
              <w:adjustRightInd w:val="0"/>
              <w:contextualSpacing/>
              <w:rPr>
                <w:sz w:val="10"/>
                <w:szCs w:val="14"/>
              </w:rPr>
            </w:pPr>
            <w:r w:rsidRPr="00A77A6D">
              <w:rPr>
                <w:sz w:val="10"/>
                <w:szCs w:val="14"/>
              </w:rPr>
              <w:t>13.</w:t>
            </w:r>
          </w:p>
        </w:tc>
        <w:tc>
          <w:tcPr>
            <w:tcW w:w="3910" w:type="dxa"/>
            <w:gridSpan w:val="22"/>
            <w:tcBorders>
              <w:top w:val="single" w:sz="4" w:space="0" w:color="auto"/>
              <w:left w:val="single" w:sz="4" w:space="0" w:color="auto"/>
              <w:bottom w:val="single" w:sz="4" w:space="0" w:color="auto"/>
              <w:right w:val="single" w:sz="4" w:space="0" w:color="auto"/>
            </w:tcBorders>
            <w:hideMark/>
          </w:tcPr>
          <w:p w:rsidR="00A77A6D" w:rsidRPr="00A77A6D" w:rsidRDefault="00A77A6D" w:rsidP="00451A1B">
            <w:pPr>
              <w:contextualSpacing/>
              <w:jc w:val="center"/>
              <w:rPr>
                <w:sz w:val="10"/>
                <w:szCs w:val="14"/>
              </w:rPr>
            </w:pPr>
            <w:r w:rsidRPr="00A77A6D">
              <w:rPr>
                <w:b/>
                <w:sz w:val="10"/>
                <w:szCs w:val="14"/>
              </w:rPr>
              <w:t>Реализация проекта поддержки местных инициатив граждан: «Благоустройство кладбища д. Боровня»</w:t>
            </w:r>
          </w:p>
        </w:tc>
      </w:tr>
      <w:tr w:rsidR="00A77A6D" w:rsidRPr="00A77A6D" w:rsidTr="00E94A4F">
        <w:trPr>
          <w:gridAfter w:val="5"/>
          <w:wAfter w:w="421" w:type="dxa"/>
          <w:trHeight w:val="20"/>
        </w:trPr>
        <w:tc>
          <w:tcPr>
            <w:tcW w:w="281" w:type="dxa"/>
            <w:tcBorders>
              <w:top w:val="single" w:sz="4" w:space="0" w:color="auto"/>
              <w:left w:val="single" w:sz="4" w:space="0" w:color="auto"/>
              <w:bottom w:val="single" w:sz="4" w:space="0" w:color="auto"/>
              <w:right w:val="single" w:sz="4" w:space="0" w:color="auto"/>
            </w:tcBorders>
            <w:hideMark/>
          </w:tcPr>
          <w:p w:rsidR="00A77A6D" w:rsidRPr="00A77A6D" w:rsidRDefault="00A77A6D" w:rsidP="00451A1B">
            <w:pPr>
              <w:widowControl w:val="0"/>
              <w:suppressAutoHyphens/>
              <w:autoSpaceDE w:val="0"/>
              <w:autoSpaceDN w:val="0"/>
              <w:adjustRightInd w:val="0"/>
              <w:contextualSpacing/>
              <w:rPr>
                <w:sz w:val="10"/>
                <w:szCs w:val="14"/>
              </w:rPr>
            </w:pPr>
            <w:r w:rsidRPr="00A77A6D">
              <w:rPr>
                <w:sz w:val="10"/>
                <w:szCs w:val="14"/>
              </w:rPr>
              <w:t>13.1</w:t>
            </w:r>
          </w:p>
        </w:tc>
        <w:tc>
          <w:tcPr>
            <w:tcW w:w="1136" w:type="dxa"/>
            <w:tcBorders>
              <w:top w:val="single" w:sz="4" w:space="0" w:color="auto"/>
              <w:left w:val="single" w:sz="4" w:space="0" w:color="auto"/>
              <w:bottom w:val="single" w:sz="4" w:space="0" w:color="auto"/>
              <w:right w:val="single" w:sz="4" w:space="0" w:color="auto"/>
            </w:tcBorders>
            <w:hideMark/>
          </w:tcPr>
          <w:p w:rsidR="00A77A6D" w:rsidRPr="00A77A6D" w:rsidRDefault="00A77A6D" w:rsidP="00451A1B">
            <w:pPr>
              <w:suppressAutoHyphens/>
              <w:autoSpaceDE w:val="0"/>
              <w:autoSpaceDN w:val="0"/>
              <w:adjustRightInd w:val="0"/>
              <w:contextualSpacing/>
              <w:rPr>
                <w:sz w:val="10"/>
                <w:szCs w:val="14"/>
              </w:rPr>
            </w:pPr>
            <w:r w:rsidRPr="00A77A6D">
              <w:rPr>
                <w:sz w:val="10"/>
                <w:szCs w:val="14"/>
              </w:rPr>
              <w:t xml:space="preserve">Реализация проекта поддержки местных инициатив граждан: «Благоустройство кладбища д. Боровня» </w:t>
            </w:r>
          </w:p>
          <w:p w:rsidR="00A77A6D" w:rsidRPr="00A77A6D" w:rsidRDefault="00A77A6D" w:rsidP="00451A1B">
            <w:pPr>
              <w:suppressAutoHyphens/>
              <w:autoSpaceDE w:val="0"/>
              <w:autoSpaceDN w:val="0"/>
              <w:adjustRightInd w:val="0"/>
              <w:contextualSpacing/>
              <w:rPr>
                <w:sz w:val="10"/>
                <w:szCs w:val="14"/>
              </w:rPr>
            </w:pPr>
          </w:p>
          <w:p w:rsidR="00A77A6D" w:rsidRPr="00A77A6D" w:rsidRDefault="00A77A6D" w:rsidP="00451A1B">
            <w:pPr>
              <w:suppressAutoHyphens/>
              <w:autoSpaceDE w:val="0"/>
              <w:autoSpaceDN w:val="0"/>
              <w:adjustRightInd w:val="0"/>
              <w:contextualSpacing/>
              <w:rPr>
                <w:sz w:val="10"/>
                <w:szCs w:val="14"/>
              </w:rPr>
            </w:pPr>
          </w:p>
          <w:p w:rsidR="00A77A6D" w:rsidRPr="00A77A6D" w:rsidRDefault="00A77A6D" w:rsidP="00451A1B">
            <w:pPr>
              <w:suppressAutoHyphens/>
              <w:autoSpaceDE w:val="0"/>
              <w:autoSpaceDN w:val="0"/>
              <w:adjustRightInd w:val="0"/>
              <w:contextualSpacing/>
              <w:rPr>
                <w:sz w:val="10"/>
                <w:szCs w:val="14"/>
              </w:rPr>
            </w:pPr>
          </w:p>
          <w:p w:rsidR="00A77A6D" w:rsidRPr="00A77A6D" w:rsidRDefault="00A77A6D" w:rsidP="00451A1B">
            <w:pPr>
              <w:suppressAutoHyphens/>
              <w:autoSpaceDE w:val="0"/>
              <w:autoSpaceDN w:val="0"/>
              <w:adjustRightInd w:val="0"/>
              <w:contextualSpacing/>
              <w:rPr>
                <w:sz w:val="10"/>
                <w:szCs w:val="14"/>
              </w:rPr>
            </w:pPr>
          </w:p>
        </w:tc>
        <w:tc>
          <w:tcPr>
            <w:tcW w:w="480" w:type="dxa"/>
            <w:gridSpan w:val="3"/>
            <w:tcBorders>
              <w:top w:val="single" w:sz="4" w:space="0" w:color="auto"/>
              <w:left w:val="single" w:sz="4" w:space="0" w:color="auto"/>
              <w:bottom w:val="single" w:sz="4" w:space="0" w:color="auto"/>
              <w:right w:val="single" w:sz="4" w:space="0" w:color="auto"/>
            </w:tcBorders>
            <w:hideMark/>
          </w:tcPr>
          <w:p w:rsidR="00A77A6D" w:rsidRPr="00A77A6D" w:rsidRDefault="00A77A6D" w:rsidP="00451A1B">
            <w:pPr>
              <w:contextualSpacing/>
              <w:rPr>
                <w:sz w:val="10"/>
                <w:szCs w:val="14"/>
              </w:rPr>
            </w:pPr>
            <w:r w:rsidRPr="00A77A6D">
              <w:rPr>
                <w:sz w:val="10"/>
                <w:szCs w:val="14"/>
              </w:rPr>
              <w:t>Горский территориальный отдел</w:t>
            </w:r>
          </w:p>
        </w:tc>
        <w:tc>
          <w:tcPr>
            <w:tcW w:w="313" w:type="dxa"/>
            <w:gridSpan w:val="3"/>
            <w:tcBorders>
              <w:top w:val="single" w:sz="4" w:space="0" w:color="auto"/>
              <w:left w:val="single" w:sz="4" w:space="0" w:color="auto"/>
              <w:bottom w:val="single" w:sz="4" w:space="0" w:color="auto"/>
              <w:right w:val="single" w:sz="4" w:space="0" w:color="auto"/>
            </w:tcBorders>
            <w:hideMark/>
          </w:tcPr>
          <w:p w:rsidR="00A77A6D" w:rsidRPr="00A77A6D" w:rsidRDefault="00A77A6D" w:rsidP="00451A1B">
            <w:pPr>
              <w:contextualSpacing/>
              <w:rPr>
                <w:sz w:val="10"/>
                <w:szCs w:val="14"/>
              </w:rPr>
            </w:pPr>
            <w:r w:rsidRPr="00A77A6D">
              <w:rPr>
                <w:sz w:val="10"/>
                <w:szCs w:val="14"/>
              </w:rPr>
              <w:t>2023год</w:t>
            </w:r>
          </w:p>
        </w:tc>
        <w:tc>
          <w:tcPr>
            <w:tcW w:w="416" w:type="dxa"/>
            <w:tcBorders>
              <w:top w:val="single" w:sz="4" w:space="0" w:color="auto"/>
              <w:left w:val="single" w:sz="4" w:space="0" w:color="auto"/>
              <w:bottom w:val="single" w:sz="4" w:space="0" w:color="auto"/>
              <w:right w:val="single" w:sz="4" w:space="0" w:color="auto"/>
            </w:tcBorders>
            <w:hideMark/>
          </w:tcPr>
          <w:p w:rsidR="00A77A6D" w:rsidRPr="00A77A6D" w:rsidRDefault="00A77A6D" w:rsidP="00451A1B">
            <w:pPr>
              <w:suppressAutoHyphens/>
              <w:contextualSpacing/>
              <w:jc w:val="center"/>
              <w:rPr>
                <w:sz w:val="10"/>
                <w:szCs w:val="14"/>
              </w:rPr>
            </w:pPr>
            <w:r w:rsidRPr="00A77A6D">
              <w:rPr>
                <w:sz w:val="10"/>
                <w:szCs w:val="14"/>
              </w:rPr>
              <w:t>13.1</w:t>
            </w:r>
          </w:p>
        </w:tc>
        <w:tc>
          <w:tcPr>
            <w:tcW w:w="431" w:type="dxa"/>
            <w:gridSpan w:val="4"/>
            <w:tcBorders>
              <w:top w:val="single" w:sz="4" w:space="0" w:color="auto"/>
              <w:left w:val="single" w:sz="4" w:space="0" w:color="auto"/>
              <w:bottom w:val="single" w:sz="4" w:space="0" w:color="auto"/>
              <w:right w:val="single" w:sz="4" w:space="0" w:color="auto"/>
            </w:tcBorders>
          </w:tcPr>
          <w:p w:rsidR="00A77A6D" w:rsidRPr="00A77A6D" w:rsidRDefault="00A77A6D" w:rsidP="00451A1B">
            <w:pPr>
              <w:contextualSpacing/>
              <w:rPr>
                <w:sz w:val="10"/>
                <w:szCs w:val="14"/>
              </w:rPr>
            </w:pPr>
            <w:r w:rsidRPr="00A77A6D">
              <w:rPr>
                <w:sz w:val="10"/>
                <w:szCs w:val="14"/>
              </w:rPr>
              <w:t>бюджет муниципального  округа</w:t>
            </w:r>
          </w:p>
          <w:p w:rsidR="00A77A6D" w:rsidRPr="00A77A6D" w:rsidRDefault="00A77A6D" w:rsidP="00451A1B">
            <w:pPr>
              <w:contextualSpacing/>
              <w:rPr>
                <w:sz w:val="10"/>
                <w:szCs w:val="14"/>
              </w:rPr>
            </w:pPr>
          </w:p>
          <w:p w:rsidR="00A77A6D" w:rsidRPr="00A77A6D" w:rsidRDefault="00A77A6D" w:rsidP="00451A1B">
            <w:pPr>
              <w:contextualSpacing/>
              <w:rPr>
                <w:sz w:val="10"/>
                <w:szCs w:val="14"/>
              </w:rPr>
            </w:pPr>
            <w:r w:rsidRPr="00A77A6D">
              <w:rPr>
                <w:sz w:val="10"/>
                <w:szCs w:val="14"/>
              </w:rPr>
              <w:t>областной бюджет</w:t>
            </w:r>
          </w:p>
          <w:p w:rsidR="00A77A6D" w:rsidRPr="00A77A6D" w:rsidRDefault="00A77A6D" w:rsidP="00451A1B">
            <w:pPr>
              <w:contextualSpacing/>
              <w:rPr>
                <w:sz w:val="10"/>
                <w:szCs w:val="14"/>
              </w:rPr>
            </w:pPr>
          </w:p>
          <w:p w:rsidR="00A77A6D" w:rsidRPr="00A77A6D" w:rsidRDefault="00A77A6D" w:rsidP="00451A1B">
            <w:pPr>
              <w:contextualSpacing/>
              <w:rPr>
                <w:sz w:val="10"/>
                <w:szCs w:val="14"/>
              </w:rPr>
            </w:pPr>
            <w:r w:rsidRPr="00A77A6D">
              <w:rPr>
                <w:sz w:val="10"/>
                <w:szCs w:val="14"/>
              </w:rPr>
              <w:t>внебюджетные средства</w:t>
            </w:r>
          </w:p>
          <w:p w:rsidR="00A77A6D" w:rsidRPr="00A77A6D" w:rsidRDefault="00A77A6D" w:rsidP="00451A1B">
            <w:pPr>
              <w:contextualSpacing/>
              <w:rPr>
                <w:sz w:val="10"/>
                <w:szCs w:val="14"/>
              </w:rPr>
            </w:pPr>
          </w:p>
        </w:tc>
        <w:tc>
          <w:tcPr>
            <w:tcW w:w="266" w:type="dxa"/>
            <w:gridSpan w:val="2"/>
            <w:tcBorders>
              <w:top w:val="single" w:sz="4" w:space="0" w:color="auto"/>
              <w:left w:val="single" w:sz="4" w:space="0" w:color="auto"/>
              <w:bottom w:val="single" w:sz="4" w:space="0" w:color="auto"/>
              <w:right w:val="single" w:sz="4" w:space="0" w:color="auto"/>
            </w:tcBorders>
            <w:hideMark/>
          </w:tcPr>
          <w:p w:rsidR="00A77A6D" w:rsidRPr="00A77A6D" w:rsidRDefault="00A77A6D" w:rsidP="00451A1B">
            <w:pPr>
              <w:contextualSpacing/>
              <w:jc w:val="center"/>
              <w:rPr>
                <w:sz w:val="10"/>
                <w:szCs w:val="14"/>
              </w:rPr>
            </w:pPr>
            <w:r w:rsidRPr="00A77A6D">
              <w:rPr>
                <w:sz w:val="10"/>
                <w:szCs w:val="14"/>
              </w:rPr>
              <w:t>-</w:t>
            </w:r>
          </w:p>
        </w:tc>
        <w:tc>
          <w:tcPr>
            <w:tcW w:w="236" w:type="dxa"/>
            <w:gridSpan w:val="3"/>
            <w:tcBorders>
              <w:top w:val="single" w:sz="4" w:space="0" w:color="auto"/>
              <w:left w:val="single" w:sz="4" w:space="0" w:color="auto"/>
              <w:bottom w:val="single" w:sz="4" w:space="0" w:color="auto"/>
              <w:right w:val="single" w:sz="4" w:space="0" w:color="auto"/>
            </w:tcBorders>
            <w:hideMark/>
          </w:tcPr>
          <w:p w:rsidR="00A77A6D" w:rsidRPr="00A77A6D" w:rsidRDefault="00A77A6D" w:rsidP="00451A1B">
            <w:pPr>
              <w:contextualSpacing/>
              <w:rPr>
                <w:sz w:val="10"/>
                <w:szCs w:val="14"/>
              </w:rPr>
            </w:pPr>
            <w:r w:rsidRPr="00A77A6D">
              <w:rPr>
                <w:sz w:val="10"/>
                <w:szCs w:val="14"/>
              </w:rPr>
              <w:t>-</w:t>
            </w:r>
          </w:p>
        </w:tc>
        <w:tc>
          <w:tcPr>
            <w:tcW w:w="236" w:type="dxa"/>
            <w:gridSpan w:val="2"/>
            <w:tcBorders>
              <w:top w:val="single" w:sz="4" w:space="0" w:color="auto"/>
              <w:left w:val="single" w:sz="4" w:space="0" w:color="auto"/>
              <w:bottom w:val="single" w:sz="4" w:space="0" w:color="auto"/>
              <w:right w:val="single" w:sz="4" w:space="0" w:color="auto"/>
            </w:tcBorders>
            <w:hideMark/>
          </w:tcPr>
          <w:p w:rsidR="00A77A6D" w:rsidRPr="00A77A6D" w:rsidRDefault="00A77A6D" w:rsidP="00451A1B">
            <w:pPr>
              <w:contextualSpacing/>
              <w:rPr>
                <w:sz w:val="10"/>
                <w:szCs w:val="14"/>
              </w:rPr>
            </w:pPr>
            <w:r w:rsidRPr="00A77A6D">
              <w:rPr>
                <w:sz w:val="10"/>
                <w:szCs w:val="14"/>
              </w:rPr>
              <w:t>150,00000</w:t>
            </w:r>
          </w:p>
        </w:tc>
        <w:tc>
          <w:tcPr>
            <w:tcW w:w="396" w:type="dxa"/>
            <w:gridSpan w:val="3"/>
            <w:tcBorders>
              <w:top w:val="single" w:sz="4" w:space="0" w:color="auto"/>
              <w:left w:val="single" w:sz="4" w:space="0" w:color="auto"/>
              <w:bottom w:val="single" w:sz="4" w:space="0" w:color="auto"/>
              <w:right w:val="single" w:sz="4" w:space="0" w:color="auto"/>
            </w:tcBorders>
            <w:hideMark/>
          </w:tcPr>
          <w:p w:rsidR="00A77A6D" w:rsidRPr="00A77A6D" w:rsidRDefault="00A77A6D" w:rsidP="00451A1B">
            <w:pPr>
              <w:contextualSpacing/>
              <w:rPr>
                <w:sz w:val="10"/>
                <w:szCs w:val="14"/>
              </w:rPr>
            </w:pPr>
            <w:r w:rsidRPr="00A77A6D">
              <w:rPr>
                <w:sz w:val="10"/>
                <w:szCs w:val="14"/>
              </w:rPr>
              <w:t>-</w:t>
            </w:r>
          </w:p>
        </w:tc>
        <w:tc>
          <w:tcPr>
            <w:tcW w:w="236" w:type="dxa"/>
            <w:gridSpan w:val="3"/>
            <w:tcBorders>
              <w:top w:val="single" w:sz="4" w:space="0" w:color="auto"/>
              <w:left w:val="single" w:sz="4" w:space="0" w:color="auto"/>
              <w:bottom w:val="single" w:sz="4" w:space="0" w:color="auto"/>
              <w:right w:val="single" w:sz="4" w:space="0" w:color="auto"/>
            </w:tcBorders>
            <w:hideMark/>
          </w:tcPr>
          <w:p w:rsidR="00A77A6D" w:rsidRPr="00A77A6D" w:rsidRDefault="00A77A6D" w:rsidP="00451A1B">
            <w:pPr>
              <w:contextualSpacing/>
              <w:rPr>
                <w:sz w:val="10"/>
                <w:szCs w:val="14"/>
              </w:rPr>
            </w:pPr>
            <w:r w:rsidRPr="00A77A6D">
              <w:rPr>
                <w:sz w:val="10"/>
                <w:szCs w:val="14"/>
              </w:rPr>
              <w:t>-</w:t>
            </w:r>
          </w:p>
        </w:tc>
        <w:tc>
          <w:tcPr>
            <w:tcW w:w="236" w:type="dxa"/>
            <w:gridSpan w:val="3"/>
            <w:tcBorders>
              <w:top w:val="single" w:sz="4" w:space="0" w:color="auto"/>
              <w:left w:val="single" w:sz="4" w:space="0" w:color="auto"/>
              <w:bottom w:val="single" w:sz="4" w:space="0" w:color="auto"/>
              <w:right w:val="single" w:sz="4" w:space="0" w:color="auto"/>
            </w:tcBorders>
          </w:tcPr>
          <w:p w:rsidR="00A77A6D" w:rsidRPr="00A77A6D" w:rsidRDefault="00A77A6D" w:rsidP="00451A1B">
            <w:pPr>
              <w:contextualSpacing/>
              <w:rPr>
                <w:sz w:val="10"/>
                <w:szCs w:val="14"/>
              </w:rPr>
            </w:pPr>
            <w:r w:rsidRPr="00A77A6D">
              <w:rPr>
                <w:sz w:val="10"/>
                <w:szCs w:val="14"/>
              </w:rPr>
              <w:t>-</w:t>
            </w:r>
          </w:p>
          <w:p w:rsidR="00A77A6D" w:rsidRPr="00A77A6D" w:rsidRDefault="00A77A6D" w:rsidP="00451A1B">
            <w:pPr>
              <w:contextualSpacing/>
              <w:rPr>
                <w:sz w:val="10"/>
                <w:szCs w:val="14"/>
              </w:rPr>
            </w:pPr>
          </w:p>
          <w:p w:rsidR="00A77A6D" w:rsidRPr="00A77A6D" w:rsidRDefault="00A77A6D" w:rsidP="00451A1B">
            <w:pPr>
              <w:contextualSpacing/>
              <w:rPr>
                <w:sz w:val="10"/>
                <w:szCs w:val="14"/>
              </w:rPr>
            </w:pPr>
          </w:p>
        </w:tc>
      </w:tr>
      <w:tr w:rsidR="00A77A6D" w:rsidRPr="00A77A6D" w:rsidTr="00E94A4F">
        <w:trPr>
          <w:gridAfter w:val="11"/>
          <w:wAfter w:w="893" w:type="dxa"/>
          <w:trHeight w:val="20"/>
        </w:trPr>
        <w:tc>
          <w:tcPr>
            <w:tcW w:w="281" w:type="dxa"/>
            <w:tcBorders>
              <w:top w:val="single" w:sz="4" w:space="0" w:color="auto"/>
              <w:left w:val="single" w:sz="4" w:space="0" w:color="auto"/>
              <w:bottom w:val="single" w:sz="4" w:space="0" w:color="auto"/>
              <w:right w:val="single" w:sz="4" w:space="0" w:color="auto"/>
            </w:tcBorders>
            <w:hideMark/>
          </w:tcPr>
          <w:p w:rsidR="00A77A6D" w:rsidRPr="00A77A6D" w:rsidRDefault="00A77A6D" w:rsidP="00451A1B">
            <w:pPr>
              <w:widowControl w:val="0"/>
              <w:suppressAutoHyphens/>
              <w:autoSpaceDE w:val="0"/>
              <w:autoSpaceDN w:val="0"/>
              <w:adjustRightInd w:val="0"/>
              <w:contextualSpacing/>
              <w:rPr>
                <w:sz w:val="10"/>
                <w:szCs w:val="14"/>
              </w:rPr>
            </w:pPr>
            <w:r w:rsidRPr="00A77A6D">
              <w:rPr>
                <w:sz w:val="10"/>
                <w:szCs w:val="14"/>
              </w:rPr>
              <w:t>14</w:t>
            </w:r>
          </w:p>
        </w:tc>
        <w:tc>
          <w:tcPr>
            <w:tcW w:w="3910" w:type="dxa"/>
            <w:gridSpan w:val="22"/>
            <w:tcBorders>
              <w:top w:val="single" w:sz="4" w:space="0" w:color="auto"/>
              <w:left w:val="single" w:sz="4" w:space="0" w:color="auto"/>
              <w:bottom w:val="single" w:sz="4" w:space="0" w:color="auto"/>
              <w:right w:val="single" w:sz="4" w:space="0" w:color="auto"/>
            </w:tcBorders>
            <w:hideMark/>
          </w:tcPr>
          <w:p w:rsidR="00A77A6D" w:rsidRPr="00A77A6D" w:rsidRDefault="00A77A6D" w:rsidP="00451A1B">
            <w:pPr>
              <w:contextualSpacing/>
              <w:jc w:val="center"/>
              <w:rPr>
                <w:b/>
                <w:sz w:val="10"/>
                <w:szCs w:val="14"/>
              </w:rPr>
            </w:pPr>
            <w:r w:rsidRPr="00A77A6D">
              <w:rPr>
                <w:b/>
                <w:sz w:val="10"/>
                <w:szCs w:val="14"/>
              </w:rPr>
              <w:t>Поддержка местных инициатив ТОС «РАДУГА Спиливание сухих и аварийных деревьев на кладбище д. Ситня»</w:t>
            </w:r>
          </w:p>
        </w:tc>
      </w:tr>
      <w:tr w:rsidR="00A77A6D" w:rsidRPr="00A77A6D" w:rsidTr="00E94A4F">
        <w:trPr>
          <w:gridAfter w:val="5"/>
          <w:wAfter w:w="421" w:type="dxa"/>
          <w:trHeight w:val="20"/>
        </w:trPr>
        <w:tc>
          <w:tcPr>
            <w:tcW w:w="281" w:type="dxa"/>
            <w:tcBorders>
              <w:top w:val="single" w:sz="4" w:space="0" w:color="auto"/>
              <w:left w:val="single" w:sz="4" w:space="0" w:color="auto"/>
              <w:bottom w:val="single" w:sz="4" w:space="0" w:color="auto"/>
              <w:right w:val="single" w:sz="4" w:space="0" w:color="auto"/>
            </w:tcBorders>
            <w:hideMark/>
          </w:tcPr>
          <w:p w:rsidR="00A77A6D" w:rsidRPr="00A77A6D" w:rsidRDefault="00A77A6D" w:rsidP="00451A1B">
            <w:pPr>
              <w:contextualSpacing/>
              <w:jc w:val="center"/>
              <w:rPr>
                <w:sz w:val="10"/>
                <w:szCs w:val="14"/>
              </w:rPr>
            </w:pPr>
            <w:r w:rsidRPr="00A77A6D">
              <w:rPr>
                <w:sz w:val="10"/>
                <w:szCs w:val="14"/>
              </w:rPr>
              <w:t>14.1</w:t>
            </w:r>
          </w:p>
        </w:tc>
        <w:tc>
          <w:tcPr>
            <w:tcW w:w="1136" w:type="dxa"/>
            <w:tcBorders>
              <w:top w:val="single" w:sz="4" w:space="0" w:color="auto"/>
              <w:left w:val="single" w:sz="4" w:space="0" w:color="auto"/>
              <w:bottom w:val="single" w:sz="4" w:space="0" w:color="auto"/>
              <w:right w:val="single" w:sz="4" w:space="0" w:color="auto"/>
            </w:tcBorders>
            <w:hideMark/>
          </w:tcPr>
          <w:p w:rsidR="00A77A6D" w:rsidRPr="00A77A6D" w:rsidRDefault="00A77A6D" w:rsidP="00451A1B">
            <w:pPr>
              <w:contextualSpacing/>
              <w:jc w:val="center"/>
              <w:rPr>
                <w:sz w:val="10"/>
                <w:szCs w:val="14"/>
              </w:rPr>
            </w:pPr>
            <w:r w:rsidRPr="00A77A6D">
              <w:rPr>
                <w:sz w:val="10"/>
                <w:szCs w:val="14"/>
              </w:rPr>
              <w:t>Поддержка местных инициатив ТОС «РАДУГА Спиливание сухих и аварийных деревьев на кладбище д. Ситня»</w:t>
            </w:r>
          </w:p>
        </w:tc>
        <w:tc>
          <w:tcPr>
            <w:tcW w:w="424" w:type="dxa"/>
            <w:tcBorders>
              <w:top w:val="single" w:sz="4" w:space="0" w:color="auto"/>
              <w:left w:val="single" w:sz="4" w:space="0" w:color="auto"/>
              <w:bottom w:val="single" w:sz="4" w:space="0" w:color="auto"/>
              <w:right w:val="single" w:sz="4" w:space="0" w:color="auto"/>
            </w:tcBorders>
            <w:hideMark/>
          </w:tcPr>
          <w:p w:rsidR="00A77A6D" w:rsidRPr="00A77A6D" w:rsidRDefault="00A77A6D" w:rsidP="00451A1B">
            <w:pPr>
              <w:widowControl w:val="0"/>
              <w:suppressAutoHyphens/>
              <w:autoSpaceDE w:val="0"/>
              <w:autoSpaceDN w:val="0"/>
              <w:adjustRightInd w:val="0"/>
              <w:contextualSpacing/>
              <w:jc w:val="center"/>
              <w:rPr>
                <w:sz w:val="10"/>
                <w:szCs w:val="14"/>
              </w:rPr>
            </w:pPr>
            <w:r w:rsidRPr="00A77A6D">
              <w:rPr>
                <w:sz w:val="10"/>
                <w:szCs w:val="14"/>
              </w:rPr>
              <w:t>Дубровский территориальный отдел</w:t>
            </w:r>
          </w:p>
        </w:tc>
        <w:tc>
          <w:tcPr>
            <w:tcW w:w="369" w:type="dxa"/>
            <w:gridSpan w:val="5"/>
            <w:tcBorders>
              <w:top w:val="single" w:sz="4" w:space="0" w:color="auto"/>
              <w:left w:val="single" w:sz="4" w:space="0" w:color="auto"/>
              <w:bottom w:val="single" w:sz="4" w:space="0" w:color="auto"/>
              <w:right w:val="single" w:sz="4" w:space="0" w:color="auto"/>
            </w:tcBorders>
          </w:tcPr>
          <w:p w:rsidR="00A77A6D" w:rsidRPr="00A77A6D" w:rsidRDefault="00A77A6D" w:rsidP="00451A1B">
            <w:pPr>
              <w:contextualSpacing/>
              <w:jc w:val="center"/>
              <w:rPr>
                <w:sz w:val="10"/>
                <w:szCs w:val="14"/>
              </w:rPr>
            </w:pPr>
            <w:r w:rsidRPr="00A77A6D">
              <w:rPr>
                <w:sz w:val="10"/>
                <w:szCs w:val="14"/>
              </w:rPr>
              <w:t>2022 год</w:t>
            </w:r>
          </w:p>
        </w:tc>
        <w:tc>
          <w:tcPr>
            <w:tcW w:w="416" w:type="dxa"/>
            <w:tcBorders>
              <w:top w:val="single" w:sz="4" w:space="0" w:color="auto"/>
              <w:left w:val="single" w:sz="4" w:space="0" w:color="auto"/>
              <w:bottom w:val="single" w:sz="4" w:space="0" w:color="auto"/>
              <w:right w:val="single" w:sz="4" w:space="0" w:color="auto"/>
            </w:tcBorders>
          </w:tcPr>
          <w:p w:rsidR="00A77A6D" w:rsidRPr="00A77A6D" w:rsidRDefault="00A77A6D" w:rsidP="00451A1B">
            <w:pPr>
              <w:contextualSpacing/>
              <w:jc w:val="center"/>
              <w:rPr>
                <w:sz w:val="10"/>
                <w:szCs w:val="14"/>
              </w:rPr>
            </w:pPr>
            <w:r w:rsidRPr="00A77A6D">
              <w:rPr>
                <w:sz w:val="10"/>
                <w:szCs w:val="14"/>
              </w:rPr>
              <w:t>14.1</w:t>
            </w:r>
          </w:p>
        </w:tc>
        <w:tc>
          <w:tcPr>
            <w:tcW w:w="431" w:type="dxa"/>
            <w:gridSpan w:val="4"/>
            <w:tcBorders>
              <w:top w:val="single" w:sz="4" w:space="0" w:color="auto"/>
              <w:left w:val="single" w:sz="4" w:space="0" w:color="auto"/>
              <w:bottom w:val="single" w:sz="4" w:space="0" w:color="auto"/>
              <w:right w:val="single" w:sz="4" w:space="0" w:color="auto"/>
            </w:tcBorders>
          </w:tcPr>
          <w:p w:rsidR="00A77A6D" w:rsidRPr="00A77A6D" w:rsidRDefault="00A77A6D" w:rsidP="00451A1B">
            <w:pPr>
              <w:contextualSpacing/>
              <w:rPr>
                <w:sz w:val="10"/>
                <w:szCs w:val="14"/>
              </w:rPr>
            </w:pPr>
            <w:r w:rsidRPr="00A77A6D">
              <w:rPr>
                <w:sz w:val="10"/>
                <w:szCs w:val="14"/>
              </w:rPr>
              <w:t>бюджет муниципального  округа</w:t>
            </w:r>
          </w:p>
          <w:p w:rsidR="00A77A6D" w:rsidRPr="00A77A6D" w:rsidRDefault="00A77A6D" w:rsidP="00451A1B">
            <w:pPr>
              <w:contextualSpacing/>
              <w:rPr>
                <w:sz w:val="10"/>
                <w:szCs w:val="14"/>
              </w:rPr>
            </w:pPr>
          </w:p>
          <w:p w:rsidR="00A77A6D" w:rsidRPr="00A77A6D" w:rsidRDefault="00A77A6D" w:rsidP="00451A1B">
            <w:pPr>
              <w:contextualSpacing/>
              <w:rPr>
                <w:sz w:val="10"/>
                <w:szCs w:val="14"/>
              </w:rPr>
            </w:pPr>
            <w:r w:rsidRPr="00A77A6D">
              <w:rPr>
                <w:sz w:val="10"/>
                <w:szCs w:val="14"/>
              </w:rPr>
              <w:t>областной бюджет</w:t>
            </w:r>
          </w:p>
          <w:p w:rsidR="00A77A6D" w:rsidRPr="00A77A6D" w:rsidRDefault="00A77A6D" w:rsidP="00451A1B">
            <w:pPr>
              <w:contextualSpacing/>
              <w:jc w:val="center"/>
              <w:rPr>
                <w:sz w:val="10"/>
                <w:szCs w:val="14"/>
              </w:rPr>
            </w:pPr>
          </w:p>
        </w:tc>
        <w:tc>
          <w:tcPr>
            <w:tcW w:w="266" w:type="dxa"/>
            <w:gridSpan w:val="2"/>
            <w:tcBorders>
              <w:top w:val="single" w:sz="4" w:space="0" w:color="auto"/>
              <w:left w:val="single" w:sz="4" w:space="0" w:color="auto"/>
              <w:bottom w:val="single" w:sz="4" w:space="0" w:color="auto"/>
              <w:right w:val="single" w:sz="4" w:space="0" w:color="auto"/>
            </w:tcBorders>
            <w:hideMark/>
          </w:tcPr>
          <w:p w:rsidR="00A77A6D" w:rsidRPr="00A77A6D" w:rsidRDefault="00A77A6D" w:rsidP="00451A1B">
            <w:pPr>
              <w:contextualSpacing/>
              <w:jc w:val="center"/>
              <w:rPr>
                <w:sz w:val="10"/>
                <w:szCs w:val="14"/>
              </w:rPr>
            </w:pPr>
            <w:r w:rsidRPr="00A77A6D">
              <w:rPr>
                <w:b/>
                <w:sz w:val="10"/>
                <w:szCs w:val="14"/>
              </w:rPr>
              <w:t>-</w:t>
            </w:r>
          </w:p>
        </w:tc>
        <w:tc>
          <w:tcPr>
            <w:tcW w:w="236" w:type="dxa"/>
            <w:gridSpan w:val="3"/>
            <w:tcBorders>
              <w:top w:val="single" w:sz="4" w:space="0" w:color="auto"/>
              <w:left w:val="single" w:sz="4" w:space="0" w:color="auto"/>
              <w:bottom w:val="single" w:sz="4" w:space="0" w:color="auto"/>
              <w:right w:val="single" w:sz="4" w:space="0" w:color="auto"/>
            </w:tcBorders>
            <w:hideMark/>
          </w:tcPr>
          <w:p w:rsidR="00A77A6D" w:rsidRPr="00A77A6D" w:rsidRDefault="00A77A6D" w:rsidP="00451A1B">
            <w:pPr>
              <w:contextualSpacing/>
              <w:jc w:val="center"/>
              <w:rPr>
                <w:sz w:val="10"/>
                <w:szCs w:val="14"/>
              </w:rPr>
            </w:pPr>
            <w:r w:rsidRPr="00A77A6D">
              <w:rPr>
                <w:sz w:val="10"/>
                <w:szCs w:val="14"/>
              </w:rPr>
              <w:t>53.00000</w:t>
            </w:r>
          </w:p>
          <w:p w:rsidR="00A77A6D" w:rsidRPr="00A77A6D" w:rsidRDefault="00A77A6D" w:rsidP="00451A1B">
            <w:pPr>
              <w:contextualSpacing/>
              <w:jc w:val="center"/>
              <w:rPr>
                <w:sz w:val="10"/>
                <w:szCs w:val="14"/>
              </w:rPr>
            </w:pPr>
          </w:p>
          <w:p w:rsidR="00A77A6D" w:rsidRPr="00A77A6D" w:rsidRDefault="00A77A6D" w:rsidP="00451A1B">
            <w:pPr>
              <w:contextualSpacing/>
              <w:jc w:val="center"/>
              <w:rPr>
                <w:sz w:val="10"/>
                <w:szCs w:val="14"/>
              </w:rPr>
            </w:pPr>
          </w:p>
          <w:p w:rsidR="00A77A6D" w:rsidRPr="00A77A6D" w:rsidRDefault="00A77A6D" w:rsidP="00451A1B">
            <w:pPr>
              <w:contextualSpacing/>
              <w:jc w:val="center"/>
              <w:rPr>
                <w:sz w:val="10"/>
                <w:szCs w:val="14"/>
              </w:rPr>
            </w:pPr>
          </w:p>
          <w:p w:rsidR="00A77A6D" w:rsidRPr="00A77A6D" w:rsidRDefault="00A77A6D" w:rsidP="00451A1B">
            <w:pPr>
              <w:contextualSpacing/>
              <w:jc w:val="center"/>
              <w:rPr>
                <w:b/>
                <w:sz w:val="10"/>
                <w:szCs w:val="14"/>
              </w:rPr>
            </w:pPr>
            <w:r w:rsidRPr="00A77A6D">
              <w:rPr>
                <w:sz w:val="10"/>
                <w:szCs w:val="14"/>
              </w:rPr>
              <w:t>150.00000</w:t>
            </w:r>
          </w:p>
        </w:tc>
        <w:tc>
          <w:tcPr>
            <w:tcW w:w="236" w:type="dxa"/>
            <w:gridSpan w:val="2"/>
            <w:tcBorders>
              <w:top w:val="single" w:sz="4" w:space="0" w:color="auto"/>
              <w:left w:val="single" w:sz="4" w:space="0" w:color="auto"/>
              <w:bottom w:val="single" w:sz="4" w:space="0" w:color="auto"/>
              <w:right w:val="single" w:sz="4" w:space="0" w:color="auto"/>
            </w:tcBorders>
            <w:hideMark/>
          </w:tcPr>
          <w:p w:rsidR="00A77A6D" w:rsidRPr="00A77A6D" w:rsidRDefault="00A77A6D" w:rsidP="00451A1B">
            <w:pPr>
              <w:contextualSpacing/>
              <w:jc w:val="center"/>
              <w:rPr>
                <w:b/>
                <w:sz w:val="10"/>
                <w:szCs w:val="14"/>
              </w:rPr>
            </w:pPr>
            <w:r w:rsidRPr="00A77A6D">
              <w:rPr>
                <w:b/>
                <w:sz w:val="10"/>
                <w:szCs w:val="14"/>
              </w:rPr>
              <w:t>-</w:t>
            </w:r>
          </w:p>
        </w:tc>
        <w:tc>
          <w:tcPr>
            <w:tcW w:w="396" w:type="dxa"/>
            <w:gridSpan w:val="3"/>
            <w:tcBorders>
              <w:top w:val="single" w:sz="4" w:space="0" w:color="auto"/>
              <w:left w:val="single" w:sz="4" w:space="0" w:color="auto"/>
              <w:bottom w:val="single" w:sz="4" w:space="0" w:color="auto"/>
              <w:right w:val="single" w:sz="4" w:space="0" w:color="auto"/>
            </w:tcBorders>
            <w:hideMark/>
          </w:tcPr>
          <w:p w:rsidR="00A77A6D" w:rsidRPr="00A77A6D" w:rsidRDefault="00A77A6D" w:rsidP="00451A1B">
            <w:pPr>
              <w:contextualSpacing/>
              <w:jc w:val="center"/>
              <w:rPr>
                <w:b/>
                <w:sz w:val="10"/>
                <w:szCs w:val="14"/>
              </w:rPr>
            </w:pPr>
            <w:r w:rsidRPr="00A77A6D">
              <w:rPr>
                <w:b/>
                <w:sz w:val="10"/>
                <w:szCs w:val="14"/>
              </w:rPr>
              <w:t>-</w:t>
            </w:r>
          </w:p>
        </w:tc>
        <w:tc>
          <w:tcPr>
            <w:tcW w:w="236" w:type="dxa"/>
            <w:gridSpan w:val="3"/>
            <w:tcBorders>
              <w:top w:val="single" w:sz="4" w:space="0" w:color="auto"/>
              <w:left w:val="single" w:sz="4" w:space="0" w:color="auto"/>
              <w:bottom w:val="single" w:sz="4" w:space="0" w:color="auto"/>
              <w:right w:val="single" w:sz="4" w:space="0" w:color="auto"/>
            </w:tcBorders>
            <w:hideMark/>
          </w:tcPr>
          <w:p w:rsidR="00A77A6D" w:rsidRPr="00A77A6D" w:rsidRDefault="00A77A6D" w:rsidP="00451A1B">
            <w:pPr>
              <w:contextualSpacing/>
              <w:jc w:val="center"/>
              <w:rPr>
                <w:b/>
                <w:sz w:val="10"/>
                <w:szCs w:val="14"/>
              </w:rPr>
            </w:pPr>
            <w:r w:rsidRPr="00A77A6D">
              <w:rPr>
                <w:b/>
                <w:sz w:val="10"/>
                <w:szCs w:val="14"/>
              </w:rPr>
              <w:t>-</w:t>
            </w:r>
          </w:p>
        </w:tc>
        <w:tc>
          <w:tcPr>
            <w:tcW w:w="236" w:type="dxa"/>
            <w:gridSpan w:val="3"/>
            <w:tcBorders>
              <w:left w:val="single" w:sz="4" w:space="0" w:color="auto"/>
              <w:bottom w:val="single" w:sz="4" w:space="0" w:color="auto"/>
              <w:right w:val="single" w:sz="4" w:space="0" w:color="auto"/>
            </w:tcBorders>
            <w:hideMark/>
          </w:tcPr>
          <w:p w:rsidR="00A77A6D" w:rsidRPr="00A77A6D" w:rsidRDefault="00A77A6D" w:rsidP="00451A1B">
            <w:pPr>
              <w:contextualSpacing/>
              <w:jc w:val="center"/>
              <w:rPr>
                <w:b/>
                <w:sz w:val="10"/>
                <w:szCs w:val="14"/>
              </w:rPr>
            </w:pPr>
            <w:r w:rsidRPr="00A77A6D">
              <w:rPr>
                <w:b/>
                <w:sz w:val="10"/>
                <w:szCs w:val="14"/>
              </w:rPr>
              <w:t>-</w:t>
            </w:r>
          </w:p>
        </w:tc>
      </w:tr>
      <w:tr w:rsidR="00A77A6D" w:rsidRPr="00A77A6D" w:rsidTr="00E94A4F">
        <w:trPr>
          <w:gridAfter w:val="11"/>
          <w:wAfter w:w="893" w:type="dxa"/>
          <w:trHeight w:val="20"/>
        </w:trPr>
        <w:tc>
          <w:tcPr>
            <w:tcW w:w="281" w:type="dxa"/>
            <w:tcBorders>
              <w:top w:val="single" w:sz="4" w:space="0" w:color="auto"/>
              <w:left w:val="single" w:sz="4" w:space="0" w:color="auto"/>
              <w:bottom w:val="single" w:sz="4" w:space="0" w:color="auto"/>
              <w:right w:val="single" w:sz="4" w:space="0" w:color="auto"/>
            </w:tcBorders>
            <w:hideMark/>
          </w:tcPr>
          <w:p w:rsidR="00A77A6D" w:rsidRPr="00A77A6D" w:rsidRDefault="00A77A6D" w:rsidP="00451A1B">
            <w:pPr>
              <w:contextualSpacing/>
              <w:jc w:val="center"/>
              <w:rPr>
                <w:sz w:val="10"/>
                <w:szCs w:val="14"/>
              </w:rPr>
            </w:pPr>
            <w:r w:rsidRPr="00A77A6D">
              <w:rPr>
                <w:sz w:val="10"/>
                <w:szCs w:val="14"/>
              </w:rPr>
              <w:t>15</w:t>
            </w:r>
          </w:p>
        </w:tc>
        <w:tc>
          <w:tcPr>
            <w:tcW w:w="3910" w:type="dxa"/>
            <w:gridSpan w:val="22"/>
            <w:tcBorders>
              <w:top w:val="single" w:sz="4" w:space="0" w:color="auto"/>
              <w:left w:val="single" w:sz="4" w:space="0" w:color="auto"/>
              <w:bottom w:val="single" w:sz="4" w:space="0" w:color="auto"/>
              <w:right w:val="single" w:sz="4" w:space="0" w:color="auto"/>
            </w:tcBorders>
            <w:hideMark/>
          </w:tcPr>
          <w:p w:rsidR="00A77A6D" w:rsidRPr="00A77A6D" w:rsidRDefault="00A77A6D" w:rsidP="00451A1B">
            <w:pPr>
              <w:contextualSpacing/>
              <w:jc w:val="center"/>
              <w:rPr>
                <w:b/>
                <w:sz w:val="10"/>
                <w:szCs w:val="14"/>
              </w:rPr>
            </w:pPr>
            <w:r w:rsidRPr="00A77A6D">
              <w:rPr>
                <w:b/>
                <w:sz w:val="10"/>
                <w:szCs w:val="14"/>
              </w:rPr>
              <w:t xml:space="preserve">Уничтожение борщевика Сосновского химическим методом (двукратная обработка) на территории Выбитского территориального отдела </w:t>
            </w:r>
          </w:p>
        </w:tc>
      </w:tr>
      <w:tr w:rsidR="00A77A6D" w:rsidRPr="00A77A6D" w:rsidTr="00E94A4F">
        <w:trPr>
          <w:gridAfter w:val="5"/>
          <w:wAfter w:w="421" w:type="dxa"/>
          <w:trHeight w:val="20"/>
        </w:trPr>
        <w:tc>
          <w:tcPr>
            <w:tcW w:w="281" w:type="dxa"/>
            <w:tcBorders>
              <w:top w:val="single" w:sz="4" w:space="0" w:color="auto"/>
              <w:left w:val="single" w:sz="4" w:space="0" w:color="auto"/>
              <w:bottom w:val="single" w:sz="4" w:space="0" w:color="auto"/>
              <w:right w:val="single" w:sz="4" w:space="0" w:color="auto"/>
            </w:tcBorders>
            <w:hideMark/>
          </w:tcPr>
          <w:p w:rsidR="00A77A6D" w:rsidRPr="00A77A6D" w:rsidRDefault="00A77A6D" w:rsidP="00451A1B">
            <w:pPr>
              <w:contextualSpacing/>
              <w:jc w:val="center"/>
              <w:rPr>
                <w:sz w:val="10"/>
                <w:szCs w:val="14"/>
              </w:rPr>
            </w:pPr>
            <w:r w:rsidRPr="00A77A6D">
              <w:rPr>
                <w:sz w:val="10"/>
                <w:szCs w:val="14"/>
              </w:rPr>
              <w:t>15.1</w:t>
            </w:r>
          </w:p>
        </w:tc>
        <w:tc>
          <w:tcPr>
            <w:tcW w:w="1136" w:type="dxa"/>
            <w:tcBorders>
              <w:top w:val="single" w:sz="4" w:space="0" w:color="auto"/>
              <w:left w:val="single" w:sz="4" w:space="0" w:color="auto"/>
              <w:bottom w:val="single" w:sz="4" w:space="0" w:color="auto"/>
              <w:right w:val="single" w:sz="4" w:space="0" w:color="auto"/>
            </w:tcBorders>
            <w:hideMark/>
          </w:tcPr>
          <w:p w:rsidR="00A77A6D" w:rsidRPr="00A77A6D" w:rsidRDefault="00A77A6D" w:rsidP="00451A1B">
            <w:pPr>
              <w:widowControl w:val="0"/>
              <w:suppressAutoHyphens/>
              <w:autoSpaceDE w:val="0"/>
              <w:autoSpaceDN w:val="0"/>
              <w:adjustRightInd w:val="0"/>
              <w:contextualSpacing/>
              <w:jc w:val="center"/>
              <w:rPr>
                <w:sz w:val="10"/>
                <w:szCs w:val="14"/>
              </w:rPr>
            </w:pPr>
            <w:r w:rsidRPr="00A77A6D">
              <w:rPr>
                <w:sz w:val="10"/>
                <w:szCs w:val="14"/>
              </w:rPr>
              <w:t>Уничтожение борщевика Сосновского химическим методом (двукратная обработка) на территории Выбитского территориального отдела</w:t>
            </w:r>
          </w:p>
        </w:tc>
        <w:tc>
          <w:tcPr>
            <w:tcW w:w="424" w:type="dxa"/>
            <w:tcBorders>
              <w:top w:val="single" w:sz="4" w:space="0" w:color="auto"/>
              <w:left w:val="single" w:sz="4" w:space="0" w:color="auto"/>
              <w:bottom w:val="single" w:sz="4" w:space="0" w:color="auto"/>
              <w:right w:val="single" w:sz="4" w:space="0" w:color="auto"/>
            </w:tcBorders>
            <w:hideMark/>
          </w:tcPr>
          <w:p w:rsidR="00A77A6D" w:rsidRPr="00A77A6D" w:rsidRDefault="00A77A6D" w:rsidP="00451A1B">
            <w:pPr>
              <w:widowControl w:val="0"/>
              <w:suppressAutoHyphens/>
              <w:autoSpaceDE w:val="0"/>
              <w:autoSpaceDN w:val="0"/>
              <w:adjustRightInd w:val="0"/>
              <w:contextualSpacing/>
              <w:jc w:val="center"/>
              <w:rPr>
                <w:sz w:val="10"/>
                <w:szCs w:val="14"/>
              </w:rPr>
            </w:pPr>
            <w:r w:rsidRPr="00A77A6D">
              <w:rPr>
                <w:sz w:val="10"/>
                <w:szCs w:val="14"/>
              </w:rPr>
              <w:t>Выбитский территориальный отдел</w:t>
            </w:r>
          </w:p>
        </w:tc>
        <w:tc>
          <w:tcPr>
            <w:tcW w:w="369" w:type="dxa"/>
            <w:gridSpan w:val="5"/>
            <w:tcBorders>
              <w:top w:val="single" w:sz="4" w:space="0" w:color="auto"/>
              <w:left w:val="single" w:sz="4" w:space="0" w:color="auto"/>
              <w:bottom w:val="single" w:sz="4" w:space="0" w:color="auto"/>
              <w:right w:val="single" w:sz="4" w:space="0" w:color="auto"/>
            </w:tcBorders>
          </w:tcPr>
          <w:p w:rsidR="00A77A6D" w:rsidRPr="00A77A6D" w:rsidRDefault="00A77A6D" w:rsidP="00451A1B">
            <w:pPr>
              <w:contextualSpacing/>
              <w:jc w:val="center"/>
              <w:rPr>
                <w:sz w:val="10"/>
                <w:szCs w:val="14"/>
              </w:rPr>
            </w:pPr>
            <w:r w:rsidRPr="00A77A6D">
              <w:rPr>
                <w:sz w:val="10"/>
                <w:szCs w:val="14"/>
              </w:rPr>
              <w:t>2022 год</w:t>
            </w:r>
          </w:p>
        </w:tc>
        <w:tc>
          <w:tcPr>
            <w:tcW w:w="416" w:type="dxa"/>
            <w:tcBorders>
              <w:top w:val="single" w:sz="4" w:space="0" w:color="auto"/>
              <w:left w:val="single" w:sz="4" w:space="0" w:color="auto"/>
              <w:bottom w:val="single" w:sz="4" w:space="0" w:color="auto"/>
              <w:right w:val="single" w:sz="4" w:space="0" w:color="auto"/>
            </w:tcBorders>
          </w:tcPr>
          <w:p w:rsidR="00A77A6D" w:rsidRPr="00A77A6D" w:rsidRDefault="00A77A6D" w:rsidP="00451A1B">
            <w:pPr>
              <w:contextualSpacing/>
              <w:jc w:val="center"/>
              <w:rPr>
                <w:sz w:val="10"/>
                <w:szCs w:val="14"/>
              </w:rPr>
            </w:pPr>
            <w:r w:rsidRPr="00A77A6D">
              <w:rPr>
                <w:sz w:val="10"/>
                <w:szCs w:val="14"/>
              </w:rPr>
              <w:t>15.1</w:t>
            </w:r>
          </w:p>
        </w:tc>
        <w:tc>
          <w:tcPr>
            <w:tcW w:w="431" w:type="dxa"/>
            <w:gridSpan w:val="4"/>
            <w:tcBorders>
              <w:top w:val="single" w:sz="4" w:space="0" w:color="auto"/>
              <w:left w:val="single" w:sz="4" w:space="0" w:color="auto"/>
              <w:bottom w:val="single" w:sz="4" w:space="0" w:color="auto"/>
              <w:right w:val="single" w:sz="4" w:space="0" w:color="auto"/>
            </w:tcBorders>
          </w:tcPr>
          <w:p w:rsidR="00A77A6D" w:rsidRPr="00A77A6D" w:rsidRDefault="00A77A6D" w:rsidP="00451A1B">
            <w:pPr>
              <w:contextualSpacing/>
              <w:rPr>
                <w:sz w:val="10"/>
                <w:szCs w:val="14"/>
              </w:rPr>
            </w:pPr>
            <w:r w:rsidRPr="00A77A6D">
              <w:rPr>
                <w:sz w:val="10"/>
                <w:szCs w:val="14"/>
              </w:rPr>
              <w:t>бюджет муниципального  округа</w:t>
            </w:r>
          </w:p>
          <w:p w:rsidR="00A77A6D" w:rsidRPr="00A77A6D" w:rsidRDefault="00A77A6D" w:rsidP="00451A1B">
            <w:pPr>
              <w:contextualSpacing/>
              <w:rPr>
                <w:sz w:val="10"/>
                <w:szCs w:val="14"/>
              </w:rPr>
            </w:pPr>
          </w:p>
          <w:p w:rsidR="00A77A6D" w:rsidRPr="00A77A6D" w:rsidRDefault="00A77A6D" w:rsidP="00451A1B">
            <w:pPr>
              <w:contextualSpacing/>
              <w:rPr>
                <w:sz w:val="10"/>
                <w:szCs w:val="14"/>
              </w:rPr>
            </w:pPr>
            <w:r w:rsidRPr="00A77A6D">
              <w:rPr>
                <w:sz w:val="10"/>
                <w:szCs w:val="14"/>
              </w:rPr>
              <w:t>областной бюджет</w:t>
            </w:r>
          </w:p>
          <w:p w:rsidR="00A77A6D" w:rsidRPr="00A77A6D" w:rsidRDefault="00A77A6D" w:rsidP="00451A1B">
            <w:pPr>
              <w:contextualSpacing/>
              <w:jc w:val="center"/>
              <w:rPr>
                <w:sz w:val="10"/>
                <w:szCs w:val="14"/>
              </w:rPr>
            </w:pPr>
          </w:p>
        </w:tc>
        <w:tc>
          <w:tcPr>
            <w:tcW w:w="266" w:type="dxa"/>
            <w:gridSpan w:val="2"/>
            <w:tcBorders>
              <w:top w:val="single" w:sz="4" w:space="0" w:color="auto"/>
              <w:left w:val="single" w:sz="4" w:space="0" w:color="auto"/>
              <w:bottom w:val="single" w:sz="4" w:space="0" w:color="auto"/>
              <w:right w:val="single" w:sz="4" w:space="0" w:color="auto"/>
            </w:tcBorders>
            <w:hideMark/>
          </w:tcPr>
          <w:p w:rsidR="00A77A6D" w:rsidRPr="00A77A6D" w:rsidRDefault="00A77A6D" w:rsidP="00451A1B">
            <w:pPr>
              <w:contextualSpacing/>
              <w:jc w:val="center"/>
              <w:rPr>
                <w:sz w:val="10"/>
                <w:szCs w:val="14"/>
              </w:rPr>
            </w:pPr>
            <w:r w:rsidRPr="00A77A6D">
              <w:rPr>
                <w:b/>
                <w:sz w:val="10"/>
                <w:szCs w:val="14"/>
              </w:rPr>
              <w:t>-</w:t>
            </w:r>
          </w:p>
        </w:tc>
        <w:tc>
          <w:tcPr>
            <w:tcW w:w="236" w:type="dxa"/>
            <w:gridSpan w:val="3"/>
            <w:tcBorders>
              <w:top w:val="single" w:sz="4" w:space="0" w:color="auto"/>
              <w:left w:val="single" w:sz="4" w:space="0" w:color="auto"/>
              <w:bottom w:val="single" w:sz="4" w:space="0" w:color="auto"/>
              <w:right w:val="single" w:sz="4" w:space="0" w:color="auto"/>
            </w:tcBorders>
            <w:hideMark/>
          </w:tcPr>
          <w:p w:rsidR="00A77A6D" w:rsidRPr="00A77A6D" w:rsidRDefault="00A77A6D" w:rsidP="00451A1B">
            <w:pPr>
              <w:contextualSpacing/>
              <w:jc w:val="center"/>
              <w:rPr>
                <w:b/>
                <w:sz w:val="10"/>
                <w:szCs w:val="14"/>
              </w:rPr>
            </w:pPr>
            <w:r w:rsidRPr="00A77A6D">
              <w:rPr>
                <w:b/>
                <w:sz w:val="10"/>
                <w:szCs w:val="14"/>
              </w:rPr>
              <w:t>44,69479</w:t>
            </w:r>
          </w:p>
        </w:tc>
        <w:tc>
          <w:tcPr>
            <w:tcW w:w="236" w:type="dxa"/>
            <w:gridSpan w:val="2"/>
            <w:tcBorders>
              <w:top w:val="single" w:sz="4" w:space="0" w:color="auto"/>
              <w:left w:val="single" w:sz="4" w:space="0" w:color="auto"/>
              <w:bottom w:val="single" w:sz="4" w:space="0" w:color="auto"/>
              <w:right w:val="single" w:sz="4" w:space="0" w:color="auto"/>
            </w:tcBorders>
            <w:hideMark/>
          </w:tcPr>
          <w:p w:rsidR="00A77A6D" w:rsidRPr="00A77A6D" w:rsidRDefault="00A77A6D" w:rsidP="00451A1B">
            <w:pPr>
              <w:contextualSpacing/>
              <w:jc w:val="center"/>
              <w:rPr>
                <w:b/>
                <w:sz w:val="10"/>
                <w:szCs w:val="14"/>
              </w:rPr>
            </w:pPr>
            <w:r w:rsidRPr="00A77A6D">
              <w:rPr>
                <w:b/>
                <w:sz w:val="10"/>
                <w:szCs w:val="14"/>
              </w:rPr>
              <w:t>50,00000</w:t>
            </w:r>
          </w:p>
        </w:tc>
        <w:tc>
          <w:tcPr>
            <w:tcW w:w="396" w:type="dxa"/>
            <w:gridSpan w:val="3"/>
            <w:tcBorders>
              <w:top w:val="single" w:sz="4" w:space="0" w:color="auto"/>
              <w:left w:val="single" w:sz="4" w:space="0" w:color="auto"/>
              <w:bottom w:val="single" w:sz="4" w:space="0" w:color="auto"/>
              <w:right w:val="single" w:sz="4" w:space="0" w:color="auto"/>
            </w:tcBorders>
            <w:hideMark/>
          </w:tcPr>
          <w:p w:rsidR="00A77A6D" w:rsidRPr="00A77A6D" w:rsidRDefault="00A77A6D" w:rsidP="00451A1B">
            <w:pPr>
              <w:contextualSpacing/>
              <w:jc w:val="center"/>
              <w:rPr>
                <w:b/>
                <w:sz w:val="10"/>
                <w:szCs w:val="14"/>
              </w:rPr>
            </w:pPr>
            <w:r w:rsidRPr="00A77A6D">
              <w:rPr>
                <w:b/>
                <w:sz w:val="10"/>
                <w:szCs w:val="14"/>
              </w:rPr>
              <w:t>50,00000</w:t>
            </w:r>
          </w:p>
        </w:tc>
        <w:tc>
          <w:tcPr>
            <w:tcW w:w="236" w:type="dxa"/>
            <w:gridSpan w:val="3"/>
            <w:tcBorders>
              <w:top w:val="single" w:sz="4" w:space="0" w:color="auto"/>
              <w:left w:val="single" w:sz="4" w:space="0" w:color="auto"/>
              <w:bottom w:val="single" w:sz="4" w:space="0" w:color="auto"/>
              <w:right w:val="single" w:sz="4" w:space="0" w:color="auto"/>
            </w:tcBorders>
            <w:hideMark/>
          </w:tcPr>
          <w:p w:rsidR="00A77A6D" w:rsidRPr="00A77A6D" w:rsidRDefault="00A77A6D" w:rsidP="00451A1B">
            <w:pPr>
              <w:contextualSpacing/>
              <w:jc w:val="center"/>
              <w:rPr>
                <w:b/>
                <w:sz w:val="10"/>
                <w:szCs w:val="14"/>
              </w:rPr>
            </w:pPr>
            <w:r w:rsidRPr="00A77A6D">
              <w:rPr>
                <w:b/>
                <w:sz w:val="10"/>
                <w:szCs w:val="14"/>
              </w:rPr>
              <w:t>50,00000</w:t>
            </w:r>
          </w:p>
        </w:tc>
        <w:tc>
          <w:tcPr>
            <w:tcW w:w="236" w:type="dxa"/>
            <w:gridSpan w:val="3"/>
            <w:tcBorders>
              <w:left w:val="single" w:sz="4" w:space="0" w:color="auto"/>
              <w:bottom w:val="single" w:sz="4" w:space="0" w:color="auto"/>
              <w:right w:val="single" w:sz="4" w:space="0" w:color="auto"/>
            </w:tcBorders>
            <w:hideMark/>
          </w:tcPr>
          <w:p w:rsidR="00A77A6D" w:rsidRPr="00A77A6D" w:rsidRDefault="00A77A6D" w:rsidP="00451A1B">
            <w:pPr>
              <w:contextualSpacing/>
              <w:jc w:val="center"/>
              <w:rPr>
                <w:b/>
                <w:sz w:val="10"/>
                <w:szCs w:val="14"/>
              </w:rPr>
            </w:pPr>
            <w:r w:rsidRPr="00A77A6D">
              <w:rPr>
                <w:b/>
                <w:sz w:val="10"/>
                <w:szCs w:val="14"/>
              </w:rPr>
              <w:t>-</w:t>
            </w:r>
          </w:p>
        </w:tc>
      </w:tr>
      <w:tr w:rsidR="00A77A6D" w:rsidRPr="00A77A6D" w:rsidTr="00E94A4F">
        <w:trPr>
          <w:gridAfter w:val="11"/>
          <w:wAfter w:w="893" w:type="dxa"/>
          <w:trHeight w:val="20"/>
        </w:trPr>
        <w:tc>
          <w:tcPr>
            <w:tcW w:w="281" w:type="dxa"/>
            <w:tcBorders>
              <w:top w:val="single" w:sz="4" w:space="0" w:color="auto"/>
              <w:left w:val="single" w:sz="4" w:space="0" w:color="auto"/>
              <w:bottom w:val="single" w:sz="4" w:space="0" w:color="auto"/>
              <w:right w:val="single" w:sz="4" w:space="0" w:color="auto"/>
            </w:tcBorders>
            <w:hideMark/>
          </w:tcPr>
          <w:p w:rsidR="00A77A6D" w:rsidRPr="00A77A6D" w:rsidRDefault="00A77A6D" w:rsidP="00451A1B">
            <w:pPr>
              <w:contextualSpacing/>
              <w:jc w:val="center"/>
              <w:rPr>
                <w:sz w:val="10"/>
                <w:szCs w:val="14"/>
              </w:rPr>
            </w:pPr>
            <w:r w:rsidRPr="00A77A6D">
              <w:rPr>
                <w:sz w:val="10"/>
                <w:szCs w:val="14"/>
              </w:rPr>
              <w:t>1</w:t>
            </w:r>
            <w:r w:rsidRPr="00A77A6D">
              <w:rPr>
                <w:sz w:val="10"/>
                <w:szCs w:val="14"/>
              </w:rPr>
              <w:lastRenderedPageBreak/>
              <w:t>6</w:t>
            </w:r>
          </w:p>
        </w:tc>
        <w:tc>
          <w:tcPr>
            <w:tcW w:w="3910" w:type="dxa"/>
            <w:gridSpan w:val="22"/>
            <w:tcBorders>
              <w:top w:val="single" w:sz="4" w:space="0" w:color="auto"/>
              <w:left w:val="single" w:sz="4" w:space="0" w:color="auto"/>
              <w:bottom w:val="single" w:sz="4" w:space="0" w:color="auto"/>
              <w:right w:val="single" w:sz="4" w:space="0" w:color="auto"/>
            </w:tcBorders>
            <w:hideMark/>
          </w:tcPr>
          <w:p w:rsidR="00A77A6D" w:rsidRPr="00A77A6D" w:rsidRDefault="00A77A6D" w:rsidP="00451A1B">
            <w:pPr>
              <w:contextualSpacing/>
              <w:jc w:val="center"/>
              <w:rPr>
                <w:b/>
                <w:sz w:val="10"/>
                <w:szCs w:val="14"/>
              </w:rPr>
            </w:pPr>
            <w:r w:rsidRPr="00A77A6D">
              <w:rPr>
                <w:b/>
                <w:sz w:val="10"/>
                <w:szCs w:val="14"/>
              </w:rPr>
              <w:t>Создание и восстановление воинский захоронений на территории Солецкого муниципального округа</w:t>
            </w:r>
          </w:p>
        </w:tc>
      </w:tr>
      <w:tr w:rsidR="00A77A6D" w:rsidRPr="00A77A6D" w:rsidTr="00E94A4F">
        <w:trPr>
          <w:gridAfter w:val="5"/>
          <w:wAfter w:w="421" w:type="dxa"/>
          <w:trHeight w:val="20"/>
        </w:trPr>
        <w:tc>
          <w:tcPr>
            <w:tcW w:w="281" w:type="dxa"/>
            <w:tcBorders>
              <w:top w:val="single" w:sz="4" w:space="0" w:color="auto"/>
              <w:left w:val="single" w:sz="4" w:space="0" w:color="auto"/>
              <w:bottom w:val="single" w:sz="4" w:space="0" w:color="auto"/>
              <w:right w:val="single" w:sz="4" w:space="0" w:color="auto"/>
            </w:tcBorders>
            <w:hideMark/>
          </w:tcPr>
          <w:p w:rsidR="00A77A6D" w:rsidRPr="00A77A6D" w:rsidRDefault="00A77A6D" w:rsidP="00451A1B">
            <w:pPr>
              <w:contextualSpacing/>
              <w:jc w:val="center"/>
              <w:rPr>
                <w:sz w:val="10"/>
                <w:szCs w:val="14"/>
              </w:rPr>
            </w:pPr>
            <w:r w:rsidRPr="00A77A6D">
              <w:rPr>
                <w:sz w:val="10"/>
                <w:szCs w:val="14"/>
              </w:rPr>
              <w:t>16.1</w:t>
            </w:r>
          </w:p>
        </w:tc>
        <w:tc>
          <w:tcPr>
            <w:tcW w:w="1136" w:type="dxa"/>
            <w:tcBorders>
              <w:top w:val="single" w:sz="4" w:space="0" w:color="auto"/>
              <w:left w:val="single" w:sz="4" w:space="0" w:color="auto"/>
              <w:bottom w:val="single" w:sz="4" w:space="0" w:color="auto"/>
              <w:right w:val="single" w:sz="4" w:space="0" w:color="auto"/>
            </w:tcBorders>
            <w:hideMark/>
          </w:tcPr>
          <w:p w:rsidR="00A77A6D" w:rsidRPr="00A77A6D" w:rsidRDefault="00A77A6D" w:rsidP="00451A1B">
            <w:pPr>
              <w:contextualSpacing/>
              <w:jc w:val="center"/>
              <w:rPr>
                <w:sz w:val="10"/>
                <w:szCs w:val="14"/>
              </w:rPr>
            </w:pPr>
            <w:r w:rsidRPr="00A77A6D">
              <w:rPr>
                <w:sz w:val="10"/>
                <w:szCs w:val="14"/>
              </w:rPr>
              <w:t>Создание и восстановление воинский захоронений на территории Солецкого муниципального округа</w:t>
            </w:r>
          </w:p>
        </w:tc>
        <w:tc>
          <w:tcPr>
            <w:tcW w:w="424" w:type="dxa"/>
            <w:tcBorders>
              <w:top w:val="single" w:sz="4" w:space="0" w:color="auto"/>
              <w:left w:val="single" w:sz="4" w:space="0" w:color="auto"/>
              <w:bottom w:val="single" w:sz="4" w:space="0" w:color="auto"/>
              <w:right w:val="single" w:sz="4" w:space="0" w:color="auto"/>
            </w:tcBorders>
            <w:hideMark/>
          </w:tcPr>
          <w:p w:rsidR="00A77A6D" w:rsidRPr="00A77A6D" w:rsidRDefault="00A77A6D" w:rsidP="00451A1B">
            <w:pPr>
              <w:widowControl w:val="0"/>
              <w:suppressAutoHyphens/>
              <w:autoSpaceDE w:val="0"/>
              <w:autoSpaceDN w:val="0"/>
              <w:adjustRightInd w:val="0"/>
              <w:contextualSpacing/>
              <w:jc w:val="center"/>
              <w:rPr>
                <w:sz w:val="10"/>
                <w:szCs w:val="14"/>
              </w:rPr>
            </w:pPr>
            <w:r w:rsidRPr="00A77A6D">
              <w:rPr>
                <w:sz w:val="10"/>
                <w:szCs w:val="14"/>
              </w:rPr>
              <w:t>отдел культуры Администрации муниципального округа</w:t>
            </w:r>
          </w:p>
          <w:p w:rsidR="00A77A6D" w:rsidRPr="00A77A6D" w:rsidRDefault="00A77A6D" w:rsidP="00451A1B">
            <w:pPr>
              <w:widowControl w:val="0"/>
              <w:suppressAutoHyphens/>
              <w:autoSpaceDE w:val="0"/>
              <w:autoSpaceDN w:val="0"/>
              <w:adjustRightInd w:val="0"/>
              <w:contextualSpacing/>
              <w:jc w:val="center"/>
              <w:rPr>
                <w:sz w:val="10"/>
                <w:szCs w:val="14"/>
              </w:rPr>
            </w:pPr>
            <w:r w:rsidRPr="00A77A6D">
              <w:rPr>
                <w:sz w:val="10"/>
                <w:szCs w:val="14"/>
              </w:rPr>
              <w:t xml:space="preserve"> </w:t>
            </w:r>
          </w:p>
          <w:p w:rsidR="00A77A6D" w:rsidRPr="00A77A6D" w:rsidRDefault="00A77A6D" w:rsidP="00451A1B">
            <w:pPr>
              <w:widowControl w:val="0"/>
              <w:suppressAutoHyphens/>
              <w:autoSpaceDE w:val="0"/>
              <w:autoSpaceDN w:val="0"/>
              <w:adjustRightInd w:val="0"/>
              <w:contextualSpacing/>
              <w:jc w:val="center"/>
              <w:rPr>
                <w:sz w:val="10"/>
                <w:szCs w:val="14"/>
              </w:rPr>
            </w:pPr>
            <w:r w:rsidRPr="00A77A6D">
              <w:rPr>
                <w:sz w:val="10"/>
                <w:szCs w:val="14"/>
              </w:rPr>
              <w:t>МБУ «Солецкое городское хозяйство»</w:t>
            </w:r>
          </w:p>
          <w:p w:rsidR="00A77A6D" w:rsidRPr="00A77A6D" w:rsidRDefault="00A77A6D" w:rsidP="00451A1B">
            <w:pPr>
              <w:widowControl w:val="0"/>
              <w:suppressAutoHyphens/>
              <w:autoSpaceDE w:val="0"/>
              <w:autoSpaceDN w:val="0"/>
              <w:adjustRightInd w:val="0"/>
              <w:contextualSpacing/>
              <w:jc w:val="center"/>
              <w:rPr>
                <w:sz w:val="10"/>
                <w:szCs w:val="14"/>
              </w:rPr>
            </w:pPr>
          </w:p>
          <w:p w:rsidR="00A77A6D" w:rsidRPr="00A77A6D" w:rsidRDefault="00A77A6D" w:rsidP="00451A1B">
            <w:pPr>
              <w:widowControl w:val="0"/>
              <w:suppressAutoHyphens/>
              <w:autoSpaceDE w:val="0"/>
              <w:autoSpaceDN w:val="0"/>
              <w:adjustRightInd w:val="0"/>
              <w:contextualSpacing/>
              <w:jc w:val="center"/>
              <w:rPr>
                <w:sz w:val="10"/>
                <w:szCs w:val="14"/>
              </w:rPr>
            </w:pPr>
          </w:p>
          <w:p w:rsidR="00A77A6D" w:rsidRPr="00A77A6D" w:rsidRDefault="00A77A6D" w:rsidP="00451A1B">
            <w:pPr>
              <w:widowControl w:val="0"/>
              <w:suppressAutoHyphens/>
              <w:autoSpaceDE w:val="0"/>
              <w:autoSpaceDN w:val="0"/>
              <w:adjustRightInd w:val="0"/>
              <w:contextualSpacing/>
              <w:jc w:val="center"/>
              <w:rPr>
                <w:sz w:val="10"/>
                <w:szCs w:val="14"/>
              </w:rPr>
            </w:pPr>
          </w:p>
          <w:p w:rsidR="00A77A6D" w:rsidRPr="00A77A6D" w:rsidRDefault="00A77A6D" w:rsidP="00451A1B">
            <w:pPr>
              <w:widowControl w:val="0"/>
              <w:suppressAutoHyphens/>
              <w:autoSpaceDE w:val="0"/>
              <w:autoSpaceDN w:val="0"/>
              <w:adjustRightInd w:val="0"/>
              <w:contextualSpacing/>
              <w:jc w:val="center"/>
              <w:rPr>
                <w:sz w:val="10"/>
                <w:szCs w:val="14"/>
              </w:rPr>
            </w:pPr>
          </w:p>
          <w:p w:rsidR="00A77A6D" w:rsidRPr="00A77A6D" w:rsidRDefault="00A77A6D" w:rsidP="00451A1B">
            <w:pPr>
              <w:widowControl w:val="0"/>
              <w:suppressAutoHyphens/>
              <w:autoSpaceDE w:val="0"/>
              <w:autoSpaceDN w:val="0"/>
              <w:adjustRightInd w:val="0"/>
              <w:contextualSpacing/>
              <w:jc w:val="center"/>
              <w:rPr>
                <w:sz w:val="10"/>
                <w:szCs w:val="14"/>
              </w:rPr>
            </w:pPr>
          </w:p>
        </w:tc>
        <w:tc>
          <w:tcPr>
            <w:tcW w:w="369" w:type="dxa"/>
            <w:gridSpan w:val="5"/>
            <w:tcBorders>
              <w:top w:val="single" w:sz="4" w:space="0" w:color="auto"/>
              <w:left w:val="single" w:sz="4" w:space="0" w:color="auto"/>
              <w:bottom w:val="single" w:sz="4" w:space="0" w:color="auto"/>
              <w:right w:val="single" w:sz="4" w:space="0" w:color="auto"/>
            </w:tcBorders>
          </w:tcPr>
          <w:p w:rsidR="00A77A6D" w:rsidRPr="00A77A6D" w:rsidRDefault="00A77A6D" w:rsidP="00451A1B">
            <w:pPr>
              <w:contextualSpacing/>
              <w:jc w:val="center"/>
              <w:rPr>
                <w:sz w:val="10"/>
                <w:szCs w:val="14"/>
              </w:rPr>
            </w:pPr>
            <w:r w:rsidRPr="00A77A6D">
              <w:rPr>
                <w:sz w:val="10"/>
                <w:szCs w:val="14"/>
              </w:rPr>
              <w:t>2022 год</w:t>
            </w:r>
          </w:p>
        </w:tc>
        <w:tc>
          <w:tcPr>
            <w:tcW w:w="416" w:type="dxa"/>
            <w:tcBorders>
              <w:top w:val="single" w:sz="4" w:space="0" w:color="auto"/>
              <w:left w:val="single" w:sz="4" w:space="0" w:color="auto"/>
              <w:bottom w:val="single" w:sz="4" w:space="0" w:color="auto"/>
              <w:right w:val="single" w:sz="4" w:space="0" w:color="auto"/>
            </w:tcBorders>
          </w:tcPr>
          <w:p w:rsidR="00A77A6D" w:rsidRPr="00A77A6D" w:rsidRDefault="00A77A6D" w:rsidP="00451A1B">
            <w:pPr>
              <w:contextualSpacing/>
              <w:jc w:val="center"/>
              <w:rPr>
                <w:sz w:val="10"/>
                <w:szCs w:val="14"/>
              </w:rPr>
            </w:pPr>
            <w:r w:rsidRPr="00A77A6D">
              <w:rPr>
                <w:sz w:val="10"/>
                <w:szCs w:val="14"/>
              </w:rPr>
              <w:t>16.1</w:t>
            </w:r>
          </w:p>
        </w:tc>
        <w:tc>
          <w:tcPr>
            <w:tcW w:w="431" w:type="dxa"/>
            <w:gridSpan w:val="4"/>
            <w:tcBorders>
              <w:top w:val="single" w:sz="4" w:space="0" w:color="auto"/>
              <w:left w:val="single" w:sz="4" w:space="0" w:color="auto"/>
              <w:bottom w:val="single" w:sz="4" w:space="0" w:color="auto"/>
              <w:right w:val="single" w:sz="4" w:space="0" w:color="auto"/>
            </w:tcBorders>
          </w:tcPr>
          <w:p w:rsidR="00A77A6D" w:rsidRPr="00A77A6D" w:rsidRDefault="00A77A6D" w:rsidP="00451A1B">
            <w:pPr>
              <w:contextualSpacing/>
              <w:rPr>
                <w:sz w:val="10"/>
                <w:szCs w:val="14"/>
              </w:rPr>
            </w:pPr>
            <w:r w:rsidRPr="00A77A6D">
              <w:rPr>
                <w:sz w:val="10"/>
                <w:szCs w:val="14"/>
              </w:rPr>
              <w:t>бюджет муниципального  округа</w:t>
            </w:r>
          </w:p>
          <w:p w:rsidR="00A77A6D" w:rsidRPr="00A77A6D" w:rsidRDefault="00A77A6D" w:rsidP="00451A1B">
            <w:pPr>
              <w:contextualSpacing/>
              <w:rPr>
                <w:sz w:val="10"/>
                <w:szCs w:val="14"/>
              </w:rPr>
            </w:pPr>
          </w:p>
          <w:p w:rsidR="00A77A6D" w:rsidRPr="00A77A6D" w:rsidRDefault="00A77A6D" w:rsidP="00451A1B">
            <w:pPr>
              <w:contextualSpacing/>
              <w:rPr>
                <w:sz w:val="10"/>
                <w:szCs w:val="14"/>
              </w:rPr>
            </w:pPr>
            <w:r w:rsidRPr="00A77A6D">
              <w:rPr>
                <w:sz w:val="10"/>
                <w:szCs w:val="14"/>
              </w:rPr>
              <w:t>областной бюджет</w:t>
            </w:r>
          </w:p>
          <w:p w:rsidR="00A77A6D" w:rsidRPr="00A77A6D" w:rsidRDefault="00A77A6D" w:rsidP="00451A1B">
            <w:pPr>
              <w:contextualSpacing/>
              <w:rPr>
                <w:sz w:val="10"/>
                <w:szCs w:val="14"/>
              </w:rPr>
            </w:pPr>
          </w:p>
          <w:p w:rsidR="00A77A6D" w:rsidRPr="00A77A6D" w:rsidRDefault="00A77A6D" w:rsidP="00451A1B">
            <w:pPr>
              <w:contextualSpacing/>
              <w:rPr>
                <w:sz w:val="10"/>
                <w:szCs w:val="14"/>
              </w:rPr>
            </w:pPr>
            <w:r w:rsidRPr="00A77A6D">
              <w:rPr>
                <w:sz w:val="10"/>
                <w:szCs w:val="14"/>
              </w:rPr>
              <w:t>федеральный бюджет</w:t>
            </w:r>
          </w:p>
          <w:p w:rsidR="00A77A6D" w:rsidRPr="00A77A6D" w:rsidRDefault="00A77A6D" w:rsidP="00451A1B">
            <w:pPr>
              <w:contextualSpacing/>
              <w:rPr>
                <w:sz w:val="10"/>
                <w:szCs w:val="14"/>
              </w:rPr>
            </w:pPr>
          </w:p>
        </w:tc>
        <w:tc>
          <w:tcPr>
            <w:tcW w:w="266" w:type="dxa"/>
            <w:gridSpan w:val="2"/>
            <w:tcBorders>
              <w:top w:val="single" w:sz="4" w:space="0" w:color="auto"/>
              <w:left w:val="single" w:sz="4" w:space="0" w:color="auto"/>
              <w:bottom w:val="single" w:sz="4" w:space="0" w:color="auto"/>
              <w:right w:val="single" w:sz="4" w:space="0" w:color="auto"/>
            </w:tcBorders>
            <w:hideMark/>
          </w:tcPr>
          <w:p w:rsidR="00A77A6D" w:rsidRPr="00A77A6D" w:rsidRDefault="00A77A6D" w:rsidP="00451A1B">
            <w:pPr>
              <w:contextualSpacing/>
              <w:jc w:val="center"/>
              <w:rPr>
                <w:sz w:val="10"/>
                <w:szCs w:val="14"/>
              </w:rPr>
            </w:pPr>
            <w:r w:rsidRPr="00A77A6D">
              <w:rPr>
                <w:b/>
                <w:sz w:val="10"/>
                <w:szCs w:val="14"/>
              </w:rPr>
              <w:t>-</w:t>
            </w:r>
          </w:p>
        </w:tc>
        <w:tc>
          <w:tcPr>
            <w:tcW w:w="236" w:type="dxa"/>
            <w:gridSpan w:val="3"/>
            <w:tcBorders>
              <w:top w:val="single" w:sz="4" w:space="0" w:color="auto"/>
              <w:left w:val="single" w:sz="4" w:space="0" w:color="auto"/>
              <w:bottom w:val="single" w:sz="4" w:space="0" w:color="auto"/>
              <w:right w:val="single" w:sz="4" w:space="0" w:color="auto"/>
            </w:tcBorders>
            <w:hideMark/>
          </w:tcPr>
          <w:p w:rsidR="00A77A6D" w:rsidRPr="00A77A6D" w:rsidRDefault="00A77A6D" w:rsidP="00451A1B">
            <w:pPr>
              <w:contextualSpacing/>
              <w:jc w:val="center"/>
              <w:rPr>
                <w:b/>
                <w:sz w:val="10"/>
                <w:szCs w:val="14"/>
              </w:rPr>
            </w:pPr>
            <w:r w:rsidRPr="00A77A6D">
              <w:rPr>
                <w:b/>
                <w:sz w:val="10"/>
                <w:szCs w:val="14"/>
              </w:rPr>
              <w:t>170,00379</w:t>
            </w:r>
          </w:p>
          <w:p w:rsidR="00A77A6D" w:rsidRPr="00A77A6D" w:rsidRDefault="00A77A6D" w:rsidP="00451A1B">
            <w:pPr>
              <w:contextualSpacing/>
              <w:jc w:val="center"/>
              <w:rPr>
                <w:b/>
                <w:sz w:val="10"/>
                <w:szCs w:val="14"/>
              </w:rPr>
            </w:pPr>
          </w:p>
          <w:p w:rsidR="00A77A6D" w:rsidRPr="00A77A6D" w:rsidRDefault="00A77A6D" w:rsidP="00451A1B">
            <w:pPr>
              <w:contextualSpacing/>
              <w:jc w:val="center"/>
              <w:rPr>
                <w:b/>
                <w:sz w:val="10"/>
                <w:szCs w:val="14"/>
              </w:rPr>
            </w:pPr>
          </w:p>
          <w:p w:rsidR="00A77A6D" w:rsidRPr="00A77A6D" w:rsidRDefault="00A77A6D" w:rsidP="00451A1B">
            <w:pPr>
              <w:contextualSpacing/>
              <w:rPr>
                <w:b/>
                <w:sz w:val="10"/>
                <w:szCs w:val="14"/>
              </w:rPr>
            </w:pPr>
          </w:p>
          <w:p w:rsidR="00A77A6D" w:rsidRPr="00A77A6D" w:rsidRDefault="00A77A6D" w:rsidP="00451A1B">
            <w:pPr>
              <w:contextualSpacing/>
              <w:rPr>
                <w:b/>
                <w:sz w:val="10"/>
                <w:szCs w:val="14"/>
              </w:rPr>
            </w:pPr>
            <w:r w:rsidRPr="00A77A6D">
              <w:rPr>
                <w:b/>
                <w:sz w:val="10"/>
                <w:szCs w:val="14"/>
              </w:rPr>
              <w:t>180,39425</w:t>
            </w:r>
          </w:p>
          <w:p w:rsidR="00A77A6D" w:rsidRPr="00A77A6D" w:rsidRDefault="00A77A6D" w:rsidP="00451A1B">
            <w:pPr>
              <w:contextualSpacing/>
              <w:rPr>
                <w:sz w:val="10"/>
                <w:szCs w:val="14"/>
              </w:rPr>
            </w:pPr>
          </w:p>
          <w:p w:rsidR="00A77A6D" w:rsidRPr="00A77A6D" w:rsidRDefault="00A77A6D" w:rsidP="00451A1B">
            <w:pPr>
              <w:contextualSpacing/>
              <w:rPr>
                <w:sz w:val="10"/>
                <w:szCs w:val="14"/>
              </w:rPr>
            </w:pPr>
          </w:p>
          <w:p w:rsidR="00A77A6D" w:rsidRPr="00A77A6D" w:rsidRDefault="00A77A6D" w:rsidP="00451A1B">
            <w:pPr>
              <w:contextualSpacing/>
              <w:rPr>
                <w:b/>
                <w:sz w:val="10"/>
                <w:szCs w:val="14"/>
              </w:rPr>
            </w:pPr>
            <w:r w:rsidRPr="00A77A6D">
              <w:rPr>
                <w:b/>
                <w:sz w:val="10"/>
                <w:szCs w:val="14"/>
              </w:rPr>
              <w:t>797,15952</w:t>
            </w:r>
          </w:p>
        </w:tc>
        <w:tc>
          <w:tcPr>
            <w:tcW w:w="236" w:type="dxa"/>
            <w:gridSpan w:val="2"/>
            <w:tcBorders>
              <w:top w:val="single" w:sz="4" w:space="0" w:color="auto"/>
              <w:left w:val="single" w:sz="4" w:space="0" w:color="auto"/>
              <w:bottom w:val="single" w:sz="4" w:space="0" w:color="auto"/>
              <w:right w:val="single" w:sz="4" w:space="0" w:color="auto"/>
            </w:tcBorders>
            <w:hideMark/>
          </w:tcPr>
          <w:p w:rsidR="00A77A6D" w:rsidRPr="00A77A6D" w:rsidRDefault="00A77A6D" w:rsidP="00451A1B">
            <w:pPr>
              <w:contextualSpacing/>
              <w:jc w:val="center"/>
              <w:rPr>
                <w:sz w:val="10"/>
                <w:szCs w:val="14"/>
              </w:rPr>
            </w:pPr>
            <w:r w:rsidRPr="00A77A6D">
              <w:rPr>
                <w:sz w:val="10"/>
                <w:szCs w:val="14"/>
              </w:rPr>
              <w:t>185,60120</w:t>
            </w:r>
          </w:p>
          <w:p w:rsidR="00A77A6D" w:rsidRPr="00A77A6D" w:rsidRDefault="00A77A6D" w:rsidP="00451A1B">
            <w:pPr>
              <w:contextualSpacing/>
              <w:jc w:val="center"/>
              <w:rPr>
                <w:sz w:val="10"/>
                <w:szCs w:val="14"/>
              </w:rPr>
            </w:pPr>
          </w:p>
          <w:p w:rsidR="00A77A6D" w:rsidRPr="00A77A6D" w:rsidRDefault="00A77A6D" w:rsidP="00451A1B">
            <w:pPr>
              <w:contextualSpacing/>
              <w:jc w:val="center"/>
              <w:rPr>
                <w:sz w:val="10"/>
                <w:szCs w:val="14"/>
              </w:rPr>
            </w:pPr>
          </w:p>
          <w:p w:rsidR="00A77A6D" w:rsidRPr="00A77A6D" w:rsidRDefault="00A77A6D" w:rsidP="00451A1B">
            <w:pPr>
              <w:contextualSpacing/>
              <w:jc w:val="center"/>
              <w:rPr>
                <w:sz w:val="10"/>
                <w:szCs w:val="14"/>
              </w:rPr>
            </w:pPr>
          </w:p>
          <w:p w:rsidR="00A77A6D" w:rsidRPr="00A77A6D" w:rsidRDefault="00A77A6D" w:rsidP="00451A1B">
            <w:pPr>
              <w:contextualSpacing/>
              <w:jc w:val="center"/>
              <w:rPr>
                <w:sz w:val="10"/>
                <w:szCs w:val="14"/>
              </w:rPr>
            </w:pPr>
            <w:r w:rsidRPr="00A77A6D">
              <w:rPr>
                <w:sz w:val="10"/>
                <w:szCs w:val="14"/>
              </w:rPr>
              <w:t>152,23880</w:t>
            </w:r>
          </w:p>
          <w:p w:rsidR="00A77A6D" w:rsidRPr="00A77A6D" w:rsidRDefault="00A77A6D" w:rsidP="00451A1B">
            <w:pPr>
              <w:contextualSpacing/>
              <w:jc w:val="center"/>
              <w:rPr>
                <w:sz w:val="10"/>
                <w:szCs w:val="14"/>
              </w:rPr>
            </w:pPr>
          </w:p>
          <w:p w:rsidR="00A77A6D" w:rsidRPr="00A77A6D" w:rsidRDefault="00A77A6D" w:rsidP="00451A1B">
            <w:pPr>
              <w:contextualSpacing/>
              <w:jc w:val="center"/>
              <w:rPr>
                <w:sz w:val="10"/>
                <w:szCs w:val="14"/>
              </w:rPr>
            </w:pPr>
          </w:p>
          <w:p w:rsidR="00A77A6D" w:rsidRPr="00A77A6D" w:rsidRDefault="00A77A6D" w:rsidP="00451A1B">
            <w:pPr>
              <w:contextualSpacing/>
              <w:jc w:val="center"/>
              <w:rPr>
                <w:b/>
                <w:sz w:val="10"/>
                <w:szCs w:val="14"/>
              </w:rPr>
            </w:pPr>
            <w:r w:rsidRPr="00A77A6D">
              <w:rPr>
                <w:sz w:val="10"/>
                <w:szCs w:val="14"/>
              </w:rPr>
              <w:t>677,16000</w:t>
            </w:r>
          </w:p>
        </w:tc>
        <w:tc>
          <w:tcPr>
            <w:tcW w:w="396" w:type="dxa"/>
            <w:gridSpan w:val="3"/>
            <w:tcBorders>
              <w:top w:val="single" w:sz="4" w:space="0" w:color="auto"/>
              <w:left w:val="single" w:sz="4" w:space="0" w:color="auto"/>
              <w:bottom w:val="single" w:sz="4" w:space="0" w:color="auto"/>
              <w:right w:val="single" w:sz="4" w:space="0" w:color="auto"/>
            </w:tcBorders>
            <w:hideMark/>
          </w:tcPr>
          <w:p w:rsidR="00A77A6D" w:rsidRPr="00A77A6D" w:rsidRDefault="00A77A6D" w:rsidP="00451A1B">
            <w:pPr>
              <w:contextualSpacing/>
              <w:jc w:val="center"/>
              <w:rPr>
                <w:sz w:val="10"/>
                <w:szCs w:val="14"/>
              </w:rPr>
            </w:pPr>
            <w:r w:rsidRPr="00A77A6D">
              <w:rPr>
                <w:sz w:val="10"/>
                <w:szCs w:val="14"/>
              </w:rPr>
              <w:t>74,23000</w:t>
            </w:r>
          </w:p>
          <w:p w:rsidR="00A77A6D" w:rsidRPr="00A77A6D" w:rsidRDefault="00A77A6D" w:rsidP="00451A1B">
            <w:pPr>
              <w:contextualSpacing/>
              <w:jc w:val="center"/>
              <w:rPr>
                <w:sz w:val="10"/>
                <w:szCs w:val="14"/>
              </w:rPr>
            </w:pPr>
          </w:p>
          <w:p w:rsidR="00A77A6D" w:rsidRPr="00A77A6D" w:rsidRDefault="00A77A6D" w:rsidP="00451A1B">
            <w:pPr>
              <w:contextualSpacing/>
              <w:jc w:val="center"/>
              <w:rPr>
                <w:sz w:val="10"/>
                <w:szCs w:val="14"/>
              </w:rPr>
            </w:pPr>
          </w:p>
          <w:p w:rsidR="00A77A6D" w:rsidRPr="00A77A6D" w:rsidRDefault="00A77A6D" w:rsidP="00451A1B">
            <w:pPr>
              <w:contextualSpacing/>
              <w:jc w:val="center"/>
              <w:rPr>
                <w:sz w:val="10"/>
                <w:szCs w:val="14"/>
              </w:rPr>
            </w:pPr>
          </w:p>
          <w:p w:rsidR="00A77A6D" w:rsidRPr="00A77A6D" w:rsidRDefault="00A77A6D" w:rsidP="00451A1B">
            <w:pPr>
              <w:contextualSpacing/>
              <w:jc w:val="center"/>
              <w:rPr>
                <w:sz w:val="10"/>
                <w:szCs w:val="14"/>
              </w:rPr>
            </w:pPr>
            <w:r w:rsidRPr="00A77A6D">
              <w:rPr>
                <w:sz w:val="10"/>
                <w:szCs w:val="14"/>
              </w:rPr>
              <w:t>1441,10461</w:t>
            </w:r>
          </w:p>
          <w:p w:rsidR="00A77A6D" w:rsidRPr="00A77A6D" w:rsidRDefault="00A77A6D" w:rsidP="00451A1B">
            <w:pPr>
              <w:contextualSpacing/>
              <w:jc w:val="center"/>
              <w:rPr>
                <w:sz w:val="10"/>
                <w:szCs w:val="14"/>
              </w:rPr>
            </w:pPr>
          </w:p>
          <w:p w:rsidR="00A77A6D" w:rsidRPr="00A77A6D" w:rsidRDefault="00A77A6D" w:rsidP="00451A1B">
            <w:pPr>
              <w:contextualSpacing/>
              <w:jc w:val="center"/>
              <w:rPr>
                <w:sz w:val="10"/>
                <w:szCs w:val="14"/>
              </w:rPr>
            </w:pPr>
          </w:p>
          <w:p w:rsidR="00A77A6D" w:rsidRPr="00A77A6D" w:rsidRDefault="00A77A6D" w:rsidP="00451A1B">
            <w:pPr>
              <w:contextualSpacing/>
              <w:jc w:val="center"/>
              <w:rPr>
                <w:b/>
                <w:sz w:val="10"/>
                <w:szCs w:val="14"/>
              </w:rPr>
            </w:pPr>
            <w:r w:rsidRPr="00A77A6D">
              <w:rPr>
                <w:sz w:val="10"/>
                <w:szCs w:val="14"/>
              </w:rPr>
              <w:t>6368,21999</w:t>
            </w:r>
          </w:p>
        </w:tc>
        <w:tc>
          <w:tcPr>
            <w:tcW w:w="236" w:type="dxa"/>
            <w:gridSpan w:val="3"/>
            <w:tcBorders>
              <w:left w:val="single" w:sz="4" w:space="0" w:color="auto"/>
              <w:bottom w:val="single" w:sz="4" w:space="0" w:color="auto"/>
              <w:right w:val="single" w:sz="4" w:space="0" w:color="auto"/>
            </w:tcBorders>
            <w:hideMark/>
          </w:tcPr>
          <w:p w:rsidR="00A77A6D" w:rsidRPr="00A77A6D" w:rsidRDefault="00A77A6D" w:rsidP="00451A1B">
            <w:pPr>
              <w:contextualSpacing/>
              <w:jc w:val="center"/>
              <w:rPr>
                <w:b/>
                <w:sz w:val="10"/>
                <w:szCs w:val="14"/>
              </w:rPr>
            </w:pPr>
            <w:r w:rsidRPr="00A77A6D">
              <w:rPr>
                <w:b/>
                <w:sz w:val="10"/>
                <w:szCs w:val="14"/>
              </w:rPr>
              <w:t>-</w:t>
            </w:r>
          </w:p>
        </w:tc>
        <w:tc>
          <w:tcPr>
            <w:tcW w:w="236" w:type="dxa"/>
            <w:gridSpan w:val="3"/>
            <w:tcBorders>
              <w:left w:val="single" w:sz="4" w:space="0" w:color="auto"/>
              <w:bottom w:val="single" w:sz="4" w:space="0" w:color="auto"/>
              <w:right w:val="single" w:sz="4" w:space="0" w:color="auto"/>
            </w:tcBorders>
            <w:hideMark/>
          </w:tcPr>
          <w:p w:rsidR="00A77A6D" w:rsidRPr="00A77A6D" w:rsidRDefault="00A77A6D" w:rsidP="00451A1B">
            <w:pPr>
              <w:contextualSpacing/>
              <w:jc w:val="center"/>
              <w:rPr>
                <w:b/>
                <w:sz w:val="10"/>
                <w:szCs w:val="14"/>
              </w:rPr>
            </w:pPr>
            <w:r w:rsidRPr="00A77A6D">
              <w:rPr>
                <w:b/>
                <w:sz w:val="10"/>
                <w:szCs w:val="14"/>
              </w:rPr>
              <w:t>-</w:t>
            </w:r>
          </w:p>
        </w:tc>
      </w:tr>
      <w:tr w:rsidR="00A77A6D" w:rsidRPr="00A77A6D" w:rsidTr="00E94A4F">
        <w:trPr>
          <w:gridAfter w:val="11"/>
          <w:wAfter w:w="893" w:type="dxa"/>
          <w:trHeight w:val="20"/>
        </w:trPr>
        <w:tc>
          <w:tcPr>
            <w:tcW w:w="281" w:type="dxa"/>
            <w:tcBorders>
              <w:top w:val="single" w:sz="4" w:space="0" w:color="auto"/>
              <w:left w:val="single" w:sz="4" w:space="0" w:color="auto"/>
              <w:bottom w:val="single" w:sz="4" w:space="0" w:color="auto"/>
              <w:right w:val="single" w:sz="4" w:space="0" w:color="auto"/>
            </w:tcBorders>
            <w:hideMark/>
          </w:tcPr>
          <w:p w:rsidR="00A77A6D" w:rsidRPr="00A77A6D" w:rsidRDefault="00A77A6D" w:rsidP="00451A1B">
            <w:pPr>
              <w:contextualSpacing/>
              <w:jc w:val="center"/>
              <w:rPr>
                <w:sz w:val="10"/>
                <w:szCs w:val="14"/>
              </w:rPr>
            </w:pPr>
            <w:r w:rsidRPr="00A77A6D">
              <w:rPr>
                <w:sz w:val="10"/>
                <w:szCs w:val="14"/>
              </w:rPr>
              <w:t>17</w:t>
            </w:r>
          </w:p>
        </w:tc>
        <w:tc>
          <w:tcPr>
            <w:tcW w:w="3910" w:type="dxa"/>
            <w:gridSpan w:val="22"/>
            <w:tcBorders>
              <w:top w:val="single" w:sz="4" w:space="0" w:color="auto"/>
              <w:left w:val="single" w:sz="4" w:space="0" w:color="auto"/>
              <w:bottom w:val="single" w:sz="4" w:space="0" w:color="auto"/>
              <w:right w:val="single" w:sz="4" w:space="0" w:color="auto"/>
            </w:tcBorders>
            <w:hideMark/>
          </w:tcPr>
          <w:p w:rsidR="00A77A6D" w:rsidRPr="00A77A6D" w:rsidRDefault="00A77A6D" w:rsidP="00451A1B">
            <w:pPr>
              <w:contextualSpacing/>
              <w:jc w:val="center"/>
              <w:rPr>
                <w:b/>
                <w:sz w:val="10"/>
                <w:szCs w:val="14"/>
              </w:rPr>
            </w:pPr>
            <w:r w:rsidRPr="00A77A6D">
              <w:rPr>
                <w:b/>
                <w:sz w:val="10"/>
                <w:szCs w:val="14"/>
              </w:rPr>
              <w:t>Поддержка местных инициатив ТОС №5 «Снос аварийных деревьев (опиливание крон) по ул. Володарского, ул. Герцена, ул. 40лет Октября, пер. Пушкина, пер. Курятника в г. Сольцы</w:t>
            </w:r>
          </w:p>
        </w:tc>
      </w:tr>
      <w:tr w:rsidR="00A77A6D" w:rsidRPr="00A77A6D" w:rsidTr="00E94A4F">
        <w:trPr>
          <w:gridAfter w:val="5"/>
          <w:wAfter w:w="421" w:type="dxa"/>
          <w:trHeight w:val="20"/>
        </w:trPr>
        <w:tc>
          <w:tcPr>
            <w:tcW w:w="281" w:type="dxa"/>
            <w:tcBorders>
              <w:top w:val="single" w:sz="4" w:space="0" w:color="auto"/>
              <w:left w:val="single" w:sz="4" w:space="0" w:color="auto"/>
              <w:bottom w:val="single" w:sz="4" w:space="0" w:color="auto"/>
              <w:right w:val="single" w:sz="4" w:space="0" w:color="auto"/>
            </w:tcBorders>
          </w:tcPr>
          <w:p w:rsidR="00A77A6D" w:rsidRPr="00A77A6D" w:rsidRDefault="00A77A6D" w:rsidP="00451A1B">
            <w:pPr>
              <w:contextualSpacing/>
              <w:jc w:val="center"/>
              <w:rPr>
                <w:sz w:val="10"/>
                <w:szCs w:val="14"/>
              </w:rPr>
            </w:pPr>
            <w:r w:rsidRPr="00A77A6D">
              <w:rPr>
                <w:sz w:val="10"/>
                <w:szCs w:val="14"/>
              </w:rPr>
              <w:t>17.1</w:t>
            </w:r>
          </w:p>
        </w:tc>
        <w:tc>
          <w:tcPr>
            <w:tcW w:w="1136" w:type="dxa"/>
            <w:tcBorders>
              <w:top w:val="single" w:sz="4" w:space="0" w:color="auto"/>
              <w:left w:val="single" w:sz="4" w:space="0" w:color="auto"/>
              <w:bottom w:val="single" w:sz="4" w:space="0" w:color="auto"/>
              <w:right w:val="single" w:sz="4" w:space="0" w:color="auto"/>
            </w:tcBorders>
          </w:tcPr>
          <w:p w:rsidR="00A77A6D" w:rsidRPr="00A77A6D" w:rsidRDefault="00A77A6D" w:rsidP="00451A1B">
            <w:pPr>
              <w:contextualSpacing/>
              <w:jc w:val="center"/>
              <w:rPr>
                <w:sz w:val="10"/>
                <w:szCs w:val="14"/>
              </w:rPr>
            </w:pPr>
            <w:r w:rsidRPr="00A77A6D">
              <w:rPr>
                <w:sz w:val="10"/>
                <w:szCs w:val="14"/>
              </w:rPr>
              <w:t>Поддержка местных инициатив ТОС №5 «Снос аварийных деревьев (опиливание крон) по ул. Володарского, ул. Герцена, ул. 40лет Октября, пер. Пушкина, пер. Курятника в г. Сольцы</w:t>
            </w:r>
          </w:p>
        </w:tc>
        <w:tc>
          <w:tcPr>
            <w:tcW w:w="424" w:type="dxa"/>
            <w:tcBorders>
              <w:top w:val="single" w:sz="4" w:space="0" w:color="auto"/>
              <w:left w:val="single" w:sz="4" w:space="0" w:color="auto"/>
              <w:bottom w:val="single" w:sz="4" w:space="0" w:color="auto"/>
              <w:right w:val="single" w:sz="4" w:space="0" w:color="auto"/>
            </w:tcBorders>
          </w:tcPr>
          <w:p w:rsidR="00A77A6D" w:rsidRPr="00A77A6D" w:rsidRDefault="00A77A6D" w:rsidP="00451A1B">
            <w:pPr>
              <w:widowControl w:val="0"/>
              <w:suppressAutoHyphens/>
              <w:autoSpaceDE w:val="0"/>
              <w:autoSpaceDN w:val="0"/>
              <w:adjustRightInd w:val="0"/>
              <w:contextualSpacing/>
              <w:jc w:val="center"/>
              <w:rPr>
                <w:sz w:val="10"/>
                <w:szCs w:val="14"/>
              </w:rPr>
            </w:pPr>
            <w:r w:rsidRPr="00A77A6D">
              <w:rPr>
                <w:sz w:val="10"/>
                <w:szCs w:val="14"/>
              </w:rPr>
              <w:t>МБУ «Солецкое городское хозяйство»</w:t>
            </w:r>
          </w:p>
        </w:tc>
        <w:tc>
          <w:tcPr>
            <w:tcW w:w="369" w:type="dxa"/>
            <w:gridSpan w:val="5"/>
            <w:tcBorders>
              <w:top w:val="single" w:sz="4" w:space="0" w:color="auto"/>
              <w:left w:val="single" w:sz="4" w:space="0" w:color="auto"/>
              <w:bottom w:val="single" w:sz="4" w:space="0" w:color="auto"/>
              <w:right w:val="single" w:sz="4" w:space="0" w:color="auto"/>
            </w:tcBorders>
          </w:tcPr>
          <w:p w:rsidR="00A77A6D" w:rsidRPr="00A77A6D" w:rsidRDefault="00A77A6D" w:rsidP="00451A1B">
            <w:pPr>
              <w:contextualSpacing/>
              <w:jc w:val="center"/>
              <w:rPr>
                <w:sz w:val="10"/>
                <w:szCs w:val="14"/>
              </w:rPr>
            </w:pPr>
            <w:r w:rsidRPr="00A77A6D">
              <w:rPr>
                <w:sz w:val="10"/>
                <w:szCs w:val="14"/>
              </w:rPr>
              <w:t>2022 год</w:t>
            </w:r>
          </w:p>
        </w:tc>
        <w:tc>
          <w:tcPr>
            <w:tcW w:w="416" w:type="dxa"/>
            <w:tcBorders>
              <w:top w:val="single" w:sz="4" w:space="0" w:color="auto"/>
              <w:left w:val="single" w:sz="4" w:space="0" w:color="auto"/>
              <w:bottom w:val="single" w:sz="4" w:space="0" w:color="auto"/>
              <w:right w:val="single" w:sz="4" w:space="0" w:color="auto"/>
            </w:tcBorders>
          </w:tcPr>
          <w:p w:rsidR="00A77A6D" w:rsidRPr="00A77A6D" w:rsidRDefault="00A77A6D" w:rsidP="00451A1B">
            <w:pPr>
              <w:contextualSpacing/>
              <w:jc w:val="center"/>
              <w:rPr>
                <w:sz w:val="10"/>
                <w:szCs w:val="14"/>
              </w:rPr>
            </w:pPr>
            <w:r w:rsidRPr="00A77A6D">
              <w:rPr>
                <w:sz w:val="10"/>
                <w:szCs w:val="14"/>
              </w:rPr>
              <w:t>17.1</w:t>
            </w:r>
          </w:p>
        </w:tc>
        <w:tc>
          <w:tcPr>
            <w:tcW w:w="431" w:type="dxa"/>
            <w:gridSpan w:val="4"/>
            <w:tcBorders>
              <w:top w:val="single" w:sz="4" w:space="0" w:color="auto"/>
              <w:left w:val="single" w:sz="4" w:space="0" w:color="auto"/>
              <w:bottom w:val="single" w:sz="4" w:space="0" w:color="auto"/>
              <w:right w:val="single" w:sz="4" w:space="0" w:color="auto"/>
            </w:tcBorders>
          </w:tcPr>
          <w:p w:rsidR="00A77A6D" w:rsidRPr="00A77A6D" w:rsidRDefault="00A77A6D" w:rsidP="00451A1B">
            <w:pPr>
              <w:contextualSpacing/>
              <w:rPr>
                <w:sz w:val="10"/>
                <w:szCs w:val="14"/>
              </w:rPr>
            </w:pPr>
            <w:r w:rsidRPr="00A77A6D">
              <w:rPr>
                <w:sz w:val="10"/>
                <w:szCs w:val="14"/>
              </w:rPr>
              <w:t>бюджет муниципального  округа</w:t>
            </w:r>
          </w:p>
          <w:p w:rsidR="00A77A6D" w:rsidRPr="00A77A6D" w:rsidRDefault="00A77A6D" w:rsidP="00451A1B">
            <w:pPr>
              <w:contextualSpacing/>
              <w:rPr>
                <w:sz w:val="10"/>
                <w:szCs w:val="14"/>
              </w:rPr>
            </w:pPr>
          </w:p>
          <w:p w:rsidR="00A77A6D" w:rsidRPr="00A77A6D" w:rsidRDefault="00A77A6D" w:rsidP="00451A1B">
            <w:pPr>
              <w:contextualSpacing/>
              <w:rPr>
                <w:sz w:val="10"/>
                <w:szCs w:val="14"/>
              </w:rPr>
            </w:pPr>
            <w:r w:rsidRPr="00A77A6D">
              <w:rPr>
                <w:sz w:val="10"/>
                <w:szCs w:val="14"/>
              </w:rPr>
              <w:t>областной бюджет</w:t>
            </w:r>
          </w:p>
        </w:tc>
        <w:tc>
          <w:tcPr>
            <w:tcW w:w="266" w:type="dxa"/>
            <w:gridSpan w:val="2"/>
            <w:tcBorders>
              <w:top w:val="single" w:sz="4" w:space="0" w:color="auto"/>
              <w:left w:val="single" w:sz="4" w:space="0" w:color="auto"/>
              <w:bottom w:val="single" w:sz="4" w:space="0" w:color="auto"/>
              <w:right w:val="single" w:sz="4" w:space="0" w:color="auto"/>
            </w:tcBorders>
          </w:tcPr>
          <w:p w:rsidR="00A77A6D" w:rsidRPr="00A77A6D" w:rsidRDefault="00A77A6D" w:rsidP="00451A1B">
            <w:pPr>
              <w:contextualSpacing/>
              <w:jc w:val="center"/>
              <w:rPr>
                <w:sz w:val="10"/>
                <w:szCs w:val="14"/>
              </w:rPr>
            </w:pPr>
            <w:r w:rsidRPr="00A77A6D">
              <w:rPr>
                <w:sz w:val="10"/>
                <w:szCs w:val="14"/>
              </w:rPr>
              <w:t>-</w:t>
            </w:r>
          </w:p>
        </w:tc>
        <w:tc>
          <w:tcPr>
            <w:tcW w:w="236" w:type="dxa"/>
            <w:gridSpan w:val="3"/>
            <w:tcBorders>
              <w:top w:val="single" w:sz="4" w:space="0" w:color="auto"/>
              <w:left w:val="single" w:sz="4" w:space="0" w:color="auto"/>
              <w:bottom w:val="single" w:sz="4" w:space="0" w:color="auto"/>
              <w:right w:val="single" w:sz="4" w:space="0" w:color="auto"/>
            </w:tcBorders>
          </w:tcPr>
          <w:p w:rsidR="00A77A6D" w:rsidRPr="00A77A6D" w:rsidRDefault="00A77A6D" w:rsidP="00451A1B">
            <w:pPr>
              <w:contextualSpacing/>
              <w:jc w:val="center"/>
              <w:rPr>
                <w:sz w:val="10"/>
                <w:szCs w:val="14"/>
              </w:rPr>
            </w:pPr>
            <w:r w:rsidRPr="00A77A6D">
              <w:rPr>
                <w:sz w:val="10"/>
                <w:szCs w:val="14"/>
              </w:rPr>
              <w:t>90.00000</w:t>
            </w:r>
          </w:p>
          <w:p w:rsidR="00A77A6D" w:rsidRPr="00A77A6D" w:rsidRDefault="00A77A6D" w:rsidP="00451A1B">
            <w:pPr>
              <w:contextualSpacing/>
              <w:jc w:val="center"/>
              <w:rPr>
                <w:sz w:val="10"/>
                <w:szCs w:val="14"/>
              </w:rPr>
            </w:pPr>
          </w:p>
          <w:p w:rsidR="00A77A6D" w:rsidRPr="00A77A6D" w:rsidRDefault="00A77A6D" w:rsidP="00451A1B">
            <w:pPr>
              <w:contextualSpacing/>
              <w:jc w:val="center"/>
              <w:rPr>
                <w:sz w:val="10"/>
                <w:szCs w:val="14"/>
              </w:rPr>
            </w:pPr>
          </w:p>
          <w:p w:rsidR="00A77A6D" w:rsidRPr="00A77A6D" w:rsidRDefault="00A77A6D" w:rsidP="00451A1B">
            <w:pPr>
              <w:contextualSpacing/>
              <w:jc w:val="center"/>
              <w:rPr>
                <w:sz w:val="10"/>
                <w:szCs w:val="14"/>
              </w:rPr>
            </w:pPr>
          </w:p>
          <w:p w:rsidR="00A77A6D" w:rsidRPr="00A77A6D" w:rsidRDefault="00A77A6D" w:rsidP="00451A1B">
            <w:pPr>
              <w:contextualSpacing/>
              <w:jc w:val="center"/>
              <w:rPr>
                <w:b/>
                <w:sz w:val="10"/>
                <w:szCs w:val="14"/>
              </w:rPr>
            </w:pPr>
            <w:r w:rsidRPr="00A77A6D">
              <w:rPr>
                <w:sz w:val="10"/>
                <w:szCs w:val="14"/>
              </w:rPr>
              <w:t>150.00000</w:t>
            </w:r>
          </w:p>
        </w:tc>
        <w:tc>
          <w:tcPr>
            <w:tcW w:w="236" w:type="dxa"/>
            <w:gridSpan w:val="2"/>
            <w:tcBorders>
              <w:top w:val="single" w:sz="4" w:space="0" w:color="auto"/>
              <w:left w:val="single" w:sz="4" w:space="0" w:color="auto"/>
              <w:bottom w:val="single" w:sz="4" w:space="0" w:color="auto"/>
              <w:right w:val="single" w:sz="4" w:space="0" w:color="auto"/>
            </w:tcBorders>
          </w:tcPr>
          <w:p w:rsidR="00A77A6D" w:rsidRPr="00A77A6D" w:rsidRDefault="00A77A6D" w:rsidP="00451A1B">
            <w:pPr>
              <w:contextualSpacing/>
              <w:jc w:val="center"/>
              <w:rPr>
                <w:b/>
                <w:sz w:val="10"/>
                <w:szCs w:val="14"/>
              </w:rPr>
            </w:pPr>
          </w:p>
        </w:tc>
        <w:tc>
          <w:tcPr>
            <w:tcW w:w="396" w:type="dxa"/>
            <w:gridSpan w:val="3"/>
            <w:tcBorders>
              <w:top w:val="single" w:sz="4" w:space="0" w:color="auto"/>
              <w:left w:val="single" w:sz="4" w:space="0" w:color="auto"/>
              <w:bottom w:val="single" w:sz="4" w:space="0" w:color="auto"/>
              <w:right w:val="single" w:sz="4" w:space="0" w:color="auto"/>
            </w:tcBorders>
          </w:tcPr>
          <w:p w:rsidR="00A77A6D" w:rsidRPr="00A77A6D" w:rsidRDefault="00A77A6D" w:rsidP="00451A1B">
            <w:pPr>
              <w:contextualSpacing/>
              <w:jc w:val="center"/>
              <w:rPr>
                <w:b/>
                <w:sz w:val="10"/>
                <w:szCs w:val="14"/>
              </w:rPr>
            </w:pPr>
          </w:p>
        </w:tc>
        <w:tc>
          <w:tcPr>
            <w:tcW w:w="236" w:type="dxa"/>
            <w:gridSpan w:val="3"/>
            <w:tcBorders>
              <w:top w:val="single" w:sz="4" w:space="0" w:color="auto"/>
              <w:left w:val="single" w:sz="4" w:space="0" w:color="auto"/>
              <w:bottom w:val="single" w:sz="4" w:space="0" w:color="auto"/>
              <w:right w:val="single" w:sz="4" w:space="0" w:color="auto"/>
            </w:tcBorders>
          </w:tcPr>
          <w:p w:rsidR="00A77A6D" w:rsidRPr="00A77A6D" w:rsidRDefault="00A77A6D" w:rsidP="00451A1B">
            <w:pPr>
              <w:contextualSpacing/>
              <w:jc w:val="center"/>
              <w:rPr>
                <w:b/>
                <w:sz w:val="10"/>
                <w:szCs w:val="14"/>
              </w:rPr>
            </w:pPr>
          </w:p>
        </w:tc>
        <w:tc>
          <w:tcPr>
            <w:tcW w:w="236" w:type="dxa"/>
            <w:gridSpan w:val="3"/>
            <w:tcBorders>
              <w:top w:val="single" w:sz="4" w:space="0" w:color="auto"/>
              <w:left w:val="single" w:sz="4" w:space="0" w:color="auto"/>
              <w:bottom w:val="single" w:sz="4" w:space="0" w:color="auto"/>
              <w:right w:val="single" w:sz="4" w:space="0" w:color="auto"/>
            </w:tcBorders>
          </w:tcPr>
          <w:p w:rsidR="00A77A6D" w:rsidRPr="00A77A6D" w:rsidRDefault="00A77A6D" w:rsidP="00451A1B">
            <w:pPr>
              <w:contextualSpacing/>
              <w:jc w:val="center"/>
              <w:rPr>
                <w:b/>
                <w:sz w:val="10"/>
                <w:szCs w:val="14"/>
              </w:rPr>
            </w:pPr>
            <w:r w:rsidRPr="00A77A6D">
              <w:rPr>
                <w:b/>
                <w:sz w:val="10"/>
                <w:szCs w:val="14"/>
              </w:rPr>
              <w:t>-</w:t>
            </w:r>
          </w:p>
        </w:tc>
      </w:tr>
      <w:tr w:rsidR="00A77A6D" w:rsidRPr="00A77A6D" w:rsidTr="00E94A4F">
        <w:trPr>
          <w:gridAfter w:val="11"/>
          <w:wAfter w:w="893" w:type="dxa"/>
          <w:trHeight w:val="20"/>
        </w:trPr>
        <w:tc>
          <w:tcPr>
            <w:tcW w:w="281" w:type="dxa"/>
            <w:tcBorders>
              <w:top w:val="single" w:sz="4" w:space="0" w:color="auto"/>
              <w:left w:val="single" w:sz="4" w:space="0" w:color="auto"/>
              <w:bottom w:val="single" w:sz="4" w:space="0" w:color="auto"/>
              <w:right w:val="single" w:sz="4" w:space="0" w:color="auto"/>
            </w:tcBorders>
          </w:tcPr>
          <w:p w:rsidR="00A77A6D" w:rsidRPr="00A77A6D" w:rsidRDefault="00A77A6D" w:rsidP="00451A1B">
            <w:pPr>
              <w:contextualSpacing/>
              <w:jc w:val="center"/>
              <w:rPr>
                <w:sz w:val="10"/>
                <w:szCs w:val="14"/>
              </w:rPr>
            </w:pPr>
            <w:r w:rsidRPr="00A77A6D">
              <w:rPr>
                <w:sz w:val="10"/>
                <w:szCs w:val="14"/>
              </w:rPr>
              <w:t>18</w:t>
            </w:r>
          </w:p>
        </w:tc>
        <w:tc>
          <w:tcPr>
            <w:tcW w:w="3910" w:type="dxa"/>
            <w:gridSpan w:val="22"/>
            <w:tcBorders>
              <w:top w:val="single" w:sz="4" w:space="0" w:color="auto"/>
              <w:left w:val="single" w:sz="4" w:space="0" w:color="auto"/>
              <w:bottom w:val="single" w:sz="4" w:space="0" w:color="auto"/>
              <w:right w:val="single" w:sz="4" w:space="0" w:color="auto"/>
            </w:tcBorders>
          </w:tcPr>
          <w:p w:rsidR="00A77A6D" w:rsidRPr="00A77A6D" w:rsidRDefault="00A77A6D" w:rsidP="00451A1B">
            <w:pPr>
              <w:contextualSpacing/>
              <w:jc w:val="center"/>
              <w:rPr>
                <w:b/>
                <w:sz w:val="10"/>
                <w:szCs w:val="14"/>
              </w:rPr>
            </w:pPr>
            <w:r w:rsidRPr="00A77A6D">
              <w:rPr>
                <w:b/>
                <w:sz w:val="10"/>
                <w:szCs w:val="14"/>
              </w:rPr>
              <w:t>Поддержка местных инициатив ТОС «Крапивно» «Снос аварийных деревьев (опиливание крон) по ул. Зеленая, Цветочная»</w:t>
            </w:r>
          </w:p>
        </w:tc>
      </w:tr>
      <w:tr w:rsidR="00A77A6D" w:rsidRPr="00A77A6D" w:rsidTr="00E94A4F">
        <w:trPr>
          <w:gridAfter w:val="5"/>
          <w:wAfter w:w="421" w:type="dxa"/>
          <w:trHeight w:val="20"/>
        </w:trPr>
        <w:tc>
          <w:tcPr>
            <w:tcW w:w="281" w:type="dxa"/>
            <w:tcBorders>
              <w:top w:val="single" w:sz="4" w:space="0" w:color="auto"/>
              <w:left w:val="single" w:sz="4" w:space="0" w:color="auto"/>
              <w:bottom w:val="single" w:sz="4" w:space="0" w:color="auto"/>
              <w:right w:val="single" w:sz="4" w:space="0" w:color="auto"/>
            </w:tcBorders>
          </w:tcPr>
          <w:p w:rsidR="00A77A6D" w:rsidRPr="00A77A6D" w:rsidRDefault="00A77A6D" w:rsidP="00451A1B">
            <w:pPr>
              <w:contextualSpacing/>
              <w:jc w:val="center"/>
              <w:rPr>
                <w:sz w:val="10"/>
                <w:szCs w:val="14"/>
              </w:rPr>
            </w:pPr>
            <w:r w:rsidRPr="00A77A6D">
              <w:rPr>
                <w:sz w:val="10"/>
                <w:szCs w:val="14"/>
              </w:rPr>
              <w:t>18.1</w:t>
            </w:r>
          </w:p>
        </w:tc>
        <w:tc>
          <w:tcPr>
            <w:tcW w:w="1136" w:type="dxa"/>
            <w:tcBorders>
              <w:top w:val="single" w:sz="4" w:space="0" w:color="auto"/>
              <w:left w:val="single" w:sz="4" w:space="0" w:color="auto"/>
              <w:bottom w:val="single" w:sz="4" w:space="0" w:color="auto"/>
              <w:right w:val="single" w:sz="4" w:space="0" w:color="auto"/>
            </w:tcBorders>
          </w:tcPr>
          <w:p w:rsidR="00A77A6D" w:rsidRPr="00A77A6D" w:rsidRDefault="00A77A6D" w:rsidP="00451A1B">
            <w:pPr>
              <w:contextualSpacing/>
              <w:jc w:val="center"/>
              <w:rPr>
                <w:sz w:val="10"/>
                <w:szCs w:val="14"/>
              </w:rPr>
            </w:pPr>
            <w:r w:rsidRPr="00A77A6D">
              <w:rPr>
                <w:sz w:val="10"/>
                <w:szCs w:val="14"/>
              </w:rPr>
              <w:t>Поддержка местных инициатив ТОС «Крапивно» «Снос аварийных деревьев (опиливание крон) по ул. Зеленая, Цветочная»</w:t>
            </w:r>
          </w:p>
        </w:tc>
        <w:tc>
          <w:tcPr>
            <w:tcW w:w="424" w:type="dxa"/>
            <w:tcBorders>
              <w:top w:val="single" w:sz="4" w:space="0" w:color="auto"/>
              <w:left w:val="single" w:sz="4" w:space="0" w:color="auto"/>
              <w:bottom w:val="single" w:sz="4" w:space="0" w:color="auto"/>
              <w:right w:val="single" w:sz="4" w:space="0" w:color="auto"/>
            </w:tcBorders>
          </w:tcPr>
          <w:p w:rsidR="00A77A6D" w:rsidRPr="00A77A6D" w:rsidRDefault="00A77A6D" w:rsidP="00451A1B">
            <w:pPr>
              <w:widowControl w:val="0"/>
              <w:suppressAutoHyphens/>
              <w:autoSpaceDE w:val="0"/>
              <w:autoSpaceDN w:val="0"/>
              <w:adjustRightInd w:val="0"/>
              <w:contextualSpacing/>
              <w:jc w:val="center"/>
              <w:rPr>
                <w:sz w:val="10"/>
                <w:szCs w:val="14"/>
              </w:rPr>
            </w:pPr>
            <w:r w:rsidRPr="00A77A6D">
              <w:rPr>
                <w:sz w:val="10"/>
                <w:szCs w:val="14"/>
              </w:rPr>
              <w:t>Горский территориальный отдел</w:t>
            </w:r>
          </w:p>
        </w:tc>
        <w:tc>
          <w:tcPr>
            <w:tcW w:w="369" w:type="dxa"/>
            <w:gridSpan w:val="5"/>
            <w:tcBorders>
              <w:top w:val="single" w:sz="4" w:space="0" w:color="auto"/>
              <w:left w:val="single" w:sz="4" w:space="0" w:color="auto"/>
              <w:bottom w:val="single" w:sz="4" w:space="0" w:color="auto"/>
              <w:right w:val="single" w:sz="4" w:space="0" w:color="auto"/>
            </w:tcBorders>
          </w:tcPr>
          <w:p w:rsidR="00A77A6D" w:rsidRPr="00A77A6D" w:rsidRDefault="00A77A6D" w:rsidP="00451A1B">
            <w:pPr>
              <w:contextualSpacing/>
              <w:jc w:val="center"/>
              <w:rPr>
                <w:sz w:val="10"/>
                <w:szCs w:val="14"/>
              </w:rPr>
            </w:pPr>
            <w:r w:rsidRPr="00A77A6D">
              <w:rPr>
                <w:sz w:val="10"/>
                <w:szCs w:val="14"/>
              </w:rPr>
              <w:t>2022 год</w:t>
            </w:r>
          </w:p>
        </w:tc>
        <w:tc>
          <w:tcPr>
            <w:tcW w:w="416" w:type="dxa"/>
            <w:tcBorders>
              <w:top w:val="single" w:sz="4" w:space="0" w:color="auto"/>
              <w:left w:val="single" w:sz="4" w:space="0" w:color="auto"/>
              <w:bottom w:val="single" w:sz="4" w:space="0" w:color="auto"/>
              <w:right w:val="single" w:sz="4" w:space="0" w:color="auto"/>
            </w:tcBorders>
          </w:tcPr>
          <w:p w:rsidR="00A77A6D" w:rsidRPr="00A77A6D" w:rsidRDefault="00A77A6D" w:rsidP="00451A1B">
            <w:pPr>
              <w:contextualSpacing/>
              <w:jc w:val="center"/>
              <w:rPr>
                <w:sz w:val="10"/>
                <w:szCs w:val="14"/>
              </w:rPr>
            </w:pPr>
            <w:r w:rsidRPr="00A77A6D">
              <w:rPr>
                <w:sz w:val="10"/>
                <w:szCs w:val="14"/>
              </w:rPr>
              <w:t>18.1</w:t>
            </w:r>
          </w:p>
        </w:tc>
        <w:tc>
          <w:tcPr>
            <w:tcW w:w="431" w:type="dxa"/>
            <w:gridSpan w:val="4"/>
            <w:tcBorders>
              <w:top w:val="single" w:sz="4" w:space="0" w:color="auto"/>
              <w:left w:val="single" w:sz="4" w:space="0" w:color="auto"/>
              <w:bottom w:val="single" w:sz="4" w:space="0" w:color="auto"/>
              <w:right w:val="single" w:sz="4" w:space="0" w:color="auto"/>
            </w:tcBorders>
          </w:tcPr>
          <w:p w:rsidR="00A77A6D" w:rsidRPr="00A77A6D" w:rsidRDefault="00A77A6D" w:rsidP="00451A1B">
            <w:pPr>
              <w:contextualSpacing/>
              <w:rPr>
                <w:sz w:val="10"/>
                <w:szCs w:val="14"/>
              </w:rPr>
            </w:pPr>
            <w:r w:rsidRPr="00A77A6D">
              <w:rPr>
                <w:sz w:val="10"/>
                <w:szCs w:val="14"/>
              </w:rPr>
              <w:t>бюджет муниципального  округа</w:t>
            </w:r>
          </w:p>
          <w:p w:rsidR="00A77A6D" w:rsidRPr="00A77A6D" w:rsidRDefault="00A77A6D" w:rsidP="00451A1B">
            <w:pPr>
              <w:contextualSpacing/>
              <w:rPr>
                <w:sz w:val="10"/>
                <w:szCs w:val="14"/>
              </w:rPr>
            </w:pPr>
          </w:p>
          <w:p w:rsidR="00A77A6D" w:rsidRPr="00A77A6D" w:rsidRDefault="00A77A6D" w:rsidP="00451A1B">
            <w:pPr>
              <w:contextualSpacing/>
              <w:rPr>
                <w:sz w:val="10"/>
                <w:szCs w:val="14"/>
              </w:rPr>
            </w:pPr>
            <w:r w:rsidRPr="00A77A6D">
              <w:rPr>
                <w:sz w:val="10"/>
                <w:szCs w:val="14"/>
              </w:rPr>
              <w:t>областной бюджет</w:t>
            </w:r>
          </w:p>
          <w:p w:rsidR="00A77A6D" w:rsidRPr="00A77A6D" w:rsidRDefault="00A77A6D" w:rsidP="00451A1B">
            <w:pPr>
              <w:contextualSpacing/>
              <w:jc w:val="center"/>
              <w:rPr>
                <w:sz w:val="10"/>
                <w:szCs w:val="14"/>
              </w:rPr>
            </w:pPr>
          </w:p>
        </w:tc>
        <w:tc>
          <w:tcPr>
            <w:tcW w:w="266" w:type="dxa"/>
            <w:gridSpan w:val="2"/>
            <w:tcBorders>
              <w:top w:val="single" w:sz="4" w:space="0" w:color="auto"/>
              <w:left w:val="single" w:sz="4" w:space="0" w:color="auto"/>
              <w:bottom w:val="single" w:sz="4" w:space="0" w:color="auto"/>
              <w:right w:val="single" w:sz="4" w:space="0" w:color="auto"/>
            </w:tcBorders>
          </w:tcPr>
          <w:p w:rsidR="00A77A6D" w:rsidRPr="00A77A6D" w:rsidRDefault="00A77A6D" w:rsidP="00451A1B">
            <w:pPr>
              <w:contextualSpacing/>
              <w:jc w:val="center"/>
              <w:rPr>
                <w:sz w:val="10"/>
                <w:szCs w:val="14"/>
              </w:rPr>
            </w:pPr>
            <w:r w:rsidRPr="00A77A6D">
              <w:rPr>
                <w:b/>
                <w:sz w:val="10"/>
                <w:szCs w:val="14"/>
              </w:rPr>
              <w:t>-</w:t>
            </w:r>
          </w:p>
        </w:tc>
        <w:tc>
          <w:tcPr>
            <w:tcW w:w="236" w:type="dxa"/>
            <w:gridSpan w:val="3"/>
            <w:tcBorders>
              <w:top w:val="single" w:sz="4" w:space="0" w:color="auto"/>
              <w:left w:val="single" w:sz="4" w:space="0" w:color="auto"/>
              <w:bottom w:val="single" w:sz="4" w:space="0" w:color="auto"/>
              <w:right w:val="single" w:sz="4" w:space="0" w:color="auto"/>
            </w:tcBorders>
          </w:tcPr>
          <w:p w:rsidR="00A77A6D" w:rsidRPr="00A77A6D" w:rsidRDefault="00A77A6D" w:rsidP="00451A1B">
            <w:pPr>
              <w:contextualSpacing/>
              <w:jc w:val="center"/>
              <w:rPr>
                <w:sz w:val="10"/>
                <w:szCs w:val="14"/>
              </w:rPr>
            </w:pPr>
            <w:r w:rsidRPr="00A77A6D">
              <w:rPr>
                <w:sz w:val="10"/>
                <w:szCs w:val="14"/>
              </w:rPr>
              <w:t>53.00000</w:t>
            </w:r>
          </w:p>
          <w:p w:rsidR="00A77A6D" w:rsidRPr="00A77A6D" w:rsidRDefault="00A77A6D" w:rsidP="00451A1B">
            <w:pPr>
              <w:contextualSpacing/>
              <w:jc w:val="center"/>
              <w:rPr>
                <w:sz w:val="10"/>
                <w:szCs w:val="14"/>
              </w:rPr>
            </w:pPr>
          </w:p>
          <w:p w:rsidR="00A77A6D" w:rsidRPr="00A77A6D" w:rsidRDefault="00A77A6D" w:rsidP="00451A1B">
            <w:pPr>
              <w:contextualSpacing/>
              <w:jc w:val="center"/>
              <w:rPr>
                <w:sz w:val="10"/>
                <w:szCs w:val="14"/>
              </w:rPr>
            </w:pPr>
          </w:p>
          <w:p w:rsidR="00A77A6D" w:rsidRPr="00A77A6D" w:rsidRDefault="00A77A6D" w:rsidP="00451A1B">
            <w:pPr>
              <w:contextualSpacing/>
              <w:jc w:val="center"/>
              <w:rPr>
                <w:sz w:val="10"/>
                <w:szCs w:val="14"/>
              </w:rPr>
            </w:pPr>
          </w:p>
          <w:p w:rsidR="00A77A6D" w:rsidRPr="00A77A6D" w:rsidRDefault="00A77A6D" w:rsidP="00451A1B">
            <w:pPr>
              <w:contextualSpacing/>
              <w:jc w:val="center"/>
              <w:rPr>
                <w:b/>
                <w:sz w:val="10"/>
                <w:szCs w:val="14"/>
              </w:rPr>
            </w:pPr>
            <w:r w:rsidRPr="00A77A6D">
              <w:rPr>
                <w:sz w:val="10"/>
                <w:szCs w:val="14"/>
              </w:rPr>
              <w:t>150.00000</w:t>
            </w:r>
          </w:p>
        </w:tc>
        <w:tc>
          <w:tcPr>
            <w:tcW w:w="236" w:type="dxa"/>
            <w:gridSpan w:val="2"/>
            <w:tcBorders>
              <w:top w:val="single" w:sz="4" w:space="0" w:color="auto"/>
              <w:left w:val="single" w:sz="4" w:space="0" w:color="auto"/>
              <w:bottom w:val="single" w:sz="4" w:space="0" w:color="auto"/>
              <w:right w:val="single" w:sz="4" w:space="0" w:color="auto"/>
            </w:tcBorders>
          </w:tcPr>
          <w:p w:rsidR="00A77A6D" w:rsidRPr="00A77A6D" w:rsidRDefault="00A77A6D" w:rsidP="00451A1B">
            <w:pPr>
              <w:contextualSpacing/>
              <w:jc w:val="center"/>
              <w:rPr>
                <w:b/>
                <w:sz w:val="10"/>
                <w:szCs w:val="14"/>
              </w:rPr>
            </w:pPr>
            <w:r w:rsidRPr="00A77A6D">
              <w:rPr>
                <w:b/>
                <w:sz w:val="10"/>
                <w:szCs w:val="14"/>
              </w:rPr>
              <w:t>-</w:t>
            </w:r>
          </w:p>
        </w:tc>
        <w:tc>
          <w:tcPr>
            <w:tcW w:w="396" w:type="dxa"/>
            <w:gridSpan w:val="3"/>
            <w:tcBorders>
              <w:left w:val="single" w:sz="4" w:space="0" w:color="auto"/>
              <w:bottom w:val="single" w:sz="4" w:space="0" w:color="auto"/>
              <w:right w:val="single" w:sz="4" w:space="0" w:color="auto"/>
            </w:tcBorders>
          </w:tcPr>
          <w:p w:rsidR="00A77A6D" w:rsidRPr="00A77A6D" w:rsidRDefault="00A77A6D" w:rsidP="00451A1B">
            <w:pPr>
              <w:contextualSpacing/>
              <w:jc w:val="center"/>
              <w:rPr>
                <w:b/>
                <w:sz w:val="10"/>
                <w:szCs w:val="14"/>
              </w:rPr>
            </w:pPr>
            <w:r w:rsidRPr="00A77A6D">
              <w:rPr>
                <w:b/>
                <w:sz w:val="10"/>
                <w:szCs w:val="14"/>
              </w:rPr>
              <w:t>-</w:t>
            </w:r>
          </w:p>
        </w:tc>
        <w:tc>
          <w:tcPr>
            <w:tcW w:w="236" w:type="dxa"/>
            <w:gridSpan w:val="3"/>
            <w:tcBorders>
              <w:left w:val="single" w:sz="4" w:space="0" w:color="auto"/>
              <w:right w:val="single" w:sz="4" w:space="0" w:color="auto"/>
            </w:tcBorders>
          </w:tcPr>
          <w:p w:rsidR="00A77A6D" w:rsidRPr="00A77A6D" w:rsidRDefault="00A77A6D" w:rsidP="00451A1B">
            <w:pPr>
              <w:contextualSpacing/>
              <w:jc w:val="center"/>
              <w:rPr>
                <w:b/>
                <w:sz w:val="10"/>
                <w:szCs w:val="14"/>
              </w:rPr>
            </w:pPr>
            <w:r w:rsidRPr="00A77A6D">
              <w:rPr>
                <w:b/>
                <w:sz w:val="10"/>
                <w:szCs w:val="14"/>
              </w:rPr>
              <w:t>-</w:t>
            </w:r>
          </w:p>
        </w:tc>
        <w:tc>
          <w:tcPr>
            <w:tcW w:w="236" w:type="dxa"/>
            <w:gridSpan w:val="3"/>
            <w:tcBorders>
              <w:left w:val="single" w:sz="4" w:space="0" w:color="auto"/>
              <w:right w:val="single" w:sz="4" w:space="0" w:color="auto"/>
            </w:tcBorders>
          </w:tcPr>
          <w:p w:rsidR="00A77A6D" w:rsidRPr="00A77A6D" w:rsidRDefault="00A77A6D" w:rsidP="00451A1B">
            <w:pPr>
              <w:contextualSpacing/>
              <w:jc w:val="center"/>
              <w:rPr>
                <w:b/>
                <w:sz w:val="10"/>
                <w:szCs w:val="14"/>
              </w:rPr>
            </w:pPr>
            <w:r w:rsidRPr="00A77A6D">
              <w:rPr>
                <w:b/>
                <w:sz w:val="10"/>
                <w:szCs w:val="14"/>
              </w:rPr>
              <w:t>-</w:t>
            </w:r>
          </w:p>
          <w:p w:rsidR="00A77A6D" w:rsidRPr="00A77A6D" w:rsidRDefault="00A77A6D" w:rsidP="00451A1B">
            <w:pPr>
              <w:contextualSpacing/>
              <w:jc w:val="center"/>
              <w:rPr>
                <w:b/>
                <w:sz w:val="10"/>
                <w:szCs w:val="14"/>
              </w:rPr>
            </w:pPr>
          </w:p>
        </w:tc>
      </w:tr>
      <w:tr w:rsidR="00A77A6D" w:rsidRPr="00A77A6D" w:rsidTr="00E94A4F">
        <w:trPr>
          <w:gridAfter w:val="11"/>
          <w:wAfter w:w="893" w:type="dxa"/>
          <w:trHeight w:val="20"/>
        </w:trPr>
        <w:tc>
          <w:tcPr>
            <w:tcW w:w="281" w:type="dxa"/>
            <w:tcBorders>
              <w:top w:val="single" w:sz="4" w:space="0" w:color="auto"/>
              <w:left w:val="single" w:sz="4" w:space="0" w:color="auto"/>
              <w:bottom w:val="single" w:sz="4" w:space="0" w:color="auto"/>
              <w:right w:val="single" w:sz="4" w:space="0" w:color="auto"/>
            </w:tcBorders>
          </w:tcPr>
          <w:p w:rsidR="00A77A6D" w:rsidRPr="00A77A6D" w:rsidRDefault="00A77A6D" w:rsidP="00451A1B">
            <w:pPr>
              <w:contextualSpacing/>
              <w:jc w:val="center"/>
              <w:rPr>
                <w:sz w:val="10"/>
                <w:szCs w:val="14"/>
              </w:rPr>
            </w:pPr>
            <w:r w:rsidRPr="00A77A6D">
              <w:rPr>
                <w:sz w:val="10"/>
                <w:szCs w:val="14"/>
              </w:rPr>
              <w:t>19</w:t>
            </w:r>
          </w:p>
        </w:tc>
        <w:tc>
          <w:tcPr>
            <w:tcW w:w="3910" w:type="dxa"/>
            <w:gridSpan w:val="22"/>
            <w:tcBorders>
              <w:top w:val="single" w:sz="4" w:space="0" w:color="auto"/>
              <w:left w:val="single" w:sz="4" w:space="0" w:color="auto"/>
              <w:bottom w:val="single" w:sz="4" w:space="0" w:color="auto"/>
              <w:right w:val="single" w:sz="4" w:space="0" w:color="auto"/>
            </w:tcBorders>
          </w:tcPr>
          <w:p w:rsidR="00A77A6D" w:rsidRPr="00A77A6D" w:rsidRDefault="00A77A6D" w:rsidP="00451A1B">
            <w:pPr>
              <w:contextualSpacing/>
              <w:jc w:val="center"/>
              <w:rPr>
                <w:b/>
                <w:sz w:val="10"/>
                <w:szCs w:val="14"/>
              </w:rPr>
            </w:pPr>
            <w:r w:rsidRPr="00A77A6D">
              <w:rPr>
                <w:b/>
                <w:sz w:val="10"/>
                <w:szCs w:val="14"/>
              </w:rPr>
              <w:t>Уничтожение борщевика Сосновского химическим методом (двукратная обработка) на территории городского поселения</w:t>
            </w:r>
          </w:p>
        </w:tc>
      </w:tr>
      <w:tr w:rsidR="00A77A6D" w:rsidRPr="00A77A6D" w:rsidTr="00E94A4F">
        <w:trPr>
          <w:gridAfter w:val="5"/>
          <w:wAfter w:w="421" w:type="dxa"/>
          <w:trHeight w:val="20"/>
        </w:trPr>
        <w:tc>
          <w:tcPr>
            <w:tcW w:w="281" w:type="dxa"/>
            <w:tcBorders>
              <w:top w:val="single" w:sz="4" w:space="0" w:color="auto"/>
              <w:left w:val="single" w:sz="4" w:space="0" w:color="auto"/>
              <w:bottom w:val="single" w:sz="4" w:space="0" w:color="auto"/>
              <w:right w:val="single" w:sz="4" w:space="0" w:color="auto"/>
            </w:tcBorders>
          </w:tcPr>
          <w:p w:rsidR="00A77A6D" w:rsidRPr="00A77A6D" w:rsidRDefault="00A77A6D" w:rsidP="00451A1B">
            <w:pPr>
              <w:contextualSpacing/>
              <w:jc w:val="center"/>
              <w:rPr>
                <w:sz w:val="10"/>
                <w:szCs w:val="14"/>
              </w:rPr>
            </w:pPr>
            <w:r w:rsidRPr="00A77A6D">
              <w:rPr>
                <w:sz w:val="10"/>
                <w:szCs w:val="14"/>
              </w:rPr>
              <w:t>19.1</w:t>
            </w:r>
          </w:p>
        </w:tc>
        <w:tc>
          <w:tcPr>
            <w:tcW w:w="1136" w:type="dxa"/>
            <w:tcBorders>
              <w:top w:val="single" w:sz="4" w:space="0" w:color="auto"/>
              <w:left w:val="single" w:sz="4" w:space="0" w:color="auto"/>
              <w:bottom w:val="single" w:sz="4" w:space="0" w:color="auto"/>
              <w:right w:val="single" w:sz="4" w:space="0" w:color="auto"/>
            </w:tcBorders>
          </w:tcPr>
          <w:p w:rsidR="00A77A6D" w:rsidRPr="00A77A6D" w:rsidRDefault="00A77A6D" w:rsidP="00451A1B">
            <w:pPr>
              <w:widowControl w:val="0"/>
              <w:suppressAutoHyphens/>
              <w:autoSpaceDE w:val="0"/>
              <w:autoSpaceDN w:val="0"/>
              <w:adjustRightInd w:val="0"/>
              <w:contextualSpacing/>
              <w:jc w:val="center"/>
              <w:rPr>
                <w:sz w:val="10"/>
                <w:szCs w:val="14"/>
              </w:rPr>
            </w:pPr>
            <w:r w:rsidRPr="00A77A6D">
              <w:rPr>
                <w:sz w:val="10"/>
                <w:szCs w:val="14"/>
              </w:rPr>
              <w:t>Уничтожение борщевика Сосновского химическим методом (двукратная обработка)</w:t>
            </w:r>
          </w:p>
        </w:tc>
        <w:tc>
          <w:tcPr>
            <w:tcW w:w="424" w:type="dxa"/>
            <w:tcBorders>
              <w:top w:val="single" w:sz="4" w:space="0" w:color="auto"/>
              <w:left w:val="single" w:sz="4" w:space="0" w:color="auto"/>
              <w:bottom w:val="single" w:sz="4" w:space="0" w:color="auto"/>
              <w:right w:val="single" w:sz="4" w:space="0" w:color="auto"/>
            </w:tcBorders>
          </w:tcPr>
          <w:p w:rsidR="00A77A6D" w:rsidRPr="00A77A6D" w:rsidRDefault="00A77A6D" w:rsidP="00451A1B">
            <w:pPr>
              <w:widowControl w:val="0"/>
              <w:suppressAutoHyphens/>
              <w:autoSpaceDE w:val="0"/>
              <w:autoSpaceDN w:val="0"/>
              <w:adjustRightInd w:val="0"/>
              <w:contextualSpacing/>
              <w:jc w:val="center"/>
              <w:rPr>
                <w:sz w:val="10"/>
                <w:szCs w:val="14"/>
              </w:rPr>
            </w:pPr>
            <w:r w:rsidRPr="00A77A6D">
              <w:rPr>
                <w:sz w:val="10"/>
                <w:szCs w:val="14"/>
              </w:rPr>
              <w:t>МБУ «Солецкое городское хозяйство»</w:t>
            </w:r>
          </w:p>
        </w:tc>
        <w:tc>
          <w:tcPr>
            <w:tcW w:w="369" w:type="dxa"/>
            <w:gridSpan w:val="5"/>
            <w:tcBorders>
              <w:top w:val="single" w:sz="4" w:space="0" w:color="auto"/>
              <w:left w:val="single" w:sz="4" w:space="0" w:color="auto"/>
              <w:bottom w:val="single" w:sz="4" w:space="0" w:color="auto"/>
              <w:right w:val="single" w:sz="4" w:space="0" w:color="auto"/>
            </w:tcBorders>
          </w:tcPr>
          <w:p w:rsidR="00A77A6D" w:rsidRPr="00A77A6D" w:rsidRDefault="00A77A6D" w:rsidP="00451A1B">
            <w:pPr>
              <w:contextualSpacing/>
              <w:jc w:val="center"/>
              <w:rPr>
                <w:sz w:val="10"/>
                <w:szCs w:val="14"/>
              </w:rPr>
            </w:pPr>
            <w:r w:rsidRPr="00A77A6D">
              <w:rPr>
                <w:sz w:val="10"/>
                <w:szCs w:val="14"/>
              </w:rPr>
              <w:t>2022 год</w:t>
            </w:r>
          </w:p>
        </w:tc>
        <w:tc>
          <w:tcPr>
            <w:tcW w:w="416" w:type="dxa"/>
            <w:tcBorders>
              <w:top w:val="single" w:sz="4" w:space="0" w:color="auto"/>
              <w:left w:val="single" w:sz="4" w:space="0" w:color="auto"/>
              <w:bottom w:val="single" w:sz="4" w:space="0" w:color="auto"/>
              <w:right w:val="single" w:sz="4" w:space="0" w:color="auto"/>
            </w:tcBorders>
          </w:tcPr>
          <w:p w:rsidR="00A77A6D" w:rsidRPr="00A77A6D" w:rsidRDefault="00A77A6D" w:rsidP="00451A1B">
            <w:pPr>
              <w:contextualSpacing/>
              <w:jc w:val="center"/>
              <w:rPr>
                <w:sz w:val="10"/>
                <w:szCs w:val="14"/>
              </w:rPr>
            </w:pPr>
            <w:r w:rsidRPr="00A77A6D">
              <w:rPr>
                <w:sz w:val="10"/>
                <w:szCs w:val="14"/>
              </w:rPr>
              <w:t>19.1</w:t>
            </w:r>
          </w:p>
        </w:tc>
        <w:tc>
          <w:tcPr>
            <w:tcW w:w="431" w:type="dxa"/>
            <w:gridSpan w:val="4"/>
            <w:tcBorders>
              <w:top w:val="single" w:sz="4" w:space="0" w:color="auto"/>
              <w:left w:val="single" w:sz="4" w:space="0" w:color="auto"/>
              <w:bottom w:val="single" w:sz="4" w:space="0" w:color="auto"/>
              <w:right w:val="single" w:sz="4" w:space="0" w:color="auto"/>
            </w:tcBorders>
          </w:tcPr>
          <w:p w:rsidR="00A77A6D" w:rsidRPr="00A77A6D" w:rsidRDefault="00A77A6D" w:rsidP="00451A1B">
            <w:pPr>
              <w:contextualSpacing/>
              <w:rPr>
                <w:sz w:val="10"/>
                <w:szCs w:val="14"/>
              </w:rPr>
            </w:pPr>
            <w:r w:rsidRPr="00A77A6D">
              <w:rPr>
                <w:sz w:val="10"/>
                <w:szCs w:val="14"/>
              </w:rPr>
              <w:t>бюджет муниципального  округа</w:t>
            </w:r>
          </w:p>
          <w:p w:rsidR="00A77A6D" w:rsidRPr="00A77A6D" w:rsidRDefault="00A77A6D" w:rsidP="00451A1B">
            <w:pPr>
              <w:contextualSpacing/>
              <w:rPr>
                <w:sz w:val="10"/>
                <w:szCs w:val="14"/>
              </w:rPr>
            </w:pPr>
          </w:p>
          <w:p w:rsidR="00A77A6D" w:rsidRPr="00A77A6D" w:rsidRDefault="00A77A6D" w:rsidP="00451A1B">
            <w:pPr>
              <w:contextualSpacing/>
              <w:rPr>
                <w:sz w:val="10"/>
                <w:szCs w:val="14"/>
              </w:rPr>
            </w:pPr>
            <w:r w:rsidRPr="00A77A6D">
              <w:rPr>
                <w:sz w:val="10"/>
                <w:szCs w:val="14"/>
              </w:rPr>
              <w:t>областной бюджет</w:t>
            </w:r>
          </w:p>
          <w:p w:rsidR="00A77A6D" w:rsidRPr="00A77A6D" w:rsidRDefault="00A77A6D" w:rsidP="00451A1B">
            <w:pPr>
              <w:contextualSpacing/>
              <w:jc w:val="center"/>
              <w:rPr>
                <w:sz w:val="10"/>
                <w:szCs w:val="14"/>
              </w:rPr>
            </w:pPr>
          </w:p>
        </w:tc>
        <w:tc>
          <w:tcPr>
            <w:tcW w:w="266" w:type="dxa"/>
            <w:gridSpan w:val="2"/>
            <w:tcBorders>
              <w:top w:val="single" w:sz="4" w:space="0" w:color="auto"/>
              <w:left w:val="single" w:sz="4" w:space="0" w:color="auto"/>
              <w:bottom w:val="single" w:sz="4" w:space="0" w:color="auto"/>
              <w:right w:val="single" w:sz="4" w:space="0" w:color="auto"/>
            </w:tcBorders>
          </w:tcPr>
          <w:p w:rsidR="00A77A6D" w:rsidRPr="00A77A6D" w:rsidRDefault="00A77A6D" w:rsidP="00451A1B">
            <w:pPr>
              <w:contextualSpacing/>
              <w:jc w:val="center"/>
              <w:rPr>
                <w:sz w:val="10"/>
                <w:szCs w:val="14"/>
              </w:rPr>
            </w:pPr>
            <w:r w:rsidRPr="00A77A6D">
              <w:rPr>
                <w:b/>
                <w:sz w:val="10"/>
                <w:szCs w:val="14"/>
              </w:rPr>
              <w:t>-</w:t>
            </w:r>
          </w:p>
        </w:tc>
        <w:tc>
          <w:tcPr>
            <w:tcW w:w="236" w:type="dxa"/>
            <w:gridSpan w:val="3"/>
            <w:tcBorders>
              <w:top w:val="single" w:sz="4" w:space="0" w:color="auto"/>
              <w:left w:val="single" w:sz="4" w:space="0" w:color="auto"/>
              <w:bottom w:val="single" w:sz="4" w:space="0" w:color="auto"/>
              <w:right w:val="single" w:sz="4" w:space="0" w:color="auto"/>
            </w:tcBorders>
          </w:tcPr>
          <w:p w:rsidR="00A77A6D" w:rsidRPr="00A77A6D" w:rsidRDefault="00A77A6D" w:rsidP="00451A1B">
            <w:pPr>
              <w:contextualSpacing/>
              <w:jc w:val="center"/>
              <w:rPr>
                <w:b/>
                <w:sz w:val="10"/>
                <w:szCs w:val="14"/>
              </w:rPr>
            </w:pPr>
            <w:r w:rsidRPr="00A77A6D">
              <w:rPr>
                <w:b/>
                <w:sz w:val="10"/>
                <w:szCs w:val="14"/>
              </w:rPr>
              <w:t>195,00000</w:t>
            </w:r>
          </w:p>
        </w:tc>
        <w:tc>
          <w:tcPr>
            <w:tcW w:w="236" w:type="dxa"/>
            <w:gridSpan w:val="2"/>
            <w:tcBorders>
              <w:top w:val="single" w:sz="4" w:space="0" w:color="auto"/>
              <w:left w:val="single" w:sz="4" w:space="0" w:color="auto"/>
              <w:bottom w:val="single" w:sz="4" w:space="0" w:color="auto"/>
              <w:right w:val="single" w:sz="4" w:space="0" w:color="auto"/>
            </w:tcBorders>
          </w:tcPr>
          <w:p w:rsidR="00A77A6D" w:rsidRPr="00A77A6D" w:rsidRDefault="00A77A6D" w:rsidP="00451A1B">
            <w:pPr>
              <w:contextualSpacing/>
              <w:jc w:val="center"/>
              <w:rPr>
                <w:b/>
                <w:sz w:val="10"/>
                <w:szCs w:val="14"/>
              </w:rPr>
            </w:pPr>
            <w:r w:rsidRPr="00A77A6D">
              <w:rPr>
                <w:b/>
                <w:sz w:val="10"/>
                <w:szCs w:val="14"/>
              </w:rPr>
              <w:t>200,00000</w:t>
            </w:r>
          </w:p>
        </w:tc>
        <w:tc>
          <w:tcPr>
            <w:tcW w:w="396" w:type="dxa"/>
            <w:gridSpan w:val="3"/>
            <w:tcBorders>
              <w:left w:val="single" w:sz="4" w:space="0" w:color="auto"/>
              <w:bottom w:val="single" w:sz="4" w:space="0" w:color="auto"/>
              <w:right w:val="single" w:sz="4" w:space="0" w:color="auto"/>
            </w:tcBorders>
          </w:tcPr>
          <w:p w:rsidR="00A77A6D" w:rsidRPr="00A77A6D" w:rsidRDefault="00A77A6D" w:rsidP="00451A1B">
            <w:pPr>
              <w:contextualSpacing/>
              <w:jc w:val="center"/>
              <w:rPr>
                <w:b/>
                <w:sz w:val="10"/>
                <w:szCs w:val="14"/>
              </w:rPr>
            </w:pPr>
            <w:r w:rsidRPr="00A77A6D">
              <w:rPr>
                <w:b/>
                <w:sz w:val="10"/>
                <w:szCs w:val="14"/>
              </w:rPr>
              <w:t>200,00000</w:t>
            </w:r>
          </w:p>
        </w:tc>
        <w:tc>
          <w:tcPr>
            <w:tcW w:w="236" w:type="dxa"/>
            <w:gridSpan w:val="3"/>
            <w:tcBorders>
              <w:left w:val="single" w:sz="4" w:space="0" w:color="auto"/>
              <w:right w:val="single" w:sz="4" w:space="0" w:color="auto"/>
            </w:tcBorders>
          </w:tcPr>
          <w:p w:rsidR="00A77A6D" w:rsidRPr="00A77A6D" w:rsidRDefault="00A77A6D" w:rsidP="00451A1B">
            <w:pPr>
              <w:contextualSpacing/>
              <w:jc w:val="center"/>
              <w:rPr>
                <w:b/>
                <w:sz w:val="10"/>
                <w:szCs w:val="14"/>
              </w:rPr>
            </w:pPr>
            <w:r w:rsidRPr="00A77A6D">
              <w:rPr>
                <w:b/>
                <w:sz w:val="10"/>
                <w:szCs w:val="14"/>
              </w:rPr>
              <w:t>200,00000</w:t>
            </w:r>
          </w:p>
        </w:tc>
        <w:tc>
          <w:tcPr>
            <w:tcW w:w="236" w:type="dxa"/>
            <w:gridSpan w:val="3"/>
            <w:tcBorders>
              <w:left w:val="single" w:sz="4" w:space="0" w:color="auto"/>
              <w:right w:val="single" w:sz="4" w:space="0" w:color="auto"/>
            </w:tcBorders>
          </w:tcPr>
          <w:p w:rsidR="00A77A6D" w:rsidRPr="00A77A6D" w:rsidRDefault="00A77A6D" w:rsidP="00451A1B">
            <w:pPr>
              <w:contextualSpacing/>
              <w:jc w:val="center"/>
              <w:rPr>
                <w:b/>
                <w:sz w:val="10"/>
                <w:szCs w:val="14"/>
              </w:rPr>
            </w:pPr>
            <w:r w:rsidRPr="00A77A6D">
              <w:rPr>
                <w:b/>
                <w:sz w:val="10"/>
                <w:szCs w:val="14"/>
              </w:rPr>
              <w:t>-</w:t>
            </w:r>
          </w:p>
        </w:tc>
      </w:tr>
      <w:tr w:rsidR="00A77A6D" w:rsidRPr="00A77A6D" w:rsidTr="00E94A4F">
        <w:trPr>
          <w:gridAfter w:val="11"/>
          <w:wAfter w:w="893" w:type="dxa"/>
          <w:trHeight w:val="20"/>
        </w:trPr>
        <w:tc>
          <w:tcPr>
            <w:tcW w:w="281" w:type="dxa"/>
            <w:tcBorders>
              <w:top w:val="single" w:sz="4" w:space="0" w:color="auto"/>
              <w:left w:val="single" w:sz="4" w:space="0" w:color="auto"/>
              <w:bottom w:val="single" w:sz="4" w:space="0" w:color="auto"/>
              <w:right w:val="single" w:sz="4" w:space="0" w:color="auto"/>
            </w:tcBorders>
          </w:tcPr>
          <w:p w:rsidR="00A77A6D" w:rsidRPr="00A77A6D" w:rsidRDefault="00A77A6D" w:rsidP="00451A1B">
            <w:pPr>
              <w:contextualSpacing/>
              <w:jc w:val="center"/>
              <w:rPr>
                <w:sz w:val="10"/>
                <w:szCs w:val="14"/>
              </w:rPr>
            </w:pPr>
            <w:r w:rsidRPr="00A77A6D">
              <w:rPr>
                <w:sz w:val="10"/>
                <w:szCs w:val="14"/>
              </w:rPr>
              <w:t>20</w:t>
            </w:r>
          </w:p>
        </w:tc>
        <w:tc>
          <w:tcPr>
            <w:tcW w:w="3910" w:type="dxa"/>
            <w:gridSpan w:val="22"/>
            <w:tcBorders>
              <w:top w:val="single" w:sz="4" w:space="0" w:color="auto"/>
              <w:left w:val="single" w:sz="4" w:space="0" w:color="auto"/>
              <w:bottom w:val="single" w:sz="4" w:space="0" w:color="auto"/>
              <w:right w:val="single" w:sz="4" w:space="0" w:color="auto"/>
            </w:tcBorders>
          </w:tcPr>
          <w:p w:rsidR="00A77A6D" w:rsidRPr="00A77A6D" w:rsidRDefault="00A77A6D" w:rsidP="00451A1B">
            <w:pPr>
              <w:tabs>
                <w:tab w:val="left" w:pos="1785"/>
              </w:tabs>
              <w:contextualSpacing/>
              <w:rPr>
                <w:b/>
                <w:sz w:val="10"/>
                <w:szCs w:val="14"/>
              </w:rPr>
            </w:pPr>
            <w:r w:rsidRPr="00A77A6D">
              <w:rPr>
                <w:b/>
                <w:sz w:val="10"/>
                <w:szCs w:val="14"/>
              </w:rPr>
              <w:tab/>
              <w:t>Поддержка местных инициатив ТОС «Велебицы» «Спиливание аварийных деревьев в д. Велебицы</w:t>
            </w:r>
          </w:p>
        </w:tc>
      </w:tr>
      <w:tr w:rsidR="00A77A6D" w:rsidRPr="00A77A6D" w:rsidTr="00E94A4F">
        <w:trPr>
          <w:gridAfter w:val="5"/>
          <w:wAfter w:w="421" w:type="dxa"/>
          <w:trHeight w:val="20"/>
        </w:trPr>
        <w:tc>
          <w:tcPr>
            <w:tcW w:w="281" w:type="dxa"/>
            <w:tcBorders>
              <w:top w:val="single" w:sz="4" w:space="0" w:color="auto"/>
              <w:left w:val="single" w:sz="4" w:space="0" w:color="auto"/>
              <w:bottom w:val="single" w:sz="4" w:space="0" w:color="auto"/>
              <w:right w:val="single" w:sz="4" w:space="0" w:color="auto"/>
            </w:tcBorders>
          </w:tcPr>
          <w:p w:rsidR="00A77A6D" w:rsidRPr="00A77A6D" w:rsidRDefault="00A77A6D" w:rsidP="00451A1B">
            <w:pPr>
              <w:contextualSpacing/>
              <w:jc w:val="center"/>
              <w:rPr>
                <w:sz w:val="10"/>
                <w:szCs w:val="14"/>
              </w:rPr>
            </w:pPr>
            <w:r w:rsidRPr="00A77A6D">
              <w:rPr>
                <w:sz w:val="10"/>
                <w:szCs w:val="14"/>
              </w:rPr>
              <w:t>20.1</w:t>
            </w:r>
          </w:p>
        </w:tc>
        <w:tc>
          <w:tcPr>
            <w:tcW w:w="1136" w:type="dxa"/>
            <w:tcBorders>
              <w:top w:val="single" w:sz="4" w:space="0" w:color="auto"/>
              <w:left w:val="single" w:sz="4" w:space="0" w:color="auto"/>
              <w:bottom w:val="single" w:sz="4" w:space="0" w:color="auto"/>
              <w:right w:val="single" w:sz="4" w:space="0" w:color="auto"/>
            </w:tcBorders>
          </w:tcPr>
          <w:p w:rsidR="00A77A6D" w:rsidRPr="00A77A6D" w:rsidRDefault="00A77A6D" w:rsidP="00451A1B">
            <w:pPr>
              <w:widowControl w:val="0"/>
              <w:suppressAutoHyphens/>
              <w:autoSpaceDE w:val="0"/>
              <w:autoSpaceDN w:val="0"/>
              <w:adjustRightInd w:val="0"/>
              <w:contextualSpacing/>
              <w:jc w:val="center"/>
              <w:rPr>
                <w:sz w:val="10"/>
                <w:szCs w:val="14"/>
              </w:rPr>
            </w:pPr>
            <w:r w:rsidRPr="00A77A6D">
              <w:rPr>
                <w:sz w:val="10"/>
                <w:szCs w:val="14"/>
              </w:rPr>
              <w:t>Поддержка местных инициатив ТОС «Велебицы» «Спиливание аварийных деревьев в д. Велебицы</w:t>
            </w:r>
          </w:p>
        </w:tc>
        <w:tc>
          <w:tcPr>
            <w:tcW w:w="424" w:type="dxa"/>
            <w:tcBorders>
              <w:top w:val="single" w:sz="4" w:space="0" w:color="auto"/>
              <w:left w:val="single" w:sz="4" w:space="0" w:color="auto"/>
              <w:bottom w:val="single" w:sz="4" w:space="0" w:color="auto"/>
              <w:right w:val="single" w:sz="4" w:space="0" w:color="auto"/>
            </w:tcBorders>
          </w:tcPr>
          <w:p w:rsidR="00A77A6D" w:rsidRPr="00A77A6D" w:rsidRDefault="00A77A6D" w:rsidP="00451A1B">
            <w:pPr>
              <w:widowControl w:val="0"/>
              <w:suppressAutoHyphens/>
              <w:autoSpaceDE w:val="0"/>
              <w:autoSpaceDN w:val="0"/>
              <w:adjustRightInd w:val="0"/>
              <w:contextualSpacing/>
              <w:jc w:val="center"/>
              <w:rPr>
                <w:sz w:val="10"/>
                <w:szCs w:val="14"/>
              </w:rPr>
            </w:pPr>
            <w:r w:rsidRPr="00A77A6D">
              <w:rPr>
                <w:sz w:val="10"/>
                <w:szCs w:val="14"/>
              </w:rPr>
              <w:t>Выбитский территориальный отдел</w:t>
            </w:r>
          </w:p>
        </w:tc>
        <w:tc>
          <w:tcPr>
            <w:tcW w:w="369" w:type="dxa"/>
            <w:gridSpan w:val="5"/>
            <w:tcBorders>
              <w:top w:val="single" w:sz="4" w:space="0" w:color="auto"/>
              <w:left w:val="single" w:sz="4" w:space="0" w:color="auto"/>
              <w:bottom w:val="single" w:sz="4" w:space="0" w:color="auto"/>
              <w:right w:val="single" w:sz="4" w:space="0" w:color="auto"/>
            </w:tcBorders>
          </w:tcPr>
          <w:p w:rsidR="00A77A6D" w:rsidRPr="00A77A6D" w:rsidRDefault="00A77A6D" w:rsidP="00451A1B">
            <w:pPr>
              <w:contextualSpacing/>
              <w:jc w:val="center"/>
              <w:rPr>
                <w:sz w:val="10"/>
                <w:szCs w:val="14"/>
              </w:rPr>
            </w:pPr>
            <w:r w:rsidRPr="00A77A6D">
              <w:rPr>
                <w:sz w:val="10"/>
                <w:szCs w:val="14"/>
              </w:rPr>
              <w:t>2022 год</w:t>
            </w:r>
          </w:p>
        </w:tc>
        <w:tc>
          <w:tcPr>
            <w:tcW w:w="416" w:type="dxa"/>
            <w:tcBorders>
              <w:top w:val="single" w:sz="4" w:space="0" w:color="auto"/>
              <w:left w:val="single" w:sz="4" w:space="0" w:color="auto"/>
              <w:bottom w:val="single" w:sz="4" w:space="0" w:color="auto"/>
              <w:right w:val="single" w:sz="4" w:space="0" w:color="auto"/>
            </w:tcBorders>
          </w:tcPr>
          <w:p w:rsidR="00A77A6D" w:rsidRPr="00A77A6D" w:rsidRDefault="00A77A6D" w:rsidP="00451A1B">
            <w:pPr>
              <w:contextualSpacing/>
              <w:jc w:val="center"/>
              <w:rPr>
                <w:sz w:val="10"/>
                <w:szCs w:val="14"/>
              </w:rPr>
            </w:pPr>
            <w:r w:rsidRPr="00A77A6D">
              <w:rPr>
                <w:sz w:val="10"/>
                <w:szCs w:val="14"/>
              </w:rPr>
              <w:t>20.1</w:t>
            </w:r>
          </w:p>
        </w:tc>
        <w:tc>
          <w:tcPr>
            <w:tcW w:w="431" w:type="dxa"/>
            <w:gridSpan w:val="4"/>
            <w:tcBorders>
              <w:top w:val="single" w:sz="4" w:space="0" w:color="auto"/>
              <w:left w:val="single" w:sz="4" w:space="0" w:color="auto"/>
              <w:bottom w:val="single" w:sz="4" w:space="0" w:color="auto"/>
              <w:right w:val="single" w:sz="4" w:space="0" w:color="auto"/>
            </w:tcBorders>
          </w:tcPr>
          <w:p w:rsidR="00A77A6D" w:rsidRPr="00A77A6D" w:rsidRDefault="00A77A6D" w:rsidP="00451A1B">
            <w:pPr>
              <w:contextualSpacing/>
              <w:rPr>
                <w:sz w:val="10"/>
                <w:szCs w:val="14"/>
              </w:rPr>
            </w:pPr>
            <w:r w:rsidRPr="00A77A6D">
              <w:rPr>
                <w:sz w:val="10"/>
                <w:szCs w:val="14"/>
              </w:rPr>
              <w:t>бюджет муниципального  округа</w:t>
            </w:r>
          </w:p>
          <w:p w:rsidR="00A77A6D" w:rsidRPr="00A77A6D" w:rsidRDefault="00A77A6D" w:rsidP="00451A1B">
            <w:pPr>
              <w:contextualSpacing/>
              <w:rPr>
                <w:sz w:val="10"/>
                <w:szCs w:val="14"/>
              </w:rPr>
            </w:pPr>
          </w:p>
          <w:p w:rsidR="00A77A6D" w:rsidRPr="00A77A6D" w:rsidRDefault="00A77A6D" w:rsidP="00451A1B">
            <w:pPr>
              <w:contextualSpacing/>
              <w:rPr>
                <w:sz w:val="10"/>
                <w:szCs w:val="14"/>
              </w:rPr>
            </w:pPr>
            <w:r w:rsidRPr="00A77A6D">
              <w:rPr>
                <w:sz w:val="10"/>
                <w:szCs w:val="14"/>
              </w:rPr>
              <w:t>областной бюджет</w:t>
            </w:r>
          </w:p>
          <w:p w:rsidR="00A77A6D" w:rsidRPr="00A77A6D" w:rsidRDefault="00A77A6D" w:rsidP="00451A1B">
            <w:pPr>
              <w:contextualSpacing/>
              <w:jc w:val="center"/>
              <w:rPr>
                <w:sz w:val="10"/>
                <w:szCs w:val="14"/>
              </w:rPr>
            </w:pPr>
          </w:p>
        </w:tc>
        <w:tc>
          <w:tcPr>
            <w:tcW w:w="266" w:type="dxa"/>
            <w:gridSpan w:val="2"/>
            <w:tcBorders>
              <w:top w:val="single" w:sz="4" w:space="0" w:color="auto"/>
              <w:left w:val="single" w:sz="4" w:space="0" w:color="auto"/>
              <w:bottom w:val="single" w:sz="4" w:space="0" w:color="auto"/>
              <w:right w:val="single" w:sz="4" w:space="0" w:color="auto"/>
            </w:tcBorders>
          </w:tcPr>
          <w:p w:rsidR="00A77A6D" w:rsidRPr="00A77A6D" w:rsidRDefault="00A77A6D" w:rsidP="00451A1B">
            <w:pPr>
              <w:contextualSpacing/>
              <w:jc w:val="center"/>
              <w:rPr>
                <w:sz w:val="10"/>
                <w:szCs w:val="14"/>
              </w:rPr>
            </w:pPr>
            <w:r w:rsidRPr="00A77A6D">
              <w:rPr>
                <w:b/>
                <w:sz w:val="10"/>
                <w:szCs w:val="14"/>
              </w:rPr>
              <w:t>-</w:t>
            </w:r>
          </w:p>
        </w:tc>
        <w:tc>
          <w:tcPr>
            <w:tcW w:w="236" w:type="dxa"/>
            <w:gridSpan w:val="3"/>
            <w:tcBorders>
              <w:top w:val="single" w:sz="4" w:space="0" w:color="auto"/>
              <w:left w:val="single" w:sz="4" w:space="0" w:color="auto"/>
              <w:bottom w:val="single" w:sz="4" w:space="0" w:color="auto"/>
              <w:right w:val="single" w:sz="4" w:space="0" w:color="auto"/>
            </w:tcBorders>
          </w:tcPr>
          <w:p w:rsidR="00A77A6D" w:rsidRPr="00A77A6D" w:rsidRDefault="00A77A6D" w:rsidP="00451A1B">
            <w:pPr>
              <w:contextualSpacing/>
              <w:jc w:val="center"/>
              <w:rPr>
                <w:sz w:val="10"/>
                <w:szCs w:val="14"/>
              </w:rPr>
            </w:pPr>
            <w:r w:rsidRPr="00A77A6D">
              <w:rPr>
                <w:sz w:val="10"/>
                <w:szCs w:val="14"/>
              </w:rPr>
              <w:t>53,000000</w:t>
            </w:r>
          </w:p>
          <w:p w:rsidR="00A77A6D" w:rsidRPr="00A77A6D" w:rsidRDefault="00A77A6D" w:rsidP="00451A1B">
            <w:pPr>
              <w:contextualSpacing/>
              <w:jc w:val="center"/>
              <w:rPr>
                <w:sz w:val="10"/>
                <w:szCs w:val="14"/>
              </w:rPr>
            </w:pPr>
          </w:p>
          <w:p w:rsidR="00A77A6D" w:rsidRPr="00A77A6D" w:rsidRDefault="00A77A6D" w:rsidP="00451A1B">
            <w:pPr>
              <w:contextualSpacing/>
              <w:jc w:val="center"/>
              <w:rPr>
                <w:sz w:val="10"/>
                <w:szCs w:val="14"/>
              </w:rPr>
            </w:pPr>
          </w:p>
          <w:p w:rsidR="00A77A6D" w:rsidRPr="00A77A6D" w:rsidRDefault="00A77A6D" w:rsidP="00451A1B">
            <w:pPr>
              <w:contextualSpacing/>
              <w:jc w:val="center"/>
              <w:rPr>
                <w:sz w:val="10"/>
                <w:szCs w:val="14"/>
              </w:rPr>
            </w:pPr>
          </w:p>
          <w:p w:rsidR="00A77A6D" w:rsidRPr="00A77A6D" w:rsidRDefault="00A77A6D" w:rsidP="00451A1B">
            <w:pPr>
              <w:contextualSpacing/>
              <w:jc w:val="center"/>
              <w:rPr>
                <w:b/>
                <w:sz w:val="10"/>
                <w:szCs w:val="14"/>
              </w:rPr>
            </w:pPr>
            <w:r w:rsidRPr="00A77A6D">
              <w:rPr>
                <w:sz w:val="10"/>
                <w:szCs w:val="14"/>
              </w:rPr>
              <w:t>150.0</w:t>
            </w:r>
            <w:r w:rsidRPr="00A77A6D">
              <w:rPr>
                <w:sz w:val="10"/>
                <w:szCs w:val="14"/>
              </w:rPr>
              <w:lastRenderedPageBreak/>
              <w:t>0000</w:t>
            </w:r>
          </w:p>
        </w:tc>
        <w:tc>
          <w:tcPr>
            <w:tcW w:w="236" w:type="dxa"/>
            <w:gridSpan w:val="2"/>
            <w:tcBorders>
              <w:top w:val="single" w:sz="4" w:space="0" w:color="auto"/>
              <w:left w:val="single" w:sz="4" w:space="0" w:color="auto"/>
              <w:bottom w:val="single" w:sz="4" w:space="0" w:color="auto"/>
              <w:right w:val="single" w:sz="4" w:space="0" w:color="auto"/>
            </w:tcBorders>
          </w:tcPr>
          <w:p w:rsidR="00A77A6D" w:rsidRPr="00A77A6D" w:rsidRDefault="00A77A6D" w:rsidP="00451A1B">
            <w:pPr>
              <w:contextualSpacing/>
              <w:jc w:val="center"/>
              <w:rPr>
                <w:b/>
                <w:sz w:val="10"/>
                <w:szCs w:val="14"/>
              </w:rPr>
            </w:pPr>
            <w:r w:rsidRPr="00A77A6D">
              <w:rPr>
                <w:b/>
                <w:sz w:val="10"/>
                <w:szCs w:val="14"/>
              </w:rPr>
              <w:lastRenderedPageBreak/>
              <w:t>-</w:t>
            </w:r>
          </w:p>
        </w:tc>
        <w:tc>
          <w:tcPr>
            <w:tcW w:w="396" w:type="dxa"/>
            <w:gridSpan w:val="3"/>
            <w:tcBorders>
              <w:left w:val="single" w:sz="4" w:space="0" w:color="auto"/>
              <w:bottom w:val="single" w:sz="4" w:space="0" w:color="auto"/>
              <w:right w:val="single" w:sz="4" w:space="0" w:color="auto"/>
            </w:tcBorders>
          </w:tcPr>
          <w:p w:rsidR="00A77A6D" w:rsidRPr="00A77A6D" w:rsidRDefault="00A77A6D" w:rsidP="00451A1B">
            <w:pPr>
              <w:contextualSpacing/>
              <w:jc w:val="center"/>
              <w:rPr>
                <w:b/>
                <w:sz w:val="10"/>
                <w:szCs w:val="14"/>
              </w:rPr>
            </w:pPr>
            <w:r w:rsidRPr="00A77A6D">
              <w:rPr>
                <w:b/>
                <w:sz w:val="10"/>
                <w:szCs w:val="14"/>
              </w:rPr>
              <w:t>-</w:t>
            </w:r>
          </w:p>
        </w:tc>
        <w:tc>
          <w:tcPr>
            <w:tcW w:w="236" w:type="dxa"/>
            <w:gridSpan w:val="3"/>
            <w:tcBorders>
              <w:left w:val="single" w:sz="4" w:space="0" w:color="auto"/>
              <w:right w:val="single" w:sz="4" w:space="0" w:color="auto"/>
            </w:tcBorders>
          </w:tcPr>
          <w:p w:rsidR="00A77A6D" w:rsidRPr="00A77A6D" w:rsidRDefault="00A77A6D" w:rsidP="00451A1B">
            <w:pPr>
              <w:contextualSpacing/>
              <w:jc w:val="center"/>
              <w:rPr>
                <w:b/>
                <w:sz w:val="10"/>
                <w:szCs w:val="14"/>
              </w:rPr>
            </w:pPr>
            <w:r w:rsidRPr="00A77A6D">
              <w:rPr>
                <w:b/>
                <w:sz w:val="10"/>
                <w:szCs w:val="14"/>
              </w:rPr>
              <w:t>-</w:t>
            </w:r>
          </w:p>
        </w:tc>
        <w:tc>
          <w:tcPr>
            <w:tcW w:w="236" w:type="dxa"/>
            <w:gridSpan w:val="3"/>
            <w:tcBorders>
              <w:left w:val="single" w:sz="4" w:space="0" w:color="auto"/>
              <w:right w:val="single" w:sz="4" w:space="0" w:color="auto"/>
            </w:tcBorders>
          </w:tcPr>
          <w:p w:rsidR="00A77A6D" w:rsidRPr="00A77A6D" w:rsidRDefault="00A77A6D" w:rsidP="00451A1B">
            <w:pPr>
              <w:contextualSpacing/>
              <w:jc w:val="center"/>
              <w:rPr>
                <w:b/>
                <w:sz w:val="10"/>
                <w:szCs w:val="14"/>
              </w:rPr>
            </w:pPr>
            <w:r w:rsidRPr="00A77A6D">
              <w:rPr>
                <w:b/>
                <w:sz w:val="10"/>
                <w:szCs w:val="14"/>
              </w:rPr>
              <w:t>-</w:t>
            </w:r>
          </w:p>
          <w:p w:rsidR="00A77A6D" w:rsidRPr="00A77A6D" w:rsidRDefault="00A77A6D" w:rsidP="00451A1B">
            <w:pPr>
              <w:contextualSpacing/>
              <w:jc w:val="center"/>
              <w:rPr>
                <w:b/>
                <w:sz w:val="10"/>
                <w:szCs w:val="14"/>
              </w:rPr>
            </w:pPr>
          </w:p>
        </w:tc>
      </w:tr>
      <w:tr w:rsidR="00A77A6D" w:rsidRPr="00A77A6D" w:rsidTr="00E94A4F">
        <w:trPr>
          <w:gridAfter w:val="11"/>
          <w:wAfter w:w="893" w:type="dxa"/>
          <w:trHeight w:val="20"/>
        </w:trPr>
        <w:tc>
          <w:tcPr>
            <w:tcW w:w="281" w:type="dxa"/>
            <w:tcBorders>
              <w:top w:val="single" w:sz="4" w:space="0" w:color="auto"/>
              <w:left w:val="single" w:sz="4" w:space="0" w:color="auto"/>
              <w:bottom w:val="single" w:sz="4" w:space="0" w:color="auto"/>
              <w:right w:val="single" w:sz="4" w:space="0" w:color="auto"/>
            </w:tcBorders>
          </w:tcPr>
          <w:p w:rsidR="00A77A6D" w:rsidRPr="00A77A6D" w:rsidRDefault="00A77A6D" w:rsidP="00451A1B">
            <w:pPr>
              <w:contextualSpacing/>
              <w:jc w:val="center"/>
              <w:rPr>
                <w:sz w:val="10"/>
                <w:szCs w:val="14"/>
              </w:rPr>
            </w:pPr>
            <w:r w:rsidRPr="00A77A6D">
              <w:rPr>
                <w:sz w:val="10"/>
                <w:szCs w:val="14"/>
              </w:rPr>
              <w:lastRenderedPageBreak/>
              <w:t>21</w:t>
            </w:r>
          </w:p>
        </w:tc>
        <w:tc>
          <w:tcPr>
            <w:tcW w:w="3910" w:type="dxa"/>
            <w:gridSpan w:val="22"/>
            <w:tcBorders>
              <w:top w:val="single" w:sz="4" w:space="0" w:color="auto"/>
              <w:left w:val="single" w:sz="4" w:space="0" w:color="auto"/>
              <w:bottom w:val="single" w:sz="4" w:space="0" w:color="auto"/>
              <w:right w:val="single" w:sz="4" w:space="0" w:color="auto"/>
            </w:tcBorders>
          </w:tcPr>
          <w:p w:rsidR="00A77A6D" w:rsidRPr="00A77A6D" w:rsidRDefault="00A77A6D" w:rsidP="00451A1B">
            <w:pPr>
              <w:tabs>
                <w:tab w:val="left" w:pos="1260"/>
              </w:tabs>
              <w:contextualSpacing/>
              <w:jc w:val="center"/>
              <w:rPr>
                <w:b/>
                <w:sz w:val="10"/>
                <w:szCs w:val="14"/>
              </w:rPr>
            </w:pPr>
            <w:r w:rsidRPr="00A77A6D">
              <w:rPr>
                <w:b/>
                <w:sz w:val="10"/>
                <w:szCs w:val="14"/>
              </w:rPr>
              <w:t>Реализация проекта поддержки местных инициатив «Обустройство мемориала сожженным мирным жителям в годы Великой Отечественной войны"</w:t>
            </w:r>
          </w:p>
          <w:p w:rsidR="00A77A6D" w:rsidRPr="00A77A6D" w:rsidRDefault="00A77A6D" w:rsidP="00451A1B">
            <w:pPr>
              <w:tabs>
                <w:tab w:val="left" w:pos="1260"/>
              </w:tabs>
              <w:contextualSpacing/>
              <w:jc w:val="center"/>
              <w:rPr>
                <w:b/>
                <w:sz w:val="10"/>
                <w:szCs w:val="14"/>
              </w:rPr>
            </w:pPr>
            <w:r w:rsidRPr="00A77A6D">
              <w:rPr>
                <w:b/>
                <w:sz w:val="10"/>
                <w:szCs w:val="14"/>
              </w:rPr>
              <w:t xml:space="preserve"> в д. Доворец</w:t>
            </w:r>
          </w:p>
        </w:tc>
      </w:tr>
      <w:tr w:rsidR="00A77A6D" w:rsidRPr="00A77A6D" w:rsidTr="00E94A4F">
        <w:trPr>
          <w:gridAfter w:val="5"/>
          <w:wAfter w:w="421" w:type="dxa"/>
          <w:trHeight w:val="20"/>
        </w:trPr>
        <w:tc>
          <w:tcPr>
            <w:tcW w:w="281" w:type="dxa"/>
            <w:tcBorders>
              <w:top w:val="single" w:sz="4" w:space="0" w:color="auto"/>
              <w:left w:val="single" w:sz="4" w:space="0" w:color="auto"/>
              <w:bottom w:val="single" w:sz="4" w:space="0" w:color="auto"/>
              <w:right w:val="single" w:sz="4" w:space="0" w:color="auto"/>
            </w:tcBorders>
          </w:tcPr>
          <w:p w:rsidR="00A77A6D" w:rsidRPr="00A77A6D" w:rsidRDefault="00A77A6D" w:rsidP="00451A1B">
            <w:pPr>
              <w:contextualSpacing/>
              <w:jc w:val="center"/>
              <w:rPr>
                <w:sz w:val="10"/>
                <w:szCs w:val="14"/>
              </w:rPr>
            </w:pPr>
            <w:r w:rsidRPr="00A77A6D">
              <w:rPr>
                <w:sz w:val="10"/>
                <w:szCs w:val="14"/>
              </w:rPr>
              <w:t>21.1</w:t>
            </w:r>
          </w:p>
        </w:tc>
        <w:tc>
          <w:tcPr>
            <w:tcW w:w="1136" w:type="dxa"/>
            <w:tcBorders>
              <w:top w:val="single" w:sz="4" w:space="0" w:color="auto"/>
              <w:left w:val="single" w:sz="4" w:space="0" w:color="auto"/>
              <w:bottom w:val="single" w:sz="4" w:space="0" w:color="auto"/>
              <w:right w:val="single" w:sz="4" w:space="0" w:color="auto"/>
            </w:tcBorders>
          </w:tcPr>
          <w:p w:rsidR="00A77A6D" w:rsidRPr="00A77A6D" w:rsidRDefault="00A77A6D" w:rsidP="00451A1B">
            <w:pPr>
              <w:widowControl w:val="0"/>
              <w:suppressAutoHyphens/>
              <w:autoSpaceDE w:val="0"/>
              <w:autoSpaceDN w:val="0"/>
              <w:adjustRightInd w:val="0"/>
              <w:contextualSpacing/>
              <w:jc w:val="center"/>
              <w:rPr>
                <w:sz w:val="10"/>
                <w:szCs w:val="14"/>
              </w:rPr>
            </w:pPr>
            <w:r w:rsidRPr="00A77A6D">
              <w:rPr>
                <w:sz w:val="10"/>
                <w:szCs w:val="14"/>
              </w:rPr>
              <w:t>Реализация проекта поддержки местных инициатив «Обустройство мемориала сожженным мирным жителям в годы Великой Отечественной войны" в д. Доворец</w:t>
            </w:r>
          </w:p>
        </w:tc>
        <w:tc>
          <w:tcPr>
            <w:tcW w:w="424" w:type="dxa"/>
            <w:tcBorders>
              <w:top w:val="single" w:sz="4" w:space="0" w:color="auto"/>
              <w:left w:val="single" w:sz="4" w:space="0" w:color="auto"/>
              <w:bottom w:val="single" w:sz="4" w:space="0" w:color="auto"/>
              <w:right w:val="single" w:sz="4" w:space="0" w:color="auto"/>
            </w:tcBorders>
          </w:tcPr>
          <w:p w:rsidR="00A77A6D" w:rsidRPr="00A77A6D" w:rsidRDefault="00A77A6D" w:rsidP="00451A1B">
            <w:pPr>
              <w:widowControl w:val="0"/>
              <w:suppressAutoHyphens/>
              <w:autoSpaceDE w:val="0"/>
              <w:autoSpaceDN w:val="0"/>
              <w:adjustRightInd w:val="0"/>
              <w:contextualSpacing/>
              <w:jc w:val="center"/>
              <w:rPr>
                <w:sz w:val="10"/>
                <w:szCs w:val="14"/>
              </w:rPr>
            </w:pPr>
            <w:r w:rsidRPr="00A77A6D">
              <w:rPr>
                <w:sz w:val="10"/>
                <w:szCs w:val="14"/>
              </w:rPr>
              <w:t>Выбитский территориальный отдел</w:t>
            </w:r>
          </w:p>
        </w:tc>
        <w:tc>
          <w:tcPr>
            <w:tcW w:w="369" w:type="dxa"/>
            <w:gridSpan w:val="5"/>
            <w:tcBorders>
              <w:top w:val="single" w:sz="4" w:space="0" w:color="auto"/>
              <w:left w:val="single" w:sz="4" w:space="0" w:color="auto"/>
              <w:bottom w:val="single" w:sz="4" w:space="0" w:color="auto"/>
              <w:right w:val="single" w:sz="4" w:space="0" w:color="auto"/>
            </w:tcBorders>
          </w:tcPr>
          <w:p w:rsidR="00A77A6D" w:rsidRPr="00A77A6D" w:rsidRDefault="00A77A6D" w:rsidP="00451A1B">
            <w:pPr>
              <w:contextualSpacing/>
              <w:jc w:val="center"/>
              <w:rPr>
                <w:sz w:val="10"/>
                <w:szCs w:val="14"/>
              </w:rPr>
            </w:pPr>
            <w:r w:rsidRPr="00A77A6D">
              <w:rPr>
                <w:sz w:val="10"/>
                <w:szCs w:val="14"/>
              </w:rPr>
              <w:t>2022 год</w:t>
            </w:r>
          </w:p>
        </w:tc>
        <w:tc>
          <w:tcPr>
            <w:tcW w:w="416" w:type="dxa"/>
            <w:tcBorders>
              <w:top w:val="single" w:sz="4" w:space="0" w:color="auto"/>
              <w:left w:val="single" w:sz="4" w:space="0" w:color="auto"/>
              <w:bottom w:val="single" w:sz="4" w:space="0" w:color="auto"/>
              <w:right w:val="single" w:sz="4" w:space="0" w:color="auto"/>
            </w:tcBorders>
          </w:tcPr>
          <w:p w:rsidR="00A77A6D" w:rsidRPr="00A77A6D" w:rsidRDefault="00A77A6D" w:rsidP="00451A1B">
            <w:pPr>
              <w:contextualSpacing/>
              <w:jc w:val="center"/>
              <w:rPr>
                <w:sz w:val="10"/>
                <w:szCs w:val="14"/>
              </w:rPr>
            </w:pPr>
            <w:r w:rsidRPr="00A77A6D">
              <w:rPr>
                <w:sz w:val="10"/>
                <w:szCs w:val="14"/>
              </w:rPr>
              <w:t>21.1</w:t>
            </w:r>
          </w:p>
        </w:tc>
        <w:tc>
          <w:tcPr>
            <w:tcW w:w="431" w:type="dxa"/>
            <w:gridSpan w:val="4"/>
            <w:tcBorders>
              <w:top w:val="single" w:sz="4" w:space="0" w:color="auto"/>
              <w:left w:val="single" w:sz="4" w:space="0" w:color="auto"/>
              <w:bottom w:val="single" w:sz="4" w:space="0" w:color="auto"/>
              <w:right w:val="single" w:sz="4" w:space="0" w:color="auto"/>
            </w:tcBorders>
          </w:tcPr>
          <w:p w:rsidR="00A77A6D" w:rsidRPr="00A77A6D" w:rsidRDefault="00A77A6D" w:rsidP="00451A1B">
            <w:pPr>
              <w:contextualSpacing/>
              <w:rPr>
                <w:sz w:val="10"/>
                <w:szCs w:val="14"/>
              </w:rPr>
            </w:pPr>
            <w:r w:rsidRPr="00A77A6D">
              <w:rPr>
                <w:sz w:val="10"/>
                <w:szCs w:val="14"/>
              </w:rPr>
              <w:t>бюджет муниципального  округа</w:t>
            </w:r>
          </w:p>
          <w:p w:rsidR="00A77A6D" w:rsidRPr="00A77A6D" w:rsidRDefault="00A77A6D" w:rsidP="00451A1B">
            <w:pPr>
              <w:contextualSpacing/>
              <w:rPr>
                <w:sz w:val="10"/>
                <w:szCs w:val="14"/>
              </w:rPr>
            </w:pPr>
          </w:p>
          <w:p w:rsidR="00A77A6D" w:rsidRPr="00A77A6D" w:rsidRDefault="00A77A6D" w:rsidP="00451A1B">
            <w:pPr>
              <w:contextualSpacing/>
              <w:rPr>
                <w:sz w:val="10"/>
                <w:szCs w:val="14"/>
              </w:rPr>
            </w:pPr>
            <w:r w:rsidRPr="00A77A6D">
              <w:rPr>
                <w:sz w:val="10"/>
                <w:szCs w:val="14"/>
              </w:rPr>
              <w:t>областной бюджет</w:t>
            </w:r>
          </w:p>
          <w:p w:rsidR="00A77A6D" w:rsidRPr="00A77A6D" w:rsidRDefault="00A77A6D" w:rsidP="00451A1B">
            <w:pPr>
              <w:contextualSpacing/>
              <w:jc w:val="center"/>
              <w:rPr>
                <w:sz w:val="10"/>
                <w:szCs w:val="14"/>
              </w:rPr>
            </w:pPr>
          </w:p>
        </w:tc>
        <w:tc>
          <w:tcPr>
            <w:tcW w:w="266" w:type="dxa"/>
            <w:gridSpan w:val="2"/>
            <w:tcBorders>
              <w:top w:val="single" w:sz="4" w:space="0" w:color="auto"/>
              <w:left w:val="single" w:sz="4" w:space="0" w:color="auto"/>
              <w:bottom w:val="single" w:sz="4" w:space="0" w:color="auto"/>
              <w:right w:val="single" w:sz="4" w:space="0" w:color="auto"/>
            </w:tcBorders>
          </w:tcPr>
          <w:p w:rsidR="00A77A6D" w:rsidRPr="00A77A6D" w:rsidRDefault="00A77A6D" w:rsidP="00451A1B">
            <w:pPr>
              <w:contextualSpacing/>
              <w:jc w:val="center"/>
              <w:rPr>
                <w:sz w:val="10"/>
                <w:szCs w:val="14"/>
              </w:rPr>
            </w:pPr>
            <w:r w:rsidRPr="00A77A6D">
              <w:rPr>
                <w:b/>
                <w:sz w:val="10"/>
                <w:szCs w:val="14"/>
              </w:rPr>
              <w:t>-</w:t>
            </w:r>
          </w:p>
        </w:tc>
        <w:tc>
          <w:tcPr>
            <w:tcW w:w="236" w:type="dxa"/>
            <w:gridSpan w:val="3"/>
            <w:tcBorders>
              <w:top w:val="single" w:sz="4" w:space="0" w:color="auto"/>
              <w:left w:val="single" w:sz="4" w:space="0" w:color="auto"/>
              <w:bottom w:val="single" w:sz="4" w:space="0" w:color="auto"/>
              <w:right w:val="single" w:sz="4" w:space="0" w:color="auto"/>
            </w:tcBorders>
          </w:tcPr>
          <w:p w:rsidR="00A77A6D" w:rsidRPr="00A77A6D" w:rsidRDefault="00A77A6D" w:rsidP="00451A1B">
            <w:pPr>
              <w:contextualSpacing/>
              <w:jc w:val="center"/>
              <w:rPr>
                <w:b/>
                <w:sz w:val="10"/>
                <w:szCs w:val="14"/>
              </w:rPr>
            </w:pPr>
            <w:r w:rsidRPr="00A77A6D">
              <w:rPr>
                <w:sz w:val="10"/>
                <w:szCs w:val="14"/>
              </w:rPr>
              <w:t>-</w:t>
            </w:r>
          </w:p>
        </w:tc>
        <w:tc>
          <w:tcPr>
            <w:tcW w:w="236" w:type="dxa"/>
            <w:gridSpan w:val="2"/>
            <w:tcBorders>
              <w:top w:val="single" w:sz="4" w:space="0" w:color="auto"/>
              <w:left w:val="single" w:sz="4" w:space="0" w:color="auto"/>
              <w:bottom w:val="single" w:sz="4" w:space="0" w:color="auto"/>
              <w:right w:val="single" w:sz="4" w:space="0" w:color="auto"/>
            </w:tcBorders>
          </w:tcPr>
          <w:p w:rsidR="00A77A6D" w:rsidRPr="00A77A6D" w:rsidRDefault="00A77A6D" w:rsidP="00451A1B">
            <w:pPr>
              <w:contextualSpacing/>
              <w:jc w:val="center"/>
              <w:rPr>
                <w:b/>
                <w:sz w:val="10"/>
                <w:szCs w:val="14"/>
              </w:rPr>
            </w:pPr>
            <w:r w:rsidRPr="00A77A6D">
              <w:rPr>
                <w:b/>
                <w:sz w:val="10"/>
                <w:szCs w:val="14"/>
              </w:rPr>
              <w:t>-</w:t>
            </w:r>
          </w:p>
        </w:tc>
        <w:tc>
          <w:tcPr>
            <w:tcW w:w="396" w:type="dxa"/>
            <w:gridSpan w:val="3"/>
            <w:tcBorders>
              <w:left w:val="single" w:sz="4" w:space="0" w:color="auto"/>
              <w:bottom w:val="single" w:sz="4" w:space="0" w:color="auto"/>
              <w:right w:val="single" w:sz="4" w:space="0" w:color="auto"/>
            </w:tcBorders>
          </w:tcPr>
          <w:p w:rsidR="00A77A6D" w:rsidRPr="00A77A6D" w:rsidRDefault="00A77A6D" w:rsidP="00451A1B">
            <w:pPr>
              <w:contextualSpacing/>
              <w:jc w:val="center"/>
              <w:rPr>
                <w:b/>
                <w:sz w:val="10"/>
                <w:szCs w:val="14"/>
              </w:rPr>
            </w:pPr>
            <w:r w:rsidRPr="00A77A6D">
              <w:rPr>
                <w:b/>
                <w:sz w:val="10"/>
                <w:szCs w:val="14"/>
              </w:rPr>
              <w:t>-</w:t>
            </w:r>
          </w:p>
        </w:tc>
        <w:tc>
          <w:tcPr>
            <w:tcW w:w="236" w:type="dxa"/>
            <w:gridSpan w:val="3"/>
            <w:tcBorders>
              <w:left w:val="single" w:sz="4" w:space="0" w:color="auto"/>
              <w:right w:val="single" w:sz="4" w:space="0" w:color="auto"/>
            </w:tcBorders>
          </w:tcPr>
          <w:p w:rsidR="00A77A6D" w:rsidRPr="00A77A6D" w:rsidRDefault="00A77A6D" w:rsidP="00451A1B">
            <w:pPr>
              <w:contextualSpacing/>
              <w:jc w:val="center"/>
              <w:rPr>
                <w:b/>
                <w:sz w:val="10"/>
                <w:szCs w:val="14"/>
              </w:rPr>
            </w:pPr>
            <w:r w:rsidRPr="00A77A6D">
              <w:rPr>
                <w:b/>
                <w:sz w:val="10"/>
                <w:szCs w:val="14"/>
              </w:rPr>
              <w:t>-</w:t>
            </w:r>
          </w:p>
        </w:tc>
        <w:tc>
          <w:tcPr>
            <w:tcW w:w="236" w:type="dxa"/>
            <w:gridSpan w:val="3"/>
            <w:tcBorders>
              <w:left w:val="single" w:sz="4" w:space="0" w:color="auto"/>
              <w:right w:val="single" w:sz="4" w:space="0" w:color="auto"/>
            </w:tcBorders>
          </w:tcPr>
          <w:p w:rsidR="00A77A6D" w:rsidRPr="00A77A6D" w:rsidRDefault="00A77A6D" w:rsidP="00451A1B">
            <w:pPr>
              <w:contextualSpacing/>
              <w:jc w:val="center"/>
              <w:rPr>
                <w:b/>
                <w:sz w:val="10"/>
                <w:szCs w:val="14"/>
              </w:rPr>
            </w:pPr>
            <w:r w:rsidRPr="00A77A6D">
              <w:rPr>
                <w:b/>
                <w:sz w:val="10"/>
                <w:szCs w:val="14"/>
              </w:rPr>
              <w:t>-</w:t>
            </w:r>
          </w:p>
          <w:p w:rsidR="00A77A6D" w:rsidRPr="00A77A6D" w:rsidRDefault="00A77A6D" w:rsidP="00451A1B">
            <w:pPr>
              <w:contextualSpacing/>
              <w:jc w:val="center"/>
              <w:rPr>
                <w:b/>
                <w:sz w:val="10"/>
                <w:szCs w:val="14"/>
              </w:rPr>
            </w:pPr>
          </w:p>
        </w:tc>
      </w:tr>
      <w:tr w:rsidR="00A77A6D" w:rsidRPr="00A77A6D" w:rsidTr="00E94A4F">
        <w:trPr>
          <w:gridAfter w:val="11"/>
          <w:wAfter w:w="893" w:type="dxa"/>
          <w:trHeight w:val="20"/>
        </w:trPr>
        <w:tc>
          <w:tcPr>
            <w:tcW w:w="281" w:type="dxa"/>
            <w:tcBorders>
              <w:top w:val="single" w:sz="4" w:space="0" w:color="auto"/>
              <w:left w:val="single" w:sz="4" w:space="0" w:color="auto"/>
              <w:bottom w:val="single" w:sz="4" w:space="0" w:color="auto"/>
              <w:right w:val="single" w:sz="4" w:space="0" w:color="auto"/>
            </w:tcBorders>
          </w:tcPr>
          <w:p w:rsidR="00A77A6D" w:rsidRPr="00A77A6D" w:rsidRDefault="00A77A6D" w:rsidP="00451A1B">
            <w:pPr>
              <w:contextualSpacing/>
              <w:jc w:val="center"/>
              <w:rPr>
                <w:sz w:val="10"/>
                <w:szCs w:val="14"/>
              </w:rPr>
            </w:pPr>
            <w:r w:rsidRPr="00A77A6D">
              <w:rPr>
                <w:sz w:val="10"/>
                <w:szCs w:val="14"/>
              </w:rPr>
              <w:t>22.</w:t>
            </w:r>
          </w:p>
        </w:tc>
        <w:tc>
          <w:tcPr>
            <w:tcW w:w="3910" w:type="dxa"/>
            <w:gridSpan w:val="22"/>
            <w:tcBorders>
              <w:top w:val="single" w:sz="4" w:space="0" w:color="auto"/>
              <w:left w:val="single" w:sz="4" w:space="0" w:color="auto"/>
              <w:bottom w:val="single" w:sz="4" w:space="0" w:color="auto"/>
              <w:right w:val="single" w:sz="4" w:space="0" w:color="auto"/>
            </w:tcBorders>
          </w:tcPr>
          <w:p w:rsidR="00A77A6D" w:rsidRPr="00A77A6D" w:rsidRDefault="00A77A6D" w:rsidP="00451A1B">
            <w:pPr>
              <w:tabs>
                <w:tab w:val="left" w:pos="225"/>
              </w:tabs>
              <w:contextualSpacing/>
              <w:rPr>
                <w:b/>
                <w:sz w:val="10"/>
                <w:szCs w:val="14"/>
              </w:rPr>
            </w:pPr>
            <w:r w:rsidRPr="00A77A6D">
              <w:rPr>
                <w:b/>
                <w:sz w:val="10"/>
                <w:szCs w:val="14"/>
              </w:rPr>
              <w:tab/>
              <w:t xml:space="preserve"> Реализация проекта поддержки местных инициатив граждан «Обустройство парка семейного отдыха «Авиатор» (заключительный этап)</w:t>
            </w:r>
          </w:p>
        </w:tc>
      </w:tr>
      <w:tr w:rsidR="00A77A6D" w:rsidRPr="00A77A6D" w:rsidTr="00E94A4F">
        <w:trPr>
          <w:gridAfter w:val="5"/>
          <w:wAfter w:w="421" w:type="dxa"/>
          <w:trHeight w:val="20"/>
        </w:trPr>
        <w:tc>
          <w:tcPr>
            <w:tcW w:w="281" w:type="dxa"/>
            <w:tcBorders>
              <w:top w:val="single" w:sz="4" w:space="0" w:color="auto"/>
              <w:left w:val="single" w:sz="4" w:space="0" w:color="auto"/>
              <w:bottom w:val="single" w:sz="4" w:space="0" w:color="auto"/>
              <w:right w:val="single" w:sz="4" w:space="0" w:color="auto"/>
            </w:tcBorders>
          </w:tcPr>
          <w:p w:rsidR="00A77A6D" w:rsidRPr="00A77A6D" w:rsidRDefault="00A77A6D" w:rsidP="00451A1B">
            <w:pPr>
              <w:contextualSpacing/>
              <w:jc w:val="center"/>
              <w:rPr>
                <w:sz w:val="10"/>
                <w:szCs w:val="14"/>
              </w:rPr>
            </w:pPr>
            <w:r w:rsidRPr="00A77A6D">
              <w:rPr>
                <w:sz w:val="10"/>
                <w:szCs w:val="14"/>
              </w:rPr>
              <w:t>22.1</w:t>
            </w:r>
          </w:p>
        </w:tc>
        <w:tc>
          <w:tcPr>
            <w:tcW w:w="1136" w:type="dxa"/>
            <w:tcBorders>
              <w:top w:val="single" w:sz="4" w:space="0" w:color="auto"/>
              <w:left w:val="single" w:sz="4" w:space="0" w:color="auto"/>
              <w:bottom w:val="single" w:sz="4" w:space="0" w:color="auto"/>
              <w:right w:val="single" w:sz="4" w:space="0" w:color="auto"/>
            </w:tcBorders>
          </w:tcPr>
          <w:p w:rsidR="00A77A6D" w:rsidRPr="00A77A6D" w:rsidRDefault="00A77A6D" w:rsidP="00451A1B">
            <w:pPr>
              <w:widowControl w:val="0"/>
              <w:suppressAutoHyphens/>
              <w:autoSpaceDE w:val="0"/>
              <w:autoSpaceDN w:val="0"/>
              <w:adjustRightInd w:val="0"/>
              <w:contextualSpacing/>
              <w:jc w:val="center"/>
              <w:rPr>
                <w:sz w:val="10"/>
                <w:szCs w:val="14"/>
              </w:rPr>
            </w:pPr>
            <w:r w:rsidRPr="00A77A6D">
              <w:rPr>
                <w:b/>
                <w:sz w:val="10"/>
                <w:szCs w:val="14"/>
              </w:rPr>
              <w:t xml:space="preserve"> Реализация проекта поддержки местных инициатив граждан «Обустройство парка семейного отдыха «Авиатор» (заключительный этап)</w:t>
            </w:r>
          </w:p>
        </w:tc>
        <w:tc>
          <w:tcPr>
            <w:tcW w:w="424" w:type="dxa"/>
            <w:tcBorders>
              <w:top w:val="single" w:sz="4" w:space="0" w:color="auto"/>
              <w:left w:val="single" w:sz="4" w:space="0" w:color="auto"/>
              <w:bottom w:val="single" w:sz="4" w:space="0" w:color="auto"/>
              <w:right w:val="single" w:sz="4" w:space="0" w:color="auto"/>
            </w:tcBorders>
          </w:tcPr>
          <w:p w:rsidR="00A77A6D" w:rsidRPr="00A77A6D" w:rsidRDefault="00A77A6D" w:rsidP="00451A1B">
            <w:pPr>
              <w:widowControl w:val="0"/>
              <w:suppressAutoHyphens/>
              <w:autoSpaceDE w:val="0"/>
              <w:autoSpaceDN w:val="0"/>
              <w:adjustRightInd w:val="0"/>
              <w:contextualSpacing/>
              <w:jc w:val="center"/>
              <w:rPr>
                <w:sz w:val="10"/>
                <w:szCs w:val="14"/>
              </w:rPr>
            </w:pPr>
            <w:r w:rsidRPr="00A77A6D">
              <w:rPr>
                <w:sz w:val="10"/>
                <w:szCs w:val="14"/>
              </w:rPr>
              <w:t>Администрация муниципального округа</w:t>
            </w:r>
          </w:p>
        </w:tc>
        <w:tc>
          <w:tcPr>
            <w:tcW w:w="369" w:type="dxa"/>
            <w:gridSpan w:val="5"/>
            <w:tcBorders>
              <w:top w:val="single" w:sz="4" w:space="0" w:color="auto"/>
              <w:left w:val="single" w:sz="4" w:space="0" w:color="auto"/>
              <w:bottom w:val="single" w:sz="4" w:space="0" w:color="auto"/>
              <w:right w:val="single" w:sz="4" w:space="0" w:color="auto"/>
            </w:tcBorders>
          </w:tcPr>
          <w:p w:rsidR="00A77A6D" w:rsidRPr="00A77A6D" w:rsidRDefault="00A77A6D" w:rsidP="00451A1B">
            <w:pPr>
              <w:contextualSpacing/>
              <w:jc w:val="center"/>
              <w:rPr>
                <w:sz w:val="10"/>
                <w:szCs w:val="14"/>
              </w:rPr>
            </w:pPr>
            <w:r w:rsidRPr="00A77A6D">
              <w:rPr>
                <w:sz w:val="10"/>
                <w:szCs w:val="14"/>
              </w:rPr>
              <w:t>2023 год</w:t>
            </w:r>
          </w:p>
        </w:tc>
        <w:tc>
          <w:tcPr>
            <w:tcW w:w="416" w:type="dxa"/>
            <w:tcBorders>
              <w:top w:val="single" w:sz="4" w:space="0" w:color="auto"/>
              <w:left w:val="single" w:sz="4" w:space="0" w:color="auto"/>
              <w:bottom w:val="single" w:sz="4" w:space="0" w:color="auto"/>
              <w:right w:val="single" w:sz="4" w:space="0" w:color="auto"/>
            </w:tcBorders>
          </w:tcPr>
          <w:p w:rsidR="00A77A6D" w:rsidRPr="00A77A6D" w:rsidRDefault="00A77A6D" w:rsidP="00451A1B">
            <w:pPr>
              <w:contextualSpacing/>
              <w:jc w:val="center"/>
              <w:rPr>
                <w:sz w:val="10"/>
                <w:szCs w:val="14"/>
              </w:rPr>
            </w:pPr>
            <w:r w:rsidRPr="00A77A6D">
              <w:rPr>
                <w:sz w:val="10"/>
                <w:szCs w:val="14"/>
              </w:rPr>
              <w:t>22.1</w:t>
            </w:r>
          </w:p>
        </w:tc>
        <w:tc>
          <w:tcPr>
            <w:tcW w:w="431" w:type="dxa"/>
            <w:gridSpan w:val="4"/>
            <w:tcBorders>
              <w:top w:val="single" w:sz="4" w:space="0" w:color="auto"/>
              <w:left w:val="single" w:sz="4" w:space="0" w:color="auto"/>
              <w:bottom w:val="single" w:sz="4" w:space="0" w:color="auto"/>
              <w:right w:val="single" w:sz="4" w:space="0" w:color="auto"/>
            </w:tcBorders>
          </w:tcPr>
          <w:p w:rsidR="00A77A6D" w:rsidRPr="00A77A6D" w:rsidRDefault="00A77A6D" w:rsidP="00451A1B">
            <w:pPr>
              <w:contextualSpacing/>
              <w:rPr>
                <w:sz w:val="10"/>
                <w:szCs w:val="14"/>
              </w:rPr>
            </w:pPr>
            <w:r w:rsidRPr="00A77A6D">
              <w:rPr>
                <w:sz w:val="10"/>
                <w:szCs w:val="14"/>
              </w:rPr>
              <w:t>бюджет муниципального  округа</w:t>
            </w:r>
          </w:p>
          <w:p w:rsidR="00A77A6D" w:rsidRPr="00A77A6D" w:rsidRDefault="00A77A6D" w:rsidP="00451A1B">
            <w:pPr>
              <w:contextualSpacing/>
              <w:rPr>
                <w:sz w:val="10"/>
                <w:szCs w:val="14"/>
              </w:rPr>
            </w:pPr>
          </w:p>
          <w:p w:rsidR="00A77A6D" w:rsidRPr="00A77A6D" w:rsidRDefault="00A77A6D" w:rsidP="00451A1B">
            <w:pPr>
              <w:contextualSpacing/>
              <w:rPr>
                <w:sz w:val="10"/>
                <w:szCs w:val="14"/>
              </w:rPr>
            </w:pPr>
            <w:r w:rsidRPr="00A77A6D">
              <w:rPr>
                <w:sz w:val="10"/>
                <w:szCs w:val="14"/>
              </w:rPr>
              <w:t>областной бюджет</w:t>
            </w:r>
          </w:p>
          <w:p w:rsidR="00A77A6D" w:rsidRPr="00A77A6D" w:rsidRDefault="00A77A6D" w:rsidP="00451A1B">
            <w:pPr>
              <w:contextualSpacing/>
              <w:rPr>
                <w:sz w:val="10"/>
                <w:szCs w:val="14"/>
              </w:rPr>
            </w:pPr>
          </w:p>
          <w:p w:rsidR="00A77A6D" w:rsidRPr="00A77A6D" w:rsidRDefault="00A77A6D" w:rsidP="00451A1B">
            <w:pPr>
              <w:contextualSpacing/>
              <w:rPr>
                <w:sz w:val="10"/>
                <w:szCs w:val="14"/>
              </w:rPr>
            </w:pPr>
            <w:r w:rsidRPr="00A77A6D">
              <w:rPr>
                <w:sz w:val="10"/>
                <w:szCs w:val="14"/>
              </w:rPr>
              <w:t>внебюджетные средства</w:t>
            </w:r>
          </w:p>
        </w:tc>
        <w:tc>
          <w:tcPr>
            <w:tcW w:w="266" w:type="dxa"/>
            <w:gridSpan w:val="2"/>
            <w:tcBorders>
              <w:top w:val="single" w:sz="4" w:space="0" w:color="auto"/>
              <w:left w:val="single" w:sz="4" w:space="0" w:color="auto"/>
              <w:bottom w:val="single" w:sz="4" w:space="0" w:color="auto"/>
              <w:right w:val="single" w:sz="4" w:space="0" w:color="auto"/>
            </w:tcBorders>
          </w:tcPr>
          <w:p w:rsidR="00A77A6D" w:rsidRPr="00A77A6D" w:rsidRDefault="00A77A6D" w:rsidP="00451A1B">
            <w:pPr>
              <w:contextualSpacing/>
              <w:jc w:val="center"/>
              <w:rPr>
                <w:b/>
                <w:sz w:val="10"/>
                <w:szCs w:val="14"/>
              </w:rPr>
            </w:pPr>
            <w:r w:rsidRPr="00A77A6D">
              <w:rPr>
                <w:b/>
                <w:sz w:val="10"/>
                <w:szCs w:val="14"/>
              </w:rPr>
              <w:t>-</w:t>
            </w:r>
          </w:p>
        </w:tc>
        <w:tc>
          <w:tcPr>
            <w:tcW w:w="236" w:type="dxa"/>
            <w:gridSpan w:val="3"/>
            <w:tcBorders>
              <w:top w:val="single" w:sz="4" w:space="0" w:color="auto"/>
              <w:left w:val="single" w:sz="4" w:space="0" w:color="auto"/>
              <w:bottom w:val="single" w:sz="4" w:space="0" w:color="auto"/>
              <w:right w:val="single" w:sz="4" w:space="0" w:color="auto"/>
            </w:tcBorders>
          </w:tcPr>
          <w:p w:rsidR="00A77A6D" w:rsidRPr="00A77A6D" w:rsidRDefault="00A77A6D" w:rsidP="00451A1B">
            <w:pPr>
              <w:contextualSpacing/>
              <w:jc w:val="center"/>
              <w:rPr>
                <w:sz w:val="10"/>
                <w:szCs w:val="14"/>
              </w:rPr>
            </w:pPr>
            <w:r w:rsidRPr="00A77A6D">
              <w:rPr>
                <w:sz w:val="10"/>
                <w:szCs w:val="14"/>
              </w:rPr>
              <w:t>-</w:t>
            </w:r>
          </w:p>
        </w:tc>
        <w:tc>
          <w:tcPr>
            <w:tcW w:w="236" w:type="dxa"/>
            <w:gridSpan w:val="2"/>
            <w:tcBorders>
              <w:top w:val="single" w:sz="4" w:space="0" w:color="auto"/>
              <w:left w:val="single" w:sz="4" w:space="0" w:color="auto"/>
              <w:bottom w:val="single" w:sz="4" w:space="0" w:color="auto"/>
              <w:right w:val="single" w:sz="4" w:space="0" w:color="auto"/>
            </w:tcBorders>
          </w:tcPr>
          <w:p w:rsidR="00A77A6D" w:rsidRPr="00A77A6D" w:rsidRDefault="00A77A6D" w:rsidP="00451A1B">
            <w:pPr>
              <w:contextualSpacing/>
              <w:jc w:val="center"/>
              <w:rPr>
                <w:b/>
                <w:sz w:val="10"/>
                <w:szCs w:val="14"/>
              </w:rPr>
            </w:pPr>
            <w:r w:rsidRPr="00A77A6D">
              <w:rPr>
                <w:b/>
                <w:sz w:val="10"/>
                <w:szCs w:val="14"/>
              </w:rPr>
              <w:t>350,00000</w:t>
            </w:r>
          </w:p>
        </w:tc>
        <w:tc>
          <w:tcPr>
            <w:tcW w:w="396" w:type="dxa"/>
            <w:gridSpan w:val="3"/>
            <w:tcBorders>
              <w:left w:val="single" w:sz="4" w:space="0" w:color="auto"/>
              <w:bottom w:val="single" w:sz="4" w:space="0" w:color="auto"/>
              <w:right w:val="single" w:sz="4" w:space="0" w:color="auto"/>
            </w:tcBorders>
          </w:tcPr>
          <w:p w:rsidR="00A77A6D" w:rsidRPr="00A77A6D" w:rsidRDefault="00A77A6D" w:rsidP="00451A1B">
            <w:pPr>
              <w:contextualSpacing/>
              <w:jc w:val="center"/>
              <w:rPr>
                <w:b/>
                <w:sz w:val="10"/>
                <w:szCs w:val="14"/>
              </w:rPr>
            </w:pPr>
            <w:r w:rsidRPr="00A77A6D">
              <w:rPr>
                <w:b/>
                <w:sz w:val="10"/>
                <w:szCs w:val="14"/>
              </w:rPr>
              <w:t>-</w:t>
            </w:r>
          </w:p>
        </w:tc>
        <w:tc>
          <w:tcPr>
            <w:tcW w:w="236" w:type="dxa"/>
            <w:gridSpan w:val="3"/>
            <w:tcBorders>
              <w:left w:val="single" w:sz="4" w:space="0" w:color="auto"/>
              <w:right w:val="single" w:sz="4" w:space="0" w:color="auto"/>
            </w:tcBorders>
          </w:tcPr>
          <w:p w:rsidR="00A77A6D" w:rsidRPr="00A77A6D" w:rsidRDefault="00A77A6D" w:rsidP="00451A1B">
            <w:pPr>
              <w:contextualSpacing/>
              <w:jc w:val="center"/>
              <w:rPr>
                <w:b/>
                <w:sz w:val="10"/>
                <w:szCs w:val="14"/>
              </w:rPr>
            </w:pPr>
            <w:r w:rsidRPr="00A77A6D">
              <w:rPr>
                <w:b/>
                <w:sz w:val="10"/>
                <w:szCs w:val="14"/>
              </w:rPr>
              <w:t>-</w:t>
            </w:r>
          </w:p>
        </w:tc>
        <w:tc>
          <w:tcPr>
            <w:tcW w:w="236" w:type="dxa"/>
            <w:gridSpan w:val="3"/>
            <w:tcBorders>
              <w:left w:val="single" w:sz="4" w:space="0" w:color="auto"/>
              <w:right w:val="single" w:sz="4" w:space="0" w:color="auto"/>
            </w:tcBorders>
          </w:tcPr>
          <w:p w:rsidR="00A77A6D" w:rsidRPr="00A77A6D" w:rsidRDefault="00A77A6D" w:rsidP="00451A1B">
            <w:pPr>
              <w:contextualSpacing/>
              <w:jc w:val="center"/>
              <w:rPr>
                <w:b/>
                <w:sz w:val="10"/>
                <w:szCs w:val="14"/>
              </w:rPr>
            </w:pPr>
            <w:r w:rsidRPr="00A77A6D">
              <w:rPr>
                <w:b/>
                <w:sz w:val="10"/>
                <w:szCs w:val="14"/>
              </w:rPr>
              <w:t>-</w:t>
            </w:r>
          </w:p>
        </w:tc>
      </w:tr>
      <w:tr w:rsidR="00A77A6D" w:rsidRPr="00A77A6D" w:rsidTr="00E94A4F">
        <w:trPr>
          <w:gridAfter w:val="11"/>
          <w:wAfter w:w="893" w:type="dxa"/>
          <w:trHeight w:val="20"/>
        </w:trPr>
        <w:tc>
          <w:tcPr>
            <w:tcW w:w="281" w:type="dxa"/>
            <w:tcBorders>
              <w:top w:val="single" w:sz="4" w:space="0" w:color="auto"/>
              <w:left w:val="single" w:sz="4" w:space="0" w:color="auto"/>
              <w:bottom w:val="single" w:sz="4" w:space="0" w:color="auto"/>
              <w:right w:val="single" w:sz="4" w:space="0" w:color="auto"/>
            </w:tcBorders>
          </w:tcPr>
          <w:p w:rsidR="00A77A6D" w:rsidRPr="00A77A6D" w:rsidRDefault="00A77A6D" w:rsidP="00451A1B">
            <w:pPr>
              <w:contextualSpacing/>
              <w:jc w:val="center"/>
              <w:rPr>
                <w:sz w:val="10"/>
                <w:szCs w:val="14"/>
              </w:rPr>
            </w:pPr>
            <w:r w:rsidRPr="00A77A6D">
              <w:rPr>
                <w:sz w:val="10"/>
                <w:szCs w:val="14"/>
              </w:rPr>
              <w:t>23</w:t>
            </w:r>
          </w:p>
        </w:tc>
        <w:tc>
          <w:tcPr>
            <w:tcW w:w="3910" w:type="dxa"/>
            <w:gridSpan w:val="22"/>
            <w:tcBorders>
              <w:top w:val="single" w:sz="4" w:space="0" w:color="auto"/>
              <w:left w:val="single" w:sz="4" w:space="0" w:color="auto"/>
              <w:bottom w:val="single" w:sz="4" w:space="0" w:color="auto"/>
              <w:right w:val="single" w:sz="4" w:space="0" w:color="auto"/>
            </w:tcBorders>
          </w:tcPr>
          <w:p w:rsidR="00A77A6D" w:rsidRPr="00A77A6D" w:rsidRDefault="00A77A6D" w:rsidP="00451A1B">
            <w:pPr>
              <w:tabs>
                <w:tab w:val="left" w:pos="450"/>
              </w:tabs>
              <w:contextualSpacing/>
              <w:rPr>
                <w:b/>
                <w:sz w:val="10"/>
                <w:szCs w:val="14"/>
              </w:rPr>
            </w:pPr>
            <w:r w:rsidRPr="00A77A6D">
              <w:rPr>
                <w:b/>
                <w:sz w:val="10"/>
                <w:szCs w:val="14"/>
              </w:rPr>
              <w:tab/>
              <w:t>Реализация проекта поддержки местных инициатив граждан « Ремонт сельского клуба  д. Жильско» ( 1 этап)</w:t>
            </w:r>
          </w:p>
        </w:tc>
      </w:tr>
      <w:tr w:rsidR="00A77A6D" w:rsidRPr="00A77A6D" w:rsidTr="00E94A4F">
        <w:trPr>
          <w:gridAfter w:val="5"/>
          <w:wAfter w:w="421" w:type="dxa"/>
          <w:trHeight w:val="20"/>
        </w:trPr>
        <w:tc>
          <w:tcPr>
            <w:tcW w:w="281" w:type="dxa"/>
            <w:tcBorders>
              <w:top w:val="single" w:sz="4" w:space="0" w:color="auto"/>
              <w:left w:val="single" w:sz="4" w:space="0" w:color="auto"/>
              <w:bottom w:val="single" w:sz="4" w:space="0" w:color="auto"/>
              <w:right w:val="single" w:sz="4" w:space="0" w:color="auto"/>
            </w:tcBorders>
          </w:tcPr>
          <w:p w:rsidR="00A77A6D" w:rsidRPr="00A77A6D" w:rsidRDefault="00A77A6D" w:rsidP="00451A1B">
            <w:pPr>
              <w:contextualSpacing/>
              <w:jc w:val="center"/>
              <w:rPr>
                <w:sz w:val="10"/>
                <w:szCs w:val="14"/>
              </w:rPr>
            </w:pPr>
            <w:r w:rsidRPr="00A77A6D">
              <w:rPr>
                <w:sz w:val="10"/>
                <w:szCs w:val="14"/>
              </w:rPr>
              <w:t>23.1</w:t>
            </w:r>
          </w:p>
        </w:tc>
        <w:tc>
          <w:tcPr>
            <w:tcW w:w="1136" w:type="dxa"/>
            <w:tcBorders>
              <w:top w:val="single" w:sz="4" w:space="0" w:color="auto"/>
              <w:left w:val="single" w:sz="4" w:space="0" w:color="auto"/>
              <w:bottom w:val="single" w:sz="4" w:space="0" w:color="auto"/>
              <w:right w:val="single" w:sz="4" w:space="0" w:color="auto"/>
            </w:tcBorders>
          </w:tcPr>
          <w:p w:rsidR="00A77A6D" w:rsidRPr="00A77A6D" w:rsidRDefault="00A77A6D" w:rsidP="00451A1B">
            <w:pPr>
              <w:widowControl w:val="0"/>
              <w:suppressAutoHyphens/>
              <w:autoSpaceDE w:val="0"/>
              <w:autoSpaceDN w:val="0"/>
              <w:adjustRightInd w:val="0"/>
              <w:contextualSpacing/>
              <w:jc w:val="center"/>
              <w:rPr>
                <w:sz w:val="10"/>
                <w:szCs w:val="14"/>
              </w:rPr>
            </w:pPr>
            <w:r w:rsidRPr="00A77A6D">
              <w:rPr>
                <w:b/>
                <w:sz w:val="10"/>
                <w:szCs w:val="14"/>
              </w:rPr>
              <w:t>Реализация проекта поддержки местных инициатив граждан « Ремонт сельского клуба  д. Жильско» ( 1 этап</w:t>
            </w:r>
          </w:p>
        </w:tc>
        <w:tc>
          <w:tcPr>
            <w:tcW w:w="424" w:type="dxa"/>
            <w:tcBorders>
              <w:top w:val="single" w:sz="4" w:space="0" w:color="auto"/>
              <w:left w:val="single" w:sz="4" w:space="0" w:color="auto"/>
              <w:bottom w:val="single" w:sz="4" w:space="0" w:color="auto"/>
              <w:right w:val="single" w:sz="4" w:space="0" w:color="auto"/>
            </w:tcBorders>
          </w:tcPr>
          <w:p w:rsidR="00A77A6D" w:rsidRPr="00A77A6D" w:rsidRDefault="00A77A6D" w:rsidP="00451A1B">
            <w:pPr>
              <w:widowControl w:val="0"/>
              <w:suppressAutoHyphens/>
              <w:autoSpaceDE w:val="0"/>
              <w:autoSpaceDN w:val="0"/>
              <w:adjustRightInd w:val="0"/>
              <w:contextualSpacing/>
              <w:jc w:val="center"/>
              <w:rPr>
                <w:sz w:val="10"/>
                <w:szCs w:val="14"/>
              </w:rPr>
            </w:pPr>
            <w:r w:rsidRPr="00A77A6D">
              <w:rPr>
                <w:sz w:val="10"/>
                <w:szCs w:val="14"/>
              </w:rPr>
              <w:t>Дубровский территориальный отдел</w:t>
            </w:r>
          </w:p>
          <w:p w:rsidR="00A77A6D" w:rsidRPr="00A77A6D" w:rsidRDefault="00A77A6D" w:rsidP="00451A1B">
            <w:pPr>
              <w:widowControl w:val="0"/>
              <w:suppressAutoHyphens/>
              <w:autoSpaceDE w:val="0"/>
              <w:autoSpaceDN w:val="0"/>
              <w:adjustRightInd w:val="0"/>
              <w:contextualSpacing/>
              <w:jc w:val="center"/>
              <w:rPr>
                <w:sz w:val="10"/>
                <w:szCs w:val="14"/>
              </w:rPr>
            </w:pPr>
          </w:p>
          <w:p w:rsidR="00A77A6D" w:rsidRPr="00A77A6D" w:rsidRDefault="00A77A6D" w:rsidP="00451A1B">
            <w:pPr>
              <w:widowControl w:val="0"/>
              <w:suppressAutoHyphens/>
              <w:autoSpaceDE w:val="0"/>
              <w:autoSpaceDN w:val="0"/>
              <w:adjustRightInd w:val="0"/>
              <w:contextualSpacing/>
              <w:jc w:val="center"/>
              <w:rPr>
                <w:sz w:val="10"/>
                <w:szCs w:val="14"/>
              </w:rPr>
            </w:pPr>
            <w:r w:rsidRPr="00A77A6D">
              <w:rPr>
                <w:sz w:val="10"/>
                <w:szCs w:val="14"/>
              </w:rPr>
              <w:t>отдел культуры Администрации муниципального округа</w:t>
            </w:r>
          </w:p>
        </w:tc>
        <w:tc>
          <w:tcPr>
            <w:tcW w:w="369" w:type="dxa"/>
            <w:gridSpan w:val="5"/>
            <w:tcBorders>
              <w:top w:val="single" w:sz="4" w:space="0" w:color="auto"/>
              <w:left w:val="single" w:sz="4" w:space="0" w:color="auto"/>
              <w:bottom w:val="single" w:sz="4" w:space="0" w:color="auto"/>
              <w:right w:val="single" w:sz="4" w:space="0" w:color="auto"/>
            </w:tcBorders>
          </w:tcPr>
          <w:p w:rsidR="00A77A6D" w:rsidRPr="00A77A6D" w:rsidRDefault="00A77A6D" w:rsidP="00451A1B">
            <w:pPr>
              <w:contextualSpacing/>
              <w:jc w:val="center"/>
              <w:rPr>
                <w:sz w:val="10"/>
                <w:szCs w:val="14"/>
              </w:rPr>
            </w:pPr>
            <w:r w:rsidRPr="00A77A6D">
              <w:rPr>
                <w:sz w:val="10"/>
                <w:szCs w:val="14"/>
              </w:rPr>
              <w:t>2023 год</w:t>
            </w:r>
          </w:p>
        </w:tc>
        <w:tc>
          <w:tcPr>
            <w:tcW w:w="416" w:type="dxa"/>
            <w:tcBorders>
              <w:top w:val="single" w:sz="4" w:space="0" w:color="auto"/>
              <w:left w:val="single" w:sz="4" w:space="0" w:color="auto"/>
              <w:bottom w:val="single" w:sz="4" w:space="0" w:color="auto"/>
              <w:right w:val="single" w:sz="4" w:space="0" w:color="auto"/>
            </w:tcBorders>
          </w:tcPr>
          <w:p w:rsidR="00A77A6D" w:rsidRPr="00A77A6D" w:rsidRDefault="00A77A6D" w:rsidP="00451A1B">
            <w:pPr>
              <w:contextualSpacing/>
              <w:jc w:val="center"/>
              <w:rPr>
                <w:sz w:val="10"/>
                <w:szCs w:val="14"/>
              </w:rPr>
            </w:pPr>
            <w:r w:rsidRPr="00A77A6D">
              <w:rPr>
                <w:sz w:val="10"/>
                <w:szCs w:val="14"/>
              </w:rPr>
              <w:t>23.1</w:t>
            </w:r>
          </w:p>
        </w:tc>
        <w:tc>
          <w:tcPr>
            <w:tcW w:w="431" w:type="dxa"/>
            <w:gridSpan w:val="4"/>
            <w:tcBorders>
              <w:top w:val="single" w:sz="4" w:space="0" w:color="auto"/>
              <w:left w:val="single" w:sz="4" w:space="0" w:color="auto"/>
              <w:bottom w:val="single" w:sz="4" w:space="0" w:color="auto"/>
              <w:right w:val="single" w:sz="4" w:space="0" w:color="auto"/>
            </w:tcBorders>
          </w:tcPr>
          <w:p w:rsidR="00A77A6D" w:rsidRPr="00A77A6D" w:rsidRDefault="00A77A6D" w:rsidP="00451A1B">
            <w:pPr>
              <w:contextualSpacing/>
              <w:rPr>
                <w:sz w:val="10"/>
                <w:szCs w:val="14"/>
              </w:rPr>
            </w:pPr>
            <w:r w:rsidRPr="00A77A6D">
              <w:rPr>
                <w:sz w:val="10"/>
                <w:szCs w:val="14"/>
              </w:rPr>
              <w:t>бюджет муниципального  округа</w:t>
            </w:r>
          </w:p>
          <w:p w:rsidR="00A77A6D" w:rsidRPr="00A77A6D" w:rsidRDefault="00A77A6D" w:rsidP="00451A1B">
            <w:pPr>
              <w:contextualSpacing/>
              <w:rPr>
                <w:sz w:val="10"/>
                <w:szCs w:val="14"/>
              </w:rPr>
            </w:pPr>
          </w:p>
          <w:p w:rsidR="00A77A6D" w:rsidRPr="00A77A6D" w:rsidRDefault="00A77A6D" w:rsidP="00451A1B">
            <w:pPr>
              <w:contextualSpacing/>
              <w:rPr>
                <w:sz w:val="10"/>
                <w:szCs w:val="14"/>
              </w:rPr>
            </w:pPr>
            <w:r w:rsidRPr="00A77A6D">
              <w:rPr>
                <w:sz w:val="10"/>
                <w:szCs w:val="14"/>
              </w:rPr>
              <w:t>областной бюджет</w:t>
            </w:r>
          </w:p>
          <w:p w:rsidR="00A77A6D" w:rsidRPr="00A77A6D" w:rsidRDefault="00A77A6D" w:rsidP="00451A1B">
            <w:pPr>
              <w:contextualSpacing/>
              <w:rPr>
                <w:sz w:val="10"/>
                <w:szCs w:val="14"/>
              </w:rPr>
            </w:pPr>
          </w:p>
          <w:p w:rsidR="00A77A6D" w:rsidRPr="00A77A6D" w:rsidRDefault="00A77A6D" w:rsidP="00451A1B">
            <w:pPr>
              <w:contextualSpacing/>
              <w:rPr>
                <w:sz w:val="10"/>
                <w:szCs w:val="14"/>
              </w:rPr>
            </w:pPr>
            <w:r w:rsidRPr="00A77A6D">
              <w:rPr>
                <w:sz w:val="10"/>
                <w:szCs w:val="14"/>
              </w:rPr>
              <w:t>внебюджетные средства</w:t>
            </w:r>
          </w:p>
        </w:tc>
        <w:tc>
          <w:tcPr>
            <w:tcW w:w="266" w:type="dxa"/>
            <w:gridSpan w:val="2"/>
            <w:tcBorders>
              <w:top w:val="single" w:sz="4" w:space="0" w:color="auto"/>
              <w:left w:val="single" w:sz="4" w:space="0" w:color="auto"/>
              <w:bottom w:val="single" w:sz="4" w:space="0" w:color="auto"/>
              <w:right w:val="single" w:sz="4" w:space="0" w:color="auto"/>
            </w:tcBorders>
          </w:tcPr>
          <w:p w:rsidR="00A77A6D" w:rsidRPr="00A77A6D" w:rsidRDefault="00A77A6D" w:rsidP="00451A1B">
            <w:pPr>
              <w:contextualSpacing/>
              <w:jc w:val="center"/>
              <w:rPr>
                <w:b/>
                <w:sz w:val="10"/>
                <w:szCs w:val="14"/>
              </w:rPr>
            </w:pPr>
            <w:r w:rsidRPr="00A77A6D">
              <w:rPr>
                <w:b/>
                <w:sz w:val="10"/>
                <w:szCs w:val="14"/>
              </w:rPr>
              <w:t>-</w:t>
            </w:r>
          </w:p>
        </w:tc>
        <w:tc>
          <w:tcPr>
            <w:tcW w:w="236" w:type="dxa"/>
            <w:gridSpan w:val="3"/>
            <w:tcBorders>
              <w:top w:val="single" w:sz="4" w:space="0" w:color="auto"/>
              <w:left w:val="single" w:sz="4" w:space="0" w:color="auto"/>
              <w:bottom w:val="single" w:sz="4" w:space="0" w:color="auto"/>
              <w:right w:val="single" w:sz="4" w:space="0" w:color="auto"/>
            </w:tcBorders>
          </w:tcPr>
          <w:p w:rsidR="00A77A6D" w:rsidRPr="00A77A6D" w:rsidRDefault="00A77A6D" w:rsidP="00451A1B">
            <w:pPr>
              <w:contextualSpacing/>
              <w:jc w:val="center"/>
              <w:rPr>
                <w:sz w:val="10"/>
                <w:szCs w:val="14"/>
              </w:rPr>
            </w:pPr>
            <w:r w:rsidRPr="00A77A6D">
              <w:rPr>
                <w:sz w:val="10"/>
                <w:szCs w:val="14"/>
              </w:rPr>
              <w:t>-</w:t>
            </w:r>
          </w:p>
        </w:tc>
        <w:tc>
          <w:tcPr>
            <w:tcW w:w="236" w:type="dxa"/>
            <w:gridSpan w:val="2"/>
            <w:tcBorders>
              <w:top w:val="single" w:sz="4" w:space="0" w:color="auto"/>
              <w:left w:val="single" w:sz="4" w:space="0" w:color="auto"/>
              <w:bottom w:val="single" w:sz="4" w:space="0" w:color="auto"/>
              <w:right w:val="single" w:sz="4" w:space="0" w:color="auto"/>
            </w:tcBorders>
          </w:tcPr>
          <w:p w:rsidR="00A77A6D" w:rsidRPr="00A77A6D" w:rsidRDefault="00A77A6D" w:rsidP="00451A1B">
            <w:pPr>
              <w:contextualSpacing/>
              <w:jc w:val="center"/>
              <w:rPr>
                <w:b/>
                <w:sz w:val="10"/>
                <w:szCs w:val="14"/>
              </w:rPr>
            </w:pPr>
            <w:r w:rsidRPr="00A77A6D">
              <w:rPr>
                <w:b/>
                <w:sz w:val="10"/>
                <w:szCs w:val="14"/>
              </w:rPr>
              <w:t>150,00000</w:t>
            </w:r>
          </w:p>
        </w:tc>
        <w:tc>
          <w:tcPr>
            <w:tcW w:w="396" w:type="dxa"/>
            <w:gridSpan w:val="3"/>
            <w:tcBorders>
              <w:left w:val="single" w:sz="4" w:space="0" w:color="auto"/>
              <w:bottom w:val="single" w:sz="4" w:space="0" w:color="auto"/>
              <w:right w:val="single" w:sz="4" w:space="0" w:color="auto"/>
            </w:tcBorders>
          </w:tcPr>
          <w:p w:rsidR="00A77A6D" w:rsidRPr="00A77A6D" w:rsidRDefault="00A77A6D" w:rsidP="00451A1B">
            <w:pPr>
              <w:contextualSpacing/>
              <w:jc w:val="center"/>
              <w:rPr>
                <w:b/>
                <w:sz w:val="10"/>
                <w:szCs w:val="14"/>
              </w:rPr>
            </w:pPr>
            <w:r w:rsidRPr="00A77A6D">
              <w:rPr>
                <w:b/>
                <w:sz w:val="10"/>
                <w:szCs w:val="14"/>
              </w:rPr>
              <w:t>-</w:t>
            </w:r>
          </w:p>
        </w:tc>
        <w:tc>
          <w:tcPr>
            <w:tcW w:w="236" w:type="dxa"/>
            <w:gridSpan w:val="3"/>
            <w:tcBorders>
              <w:left w:val="single" w:sz="4" w:space="0" w:color="auto"/>
              <w:right w:val="single" w:sz="4" w:space="0" w:color="auto"/>
            </w:tcBorders>
          </w:tcPr>
          <w:p w:rsidR="00A77A6D" w:rsidRPr="00A77A6D" w:rsidRDefault="00A77A6D" w:rsidP="00451A1B">
            <w:pPr>
              <w:contextualSpacing/>
              <w:jc w:val="center"/>
              <w:rPr>
                <w:b/>
                <w:sz w:val="10"/>
                <w:szCs w:val="14"/>
              </w:rPr>
            </w:pPr>
            <w:r w:rsidRPr="00A77A6D">
              <w:rPr>
                <w:b/>
                <w:sz w:val="10"/>
                <w:szCs w:val="14"/>
              </w:rPr>
              <w:t>-</w:t>
            </w:r>
          </w:p>
        </w:tc>
        <w:tc>
          <w:tcPr>
            <w:tcW w:w="236" w:type="dxa"/>
            <w:gridSpan w:val="3"/>
            <w:tcBorders>
              <w:left w:val="single" w:sz="4" w:space="0" w:color="auto"/>
              <w:right w:val="single" w:sz="4" w:space="0" w:color="auto"/>
            </w:tcBorders>
          </w:tcPr>
          <w:p w:rsidR="00A77A6D" w:rsidRPr="00A77A6D" w:rsidRDefault="00A77A6D" w:rsidP="00451A1B">
            <w:pPr>
              <w:contextualSpacing/>
              <w:jc w:val="center"/>
              <w:rPr>
                <w:b/>
                <w:sz w:val="10"/>
                <w:szCs w:val="14"/>
              </w:rPr>
            </w:pPr>
            <w:r w:rsidRPr="00A77A6D">
              <w:rPr>
                <w:b/>
                <w:sz w:val="10"/>
                <w:szCs w:val="14"/>
              </w:rPr>
              <w:t>-</w:t>
            </w:r>
          </w:p>
        </w:tc>
      </w:tr>
      <w:tr w:rsidR="00A77A6D" w:rsidRPr="00A77A6D" w:rsidTr="00E94A4F">
        <w:trPr>
          <w:gridAfter w:val="11"/>
          <w:wAfter w:w="893" w:type="dxa"/>
          <w:trHeight w:val="20"/>
        </w:trPr>
        <w:tc>
          <w:tcPr>
            <w:tcW w:w="281" w:type="dxa"/>
            <w:tcBorders>
              <w:top w:val="single" w:sz="4" w:space="0" w:color="auto"/>
              <w:left w:val="single" w:sz="4" w:space="0" w:color="auto"/>
              <w:bottom w:val="single" w:sz="4" w:space="0" w:color="auto"/>
              <w:right w:val="single" w:sz="4" w:space="0" w:color="auto"/>
            </w:tcBorders>
          </w:tcPr>
          <w:p w:rsidR="00A77A6D" w:rsidRPr="00A77A6D" w:rsidRDefault="00A77A6D" w:rsidP="00451A1B">
            <w:pPr>
              <w:contextualSpacing/>
              <w:jc w:val="center"/>
              <w:rPr>
                <w:sz w:val="10"/>
                <w:szCs w:val="14"/>
              </w:rPr>
            </w:pPr>
            <w:r w:rsidRPr="00A77A6D">
              <w:rPr>
                <w:sz w:val="10"/>
                <w:szCs w:val="14"/>
              </w:rPr>
              <w:t>24</w:t>
            </w:r>
          </w:p>
        </w:tc>
        <w:tc>
          <w:tcPr>
            <w:tcW w:w="3910" w:type="dxa"/>
            <w:gridSpan w:val="22"/>
            <w:tcBorders>
              <w:top w:val="single" w:sz="4" w:space="0" w:color="auto"/>
              <w:left w:val="single" w:sz="4" w:space="0" w:color="auto"/>
              <w:bottom w:val="single" w:sz="4" w:space="0" w:color="auto"/>
              <w:right w:val="single" w:sz="4" w:space="0" w:color="auto"/>
            </w:tcBorders>
          </w:tcPr>
          <w:p w:rsidR="00A77A6D" w:rsidRPr="00A77A6D" w:rsidRDefault="00A77A6D" w:rsidP="00451A1B">
            <w:pPr>
              <w:tabs>
                <w:tab w:val="left" w:pos="195"/>
              </w:tabs>
              <w:contextualSpacing/>
              <w:rPr>
                <w:b/>
                <w:sz w:val="10"/>
                <w:szCs w:val="14"/>
              </w:rPr>
            </w:pPr>
            <w:r w:rsidRPr="00A77A6D">
              <w:rPr>
                <w:b/>
                <w:sz w:val="10"/>
                <w:szCs w:val="14"/>
              </w:rPr>
              <w:tab/>
              <w:t>Реализация проекта поддержки местных инициатив граждан «Обустройство зоны отдыха в д. Выбити»</w:t>
            </w:r>
          </w:p>
        </w:tc>
      </w:tr>
      <w:tr w:rsidR="00A77A6D" w:rsidRPr="00A77A6D" w:rsidTr="00E94A4F">
        <w:trPr>
          <w:gridAfter w:val="5"/>
          <w:wAfter w:w="421" w:type="dxa"/>
          <w:trHeight w:val="20"/>
        </w:trPr>
        <w:tc>
          <w:tcPr>
            <w:tcW w:w="281" w:type="dxa"/>
            <w:tcBorders>
              <w:top w:val="single" w:sz="4" w:space="0" w:color="auto"/>
              <w:left w:val="single" w:sz="4" w:space="0" w:color="auto"/>
              <w:bottom w:val="single" w:sz="4" w:space="0" w:color="auto"/>
              <w:right w:val="single" w:sz="4" w:space="0" w:color="auto"/>
            </w:tcBorders>
          </w:tcPr>
          <w:p w:rsidR="00A77A6D" w:rsidRPr="00A77A6D" w:rsidRDefault="00A77A6D" w:rsidP="00451A1B">
            <w:pPr>
              <w:contextualSpacing/>
              <w:jc w:val="center"/>
              <w:rPr>
                <w:sz w:val="10"/>
                <w:szCs w:val="14"/>
              </w:rPr>
            </w:pPr>
            <w:r w:rsidRPr="00A77A6D">
              <w:rPr>
                <w:sz w:val="10"/>
                <w:szCs w:val="14"/>
              </w:rPr>
              <w:t>24.1</w:t>
            </w:r>
          </w:p>
        </w:tc>
        <w:tc>
          <w:tcPr>
            <w:tcW w:w="1136" w:type="dxa"/>
            <w:tcBorders>
              <w:top w:val="single" w:sz="4" w:space="0" w:color="auto"/>
              <w:left w:val="single" w:sz="4" w:space="0" w:color="auto"/>
              <w:bottom w:val="single" w:sz="4" w:space="0" w:color="auto"/>
              <w:right w:val="single" w:sz="4" w:space="0" w:color="auto"/>
            </w:tcBorders>
          </w:tcPr>
          <w:p w:rsidR="00A77A6D" w:rsidRPr="00A77A6D" w:rsidRDefault="00A77A6D" w:rsidP="00451A1B">
            <w:pPr>
              <w:widowControl w:val="0"/>
              <w:suppressAutoHyphens/>
              <w:autoSpaceDE w:val="0"/>
              <w:autoSpaceDN w:val="0"/>
              <w:adjustRightInd w:val="0"/>
              <w:contextualSpacing/>
              <w:jc w:val="center"/>
              <w:rPr>
                <w:sz w:val="10"/>
                <w:szCs w:val="14"/>
              </w:rPr>
            </w:pPr>
            <w:r w:rsidRPr="00A77A6D">
              <w:rPr>
                <w:b/>
                <w:sz w:val="10"/>
                <w:szCs w:val="14"/>
              </w:rPr>
              <w:t>Реализация проекта поддержки местных инициатив граждан «Обустройство зоны отдыха в д. Выбити»</w:t>
            </w:r>
          </w:p>
        </w:tc>
        <w:tc>
          <w:tcPr>
            <w:tcW w:w="424" w:type="dxa"/>
            <w:tcBorders>
              <w:top w:val="single" w:sz="4" w:space="0" w:color="auto"/>
              <w:left w:val="single" w:sz="4" w:space="0" w:color="auto"/>
              <w:bottom w:val="single" w:sz="4" w:space="0" w:color="auto"/>
              <w:right w:val="single" w:sz="4" w:space="0" w:color="auto"/>
            </w:tcBorders>
          </w:tcPr>
          <w:p w:rsidR="00A77A6D" w:rsidRPr="00A77A6D" w:rsidRDefault="00A77A6D" w:rsidP="00451A1B">
            <w:pPr>
              <w:widowControl w:val="0"/>
              <w:suppressAutoHyphens/>
              <w:autoSpaceDE w:val="0"/>
              <w:autoSpaceDN w:val="0"/>
              <w:adjustRightInd w:val="0"/>
              <w:contextualSpacing/>
              <w:jc w:val="center"/>
              <w:rPr>
                <w:sz w:val="10"/>
                <w:szCs w:val="14"/>
              </w:rPr>
            </w:pPr>
            <w:r w:rsidRPr="00A77A6D">
              <w:rPr>
                <w:sz w:val="10"/>
                <w:szCs w:val="14"/>
              </w:rPr>
              <w:t>Выбитский территориальный отдел</w:t>
            </w:r>
          </w:p>
        </w:tc>
        <w:tc>
          <w:tcPr>
            <w:tcW w:w="369" w:type="dxa"/>
            <w:gridSpan w:val="5"/>
            <w:tcBorders>
              <w:top w:val="single" w:sz="4" w:space="0" w:color="auto"/>
              <w:left w:val="single" w:sz="4" w:space="0" w:color="auto"/>
              <w:bottom w:val="single" w:sz="4" w:space="0" w:color="auto"/>
              <w:right w:val="single" w:sz="4" w:space="0" w:color="auto"/>
            </w:tcBorders>
          </w:tcPr>
          <w:p w:rsidR="00A77A6D" w:rsidRPr="00A77A6D" w:rsidRDefault="00A77A6D" w:rsidP="00451A1B">
            <w:pPr>
              <w:contextualSpacing/>
              <w:jc w:val="center"/>
              <w:rPr>
                <w:sz w:val="10"/>
                <w:szCs w:val="14"/>
              </w:rPr>
            </w:pPr>
            <w:r w:rsidRPr="00A77A6D">
              <w:rPr>
                <w:sz w:val="10"/>
                <w:szCs w:val="14"/>
              </w:rPr>
              <w:t>2023 год</w:t>
            </w:r>
          </w:p>
        </w:tc>
        <w:tc>
          <w:tcPr>
            <w:tcW w:w="416" w:type="dxa"/>
            <w:tcBorders>
              <w:top w:val="single" w:sz="4" w:space="0" w:color="auto"/>
              <w:left w:val="single" w:sz="4" w:space="0" w:color="auto"/>
              <w:bottom w:val="single" w:sz="4" w:space="0" w:color="auto"/>
              <w:right w:val="single" w:sz="4" w:space="0" w:color="auto"/>
            </w:tcBorders>
          </w:tcPr>
          <w:p w:rsidR="00A77A6D" w:rsidRPr="00A77A6D" w:rsidRDefault="00A77A6D" w:rsidP="00451A1B">
            <w:pPr>
              <w:contextualSpacing/>
              <w:jc w:val="center"/>
              <w:rPr>
                <w:sz w:val="10"/>
                <w:szCs w:val="14"/>
              </w:rPr>
            </w:pPr>
            <w:r w:rsidRPr="00A77A6D">
              <w:rPr>
                <w:sz w:val="10"/>
                <w:szCs w:val="14"/>
              </w:rPr>
              <w:t>24.1</w:t>
            </w:r>
          </w:p>
        </w:tc>
        <w:tc>
          <w:tcPr>
            <w:tcW w:w="431" w:type="dxa"/>
            <w:gridSpan w:val="4"/>
            <w:tcBorders>
              <w:top w:val="single" w:sz="4" w:space="0" w:color="auto"/>
              <w:left w:val="single" w:sz="4" w:space="0" w:color="auto"/>
              <w:bottom w:val="single" w:sz="4" w:space="0" w:color="auto"/>
              <w:right w:val="single" w:sz="4" w:space="0" w:color="auto"/>
            </w:tcBorders>
          </w:tcPr>
          <w:p w:rsidR="00A77A6D" w:rsidRPr="00A77A6D" w:rsidRDefault="00A77A6D" w:rsidP="00451A1B">
            <w:pPr>
              <w:contextualSpacing/>
              <w:rPr>
                <w:sz w:val="10"/>
                <w:szCs w:val="14"/>
              </w:rPr>
            </w:pPr>
            <w:r w:rsidRPr="00A77A6D">
              <w:rPr>
                <w:sz w:val="10"/>
                <w:szCs w:val="14"/>
              </w:rPr>
              <w:t>бюджет муниципального  округа</w:t>
            </w:r>
          </w:p>
          <w:p w:rsidR="00A77A6D" w:rsidRPr="00A77A6D" w:rsidRDefault="00A77A6D" w:rsidP="00451A1B">
            <w:pPr>
              <w:contextualSpacing/>
              <w:rPr>
                <w:sz w:val="10"/>
                <w:szCs w:val="14"/>
              </w:rPr>
            </w:pPr>
          </w:p>
          <w:p w:rsidR="00A77A6D" w:rsidRPr="00A77A6D" w:rsidRDefault="00A77A6D" w:rsidP="00451A1B">
            <w:pPr>
              <w:contextualSpacing/>
              <w:rPr>
                <w:sz w:val="10"/>
                <w:szCs w:val="14"/>
              </w:rPr>
            </w:pPr>
            <w:r w:rsidRPr="00A77A6D">
              <w:rPr>
                <w:sz w:val="10"/>
                <w:szCs w:val="14"/>
              </w:rPr>
              <w:t>областной бюджет</w:t>
            </w:r>
          </w:p>
          <w:p w:rsidR="00A77A6D" w:rsidRPr="00A77A6D" w:rsidRDefault="00A77A6D" w:rsidP="00451A1B">
            <w:pPr>
              <w:contextualSpacing/>
              <w:rPr>
                <w:sz w:val="10"/>
                <w:szCs w:val="14"/>
              </w:rPr>
            </w:pPr>
          </w:p>
          <w:p w:rsidR="00A77A6D" w:rsidRPr="00A77A6D" w:rsidRDefault="00A77A6D" w:rsidP="00451A1B">
            <w:pPr>
              <w:contextualSpacing/>
              <w:rPr>
                <w:sz w:val="10"/>
                <w:szCs w:val="14"/>
              </w:rPr>
            </w:pPr>
            <w:r w:rsidRPr="00A77A6D">
              <w:rPr>
                <w:sz w:val="10"/>
                <w:szCs w:val="14"/>
              </w:rPr>
              <w:t>внебюджетные средства</w:t>
            </w:r>
          </w:p>
        </w:tc>
        <w:tc>
          <w:tcPr>
            <w:tcW w:w="266" w:type="dxa"/>
            <w:gridSpan w:val="2"/>
            <w:tcBorders>
              <w:top w:val="single" w:sz="4" w:space="0" w:color="auto"/>
              <w:left w:val="single" w:sz="4" w:space="0" w:color="auto"/>
              <w:bottom w:val="single" w:sz="4" w:space="0" w:color="auto"/>
              <w:right w:val="single" w:sz="4" w:space="0" w:color="auto"/>
            </w:tcBorders>
          </w:tcPr>
          <w:p w:rsidR="00A77A6D" w:rsidRPr="00A77A6D" w:rsidRDefault="00A77A6D" w:rsidP="00451A1B">
            <w:pPr>
              <w:contextualSpacing/>
              <w:jc w:val="center"/>
              <w:rPr>
                <w:b/>
                <w:sz w:val="10"/>
                <w:szCs w:val="14"/>
              </w:rPr>
            </w:pPr>
            <w:r w:rsidRPr="00A77A6D">
              <w:rPr>
                <w:b/>
                <w:sz w:val="10"/>
                <w:szCs w:val="14"/>
              </w:rPr>
              <w:t>-</w:t>
            </w:r>
          </w:p>
        </w:tc>
        <w:tc>
          <w:tcPr>
            <w:tcW w:w="236" w:type="dxa"/>
            <w:gridSpan w:val="3"/>
            <w:tcBorders>
              <w:top w:val="single" w:sz="4" w:space="0" w:color="auto"/>
              <w:left w:val="single" w:sz="4" w:space="0" w:color="auto"/>
              <w:bottom w:val="single" w:sz="4" w:space="0" w:color="auto"/>
              <w:right w:val="single" w:sz="4" w:space="0" w:color="auto"/>
            </w:tcBorders>
          </w:tcPr>
          <w:p w:rsidR="00A77A6D" w:rsidRPr="00A77A6D" w:rsidRDefault="00A77A6D" w:rsidP="00451A1B">
            <w:pPr>
              <w:contextualSpacing/>
              <w:jc w:val="center"/>
              <w:rPr>
                <w:sz w:val="10"/>
                <w:szCs w:val="14"/>
              </w:rPr>
            </w:pPr>
            <w:r w:rsidRPr="00A77A6D">
              <w:rPr>
                <w:sz w:val="10"/>
                <w:szCs w:val="14"/>
              </w:rPr>
              <w:t>-</w:t>
            </w:r>
          </w:p>
        </w:tc>
        <w:tc>
          <w:tcPr>
            <w:tcW w:w="236" w:type="dxa"/>
            <w:gridSpan w:val="2"/>
            <w:tcBorders>
              <w:top w:val="single" w:sz="4" w:space="0" w:color="auto"/>
              <w:left w:val="single" w:sz="4" w:space="0" w:color="auto"/>
              <w:bottom w:val="single" w:sz="4" w:space="0" w:color="auto"/>
              <w:right w:val="single" w:sz="4" w:space="0" w:color="auto"/>
            </w:tcBorders>
          </w:tcPr>
          <w:p w:rsidR="00A77A6D" w:rsidRPr="00A77A6D" w:rsidRDefault="00A77A6D" w:rsidP="00451A1B">
            <w:pPr>
              <w:contextualSpacing/>
              <w:jc w:val="center"/>
              <w:rPr>
                <w:b/>
                <w:sz w:val="10"/>
                <w:szCs w:val="14"/>
              </w:rPr>
            </w:pPr>
            <w:r w:rsidRPr="00A77A6D">
              <w:rPr>
                <w:b/>
                <w:sz w:val="10"/>
                <w:szCs w:val="14"/>
              </w:rPr>
              <w:t>150,00000</w:t>
            </w:r>
          </w:p>
        </w:tc>
        <w:tc>
          <w:tcPr>
            <w:tcW w:w="396" w:type="dxa"/>
            <w:gridSpan w:val="3"/>
            <w:tcBorders>
              <w:left w:val="single" w:sz="4" w:space="0" w:color="auto"/>
              <w:bottom w:val="single" w:sz="4" w:space="0" w:color="auto"/>
              <w:right w:val="single" w:sz="4" w:space="0" w:color="auto"/>
            </w:tcBorders>
          </w:tcPr>
          <w:p w:rsidR="00A77A6D" w:rsidRPr="00A77A6D" w:rsidRDefault="00A77A6D" w:rsidP="00451A1B">
            <w:pPr>
              <w:contextualSpacing/>
              <w:jc w:val="center"/>
              <w:rPr>
                <w:b/>
                <w:sz w:val="10"/>
                <w:szCs w:val="14"/>
              </w:rPr>
            </w:pPr>
            <w:r w:rsidRPr="00A77A6D">
              <w:rPr>
                <w:b/>
                <w:sz w:val="10"/>
                <w:szCs w:val="14"/>
              </w:rPr>
              <w:t>-</w:t>
            </w:r>
          </w:p>
        </w:tc>
        <w:tc>
          <w:tcPr>
            <w:tcW w:w="236" w:type="dxa"/>
            <w:gridSpan w:val="3"/>
            <w:tcBorders>
              <w:left w:val="single" w:sz="4" w:space="0" w:color="auto"/>
              <w:right w:val="single" w:sz="4" w:space="0" w:color="auto"/>
            </w:tcBorders>
          </w:tcPr>
          <w:p w:rsidR="00A77A6D" w:rsidRPr="00A77A6D" w:rsidRDefault="00A77A6D" w:rsidP="00451A1B">
            <w:pPr>
              <w:contextualSpacing/>
              <w:jc w:val="center"/>
              <w:rPr>
                <w:b/>
                <w:sz w:val="10"/>
                <w:szCs w:val="14"/>
              </w:rPr>
            </w:pPr>
            <w:r w:rsidRPr="00A77A6D">
              <w:rPr>
                <w:b/>
                <w:sz w:val="10"/>
                <w:szCs w:val="14"/>
              </w:rPr>
              <w:t>-</w:t>
            </w:r>
          </w:p>
        </w:tc>
        <w:tc>
          <w:tcPr>
            <w:tcW w:w="236" w:type="dxa"/>
            <w:gridSpan w:val="3"/>
            <w:tcBorders>
              <w:left w:val="single" w:sz="4" w:space="0" w:color="auto"/>
              <w:right w:val="single" w:sz="4" w:space="0" w:color="auto"/>
            </w:tcBorders>
          </w:tcPr>
          <w:p w:rsidR="00A77A6D" w:rsidRPr="00A77A6D" w:rsidRDefault="00A77A6D" w:rsidP="00451A1B">
            <w:pPr>
              <w:contextualSpacing/>
              <w:jc w:val="center"/>
              <w:rPr>
                <w:b/>
                <w:sz w:val="10"/>
                <w:szCs w:val="14"/>
              </w:rPr>
            </w:pPr>
            <w:r w:rsidRPr="00A77A6D">
              <w:rPr>
                <w:b/>
                <w:sz w:val="10"/>
                <w:szCs w:val="14"/>
              </w:rPr>
              <w:t>-</w:t>
            </w:r>
          </w:p>
        </w:tc>
      </w:tr>
      <w:tr w:rsidR="00A77A6D" w:rsidRPr="00A77A6D" w:rsidTr="00E94A4F">
        <w:trPr>
          <w:gridAfter w:val="11"/>
          <w:wAfter w:w="893" w:type="dxa"/>
          <w:trHeight w:val="20"/>
        </w:trPr>
        <w:tc>
          <w:tcPr>
            <w:tcW w:w="281" w:type="dxa"/>
            <w:tcBorders>
              <w:top w:val="single" w:sz="4" w:space="0" w:color="auto"/>
              <w:left w:val="single" w:sz="4" w:space="0" w:color="auto"/>
              <w:bottom w:val="single" w:sz="4" w:space="0" w:color="auto"/>
              <w:right w:val="single" w:sz="4" w:space="0" w:color="auto"/>
            </w:tcBorders>
          </w:tcPr>
          <w:p w:rsidR="00A77A6D" w:rsidRPr="00A77A6D" w:rsidRDefault="00A77A6D" w:rsidP="00451A1B">
            <w:pPr>
              <w:contextualSpacing/>
              <w:jc w:val="center"/>
              <w:rPr>
                <w:sz w:val="10"/>
                <w:szCs w:val="14"/>
              </w:rPr>
            </w:pPr>
            <w:r w:rsidRPr="00A77A6D">
              <w:rPr>
                <w:sz w:val="10"/>
                <w:szCs w:val="14"/>
              </w:rPr>
              <w:t>25</w:t>
            </w:r>
          </w:p>
        </w:tc>
        <w:tc>
          <w:tcPr>
            <w:tcW w:w="3910" w:type="dxa"/>
            <w:gridSpan w:val="22"/>
            <w:tcBorders>
              <w:top w:val="single" w:sz="4" w:space="0" w:color="auto"/>
              <w:left w:val="single" w:sz="4" w:space="0" w:color="auto"/>
              <w:bottom w:val="single" w:sz="4" w:space="0" w:color="auto"/>
              <w:right w:val="single" w:sz="4" w:space="0" w:color="auto"/>
            </w:tcBorders>
          </w:tcPr>
          <w:p w:rsidR="00A77A6D" w:rsidRPr="00A77A6D" w:rsidRDefault="00A77A6D" w:rsidP="00451A1B">
            <w:pPr>
              <w:tabs>
                <w:tab w:val="left" w:pos="210"/>
              </w:tabs>
              <w:contextualSpacing/>
              <w:rPr>
                <w:b/>
                <w:sz w:val="10"/>
                <w:szCs w:val="14"/>
              </w:rPr>
            </w:pPr>
            <w:r w:rsidRPr="00A77A6D">
              <w:rPr>
                <w:b/>
                <w:sz w:val="10"/>
                <w:szCs w:val="14"/>
              </w:rPr>
              <w:tab/>
            </w:r>
            <w:r w:rsidRPr="00A77A6D">
              <w:rPr>
                <w:sz w:val="10"/>
                <w:szCs w:val="14"/>
              </w:rPr>
              <w:t>Реализация регионального проекта «Наш выбор» по благоустройству территории муниципального автономного общеобразовательного учреждения «Средняя общеобразовательная школа № 2 г. Сольцы»</w:t>
            </w:r>
          </w:p>
        </w:tc>
      </w:tr>
      <w:tr w:rsidR="00A77A6D" w:rsidRPr="00A77A6D" w:rsidTr="00E94A4F">
        <w:trPr>
          <w:gridAfter w:val="5"/>
          <w:wAfter w:w="421" w:type="dxa"/>
          <w:trHeight w:val="20"/>
        </w:trPr>
        <w:tc>
          <w:tcPr>
            <w:tcW w:w="281" w:type="dxa"/>
            <w:tcBorders>
              <w:top w:val="single" w:sz="4" w:space="0" w:color="auto"/>
              <w:left w:val="single" w:sz="4" w:space="0" w:color="auto"/>
              <w:bottom w:val="single" w:sz="4" w:space="0" w:color="auto"/>
              <w:right w:val="single" w:sz="4" w:space="0" w:color="auto"/>
            </w:tcBorders>
          </w:tcPr>
          <w:p w:rsidR="00A77A6D" w:rsidRPr="00A77A6D" w:rsidRDefault="00A77A6D" w:rsidP="00451A1B">
            <w:pPr>
              <w:contextualSpacing/>
              <w:jc w:val="center"/>
              <w:rPr>
                <w:sz w:val="10"/>
                <w:szCs w:val="14"/>
              </w:rPr>
            </w:pPr>
            <w:r w:rsidRPr="00A77A6D">
              <w:rPr>
                <w:sz w:val="10"/>
                <w:szCs w:val="14"/>
              </w:rPr>
              <w:t>25.1</w:t>
            </w:r>
          </w:p>
        </w:tc>
        <w:tc>
          <w:tcPr>
            <w:tcW w:w="1136" w:type="dxa"/>
            <w:tcBorders>
              <w:top w:val="single" w:sz="4" w:space="0" w:color="auto"/>
              <w:left w:val="single" w:sz="4" w:space="0" w:color="auto"/>
              <w:bottom w:val="single" w:sz="4" w:space="0" w:color="auto"/>
              <w:right w:val="single" w:sz="4" w:space="0" w:color="auto"/>
            </w:tcBorders>
          </w:tcPr>
          <w:p w:rsidR="00A77A6D" w:rsidRPr="00A77A6D" w:rsidRDefault="00A77A6D" w:rsidP="00451A1B">
            <w:pPr>
              <w:widowControl w:val="0"/>
              <w:suppressAutoHyphens/>
              <w:autoSpaceDE w:val="0"/>
              <w:autoSpaceDN w:val="0"/>
              <w:adjustRightInd w:val="0"/>
              <w:contextualSpacing/>
              <w:jc w:val="center"/>
              <w:rPr>
                <w:sz w:val="10"/>
                <w:szCs w:val="14"/>
              </w:rPr>
            </w:pPr>
            <w:r w:rsidRPr="00A77A6D">
              <w:rPr>
                <w:sz w:val="10"/>
                <w:szCs w:val="14"/>
              </w:rPr>
              <w:t>Реализация регионального проекта «Наш выбор» по благоустройству территории муниципального автономного общеобразовательного учреждения «Средняя общеобразовательная школа № 2 г. Сольцы»</w:t>
            </w:r>
          </w:p>
        </w:tc>
        <w:tc>
          <w:tcPr>
            <w:tcW w:w="424" w:type="dxa"/>
            <w:tcBorders>
              <w:top w:val="single" w:sz="4" w:space="0" w:color="auto"/>
              <w:left w:val="single" w:sz="4" w:space="0" w:color="auto"/>
              <w:bottom w:val="single" w:sz="4" w:space="0" w:color="auto"/>
              <w:right w:val="single" w:sz="4" w:space="0" w:color="auto"/>
            </w:tcBorders>
          </w:tcPr>
          <w:p w:rsidR="00A77A6D" w:rsidRPr="00A77A6D" w:rsidRDefault="00A77A6D" w:rsidP="00451A1B">
            <w:pPr>
              <w:widowControl w:val="0"/>
              <w:suppressAutoHyphens/>
              <w:autoSpaceDE w:val="0"/>
              <w:autoSpaceDN w:val="0"/>
              <w:adjustRightInd w:val="0"/>
              <w:contextualSpacing/>
              <w:jc w:val="center"/>
              <w:rPr>
                <w:sz w:val="10"/>
                <w:szCs w:val="14"/>
              </w:rPr>
            </w:pPr>
            <w:r w:rsidRPr="00A77A6D">
              <w:rPr>
                <w:sz w:val="10"/>
                <w:szCs w:val="14"/>
              </w:rPr>
              <w:t>Администрация муниципального округа</w:t>
            </w:r>
          </w:p>
          <w:p w:rsidR="00A77A6D" w:rsidRPr="00A77A6D" w:rsidRDefault="00A77A6D" w:rsidP="00451A1B">
            <w:pPr>
              <w:widowControl w:val="0"/>
              <w:suppressAutoHyphens/>
              <w:autoSpaceDE w:val="0"/>
              <w:autoSpaceDN w:val="0"/>
              <w:adjustRightInd w:val="0"/>
              <w:contextualSpacing/>
              <w:jc w:val="center"/>
              <w:rPr>
                <w:sz w:val="10"/>
                <w:szCs w:val="14"/>
              </w:rPr>
            </w:pPr>
          </w:p>
          <w:p w:rsidR="00A77A6D" w:rsidRPr="00A77A6D" w:rsidRDefault="00A77A6D" w:rsidP="00451A1B">
            <w:pPr>
              <w:widowControl w:val="0"/>
              <w:suppressAutoHyphens/>
              <w:autoSpaceDE w:val="0"/>
              <w:autoSpaceDN w:val="0"/>
              <w:adjustRightInd w:val="0"/>
              <w:contextualSpacing/>
              <w:jc w:val="center"/>
              <w:rPr>
                <w:sz w:val="10"/>
                <w:szCs w:val="14"/>
              </w:rPr>
            </w:pPr>
            <w:r w:rsidRPr="00A77A6D">
              <w:rPr>
                <w:sz w:val="10"/>
                <w:szCs w:val="14"/>
              </w:rPr>
              <w:t>муниципаль</w:t>
            </w:r>
            <w:r w:rsidRPr="00A77A6D">
              <w:rPr>
                <w:sz w:val="10"/>
                <w:szCs w:val="14"/>
              </w:rPr>
              <w:lastRenderedPageBreak/>
              <w:t>ное автономное общеобразовательное учреждение «Средняя общеобразовательная школа № 2 г. Сольцы»</w:t>
            </w:r>
          </w:p>
          <w:p w:rsidR="00A77A6D" w:rsidRPr="00A77A6D" w:rsidRDefault="00A77A6D" w:rsidP="00451A1B">
            <w:pPr>
              <w:widowControl w:val="0"/>
              <w:suppressAutoHyphens/>
              <w:autoSpaceDE w:val="0"/>
              <w:autoSpaceDN w:val="0"/>
              <w:adjustRightInd w:val="0"/>
              <w:contextualSpacing/>
              <w:jc w:val="center"/>
              <w:rPr>
                <w:sz w:val="10"/>
                <w:szCs w:val="14"/>
              </w:rPr>
            </w:pPr>
          </w:p>
        </w:tc>
        <w:tc>
          <w:tcPr>
            <w:tcW w:w="369" w:type="dxa"/>
            <w:gridSpan w:val="5"/>
            <w:tcBorders>
              <w:top w:val="single" w:sz="4" w:space="0" w:color="auto"/>
              <w:left w:val="single" w:sz="4" w:space="0" w:color="auto"/>
              <w:bottom w:val="single" w:sz="4" w:space="0" w:color="auto"/>
              <w:right w:val="single" w:sz="4" w:space="0" w:color="auto"/>
            </w:tcBorders>
          </w:tcPr>
          <w:p w:rsidR="00A77A6D" w:rsidRPr="00A77A6D" w:rsidRDefault="00A77A6D" w:rsidP="00451A1B">
            <w:pPr>
              <w:contextualSpacing/>
              <w:jc w:val="center"/>
              <w:rPr>
                <w:sz w:val="10"/>
                <w:szCs w:val="14"/>
              </w:rPr>
            </w:pPr>
            <w:r w:rsidRPr="00A77A6D">
              <w:rPr>
                <w:sz w:val="10"/>
                <w:szCs w:val="14"/>
              </w:rPr>
              <w:t>2023 год</w:t>
            </w:r>
          </w:p>
        </w:tc>
        <w:tc>
          <w:tcPr>
            <w:tcW w:w="416" w:type="dxa"/>
            <w:tcBorders>
              <w:top w:val="single" w:sz="4" w:space="0" w:color="auto"/>
              <w:left w:val="single" w:sz="4" w:space="0" w:color="auto"/>
              <w:bottom w:val="single" w:sz="4" w:space="0" w:color="auto"/>
              <w:right w:val="single" w:sz="4" w:space="0" w:color="auto"/>
            </w:tcBorders>
          </w:tcPr>
          <w:p w:rsidR="00A77A6D" w:rsidRPr="00A77A6D" w:rsidRDefault="00A77A6D" w:rsidP="00451A1B">
            <w:pPr>
              <w:contextualSpacing/>
              <w:jc w:val="center"/>
              <w:rPr>
                <w:sz w:val="10"/>
                <w:szCs w:val="14"/>
              </w:rPr>
            </w:pPr>
            <w:r w:rsidRPr="00A77A6D">
              <w:rPr>
                <w:sz w:val="10"/>
                <w:szCs w:val="14"/>
              </w:rPr>
              <w:t>25.1</w:t>
            </w:r>
          </w:p>
        </w:tc>
        <w:tc>
          <w:tcPr>
            <w:tcW w:w="431" w:type="dxa"/>
            <w:gridSpan w:val="4"/>
            <w:tcBorders>
              <w:top w:val="single" w:sz="4" w:space="0" w:color="auto"/>
              <w:left w:val="single" w:sz="4" w:space="0" w:color="auto"/>
              <w:bottom w:val="single" w:sz="4" w:space="0" w:color="auto"/>
              <w:right w:val="single" w:sz="4" w:space="0" w:color="auto"/>
            </w:tcBorders>
          </w:tcPr>
          <w:p w:rsidR="00A77A6D" w:rsidRPr="00A77A6D" w:rsidRDefault="00A77A6D" w:rsidP="00451A1B">
            <w:pPr>
              <w:contextualSpacing/>
              <w:rPr>
                <w:sz w:val="10"/>
                <w:szCs w:val="14"/>
              </w:rPr>
            </w:pPr>
            <w:r w:rsidRPr="00A77A6D">
              <w:rPr>
                <w:sz w:val="10"/>
                <w:szCs w:val="14"/>
              </w:rPr>
              <w:t>бюджет муниципального  округа</w:t>
            </w:r>
          </w:p>
          <w:p w:rsidR="00A77A6D" w:rsidRPr="00A77A6D" w:rsidRDefault="00A77A6D" w:rsidP="00451A1B">
            <w:pPr>
              <w:contextualSpacing/>
              <w:rPr>
                <w:sz w:val="10"/>
                <w:szCs w:val="14"/>
              </w:rPr>
            </w:pPr>
          </w:p>
          <w:p w:rsidR="00A77A6D" w:rsidRPr="00A77A6D" w:rsidRDefault="00A77A6D" w:rsidP="00451A1B">
            <w:pPr>
              <w:contextualSpacing/>
              <w:rPr>
                <w:sz w:val="10"/>
                <w:szCs w:val="14"/>
              </w:rPr>
            </w:pPr>
            <w:r w:rsidRPr="00A77A6D">
              <w:rPr>
                <w:sz w:val="10"/>
                <w:szCs w:val="14"/>
              </w:rPr>
              <w:t>областной бюджет</w:t>
            </w:r>
          </w:p>
          <w:p w:rsidR="00A77A6D" w:rsidRPr="00A77A6D" w:rsidRDefault="00A77A6D" w:rsidP="00451A1B">
            <w:pPr>
              <w:contextualSpacing/>
              <w:rPr>
                <w:sz w:val="10"/>
                <w:szCs w:val="14"/>
              </w:rPr>
            </w:pPr>
          </w:p>
          <w:p w:rsidR="00A77A6D" w:rsidRPr="00A77A6D" w:rsidRDefault="00A77A6D" w:rsidP="00451A1B">
            <w:pPr>
              <w:contextualSpacing/>
              <w:rPr>
                <w:sz w:val="10"/>
                <w:szCs w:val="14"/>
              </w:rPr>
            </w:pPr>
          </w:p>
          <w:p w:rsidR="00A77A6D" w:rsidRPr="00A77A6D" w:rsidRDefault="00A77A6D" w:rsidP="00451A1B">
            <w:pPr>
              <w:contextualSpacing/>
              <w:rPr>
                <w:sz w:val="10"/>
                <w:szCs w:val="14"/>
              </w:rPr>
            </w:pPr>
          </w:p>
          <w:p w:rsidR="00A77A6D" w:rsidRPr="00A77A6D" w:rsidRDefault="00A77A6D" w:rsidP="00451A1B">
            <w:pPr>
              <w:contextualSpacing/>
              <w:rPr>
                <w:sz w:val="10"/>
                <w:szCs w:val="14"/>
              </w:rPr>
            </w:pPr>
            <w:r w:rsidRPr="00A77A6D">
              <w:rPr>
                <w:sz w:val="10"/>
                <w:szCs w:val="14"/>
              </w:rPr>
              <w:t>внебюджетные средства</w:t>
            </w:r>
          </w:p>
        </w:tc>
        <w:tc>
          <w:tcPr>
            <w:tcW w:w="266" w:type="dxa"/>
            <w:gridSpan w:val="2"/>
            <w:tcBorders>
              <w:top w:val="single" w:sz="4" w:space="0" w:color="auto"/>
              <w:left w:val="single" w:sz="4" w:space="0" w:color="auto"/>
              <w:bottom w:val="single" w:sz="4" w:space="0" w:color="auto"/>
              <w:right w:val="single" w:sz="4" w:space="0" w:color="auto"/>
            </w:tcBorders>
          </w:tcPr>
          <w:p w:rsidR="00A77A6D" w:rsidRPr="00A77A6D" w:rsidRDefault="00A77A6D" w:rsidP="00451A1B">
            <w:pPr>
              <w:contextualSpacing/>
              <w:jc w:val="center"/>
              <w:rPr>
                <w:b/>
                <w:sz w:val="10"/>
                <w:szCs w:val="14"/>
              </w:rPr>
            </w:pPr>
            <w:r w:rsidRPr="00A77A6D">
              <w:rPr>
                <w:b/>
                <w:sz w:val="10"/>
                <w:szCs w:val="14"/>
              </w:rPr>
              <w:t>-</w:t>
            </w:r>
          </w:p>
        </w:tc>
        <w:tc>
          <w:tcPr>
            <w:tcW w:w="236" w:type="dxa"/>
            <w:gridSpan w:val="3"/>
            <w:tcBorders>
              <w:top w:val="single" w:sz="4" w:space="0" w:color="auto"/>
              <w:left w:val="single" w:sz="4" w:space="0" w:color="auto"/>
              <w:bottom w:val="single" w:sz="4" w:space="0" w:color="auto"/>
              <w:right w:val="single" w:sz="4" w:space="0" w:color="auto"/>
            </w:tcBorders>
          </w:tcPr>
          <w:p w:rsidR="00A77A6D" w:rsidRPr="00A77A6D" w:rsidRDefault="00A77A6D" w:rsidP="00451A1B">
            <w:pPr>
              <w:contextualSpacing/>
              <w:jc w:val="center"/>
              <w:rPr>
                <w:sz w:val="10"/>
                <w:szCs w:val="14"/>
              </w:rPr>
            </w:pPr>
            <w:r w:rsidRPr="00A77A6D">
              <w:rPr>
                <w:sz w:val="10"/>
                <w:szCs w:val="14"/>
              </w:rPr>
              <w:t>-</w:t>
            </w:r>
          </w:p>
        </w:tc>
        <w:tc>
          <w:tcPr>
            <w:tcW w:w="236" w:type="dxa"/>
            <w:gridSpan w:val="2"/>
            <w:tcBorders>
              <w:top w:val="single" w:sz="4" w:space="0" w:color="auto"/>
              <w:left w:val="single" w:sz="4" w:space="0" w:color="auto"/>
              <w:bottom w:val="single" w:sz="4" w:space="0" w:color="auto"/>
              <w:right w:val="single" w:sz="4" w:space="0" w:color="auto"/>
            </w:tcBorders>
          </w:tcPr>
          <w:p w:rsidR="00A77A6D" w:rsidRPr="00A77A6D" w:rsidRDefault="00A77A6D" w:rsidP="00451A1B">
            <w:pPr>
              <w:contextualSpacing/>
              <w:jc w:val="center"/>
              <w:rPr>
                <w:b/>
                <w:sz w:val="10"/>
                <w:szCs w:val="14"/>
              </w:rPr>
            </w:pPr>
            <w:r w:rsidRPr="00A77A6D">
              <w:rPr>
                <w:b/>
                <w:sz w:val="10"/>
                <w:szCs w:val="14"/>
              </w:rPr>
              <w:t>300,00000</w:t>
            </w:r>
          </w:p>
        </w:tc>
        <w:tc>
          <w:tcPr>
            <w:tcW w:w="396" w:type="dxa"/>
            <w:gridSpan w:val="3"/>
            <w:tcBorders>
              <w:left w:val="single" w:sz="4" w:space="0" w:color="auto"/>
              <w:bottom w:val="single" w:sz="4" w:space="0" w:color="auto"/>
              <w:right w:val="single" w:sz="4" w:space="0" w:color="auto"/>
            </w:tcBorders>
          </w:tcPr>
          <w:p w:rsidR="00A77A6D" w:rsidRPr="00A77A6D" w:rsidRDefault="00A77A6D" w:rsidP="00451A1B">
            <w:pPr>
              <w:contextualSpacing/>
              <w:jc w:val="center"/>
              <w:rPr>
                <w:b/>
                <w:sz w:val="10"/>
                <w:szCs w:val="14"/>
              </w:rPr>
            </w:pPr>
            <w:r w:rsidRPr="00A77A6D">
              <w:rPr>
                <w:b/>
                <w:sz w:val="10"/>
                <w:szCs w:val="14"/>
              </w:rPr>
              <w:t>-</w:t>
            </w:r>
          </w:p>
        </w:tc>
        <w:tc>
          <w:tcPr>
            <w:tcW w:w="236" w:type="dxa"/>
            <w:gridSpan w:val="3"/>
            <w:tcBorders>
              <w:left w:val="single" w:sz="4" w:space="0" w:color="auto"/>
              <w:right w:val="single" w:sz="4" w:space="0" w:color="auto"/>
            </w:tcBorders>
          </w:tcPr>
          <w:p w:rsidR="00A77A6D" w:rsidRPr="00A77A6D" w:rsidRDefault="00A77A6D" w:rsidP="00451A1B">
            <w:pPr>
              <w:contextualSpacing/>
              <w:jc w:val="center"/>
              <w:rPr>
                <w:b/>
                <w:sz w:val="10"/>
                <w:szCs w:val="14"/>
              </w:rPr>
            </w:pPr>
            <w:r w:rsidRPr="00A77A6D">
              <w:rPr>
                <w:b/>
                <w:sz w:val="10"/>
                <w:szCs w:val="14"/>
              </w:rPr>
              <w:t>-</w:t>
            </w:r>
          </w:p>
        </w:tc>
        <w:tc>
          <w:tcPr>
            <w:tcW w:w="236" w:type="dxa"/>
            <w:gridSpan w:val="3"/>
            <w:tcBorders>
              <w:left w:val="single" w:sz="4" w:space="0" w:color="auto"/>
              <w:right w:val="single" w:sz="4" w:space="0" w:color="auto"/>
            </w:tcBorders>
          </w:tcPr>
          <w:p w:rsidR="00A77A6D" w:rsidRPr="00A77A6D" w:rsidRDefault="00A77A6D" w:rsidP="00451A1B">
            <w:pPr>
              <w:contextualSpacing/>
              <w:jc w:val="center"/>
              <w:rPr>
                <w:b/>
                <w:sz w:val="10"/>
                <w:szCs w:val="14"/>
              </w:rPr>
            </w:pPr>
            <w:r w:rsidRPr="00A77A6D">
              <w:rPr>
                <w:b/>
                <w:sz w:val="10"/>
                <w:szCs w:val="14"/>
              </w:rPr>
              <w:t>-</w:t>
            </w:r>
          </w:p>
        </w:tc>
      </w:tr>
      <w:tr w:rsidR="00A77A6D" w:rsidRPr="00A77A6D" w:rsidTr="00E94A4F">
        <w:trPr>
          <w:gridAfter w:val="11"/>
          <w:wAfter w:w="893" w:type="dxa"/>
          <w:trHeight w:val="20"/>
        </w:trPr>
        <w:tc>
          <w:tcPr>
            <w:tcW w:w="281" w:type="dxa"/>
            <w:tcBorders>
              <w:top w:val="single" w:sz="4" w:space="0" w:color="auto"/>
              <w:left w:val="single" w:sz="4" w:space="0" w:color="auto"/>
              <w:bottom w:val="single" w:sz="4" w:space="0" w:color="auto"/>
              <w:right w:val="single" w:sz="4" w:space="0" w:color="auto"/>
            </w:tcBorders>
          </w:tcPr>
          <w:p w:rsidR="00A77A6D" w:rsidRPr="00A77A6D" w:rsidRDefault="00A77A6D" w:rsidP="00451A1B">
            <w:pPr>
              <w:contextualSpacing/>
              <w:jc w:val="center"/>
              <w:rPr>
                <w:sz w:val="10"/>
                <w:szCs w:val="14"/>
              </w:rPr>
            </w:pPr>
            <w:r w:rsidRPr="00A77A6D">
              <w:rPr>
                <w:sz w:val="10"/>
                <w:szCs w:val="14"/>
              </w:rPr>
              <w:t>26</w:t>
            </w:r>
          </w:p>
        </w:tc>
        <w:tc>
          <w:tcPr>
            <w:tcW w:w="3910" w:type="dxa"/>
            <w:gridSpan w:val="22"/>
            <w:tcBorders>
              <w:top w:val="single" w:sz="4" w:space="0" w:color="auto"/>
              <w:left w:val="single" w:sz="4" w:space="0" w:color="auto"/>
              <w:bottom w:val="single" w:sz="4" w:space="0" w:color="auto"/>
              <w:right w:val="single" w:sz="4" w:space="0" w:color="auto"/>
            </w:tcBorders>
          </w:tcPr>
          <w:p w:rsidR="00A77A6D" w:rsidRPr="00A77A6D" w:rsidRDefault="00A77A6D" w:rsidP="00451A1B">
            <w:pPr>
              <w:contextualSpacing/>
              <w:jc w:val="center"/>
              <w:rPr>
                <w:b/>
                <w:sz w:val="10"/>
                <w:szCs w:val="14"/>
              </w:rPr>
            </w:pPr>
            <w:r w:rsidRPr="00A77A6D">
              <w:rPr>
                <w:b/>
                <w:sz w:val="10"/>
                <w:szCs w:val="14"/>
              </w:rPr>
              <w:t>Поддержка местных инициатив ТОС «Обустройство общественной территории ТОС «КАМЕНКА»</w:t>
            </w:r>
          </w:p>
        </w:tc>
      </w:tr>
      <w:tr w:rsidR="00A77A6D" w:rsidRPr="00A77A6D" w:rsidTr="00E94A4F">
        <w:trPr>
          <w:gridAfter w:val="5"/>
          <w:wAfter w:w="421" w:type="dxa"/>
          <w:trHeight w:val="20"/>
        </w:trPr>
        <w:tc>
          <w:tcPr>
            <w:tcW w:w="281" w:type="dxa"/>
            <w:tcBorders>
              <w:top w:val="single" w:sz="4" w:space="0" w:color="auto"/>
              <w:left w:val="single" w:sz="4" w:space="0" w:color="auto"/>
              <w:bottom w:val="single" w:sz="4" w:space="0" w:color="auto"/>
              <w:right w:val="single" w:sz="4" w:space="0" w:color="auto"/>
            </w:tcBorders>
          </w:tcPr>
          <w:p w:rsidR="00A77A6D" w:rsidRPr="00A77A6D" w:rsidRDefault="00A77A6D" w:rsidP="00451A1B">
            <w:pPr>
              <w:contextualSpacing/>
              <w:jc w:val="center"/>
              <w:rPr>
                <w:sz w:val="10"/>
                <w:szCs w:val="14"/>
              </w:rPr>
            </w:pPr>
            <w:r w:rsidRPr="00A77A6D">
              <w:rPr>
                <w:sz w:val="10"/>
                <w:szCs w:val="14"/>
              </w:rPr>
              <w:t>26.1</w:t>
            </w:r>
          </w:p>
        </w:tc>
        <w:tc>
          <w:tcPr>
            <w:tcW w:w="1136" w:type="dxa"/>
            <w:tcBorders>
              <w:top w:val="single" w:sz="4" w:space="0" w:color="auto"/>
              <w:left w:val="single" w:sz="4" w:space="0" w:color="auto"/>
              <w:bottom w:val="single" w:sz="4" w:space="0" w:color="auto"/>
              <w:right w:val="single" w:sz="4" w:space="0" w:color="auto"/>
            </w:tcBorders>
          </w:tcPr>
          <w:p w:rsidR="00A77A6D" w:rsidRPr="00A77A6D" w:rsidRDefault="00A77A6D" w:rsidP="00451A1B">
            <w:pPr>
              <w:widowControl w:val="0"/>
              <w:suppressAutoHyphens/>
              <w:autoSpaceDE w:val="0"/>
              <w:autoSpaceDN w:val="0"/>
              <w:adjustRightInd w:val="0"/>
              <w:contextualSpacing/>
              <w:jc w:val="center"/>
              <w:rPr>
                <w:sz w:val="10"/>
                <w:szCs w:val="14"/>
              </w:rPr>
            </w:pPr>
            <w:r w:rsidRPr="00A77A6D">
              <w:rPr>
                <w:b/>
                <w:sz w:val="10"/>
                <w:szCs w:val="14"/>
              </w:rPr>
              <w:t>Поддержка местных инициатив ТОС «Обустройство общественной территории ТОС «КАМЕНКА»</w:t>
            </w:r>
          </w:p>
        </w:tc>
        <w:tc>
          <w:tcPr>
            <w:tcW w:w="424" w:type="dxa"/>
            <w:tcBorders>
              <w:top w:val="single" w:sz="4" w:space="0" w:color="auto"/>
              <w:left w:val="single" w:sz="4" w:space="0" w:color="auto"/>
              <w:bottom w:val="single" w:sz="4" w:space="0" w:color="auto"/>
              <w:right w:val="single" w:sz="4" w:space="0" w:color="auto"/>
            </w:tcBorders>
          </w:tcPr>
          <w:p w:rsidR="00A77A6D" w:rsidRPr="00A77A6D" w:rsidRDefault="00A77A6D" w:rsidP="00451A1B">
            <w:pPr>
              <w:widowControl w:val="0"/>
              <w:suppressAutoHyphens/>
              <w:autoSpaceDE w:val="0"/>
              <w:autoSpaceDN w:val="0"/>
              <w:adjustRightInd w:val="0"/>
              <w:contextualSpacing/>
              <w:jc w:val="center"/>
              <w:rPr>
                <w:sz w:val="10"/>
                <w:szCs w:val="14"/>
              </w:rPr>
            </w:pPr>
            <w:r w:rsidRPr="00A77A6D">
              <w:rPr>
                <w:sz w:val="10"/>
                <w:szCs w:val="14"/>
              </w:rPr>
              <w:t>Дубровский территориальный отдел</w:t>
            </w:r>
          </w:p>
        </w:tc>
        <w:tc>
          <w:tcPr>
            <w:tcW w:w="369" w:type="dxa"/>
            <w:gridSpan w:val="5"/>
            <w:tcBorders>
              <w:top w:val="single" w:sz="4" w:space="0" w:color="auto"/>
              <w:left w:val="single" w:sz="4" w:space="0" w:color="auto"/>
              <w:bottom w:val="single" w:sz="4" w:space="0" w:color="auto"/>
              <w:right w:val="single" w:sz="4" w:space="0" w:color="auto"/>
            </w:tcBorders>
          </w:tcPr>
          <w:p w:rsidR="00A77A6D" w:rsidRPr="00A77A6D" w:rsidRDefault="00A77A6D" w:rsidP="00451A1B">
            <w:pPr>
              <w:contextualSpacing/>
              <w:jc w:val="center"/>
              <w:rPr>
                <w:sz w:val="10"/>
                <w:szCs w:val="14"/>
              </w:rPr>
            </w:pPr>
            <w:r w:rsidRPr="00A77A6D">
              <w:rPr>
                <w:sz w:val="10"/>
                <w:szCs w:val="14"/>
              </w:rPr>
              <w:t>2023 год</w:t>
            </w:r>
          </w:p>
        </w:tc>
        <w:tc>
          <w:tcPr>
            <w:tcW w:w="416" w:type="dxa"/>
            <w:tcBorders>
              <w:top w:val="single" w:sz="4" w:space="0" w:color="auto"/>
              <w:left w:val="single" w:sz="4" w:space="0" w:color="auto"/>
              <w:bottom w:val="single" w:sz="4" w:space="0" w:color="auto"/>
              <w:right w:val="single" w:sz="4" w:space="0" w:color="auto"/>
            </w:tcBorders>
          </w:tcPr>
          <w:p w:rsidR="00A77A6D" w:rsidRPr="00A77A6D" w:rsidRDefault="00A77A6D" w:rsidP="00451A1B">
            <w:pPr>
              <w:contextualSpacing/>
              <w:jc w:val="center"/>
              <w:rPr>
                <w:sz w:val="10"/>
                <w:szCs w:val="14"/>
              </w:rPr>
            </w:pPr>
            <w:r w:rsidRPr="00A77A6D">
              <w:rPr>
                <w:sz w:val="10"/>
                <w:szCs w:val="14"/>
              </w:rPr>
              <w:t>26.1</w:t>
            </w:r>
          </w:p>
        </w:tc>
        <w:tc>
          <w:tcPr>
            <w:tcW w:w="431" w:type="dxa"/>
            <w:gridSpan w:val="4"/>
            <w:tcBorders>
              <w:top w:val="single" w:sz="4" w:space="0" w:color="auto"/>
              <w:left w:val="single" w:sz="4" w:space="0" w:color="auto"/>
              <w:bottom w:val="single" w:sz="4" w:space="0" w:color="auto"/>
              <w:right w:val="single" w:sz="4" w:space="0" w:color="auto"/>
            </w:tcBorders>
          </w:tcPr>
          <w:p w:rsidR="00A77A6D" w:rsidRPr="00A77A6D" w:rsidRDefault="00A77A6D" w:rsidP="00451A1B">
            <w:pPr>
              <w:contextualSpacing/>
              <w:rPr>
                <w:sz w:val="10"/>
                <w:szCs w:val="14"/>
              </w:rPr>
            </w:pPr>
            <w:r w:rsidRPr="00A77A6D">
              <w:rPr>
                <w:sz w:val="10"/>
                <w:szCs w:val="14"/>
              </w:rPr>
              <w:t>бюджет муниципального  округа</w:t>
            </w:r>
          </w:p>
          <w:p w:rsidR="00A77A6D" w:rsidRPr="00A77A6D" w:rsidRDefault="00A77A6D" w:rsidP="00451A1B">
            <w:pPr>
              <w:contextualSpacing/>
              <w:rPr>
                <w:sz w:val="10"/>
                <w:szCs w:val="14"/>
              </w:rPr>
            </w:pPr>
          </w:p>
          <w:p w:rsidR="00A77A6D" w:rsidRPr="00A77A6D" w:rsidRDefault="00A77A6D" w:rsidP="00451A1B">
            <w:pPr>
              <w:contextualSpacing/>
              <w:rPr>
                <w:sz w:val="10"/>
                <w:szCs w:val="14"/>
              </w:rPr>
            </w:pPr>
            <w:r w:rsidRPr="00A77A6D">
              <w:rPr>
                <w:sz w:val="10"/>
                <w:szCs w:val="14"/>
              </w:rPr>
              <w:t>областной бюджет</w:t>
            </w:r>
          </w:p>
        </w:tc>
        <w:tc>
          <w:tcPr>
            <w:tcW w:w="266" w:type="dxa"/>
            <w:gridSpan w:val="2"/>
            <w:tcBorders>
              <w:top w:val="single" w:sz="4" w:space="0" w:color="auto"/>
              <w:left w:val="single" w:sz="4" w:space="0" w:color="auto"/>
              <w:bottom w:val="single" w:sz="4" w:space="0" w:color="auto"/>
              <w:right w:val="single" w:sz="4" w:space="0" w:color="auto"/>
            </w:tcBorders>
          </w:tcPr>
          <w:p w:rsidR="00A77A6D" w:rsidRPr="00A77A6D" w:rsidRDefault="00A77A6D" w:rsidP="00451A1B">
            <w:pPr>
              <w:contextualSpacing/>
              <w:jc w:val="center"/>
              <w:rPr>
                <w:b/>
                <w:sz w:val="10"/>
                <w:szCs w:val="14"/>
              </w:rPr>
            </w:pPr>
            <w:r w:rsidRPr="00A77A6D">
              <w:rPr>
                <w:b/>
                <w:sz w:val="10"/>
                <w:szCs w:val="14"/>
              </w:rPr>
              <w:t>-</w:t>
            </w:r>
          </w:p>
        </w:tc>
        <w:tc>
          <w:tcPr>
            <w:tcW w:w="236" w:type="dxa"/>
            <w:gridSpan w:val="3"/>
            <w:tcBorders>
              <w:top w:val="single" w:sz="4" w:space="0" w:color="auto"/>
              <w:left w:val="single" w:sz="4" w:space="0" w:color="auto"/>
              <w:bottom w:val="single" w:sz="4" w:space="0" w:color="auto"/>
              <w:right w:val="single" w:sz="4" w:space="0" w:color="auto"/>
            </w:tcBorders>
          </w:tcPr>
          <w:p w:rsidR="00A77A6D" w:rsidRPr="00A77A6D" w:rsidRDefault="00A77A6D" w:rsidP="00451A1B">
            <w:pPr>
              <w:contextualSpacing/>
              <w:jc w:val="center"/>
              <w:rPr>
                <w:sz w:val="10"/>
                <w:szCs w:val="14"/>
              </w:rPr>
            </w:pPr>
            <w:r w:rsidRPr="00A77A6D">
              <w:rPr>
                <w:sz w:val="10"/>
                <w:szCs w:val="14"/>
              </w:rPr>
              <w:t>-</w:t>
            </w:r>
          </w:p>
        </w:tc>
        <w:tc>
          <w:tcPr>
            <w:tcW w:w="236" w:type="dxa"/>
            <w:gridSpan w:val="2"/>
            <w:tcBorders>
              <w:top w:val="single" w:sz="4" w:space="0" w:color="auto"/>
              <w:left w:val="single" w:sz="4" w:space="0" w:color="auto"/>
              <w:bottom w:val="single" w:sz="4" w:space="0" w:color="auto"/>
              <w:right w:val="single" w:sz="4" w:space="0" w:color="auto"/>
            </w:tcBorders>
          </w:tcPr>
          <w:p w:rsidR="00A77A6D" w:rsidRPr="00A77A6D" w:rsidRDefault="00A77A6D" w:rsidP="00451A1B">
            <w:pPr>
              <w:contextualSpacing/>
              <w:jc w:val="center"/>
              <w:rPr>
                <w:b/>
                <w:sz w:val="10"/>
                <w:szCs w:val="14"/>
              </w:rPr>
            </w:pPr>
            <w:r w:rsidRPr="00A77A6D">
              <w:rPr>
                <w:b/>
                <w:sz w:val="10"/>
                <w:szCs w:val="14"/>
              </w:rPr>
              <w:t>30,00000</w:t>
            </w:r>
          </w:p>
        </w:tc>
        <w:tc>
          <w:tcPr>
            <w:tcW w:w="396" w:type="dxa"/>
            <w:gridSpan w:val="3"/>
            <w:tcBorders>
              <w:left w:val="single" w:sz="4" w:space="0" w:color="auto"/>
              <w:bottom w:val="single" w:sz="4" w:space="0" w:color="auto"/>
              <w:right w:val="single" w:sz="4" w:space="0" w:color="auto"/>
            </w:tcBorders>
          </w:tcPr>
          <w:p w:rsidR="00A77A6D" w:rsidRPr="00A77A6D" w:rsidRDefault="00A77A6D" w:rsidP="00451A1B">
            <w:pPr>
              <w:contextualSpacing/>
              <w:jc w:val="center"/>
              <w:rPr>
                <w:b/>
                <w:sz w:val="10"/>
                <w:szCs w:val="14"/>
              </w:rPr>
            </w:pPr>
            <w:r w:rsidRPr="00A77A6D">
              <w:rPr>
                <w:b/>
                <w:sz w:val="10"/>
                <w:szCs w:val="14"/>
              </w:rPr>
              <w:t>-</w:t>
            </w:r>
          </w:p>
        </w:tc>
        <w:tc>
          <w:tcPr>
            <w:tcW w:w="236" w:type="dxa"/>
            <w:gridSpan w:val="3"/>
            <w:tcBorders>
              <w:left w:val="single" w:sz="4" w:space="0" w:color="auto"/>
              <w:right w:val="single" w:sz="4" w:space="0" w:color="auto"/>
            </w:tcBorders>
          </w:tcPr>
          <w:p w:rsidR="00A77A6D" w:rsidRPr="00A77A6D" w:rsidRDefault="00A77A6D" w:rsidP="00451A1B">
            <w:pPr>
              <w:contextualSpacing/>
              <w:jc w:val="center"/>
              <w:rPr>
                <w:b/>
                <w:sz w:val="10"/>
                <w:szCs w:val="14"/>
              </w:rPr>
            </w:pPr>
            <w:r w:rsidRPr="00A77A6D">
              <w:rPr>
                <w:b/>
                <w:sz w:val="10"/>
                <w:szCs w:val="14"/>
              </w:rPr>
              <w:t>-</w:t>
            </w:r>
          </w:p>
        </w:tc>
        <w:tc>
          <w:tcPr>
            <w:tcW w:w="236" w:type="dxa"/>
            <w:gridSpan w:val="3"/>
            <w:tcBorders>
              <w:left w:val="single" w:sz="4" w:space="0" w:color="auto"/>
              <w:right w:val="single" w:sz="4" w:space="0" w:color="auto"/>
            </w:tcBorders>
          </w:tcPr>
          <w:p w:rsidR="00A77A6D" w:rsidRPr="00A77A6D" w:rsidRDefault="00A77A6D" w:rsidP="00451A1B">
            <w:pPr>
              <w:contextualSpacing/>
              <w:jc w:val="center"/>
              <w:rPr>
                <w:b/>
                <w:sz w:val="10"/>
                <w:szCs w:val="14"/>
              </w:rPr>
            </w:pPr>
            <w:r w:rsidRPr="00A77A6D">
              <w:rPr>
                <w:b/>
                <w:sz w:val="10"/>
                <w:szCs w:val="14"/>
              </w:rPr>
              <w:t>-</w:t>
            </w:r>
          </w:p>
        </w:tc>
      </w:tr>
      <w:tr w:rsidR="00A77A6D" w:rsidRPr="00A77A6D" w:rsidTr="00E94A4F">
        <w:trPr>
          <w:gridAfter w:val="11"/>
          <w:wAfter w:w="893" w:type="dxa"/>
          <w:trHeight w:val="20"/>
        </w:trPr>
        <w:tc>
          <w:tcPr>
            <w:tcW w:w="281" w:type="dxa"/>
            <w:tcBorders>
              <w:top w:val="single" w:sz="4" w:space="0" w:color="auto"/>
              <w:left w:val="single" w:sz="4" w:space="0" w:color="auto"/>
              <w:bottom w:val="single" w:sz="4" w:space="0" w:color="auto"/>
              <w:right w:val="single" w:sz="4" w:space="0" w:color="auto"/>
            </w:tcBorders>
          </w:tcPr>
          <w:p w:rsidR="00A77A6D" w:rsidRPr="00A77A6D" w:rsidRDefault="00A77A6D" w:rsidP="00451A1B">
            <w:pPr>
              <w:contextualSpacing/>
              <w:jc w:val="center"/>
              <w:rPr>
                <w:sz w:val="10"/>
                <w:szCs w:val="14"/>
              </w:rPr>
            </w:pPr>
            <w:r w:rsidRPr="00A77A6D">
              <w:rPr>
                <w:sz w:val="10"/>
                <w:szCs w:val="14"/>
              </w:rPr>
              <w:t>27</w:t>
            </w:r>
          </w:p>
        </w:tc>
        <w:tc>
          <w:tcPr>
            <w:tcW w:w="3910" w:type="dxa"/>
            <w:gridSpan w:val="22"/>
            <w:tcBorders>
              <w:top w:val="single" w:sz="4" w:space="0" w:color="auto"/>
              <w:left w:val="single" w:sz="4" w:space="0" w:color="auto"/>
              <w:bottom w:val="single" w:sz="4" w:space="0" w:color="auto"/>
              <w:right w:val="single" w:sz="4" w:space="0" w:color="auto"/>
            </w:tcBorders>
          </w:tcPr>
          <w:p w:rsidR="00A77A6D" w:rsidRPr="00A77A6D" w:rsidRDefault="00A77A6D" w:rsidP="00451A1B">
            <w:pPr>
              <w:contextualSpacing/>
              <w:jc w:val="center"/>
              <w:rPr>
                <w:b/>
                <w:sz w:val="10"/>
                <w:szCs w:val="14"/>
              </w:rPr>
            </w:pPr>
            <w:r w:rsidRPr="00A77A6D">
              <w:rPr>
                <w:b/>
                <w:sz w:val="10"/>
                <w:szCs w:val="14"/>
              </w:rPr>
              <w:t>Поддержка местных инициатив ТОС «Обустройство общественной территории ТОС «ВИКТОРИЯ»</w:t>
            </w:r>
          </w:p>
        </w:tc>
      </w:tr>
      <w:tr w:rsidR="00A77A6D" w:rsidRPr="00A77A6D" w:rsidTr="00E94A4F">
        <w:trPr>
          <w:gridAfter w:val="5"/>
          <w:wAfter w:w="421" w:type="dxa"/>
          <w:trHeight w:val="20"/>
        </w:trPr>
        <w:tc>
          <w:tcPr>
            <w:tcW w:w="281" w:type="dxa"/>
            <w:tcBorders>
              <w:top w:val="single" w:sz="4" w:space="0" w:color="auto"/>
              <w:left w:val="single" w:sz="4" w:space="0" w:color="auto"/>
              <w:bottom w:val="single" w:sz="4" w:space="0" w:color="auto"/>
              <w:right w:val="single" w:sz="4" w:space="0" w:color="auto"/>
            </w:tcBorders>
          </w:tcPr>
          <w:p w:rsidR="00A77A6D" w:rsidRPr="00A77A6D" w:rsidRDefault="00A77A6D" w:rsidP="00451A1B">
            <w:pPr>
              <w:contextualSpacing/>
              <w:jc w:val="center"/>
              <w:rPr>
                <w:sz w:val="10"/>
                <w:szCs w:val="14"/>
              </w:rPr>
            </w:pPr>
            <w:r w:rsidRPr="00A77A6D">
              <w:rPr>
                <w:sz w:val="10"/>
                <w:szCs w:val="14"/>
              </w:rPr>
              <w:t>27.1</w:t>
            </w:r>
          </w:p>
        </w:tc>
        <w:tc>
          <w:tcPr>
            <w:tcW w:w="1136" w:type="dxa"/>
            <w:tcBorders>
              <w:top w:val="single" w:sz="4" w:space="0" w:color="auto"/>
              <w:left w:val="single" w:sz="4" w:space="0" w:color="auto"/>
              <w:bottom w:val="single" w:sz="4" w:space="0" w:color="auto"/>
              <w:right w:val="single" w:sz="4" w:space="0" w:color="auto"/>
            </w:tcBorders>
          </w:tcPr>
          <w:p w:rsidR="00A77A6D" w:rsidRPr="00A77A6D" w:rsidRDefault="00A77A6D" w:rsidP="00451A1B">
            <w:pPr>
              <w:widowControl w:val="0"/>
              <w:suppressAutoHyphens/>
              <w:autoSpaceDE w:val="0"/>
              <w:autoSpaceDN w:val="0"/>
              <w:adjustRightInd w:val="0"/>
              <w:contextualSpacing/>
              <w:jc w:val="center"/>
              <w:rPr>
                <w:sz w:val="10"/>
                <w:szCs w:val="14"/>
              </w:rPr>
            </w:pPr>
            <w:r w:rsidRPr="00A77A6D">
              <w:rPr>
                <w:b/>
                <w:sz w:val="10"/>
                <w:szCs w:val="14"/>
              </w:rPr>
              <w:t>Поддержка местных инициатив ТОС «Обустройство общественной территории ТОС «ВИКТОРИЯ»</w:t>
            </w:r>
          </w:p>
        </w:tc>
        <w:tc>
          <w:tcPr>
            <w:tcW w:w="424" w:type="dxa"/>
            <w:tcBorders>
              <w:top w:val="single" w:sz="4" w:space="0" w:color="auto"/>
              <w:left w:val="single" w:sz="4" w:space="0" w:color="auto"/>
              <w:bottom w:val="single" w:sz="4" w:space="0" w:color="auto"/>
              <w:right w:val="single" w:sz="4" w:space="0" w:color="auto"/>
            </w:tcBorders>
          </w:tcPr>
          <w:p w:rsidR="00A77A6D" w:rsidRPr="00A77A6D" w:rsidRDefault="00A77A6D" w:rsidP="00451A1B">
            <w:pPr>
              <w:widowControl w:val="0"/>
              <w:suppressAutoHyphens/>
              <w:autoSpaceDE w:val="0"/>
              <w:autoSpaceDN w:val="0"/>
              <w:adjustRightInd w:val="0"/>
              <w:contextualSpacing/>
              <w:jc w:val="center"/>
              <w:rPr>
                <w:sz w:val="10"/>
                <w:szCs w:val="14"/>
              </w:rPr>
            </w:pPr>
            <w:r w:rsidRPr="00A77A6D">
              <w:rPr>
                <w:sz w:val="10"/>
                <w:szCs w:val="14"/>
              </w:rPr>
              <w:t>Дубровский территориальный отдел</w:t>
            </w:r>
          </w:p>
        </w:tc>
        <w:tc>
          <w:tcPr>
            <w:tcW w:w="369" w:type="dxa"/>
            <w:gridSpan w:val="5"/>
            <w:tcBorders>
              <w:top w:val="single" w:sz="4" w:space="0" w:color="auto"/>
              <w:left w:val="single" w:sz="4" w:space="0" w:color="auto"/>
              <w:bottom w:val="single" w:sz="4" w:space="0" w:color="auto"/>
              <w:right w:val="single" w:sz="4" w:space="0" w:color="auto"/>
            </w:tcBorders>
          </w:tcPr>
          <w:p w:rsidR="00A77A6D" w:rsidRPr="00A77A6D" w:rsidRDefault="00A77A6D" w:rsidP="00451A1B">
            <w:pPr>
              <w:contextualSpacing/>
              <w:jc w:val="center"/>
              <w:rPr>
                <w:sz w:val="10"/>
                <w:szCs w:val="14"/>
              </w:rPr>
            </w:pPr>
            <w:r w:rsidRPr="00A77A6D">
              <w:rPr>
                <w:sz w:val="10"/>
                <w:szCs w:val="14"/>
              </w:rPr>
              <w:t>2023 год</w:t>
            </w:r>
          </w:p>
        </w:tc>
        <w:tc>
          <w:tcPr>
            <w:tcW w:w="416" w:type="dxa"/>
            <w:tcBorders>
              <w:top w:val="single" w:sz="4" w:space="0" w:color="auto"/>
              <w:left w:val="single" w:sz="4" w:space="0" w:color="auto"/>
              <w:bottom w:val="single" w:sz="4" w:space="0" w:color="auto"/>
              <w:right w:val="single" w:sz="4" w:space="0" w:color="auto"/>
            </w:tcBorders>
          </w:tcPr>
          <w:p w:rsidR="00A77A6D" w:rsidRPr="00A77A6D" w:rsidRDefault="00A77A6D" w:rsidP="00451A1B">
            <w:pPr>
              <w:contextualSpacing/>
              <w:jc w:val="center"/>
              <w:rPr>
                <w:sz w:val="10"/>
                <w:szCs w:val="14"/>
              </w:rPr>
            </w:pPr>
            <w:r w:rsidRPr="00A77A6D">
              <w:rPr>
                <w:sz w:val="10"/>
                <w:szCs w:val="14"/>
              </w:rPr>
              <w:t>27.1</w:t>
            </w:r>
          </w:p>
        </w:tc>
        <w:tc>
          <w:tcPr>
            <w:tcW w:w="431" w:type="dxa"/>
            <w:gridSpan w:val="4"/>
            <w:tcBorders>
              <w:top w:val="single" w:sz="4" w:space="0" w:color="auto"/>
              <w:left w:val="single" w:sz="4" w:space="0" w:color="auto"/>
              <w:bottom w:val="single" w:sz="4" w:space="0" w:color="auto"/>
              <w:right w:val="single" w:sz="4" w:space="0" w:color="auto"/>
            </w:tcBorders>
          </w:tcPr>
          <w:p w:rsidR="00A77A6D" w:rsidRPr="00A77A6D" w:rsidRDefault="00A77A6D" w:rsidP="00451A1B">
            <w:pPr>
              <w:contextualSpacing/>
              <w:rPr>
                <w:sz w:val="10"/>
                <w:szCs w:val="14"/>
              </w:rPr>
            </w:pPr>
            <w:r w:rsidRPr="00A77A6D">
              <w:rPr>
                <w:sz w:val="10"/>
                <w:szCs w:val="14"/>
              </w:rPr>
              <w:t>бюджет муниципального  округа</w:t>
            </w:r>
          </w:p>
          <w:p w:rsidR="00A77A6D" w:rsidRPr="00A77A6D" w:rsidRDefault="00A77A6D" w:rsidP="00451A1B">
            <w:pPr>
              <w:contextualSpacing/>
              <w:rPr>
                <w:sz w:val="10"/>
                <w:szCs w:val="14"/>
              </w:rPr>
            </w:pPr>
          </w:p>
          <w:p w:rsidR="00A77A6D" w:rsidRPr="00A77A6D" w:rsidRDefault="00A77A6D" w:rsidP="00451A1B">
            <w:pPr>
              <w:contextualSpacing/>
              <w:rPr>
                <w:sz w:val="10"/>
                <w:szCs w:val="14"/>
              </w:rPr>
            </w:pPr>
            <w:r w:rsidRPr="00A77A6D">
              <w:rPr>
                <w:sz w:val="10"/>
                <w:szCs w:val="14"/>
              </w:rPr>
              <w:t>областной бюджет</w:t>
            </w:r>
          </w:p>
        </w:tc>
        <w:tc>
          <w:tcPr>
            <w:tcW w:w="266" w:type="dxa"/>
            <w:gridSpan w:val="2"/>
            <w:tcBorders>
              <w:top w:val="single" w:sz="4" w:space="0" w:color="auto"/>
              <w:left w:val="single" w:sz="4" w:space="0" w:color="auto"/>
              <w:bottom w:val="single" w:sz="4" w:space="0" w:color="auto"/>
              <w:right w:val="single" w:sz="4" w:space="0" w:color="auto"/>
            </w:tcBorders>
          </w:tcPr>
          <w:p w:rsidR="00A77A6D" w:rsidRPr="00A77A6D" w:rsidRDefault="00A77A6D" w:rsidP="00451A1B">
            <w:pPr>
              <w:contextualSpacing/>
              <w:jc w:val="center"/>
              <w:rPr>
                <w:b/>
                <w:sz w:val="10"/>
                <w:szCs w:val="14"/>
              </w:rPr>
            </w:pPr>
            <w:r w:rsidRPr="00A77A6D">
              <w:rPr>
                <w:b/>
                <w:sz w:val="10"/>
                <w:szCs w:val="14"/>
              </w:rPr>
              <w:t>-</w:t>
            </w:r>
          </w:p>
        </w:tc>
        <w:tc>
          <w:tcPr>
            <w:tcW w:w="236" w:type="dxa"/>
            <w:gridSpan w:val="3"/>
            <w:tcBorders>
              <w:top w:val="single" w:sz="4" w:space="0" w:color="auto"/>
              <w:left w:val="single" w:sz="4" w:space="0" w:color="auto"/>
              <w:bottom w:val="single" w:sz="4" w:space="0" w:color="auto"/>
              <w:right w:val="single" w:sz="4" w:space="0" w:color="auto"/>
            </w:tcBorders>
          </w:tcPr>
          <w:p w:rsidR="00A77A6D" w:rsidRPr="00A77A6D" w:rsidRDefault="00A77A6D" w:rsidP="00451A1B">
            <w:pPr>
              <w:contextualSpacing/>
              <w:jc w:val="center"/>
              <w:rPr>
                <w:sz w:val="10"/>
                <w:szCs w:val="14"/>
              </w:rPr>
            </w:pPr>
            <w:r w:rsidRPr="00A77A6D">
              <w:rPr>
                <w:sz w:val="10"/>
                <w:szCs w:val="14"/>
              </w:rPr>
              <w:t>-</w:t>
            </w:r>
          </w:p>
        </w:tc>
        <w:tc>
          <w:tcPr>
            <w:tcW w:w="236" w:type="dxa"/>
            <w:gridSpan w:val="2"/>
            <w:tcBorders>
              <w:top w:val="single" w:sz="4" w:space="0" w:color="auto"/>
              <w:left w:val="single" w:sz="4" w:space="0" w:color="auto"/>
              <w:bottom w:val="single" w:sz="4" w:space="0" w:color="auto"/>
              <w:right w:val="single" w:sz="4" w:space="0" w:color="auto"/>
            </w:tcBorders>
          </w:tcPr>
          <w:p w:rsidR="00A77A6D" w:rsidRPr="00A77A6D" w:rsidRDefault="00A77A6D" w:rsidP="00451A1B">
            <w:pPr>
              <w:contextualSpacing/>
              <w:jc w:val="center"/>
              <w:rPr>
                <w:b/>
                <w:sz w:val="10"/>
                <w:szCs w:val="14"/>
              </w:rPr>
            </w:pPr>
            <w:r w:rsidRPr="00A77A6D">
              <w:rPr>
                <w:b/>
                <w:sz w:val="10"/>
                <w:szCs w:val="14"/>
              </w:rPr>
              <w:t>30,00000</w:t>
            </w:r>
          </w:p>
        </w:tc>
        <w:tc>
          <w:tcPr>
            <w:tcW w:w="396" w:type="dxa"/>
            <w:gridSpan w:val="3"/>
            <w:tcBorders>
              <w:left w:val="single" w:sz="4" w:space="0" w:color="auto"/>
              <w:bottom w:val="single" w:sz="4" w:space="0" w:color="auto"/>
              <w:right w:val="single" w:sz="4" w:space="0" w:color="auto"/>
            </w:tcBorders>
          </w:tcPr>
          <w:p w:rsidR="00A77A6D" w:rsidRPr="00A77A6D" w:rsidRDefault="00A77A6D" w:rsidP="00451A1B">
            <w:pPr>
              <w:contextualSpacing/>
              <w:jc w:val="center"/>
              <w:rPr>
                <w:b/>
                <w:sz w:val="10"/>
                <w:szCs w:val="14"/>
              </w:rPr>
            </w:pPr>
            <w:r w:rsidRPr="00A77A6D">
              <w:rPr>
                <w:b/>
                <w:sz w:val="10"/>
                <w:szCs w:val="14"/>
              </w:rPr>
              <w:t>-</w:t>
            </w:r>
          </w:p>
        </w:tc>
        <w:tc>
          <w:tcPr>
            <w:tcW w:w="236" w:type="dxa"/>
            <w:gridSpan w:val="3"/>
            <w:tcBorders>
              <w:left w:val="single" w:sz="4" w:space="0" w:color="auto"/>
              <w:right w:val="single" w:sz="4" w:space="0" w:color="auto"/>
            </w:tcBorders>
          </w:tcPr>
          <w:p w:rsidR="00A77A6D" w:rsidRPr="00A77A6D" w:rsidRDefault="00A77A6D" w:rsidP="00451A1B">
            <w:pPr>
              <w:contextualSpacing/>
              <w:jc w:val="center"/>
              <w:rPr>
                <w:b/>
                <w:sz w:val="10"/>
                <w:szCs w:val="14"/>
              </w:rPr>
            </w:pPr>
            <w:r w:rsidRPr="00A77A6D">
              <w:rPr>
                <w:b/>
                <w:sz w:val="10"/>
                <w:szCs w:val="14"/>
              </w:rPr>
              <w:t>-</w:t>
            </w:r>
          </w:p>
        </w:tc>
        <w:tc>
          <w:tcPr>
            <w:tcW w:w="236" w:type="dxa"/>
            <w:gridSpan w:val="3"/>
            <w:tcBorders>
              <w:left w:val="single" w:sz="4" w:space="0" w:color="auto"/>
              <w:right w:val="single" w:sz="4" w:space="0" w:color="auto"/>
            </w:tcBorders>
          </w:tcPr>
          <w:p w:rsidR="00A77A6D" w:rsidRPr="00A77A6D" w:rsidRDefault="00A77A6D" w:rsidP="00451A1B">
            <w:pPr>
              <w:contextualSpacing/>
              <w:jc w:val="center"/>
              <w:rPr>
                <w:b/>
                <w:sz w:val="10"/>
                <w:szCs w:val="14"/>
              </w:rPr>
            </w:pPr>
            <w:r w:rsidRPr="00A77A6D">
              <w:rPr>
                <w:b/>
                <w:sz w:val="10"/>
                <w:szCs w:val="14"/>
              </w:rPr>
              <w:t>-</w:t>
            </w:r>
          </w:p>
        </w:tc>
      </w:tr>
      <w:tr w:rsidR="00A77A6D" w:rsidRPr="00A77A6D" w:rsidTr="00E94A4F">
        <w:trPr>
          <w:gridAfter w:val="11"/>
          <w:wAfter w:w="893" w:type="dxa"/>
          <w:trHeight w:val="20"/>
        </w:trPr>
        <w:tc>
          <w:tcPr>
            <w:tcW w:w="281" w:type="dxa"/>
            <w:tcBorders>
              <w:top w:val="single" w:sz="4" w:space="0" w:color="auto"/>
              <w:left w:val="single" w:sz="4" w:space="0" w:color="auto"/>
              <w:bottom w:val="single" w:sz="4" w:space="0" w:color="auto"/>
              <w:right w:val="single" w:sz="4" w:space="0" w:color="auto"/>
            </w:tcBorders>
          </w:tcPr>
          <w:p w:rsidR="00A77A6D" w:rsidRPr="00A77A6D" w:rsidRDefault="00A77A6D" w:rsidP="00451A1B">
            <w:pPr>
              <w:contextualSpacing/>
              <w:jc w:val="center"/>
              <w:rPr>
                <w:sz w:val="10"/>
                <w:szCs w:val="14"/>
              </w:rPr>
            </w:pPr>
            <w:r w:rsidRPr="00A77A6D">
              <w:rPr>
                <w:sz w:val="10"/>
                <w:szCs w:val="14"/>
              </w:rPr>
              <w:t>28</w:t>
            </w:r>
          </w:p>
        </w:tc>
        <w:tc>
          <w:tcPr>
            <w:tcW w:w="3910" w:type="dxa"/>
            <w:gridSpan w:val="22"/>
            <w:tcBorders>
              <w:top w:val="single" w:sz="4" w:space="0" w:color="auto"/>
              <w:left w:val="single" w:sz="4" w:space="0" w:color="auto"/>
              <w:bottom w:val="single" w:sz="4" w:space="0" w:color="auto"/>
              <w:right w:val="single" w:sz="4" w:space="0" w:color="auto"/>
            </w:tcBorders>
          </w:tcPr>
          <w:p w:rsidR="00A77A6D" w:rsidRPr="00A77A6D" w:rsidRDefault="00A77A6D" w:rsidP="00451A1B">
            <w:pPr>
              <w:contextualSpacing/>
              <w:jc w:val="center"/>
              <w:rPr>
                <w:b/>
                <w:sz w:val="10"/>
                <w:szCs w:val="14"/>
              </w:rPr>
            </w:pPr>
            <w:r w:rsidRPr="00A77A6D">
              <w:rPr>
                <w:b/>
                <w:sz w:val="10"/>
                <w:szCs w:val="14"/>
              </w:rPr>
              <w:t>Поддержка местных инициатив ТОС «Благоустройство зоны отдыха в д. Невское</w:t>
            </w:r>
          </w:p>
        </w:tc>
      </w:tr>
      <w:tr w:rsidR="00A77A6D" w:rsidRPr="00A77A6D" w:rsidTr="00E94A4F">
        <w:trPr>
          <w:gridAfter w:val="5"/>
          <w:wAfter w:w="421" w:type="dxa"/>
          <w:trHeight w:val="20"/>
        </w:trPr>
        <w:tc>
          <w:tcPr>
            <w:tcW w:w="281" w:type="dxa"/>
            <w:tcBorders>
              <w:top w:val="single" w:sz="4" w:space="0" w:color="auto"/>
              <w:left w:val="single" w:sz="4" w:space="0" w:color="auto"/>
              <w:bottom w:val="single" w:sz="4" w:space="0" w:color="auto"/>
              <w:right w:val="single" w:sz="4" w:space="0" w:color="auto"/>
            </w:tcBorders>
          </w:tcPr>
          <w:p w:rsidR="00A77A6D" w:rsidRPr="00A77A6D" w:rsidRDefault="00A77A6D" w:rsidP="00451A1B">
            <w:pPr>
              <w:contextualSpacing/>
              <w:jc w:val="center"/>
              <w:rPr>
                <w:sz w:val="10"/>
                <w:szCs w:val="14"/>
              </w:rPr>
            </w:pPr>
            <w:r w:rsidRPr="00A77A6D">
              <w:rPr>
                <w:sz w:val="10"/>
                <w:szCs w:val="14"/>
              </w:rPr>
              <w:t>28.1</w:t>
            </w:r>
          </w:p>
        </w:tc>
        <w:tc>
          <w:tcPr>
            <w:tcW w:w="1136" w:type="dxa"/>
            <w:tcBorders>
              <w:top w:val="single" w:sz="4" w:space="0" w:color="auto"/>
              <w:left w:val="single" w:sz="4" w:space="0" w:color="auto"/>
              <w:bottom w:val="single" w:sz="4" w:space="0" w:color="auto"/>
              <w:right w:val="single" w:sz="4" w:space="0" w:color="auto"/>
            </w:tcBorders>
          </w:tcPr>
          <w:p w:rsidR="00A77A6D" w:rsidRPr="00A77A6D" w:rsidRDefault="00A77A6D" w:rsidP="00451A1B">
            <w:pPr>
              <w:widowControl w:val="0"/>
              <w:suppressAutoHyphens/>
              <w:autoSpaceDE w:val="0"/>
              <w:autoSpaceDN w:val="0"/>
              <w:adjustRightInd w:val="0"/>
              <w:contextualSpacing/>
              <w:jc w:val="center"/>
              <w:rPr>
                <w:sz w:val="10"/>
                <w:szCs w:val="14"/>
              </w:rPr>
            </w:pPr>
            <w:r w:rsidRPr="00A77A6D">
              <w:rPr>
                <w:b/>
                <w:sz w:val="10"/>
                <w:szCs w:val="14"/>
              </w:rPr>
              <w:t>Поддержка местных инициатив ТОС «Благоустройство зоны отдыха в д. Невское</w:t>
            </w:r>
          </w:p>
        </w:tc>
        <w:tc>
          <w:tcPr>
            <w:tcW w:w="424" w:type="dxa"/>
            <w:tcBorders>
              <w:top w:val="single" w:sz="4" w:space="0" w:color="auto"/>
              <w:left w:val="single" w:sz="4" w:space="0" w:color="auto"/>
              <w:bottom w:val="single" w:sz="4" w:space="0" w:color="auto"/>
              <w:right w:val="single" w:sz="4" w:space="0" w:color="auto"/>
            </w:tcBorders>
          </w:tcPr>
          <w:p w:rsidR="00A77A6D" w:rsidRPr="00A77A6D" w:rsidRDefault="00A77A6D" w:rsidP="00451A1B">
            <w:pPr>
              <w:widowControl w:val="0"/>
              <w:suppressAutoHyphens/>
              <w:autoSpaceDE w:val="0"/>
              <w:autoSpaceDN w:val="0"/>
              <w:adjustRightInd w:val="0"/>
              <w:contextualSpacing/>
              <w:jc w:val="center"/>
              <w:rPr>
                <w:sz w:val="10"/>
                <w:szCs w:val="14"/>
              </w:rPr>
            </w:pPr>
            <w:r w:rsidRPr="00A77A6D">
              <w:rPr>
                <w:sz w:val="10"/>
                <w:szCs w:val="14"/>
              </w:rPr>
              <w:t>Выбитский территориальный отдел</w:t>
            </w:r>
          </w:p>
        </w:tc>
        <w:tc>
          <w:tcPr>
            <w:tcW w:w="369" w:type="dxa"/>
            <w:gridSpan w:val="5"/>
            <w:tcBorders>
              <w:top w:val="single" w:sz="4" w:space="0" w:color="auto"/>
              <w:left w:val="single" w:sz="4" w:space="0" w:color="auto"/>
              <w:bottom w:val="single" w:sz="4" w:space="0" w:color="auto"/>
              <w:right w:val="single" w:sz="4" w:space="0" w:color="auto"/>
            </w:tcBorders>
          </w:tcPr>
          <w:p w:rsidR="00A77A6D" w:rsidRPr="00A77A6D" w:rsidRDefault="00A77A6D" w:rsidP="00451A1B">
            <w:pPr>
              <w:contextualSpacing/>
              <w:jc w:val="center"/>
              <w:rPr>
                <w:sz w:val="10"/>
                <w:szCs w:val="14"/>
              </w:rPr>
            </w:pPr>
            <w:r w:rsidRPr="00A77A6D">
              <w:rPr>
                <w:sz w:val="10"/>
                <w:szCs w:val="14"/>
              </w:rPr>
              <w:t>2023 год</w:t>
            </w:r>
          </w:p>
        </w:tc>
        <w:tc>
          <w:tcPr>
            <w:tcW w:w="416" w:type="dxa"/>
            <w:tcBorders>
              <w:top w:val="single" w:sz="4" w:space="0" w:color="auto"/>
              <w:left w:val="single" w:sz="4" w:space="0" w:color="auto"/>
              <w:bottom w:val="single" w:sz="4" w:space="0" w:color="auto"/>
              <w:right w:val="single" w:sz="4" w:space="0" w:color="auto"/>
            </w:tcBorders>
          </w:tcPr>
          <w:p w:rsidR="00A77A6D" w:rsidRPr="00A77A6D" w:rsidRDefault="00A77A6D" w:rsidP="00451A1B">
            <w:pPr>
              <w:contextualSpacing/>
              <w:jc w:val="center"/>
              <w:rPr>
                <w:sz w:val="10"/>
                <w:szCs w:val="14"/>
              </w:rPr>
            </w:pPr>
            <w:r w:rsidRPr="00A77A6D">
              <w:rPr>
                <w:sz w:val="10"/>
                <w:szCs w:val="14"/>
              </w:rPr>
              <w:t>28.1</w:t>
            </w:r>
          </w:p>
        </w:tc>
        <w:tc>
          <w:tcPr>
            <w:tcW w:w="431" w:type="dxa"/>
            <w:gridSpan w:val="4"/>
            <w:tcBorders>
              <w:top w:val="single" w:sz="4" w:space="0" w:color="auto"/>
              <w:left w:val="single" w:sz="4" w:space="0" w:color="auto"/>
              <w:bottom w:val="single" w:sz="4" w:space="0" w:color="auto"/>
              <w:right w:val="single" w:sz="4" w:space="0" w:color="auto"/>
            </w:tcBorders>
          </w:tcPr>
          <w:p w:rsidR="00A77A6D" w:rsidRPr="00A77A6D" w:rsidRDefault="00A77A6D" w:rsidP="00451A1B">
            <w:pPr>
              <w:contextualSpacing/>
              <w:rPr>
                <w:sz w:val="10"/>
                <w:szCs w:val="14"/>
              </w:rPr>
            </w:pPr>
            <w:r w:rsidRPr="00A77A6D">
              <w:rPr>
                <w:sz w:val="10"/>
                <w:szCs w:val="14"/>
              </w:rPr>
              <w:t>бюджет муниципального  округа</w:t>
            </w:r>
          </w:p>
          <w:p w:rsidR="00A77A6D" w:rsidRPr="00A77A6D" w:rsidRDefault="00A77A6D" w:rsidP="00451A1B">
            <w:pPr>
              <w:contextualSpacing/>
              <w:rPr>
                <w:sz w:val="10"/>
                <w:szCs w:val="14"/>
              </w:rPr>
            </w:pPr>
          </w:p>
          <w:p w:rsidR="00A77A6D" w:rsidRPr="00A77A6D" w:rsidRDefault="00A77A6D" w:rsidP="00451A1B">
            <w:pPr>
              <w:contextualSpacing/>
              <w:rPr>
                <w:sz w:val="10"/>
                <w:szCs w:val="14"/>
              </w:rPr>
            </w:pPr>
            <w:r w:rsidRPr="00A77A6D">
              <w:rPr>
                <w:sz w:val="10"/>
                <w:szCs w:val="14"/>
              </w:rPr>
              <w:t>областной бюджет</w:t>
            </w:r>
          </w:p>
        </w:tc>
        <w:tc>
          <w:tcPr>
            <w:tcW w:w="266" w:type="dxa"/>
            <w:gridSpan w:val="2"/>
            <w:tcBorders>
              <w:top w:val="single" w:sz="4" w:space="0" w:color="auto"/>
              <w:left w:val="single" w:sz="4" w:space="0" w:color="auto"/>
              <w:bottom w:val="single" w:sz="4" w:space="0" w:color="auto"/>
              <w:right w:val="single" w:sz="4" w:space="0" w:color="auto"/>
            </w:tcBorders>
          </w:tcPr>
          <w:p w:rsidR="00A77A6D" w:rsidRPr="00A77A6D" w:rsidRDefault="00A77A6D" w:rsidP="00451A1B">
            <w:pPr>
              <w:contextualSpacing/>
              <w:jc w:val="center"/>
              <w:rPr>
                <w:b/>
                <w:sz w:val="10"/>
                <w:szCs w:val="14"/>
              </w:rPr>
            </w:pPr>
            <w:r w:rsidRPr="00A77A6D">
              <w:rPr>
                <w:b/>
                <w:sz w:val="10"/>
                <w:szCs w:val="14"/>
              </w:rPr>
              <w:t>-</w:t>
            </w:r>
          </w:p>
        </w:tc>
        <w:tc>
          <w:tcPr>
            <w:tcW w:w="236" w:type="dxa"/>
            <w:gridSpan w:val="3"/>
            <w:tcBorders>
              <w:top w:val="single" w:sz="4" w:space="0" w:color="auto"/>
              <w:left w:val="single" w:sz="4" w:space="0" w:color="auto"/>
              <w:bottom w:val="single" w:sz="4" w:space="0" w:color="auto"/>
              <w:right w:val="single" w:sz="4" w:space="0" w:color="auto"/>
            </w:tcBorders>
          </w:tcPr>
          <w:p w:rsidR="00A77A6D" w:rsidRPr="00A77A6D" w:rsidRDefault="00A77A6D" w:rsidP="00451A1B">
            <w:pPr>
              <w:contextualSpacing/>
              <w:jc w:val="center"/>
              <w:rPr>
                <w:sz w:val="10"/>
                <w:szCs w:val="14"/>
              </w:rPr>
            </w:pPr>
            <w:r w:rsidRPr="00A77A6D">
              <w:rPr>
                <w:sz w:val="10"/>
                <w:szCs w:val="14"/>
              </w:rPr>
              <w:t>-</w:t>
            </w:r>
          </w:p>
        </w:tc>
        <w:tc>
          <w:tcPr>
            <w:tcW w:w="236" w:type="dxa"/>
            <w:gridSpan w:val="2"/>
            <w:tcBorders>
              <w:top w:val="single" w:sz="4" w:space="0" w:color="auto"/>
              <w:left w:val="single" w:sz="4" w:space="0" w:color="auto"/>
              <w:bottom w:val="single" w:sz="4" w:space="0" w:color="auto"/>
              <w:right w:val="single" w:sz="4" w:space="0" w:color="auto"/>
            </w:tcBorders>
          </w:tcPr>
          <w:p w:rsidR="00A77A6D" w:rsidRPr="00A77A6D" w:rsidRDefault="00A77A6D" w:rsidP="00451A1B">
            <w:pPr>
              <w:contextualSpacing/>
              <w:jc w:val="center"/>
              <w:rPr>
                <w:b/>
                <w:sz w:val="10"/>
                <w:szCs w:val="14"/>
              </w:rPr>
            </w:pPr>
            <w:r w:rsidRPr="00A77A6D">
              <w:rPr>
                <w:b/>
                <w:sz w:val="10"/>
                <w:szCs w:val="14"/>
              </w:rPr>
              <w:t>30,00000</w:t>
            </w:r>
          </w:p>
        </w:tc>
        <w:tc>
          <w:tcPr>
            <w:tcW w:w="396" w:type="dxa"/>
            <w:gridSpan w:val="3"/>
            <w:tcBorders>
              <w:left w:val="single" w:sz="4" w:space="0" w:color="auto"/>
              <w:bottom w:val="single" w:sz="4" w:space="0" w:color="auto"/>
              <w:right w:val="single" w:sz="4" w:space="0" w:color="auto"/>
            </w:tcBorders>
          </w:tcPr>
          <w:p w:rsidR="00A77A6D" w:rsidRPr="00A77A6D" w:rsidRDefault="00A77A6D" w:rsidP="00451A1B">
            <w:pPr>
              <w:contextualSpacing/>
              <w:jc w:val="center"/>
              <w:rPr>
                <w:b/>
                <w:sz w:val="10"/>
                <w:szCs w:val="14"/>
              </w:rPr>
            </w:pPr>
            <w:r w:rsidRPr="00A77A6D">
              <w:rPr>
                <w:b/>
                <w:sz w:val="10"/>
                <w:szCs w:val="14"/>
              </w:rPr>
              <w:t>-</w:t>
            </w:r>
          </w:p>
        </w:tc>
        <w:tc>
          <w:tcPr>
            <w:tcW w:w="236" w:type="dxa"/>
            <w:gridSpan w:val="3"/>
            <w:tcBorders>
              <w:left w:val="single" w:sz="4" w:space="0" w:color="auto"/>
              <w:right w:val="single" w:sz="4" w:space="0" w:color="auto"/>
            </w:tcBorders>
          </w:tcPr>
          <w:p w:rsidR="00A77A6D" w:rsidRPr="00A77A6D" w:rsidRDefault="00A77A6D" w:rsidP="00451A1B">
            <w:pPr>
              <w:contextualSpacing/>
              <w:jc w:val="center"/>
              <w:rPr>
                <w:b/>
                <w:sz w:val="10"/>
                <w:szCs w:val="14"/>
              </w:rPr>
            </w:pPr>
            <w:r w:rsidRPr="00A77A6D">
              <w:rPr>
                <w:b/>
                <w:sz w:val="10"/>
                <w:szCs w:val="14"/>
              </w:rPr>
              <w:t>-</w:t>
            </w:r>
          </w:p>
        </w:tc>
        <w:tc>
          <w:tcPr>
            <w:tcW w:w="236" w:type="dxa"/>
            <w:gridSpan w:val="3"/>
            <w:tcBorders>
              <w:left w:val="single" w:sz="4" w:space="0" w:color="auto"/>
              <w:right w:val="single" w:sz="4" w:space="0" w:color="auto"/>
            </w:tcBorders>
          </w:tcPr>
          <w:p w:rsidR="00A77A6D" w:rsidRPr="00A77A6D" w:rsidRDefault="00A77A6D" w:rsidP="00451A1B">
            <w:pPr>
              <w:contextualSpacing/>
              <w:jc w:val="center"/>
              <w:rPr>
                <w:b/>
                <w:sz w:val="10"/>
                <w:szCs w:val="14"/>
              </w:rPr>
            </w:pPr>
            <w:r w:rsidRPr="00A77A6D">
              <w:rPr>
                <w:b/>
                <w:sz w:val="10"/>
                <w:szCs w:val="14"/>
              </w:rPr>
              <w:t>-</w:t>
            </w:r>
          </w:p>
        </w:tc>
      </w:tr>
      <w:tr w:rsidR="00A77A6D" w:rsidRPr="00A77A6D" w:rsidTr="00E94A4F">
        <w:trPr>
          <w:gridAfter w:val="5"/>
          <w:wAfter w:w="421" w:type="dxa"/>
          <w:trHeight w:val="20"/>
        </w:trPr>
        <w:tc>
          <w:tcPr>
            <w:tcW w:w="281" w:type="dxa"/>
            <w:tcBorders>
              <w:top w:val="single" w:sz="4" w:space="0" w:color="auto"/>
              <w:left w:val="single" w:sz="4" w:space="0" w:color="auto"/>
              <w:bottom w:val="single" w:sz="4" w:space="0" w:color="auto"/>
              <w:right w:val="single" w:sz="4" w:space="0" w:color="auto"/>
            </w:tcBorders>
          </w:tcPr>
          <w:p w:rsidR="00A77A6D" w:rsidRPr="00A77A6D" w:rsidRDefault="00A77A6D" w:rsidP="00451A1B">
            <w:pPr>
              <w:contextualSpacing/>
              <w:jc w:val="center"/>
              <w:rPr>
                <w:sz w:val="10"/>
                <w:szCs w:val="14"/>
              </w:rPr>
            </w:pPr>
            <w:r w:rsidRPr="00A77A6D">
              <w:rPr>
                <w:sz w:val="10"/>
                <w:szCs w:val="14"/>
              </w:rPr>
              <w:t>29</w:t>
            </w:r>
          </w:p>
        </w:tc>
        <w:tc>
          <w:tcPr>
            <w:tcW w:w="4146" w:type="dxa"/>
            <w:gridSpan w:val="25"/>
            <w:tcBorders>
              <w:top w:val="single" w:sz="4" w:space="0" w:color="auto"/>
              <w:left w:val="single" w:sz="4" w:space="0" w:color="auto"/>
              <w:bottom w:val="single" w:sz="4" w:space="0" w:color="auto"/>
              <w:right w:val="single" w:sz="4" w:space="0" w:color="auto"/>
            </w:tcBorders>
          </w:tcPr>
          <w:p w:rsidR="00A77A6D" w:rsidRPr="00A77A6D" w:rsidRDefault="00A77A6D" w:rsidP="00451A1B">
            <w:pPr>
              <w:contextualSpacing/>
              <w:jc w:val="center"/>
              <w:rPr>
                <w:b/>
                <w:sz w:val="10"/>
                <w:szCs w:val="14"/>
              </w:rPr>
            </w:pPr>
            <w:r w:rsidRPr="00A77A6D">
              <w:rPr>
                <w:b/>
                <w:sz w:val="10"/>
                <w:szCs w:val="14"/>
              </w:rPr>
              <w:t>Поддержка местных инициатив ТОС «Благоустройство зоны отдыха в д. Скирино»</w:t>
            </w:r>
          </w:p>
        </w:tc>
        <w:tc>
          <w:tcPr>
            <w:tcW w:w="236" w:type="dxa"/>
            <w:gridSpan w:val="3"/>
            <w:tcBorders>
              <w:left w:val="single" w:sz="4" w:space="0" w:color="auto"/>
              <w:right w:val="single" w:sz="4" w:space="0" w:color="auto"/>
            </w:tcBorders>
          </w:tcPr>
          <w:p w:rsidR="00A77A6D" w:rsidRPr="00A77A6D" w:rsidRDefault="00A77A6D" w:rsidP="00451A1B">
            <w:pPr>
              <w:contextualSpacing/>
              <w:jc w:val="center"/>
              <w:rPr>
                <w:b/>
                <w:sz w:val="10"/>
                <w:szCs w:val="14"/>
              </w:rPr>
            </w:pPr>
          </w:p>
        </w:tc>
      </w:tr>
      <w:tr w:rsidR="00A77A6D" w:rsidRPr="00A77A6D" w:rsidTr="00E94A4F">
        <w:trPr>
          <w:gridAfter w:val="5"/>
          <w:wAfter w:w="421" w:type="dxa"/>
          <w:trHeight w:val="20"/>
        </w:trPr>
        <w:tc>
          <w:tcPr>
            <w:tcW w:w="281" w:type="dxa"/>
            <w:tcBorders>
              <w:top w:val="single" w:sz="4" w:space="0" w:color="auto"/>
              <w:left w:val="single" w:sz="4" w:space="0" w:color="auto"/>
              <w:bottom w:val="single" w:sz="4" w:space="0" w:color="auto"/>
              <w:right w:val="single" w:sz="4" w:space="0" w:color="auto"/>
            </w:tcBorders>
          </w:tcPr>
          <w:p w:rsidR="00A77A6D" w:rsidRPr="00A77A6D" w:rsidRDefault="00A77A6D" w:rsidP="00451A1B">
            <w:pPr>
              <w:contextualSpacing/>
              <w:jc w:val="center"/>
              <w:rPr>
                <w:sz w:val="10"/>
                <w:szCs w:val="14"/>
              </w:rPr>
            </w:pPr>
            <w:r w:rsidRPr="00A77A6D">
              <w:rPr>
                <w:sz w:val="10"/>
                <w:szCs w:val="14"/>
              </w:rPr>
              <w:t>29.1</w:t>
            </w:r>
          </w:p>
        </w:tc>
        <w:tc>
          <w:tcPr>
            <w:tcW w:w="1136" w:type="dxa"/>
            <w:tcBorders>
              <w:top w:val="single" w:sz="4" w:space="0" w:color="auto"/>
              <w:left w:val="single" w:sz="4" w:space="0" w:color="auto"/>
              <w:bottom w:val="single" w:sz="4" w:space="0" w:color="auto"/>
              <w:right w:val="single" w:sz="4" w:space="0" w:color="auto"/>
            </w:tcBorders>
          </w:tcPr>
          <w:p w:rsidR="00A77A6D" w:rsidRPr="00A77A6D" w:rsidRDefault="00A77A6D" w:rsidP="00451A1B">
            <w:pPr>
              <w:widowControl w:val="0"/>
              <w:suppressAutoHyphens/>
              <w:autoSpaceDE w:val="0"/>
              <w:autoSpaceDN w:val="0"/>
              <w:adjustRightInd w:val="0"/>
              <w:contextualSpacing/>
              <w:jc w:val="center"/>
              <w:rPr>
                <w:sz w:val="10"/>
                <w:szCs w:val="14"/>
              </w:rPr>
            </w:pPr>
            <w:r w:rsidRPr="00A77A6D">
              <w:rPr>
                <w:b/>
                <w:sz w:val="10"/>
                <w:szCs w:val="14"/>
              </w:rPr>
              <w:t>Поддержка местных инициатив ТОС «Благоустройство зоны отдыха в д. Скирино»</w:t>
            </w:r>
          </w:p>
        </w:tc>
        <w:tc>
          <w:tcPr>
            <w:tcW w:w="424" w:type="dxa"/>
            <w:tcBorders>
              <w:top w:val="single" w:sz="4" w:space="0" w:color="auto"/>
              <w:left w:val="single" w:sz="4" w:space="0" w:color="auto"/>
              <w:bottom w:val="single" w:sz="4" w:space="0" w:color="auto"/>
              <w:right w:val="single" w:sz="4" w:space="0" w:color="auto"/>
            </w:tcBorders>
          </w:tcPr>
          <w:p w:rsidR="00A77A6D" w:rsidRPr="00A77A6D" w:rsidRDefault="00A77A6D" w:rsidP="00451A1B">
            <w:pPr>
              <w:widowControl w:val="0"/>
              <w:suppressAutoHyphens/>
              <w:autoSpaceDE w:val="0"/>
              <w:autoSpaceDN w:val="0"/>
              <w:adjustRightInd w:val="0"/>
              <w:contextualSpacing/>
              <w:jc w:val="center"/>
              <w:rPr>
                <w:sz w:val="10"/>
                <w:szCs w:val="14"/>
              </w:rPr>
            </w:pPr>
            <w:r w:rsidRPr="00A77A6D">
              <w:rPr>
                <w:sz w:val="10"/>
                <w:szCs w:val="14"/>
              </w:rPr>
              <w:t>Выбитский территориальный отдел</w:t>
            </w:r>
          </w:p>
        </w:tc>
        <w:tc>
          <w:tcPr>
            <w:tcW w:w="369" w:type="dxa"/>
            <w:gridSpan w:val="5"/>
            <w:tcBorders>
              <w:top w:val="single" w:sz="4" w:space="0" w:color="auto"/>
              <w:left w:val="single" w:sz="4" w:space="0" w:color="auto"/>
              <w:bottom w:val="single" w:sz="4" w:space="0" w:color="auto"/>
              <w:right w:val="single" w:sz="4" w:space="0" w:color="auto"/>
            </w:tcBorders>
          </w:tcPr>
          <w:p w:rsidR="00A77A6D" w:rsidRPr="00A77A6D" w:rsidRDefault="00A77A6D" w:rsidP="00451A1B">
            <w:pPr>
              <w:contextualSpacing/>
              <w:jc w:val="center"/>
              <w:rPr>
                <w:sz w:val="10"/>
                <w:szCs w:val="14"/>
              </w:rPr>
            </w:pPr>
            <w:r w:rsidRPr="00A77A6D">
              <w:rPr>
                <w:sz w:val="10"/>
                <w:szCs w:val="14"/>
              </w:rPr>
              <w:t>2023 год</w:t>
            </w:r>
          </w:p>
        </w:tc>
        <w:tc>
          <w:tcPr>
            <w:tcW w:w="416" w:type="dxa"/>
            <w:tcBorders>
              <w:top w:val="single" w:sz="4" w:space="0" w:color="auto"/>
              <w:left w:val="single" w:sz="4" w:space="0" w:color="auto"/>
              <w:bottom w:val="single" w:sz="4" w:space="0" w:color="auto"/>
              <w:right w:val="single" w:sz="4" w:space="0" w:color="auto"/>
            </w:tcBorders>
          </w:tcPr>
          <w:p w:rsidR="00A77A6D" w:rsidRPr="00A77A6D" w:rsidRDefault="00A77A6D" w:rsidP="00451A1B">
            <w:pPr>
              <w:contextualSpacing/>
              <w:jc w:val="center"/>
              <w:rPr>
                <w:sz w:val="10"/>
                <w:szCs w:val="14"/>
              </w:rPr>
            </w:pPr>
            <w:r w:rsidRPr="00A77A6D">
              <w:rPr>
                <w:sz w:val="10"/>
                <w:szCs w:val="14"/>
              </w:rPr>
              <w:t>29.1</w:t>
            </w:r>
          </w:p>
        </w:tc>
        <w:tc>
          <w:tcPr>
            <w:tcW w:w="431" w:type="dxa"/>
            <w:gridSpan w:val="4"/>
            <w:tcBorders>
              <w:top w:val="single" w:sz="4" w:space="0" w:color="auto"/>
              <w:left w:val="single" w:sz="4" w:space="0" w:color="auto"/>
              <w:bottom w:val="single" w:sz="4" w:space="0" w:color="auto"/>
              <w:right w:val="single" w:sz="4" w:space="0" w:color="auto"/>
            </w:tcBorders>
          </w:tcPr>
          <w:p w:rsidR="00A77A6D" w:rsidRPr="00A77A6D" w:rsidRDefault="00A77A6D" w:rsidP="00451A1B">
            <w:pPr>
              <w:contextualSpacing/>
              <w:rPr>
                <w:sz w:val="10"/>
                <w:szCs w:val="14"/>
              </w:rPr>
            </w:pPr>
            <w:r w:rsidRPr="00A77A6D">
              <w:rPr>
                <w:sz w:val="10"/>
                <w:szCs w:val="14"/>
              </w:rPr>
              <w:t>бюджет муниципального  округа</w:t>
            </w:r>
          </w:p>
          <w:p w:rsidR="00A77A6D" w:rsidRPr="00A77A6D" w:rsidRDefault="00A77A6D" w:rsidP="00451A1B">
            <w:pPr>
              <w:contextualSpacing/>
              <w:rPr>
                <w:sz w:val="10"/>
                <w:szCs w:val="14"/>
              </w:rPr>
            </w:pPr>
          </w:p>
          <w:p w:rsidR="00A77A6D" w:rsidRPr="00A77A6D" w:rsidRDefault="00A77A6D" w:rsidP="00451A1B">
            <w:pPr>
              <w:contextualSpacing/>
              <w:rPr>
                <w:sz w:val="10"/>
                <w:szCs w:val="14"/>
              </w:rPr>
            </w:pPr>
            <w:r w:rsidRPr="00A77A6D">
              <w:rPr>
                <w:sz w:val="10"/>
                <w:szCs w:val="14"/>
              </w:rPr>
              <w:t>областной бюджет</w:t>
            </w:r>
          </w:p>
        </w:tc>
        <w:tc>
          <w:tcPr>
            <w:tcW w:w="266" w:type="dxa"/>
            <w:gridSpan w:val="2"/>
            <w:tcBorders>
              <w:top w:val="single" w:sz="4" w:space="0" w:color="auto"/>
              <w:left w:val="single" w:sz="4" w:space="0" w:color="auto"/>
              <w:bottom w:val="single" w:sz="4" w:space="0" w:color="auto"/>
              <w:right w:val="single" w:sz="4" w:space="0" w:color="auto"/>
            </w:tcBorders>
          </w:tcPr>
          <w:p w:rsidR="00A77A6D" w:rsidRPr="00A77A6D" w:rsidRDefault="00A77A6D" w:rsidP="00451A1B">
            <w:pPr>
              <w:contextualSpacing/>
              <w:jc w:val="center"/>
              <w:rPr>
                <w:b/>
                <w:sz w:val="10"/>
                <w:szCs w:val="14"/>
              </w:rPr>
            </w:pPr>
            <w:r w:rsidRPr="00A77A6D">
              <w:rPr>
                <w:b/>
                <w:sz w:val="10"/>
                <w:szCs w:val="14"/>
              </w:rPr>
              <w:t>-</w:t>
            </w:r>
          </w:p>
        </w:tc>
        <w:tc>
          <w:tcPr>
            <w:tcW w:w="236" w:type="dxa"/>
            <w:gridSpan w:val="3"/>
            <w:tcBorders>
              <w:top w:val="single" w:sz="4" w:space="0" w:color="auto"/>
              <w:left w:val="single" w:sz="4" w:space="0" w:color="auto"/>
              <w:bottom w:val="single" w:sz="4" w:space="0" w:color="auto"/>
              <w:right w:val="single" w:sz="4" w:space="0" w:color="auto"/>
            </w:tcBorders>
          </w:tcPr>
          <w:p w:rsidR="00A77A6D" w:rsidRPr="00A77A6D" w:rsidRDefault="00A77A6D" w:rsidP="00451A1B">
            <w:pPr>
              <w:contextualSpacing/>
              <w:jc w:val="center"/>
              <w:rPr>
                <w:sz w:val="10"/>
                <w:szCs w:val="14"/>
              </w:rPr>
            </w:pPr>
            <w:r w:rsidRPr="00A77A6D">
              <w:rPr>
                <w:sz w:val="10"/>
                <w:szCs w:val="14"/>
              </w:rPr>
              <w:t>-</w:t>
            </w:r>
          </w:p>
        </w:tc>
        <w:tc>
          <w:tcPr>
            <w:tcW w:w="236" w:type="dxa"/>
            <w:gridSpan w:val="2"/>
            <w:tcBorders>
              <w:top w:val="single" w:sz="4" w:space="0" w:color="auto"/>
              <w:left w:val="single" w:sz="4" w:space="0" w:color="auto"/>
              <w:bottom w:val="single" w:sz="4" w:space="0" w:color="auto"/>
              <w:right w:val="single" w:sz="4" w:space="0" w:color="auto"/>
            </w:tcBorders>
          </w:tcPr>
          <w:p w:rsidR="00A77A6D" w:rsidRPr="00A77A6D" w:rsidRDefault="00A77A6D" w:rsidP="00451A1B">
            <w:pPr>
              <w:contextualSpacing/>
              <w:jc w:val="center"/>
              <w:rPr>
                <w:b/>
                <w:sz w:val="10"/>
                <w:szCs w:val="14"/>
              </w:rPr>
            </w:pPr>
            <w:r w:rsidRPr="00A77A6D">
              <w:rPr>
                <w:b/>
                <w:sz w:val="10"/>
                <w:szCs w:val="14"/>
              </w:rPr>
              <w:t>30.00000</w:t>
            </w:r>
          </w:p>
        </w:tc>
        <w:tc>
          <w:tcPr>
            <w:tcW w:w="396" w:type="dxa"/>
            <w:gridSpan w:val="3"/>
            <w:tcBorders>
              <w:left w:val="single" w:sz="4" w:space="0" w:color="auto"/>
              <w:bottom w:val="single" w:sz="4" w:space="0" w:color="auto"/>
              <w:right w:val="single" w:sz="4" w:space="0" w:color="auto"/>
            </w:tcBorders>
          </w:tcPr>
          <w:p w:rsidR="00A77A6D" w:rsidRPr="00A77A6D" w:rsidRDefault="00A77A6D" w:rsidP="00451A1B">
            <w:pPr>
              <w:contextualSpacing/>
              <w:jc w:val="center"/>
              <w:rPr>
                <w:b/>
                <w:sz w:val="10"/>
                <w:szCs w:val="14"/>
              </w:rPr>
            </w:pPr>
            <w:r w:rsidRPr="00A77A6D">
              <w:rPr>
                <w:b/>
                <w:sz w:val="10"/>
                <w:szCs w:val="14"/>
              </w:rPr>
              <w:t>-</w:t>
            </w:r>
          </w:p>
        </w:tc>
        <w:tc>
          <w:tcPr>
            <w:tcW w:w="236" w:type="dxa"/>
            <w:gridSpan w:val="3"/>
            <w:tcBorders>
              <w:left w:val="single" w:sz="4" w:space="0" w:color="auto"/>
              <w:right w:val="single" w:sz="4" w:space="0" w:color="auto"/>
            </w:tcBorders>
          </w:tcPr>
          <w:p w:rsidR="00A77A6D" w:rsidRPr="00A77A6D" w:rsidRDefault="00A77A6D" w:rsidP="00451A1B">
            <w:pPr>
              <w:contextualSpacing/>
              <w:jc w:val="center"/>
              <w:rPr>
                <w:b/>
                <w:sz w:val="10"/>
                <w:szCs w:val="14"/>
              </w:rPr>
            </w:pPr>
            <w:r w:rsidRPr="00A77A6D">
              <w:rPr>
                <w:b/>
                <w:sz w:val="10"/>
                <w:szCs w:val="14"/>
              </w:rPr>
              <w:t>-</w:t>
            </w:r>
          </w:p>
        </w:tc>
        <w:tc>
          <w:tcPr>
            <w:tcW w:w="236" w:type="dxa"/>
            <w:gridSpan w:val="3"/>
            <w:tcBorders>
              <w:left w:val="single" w:sz="4" w:space="0" w:color="auto"/>
              <w:right w:val="single" w:sz="4" w:space="0" w:color="auto"/>
            </w:tcBorders>
          </w:tcPr>
          <w:p w:rsidR="00A77A6D" w:rsidRPr="00A77A6D" w:rsidRDefault="00A77A6D" w:rsidP="00451A1B">
            <w:pPr>
              <w:contextualSpacing/>
              <w:jc w:val="center"/>
              <w:rPr>
                <w:b/>
                <w:sz w:val="10"/>
                <w:szCs w:val="14"/>
              </w:rPr>
            </w:pPr>
            <w:r w:rsidRPr="00A77A6D">
              <w:rPr>
                <w:b/>
                <w:sz w:val="10"/>
                <w:szCs w:val="14"/>
              </w:rPr>
              <w:t>-</w:t>
            </w:r>
          </w:p>
        </w:tc>
      </w:tr>
      <w:tr w:rsidR="00A77A6D" w:rsidRPr="00A77A6D" w:rsidTr="00E94A4F">
        <w:trPr>
          <w:gridAfter w:val="11"/>
          <w:wAfter w:w="893" w:type="dxa"/>
          <w:trHeight w:val="20"/>
        </w:trPr>
        <w:tc>
          <w:tcPr>
            <w:tcW w:w="281" w:type="dxa"/>
            <w:tcBorders>
              <w:top w:val="single" w:sz="4" w:space="0" w:color="auto"/>
              <w:left w:val="single" w:sz="4" w:space="0" w:color="auto"/>
              <w:bottom w:val="single" w:sz="4" w:space="0" w:color="auto"/>
              <w:right w:val="single" w:sz="4" w:space="0" w:color="auto"/>
            </w:tcBorders>
          </w:tcPr>
          <w:p w:rsidR="00A77A6D" w:rsidRPr="00A77A6D" w:rsidRDefault="00A77A6D" w:rsidP="00451A1B">
            <w:pPr>
              <w:contextualSpacing/>
              <w:jc w:val="center"/>
              <w:rPr>
                <w:sz w:val="10"/>
                <w:szCs w:val="14"/>
              </w:rPr>
            </w:pPr>
            <w:r w:rsidRPr="00A77A6D">
              <w:rPr>
                <w:sz w:val="10"/>
                <w:szCs w:val="14"/>
              </w:rPr>
              <w:t>30</w:t>
            </w:r>
          </w:p>
        </w:tc>
        <w:tc>
          <w:tcPr>
            <w:tcW w:w="3910" w:type="dxa"/>
            <w:gridSpan w:val="22"/>
            <w:tcBorders>
              <w:top w:val="single" w:sz="4" w:space="0" w:color="auto"/>
              <w:left w:val="single" w:sz="4" w:space="0" w:color="auto"/>
              <w:bottom w:val="single" w:sz="4" w:space="0" w:color="auto"/>
              <w:right w:val="single" w:sz="4" w:space="0" w:color="auto"/>
            </w:tcBorders>
          </w:tcPr>
          <w:p w:rsidR="00A77A6D" w:rsidRPr="00A77A6D" w:rsidRDefault="00A77A6D" w:rsidP="00451A1B">
            <w:pPr>
              <w:contextualSpacing/>
              <w:jc w:val="center"/>
              <w:rPr>
                <w:b/>
                <w:sz w:val="10"/>
                <w:szCs w:val="14"/>
              </w:rPr>
            </w:pPr>
            <w:r w:rsidRPr="00A77A6D">
              <w:rPr>
                <w:sz w:val="10"/>
                <w:szCs w:val="14"/>
              </w:rPr>
              <w:t>.</w:t>
            </w:r>
            <w:r w:rsidRPr="00A77A6D">
              <w:rPr>
                <w:b/>
                <w:sz w:val="10"/>
                <w:szCs w:val="14"/>
              </w:rPr>
              <w:t xml:space="preserve"> Поддержка местных инициатив ТОС «Крапивно»   «Выполнение комплексных мероприятий по ликвидации очагов распространения борщевика Сосновского (химическая обработка)</w:t>
            </w:r>
          </w:p>
        </w:tc>
      </w:tr>
      <w:tr w:rsidR="00A77A6D" w:rsidRPr="00A77A6D" w:rsidTr="00E94A4F">
        <w:trPr>
          <w:gridAfter w:val="5"/>
          <w:wAfter w:w="421" w:type="dxa"/>
          <w:trHeight w:val="20"/>
        </w:trPr>
        <w:tc>
          <w:tcPr>
            <w:tcW w:w="281" w:type="dxa"/>
            <w:tcBorders>
              <w:top w:val="single" w:sz="4" w:space="0" w:color="auto"/>
              <w:left w:val="single" w:sz="4" w:space="0" w:color="auto"/>
              <w:bottom w:val="single" w:sz="4" w:space="0" w:color="auto"/>
              <w:right w:val="single" w:sz="4" w:space="0" w:color="auto"/>
            </w:tcBorders>
          </w:tcPr>
          <w:p w:rsidR="00A77A6D" w:rsidRPr="00A77A6D" w:rsidRDefault="00A77A6D" w:rsidP="00451A1B">
            <w:pPr>
              <w:contextualSpacing/>
              <w:jc w:val="center"/>
              <w:rPr>
                <w:sz w:val="10"/>
                <w:szCs w:val="14"/>
              </w:rPr>
            </w:pPr>
            <w:r w:rsidRPr="00A77A6D">
              <w:rPr>
                <w:sz w:val="10"/>
                <w:szCs w:val="14"/>
              </w:rPr>
              <w:t>30.1</w:t>
            </w:r>
          </w:p>
        </w:tc>
        <w:tc>
          <w:tcPr>
            <w:tcW w:w="1136" w:type="dxa"/>
            <w:tcBorders>
              <w:top w:val="single" w:sz="4" w:space="0" w:color="auto"/>
              <w:left w:val="single" w:sz="4" w:space="0" w:color="auto"/>
              <w:bottom w:val="single" w:sz="4" w:space="0" w:color="auto"/>
              <w:right w:val="single" w:sz="4" w:space="0" w:color="auto"/>
            </w:tcBorders>
          </w:tcPr>
          <w:p w:rsidR="00A77A6D" w:rsidRPr="00A77A6D" w:rsidRDefault="00A77A6D" w:rsidP="00451A1B">
            <w:pPr>
              <w:widowControl w:val="0"/>
              <w:suppressAutoHyphens/>
              <w:autoSpaceDE w:val="0"/>
              <w:autoSpaceDN w:val="0"/>
              <w:adjustRightInd w:val="0"/>
              <w:contextualSpacing/>
              <w:jc w:val="center"/>
              <w:rPr>
                <w:b/>
                <w:sz w:val="10"/>
                <w:szCs w:val="14"/>
              </w:rPr>
            </w:pPr>
            <w:r w:rsidRPr="00A77A6D">
              <w:rPr>
                <w:sz w:val="10"/>
                <w:szCs w:val="14"/>
              </w:rPr>
              <w:t>.</w:t>
            </w:r>
            <w:r w:rsidRPr="00A77A6D">
              <w:rPr>
                <w:b/>
                <w:sz w:val="10"/>
                <w:szCs w:val="14"/>
              </w:rPr>
              <w:t xml:space="preserve"> Поддержка местных инициатив ТОС «Крапивно»   «Выполнение комплексных мероприятий по ликвидации очагов распространения борщевика Сосновского (химическая обработка)</w:t>
            </w:r>
          </w:p>
        </w:tc>
        <w:tc>
          <w:tcPr>
            <w:tcW w:w="424" w:type="dxa"/>
            <w:tcBorders>
              <w:top w:val="single" w:sz="4" w:space="0" w:color="auto"/>
              <w:left w:val="single" w:sz="4" w:space="0" w:color="auto"/>
              <w:bottom w:val="single" w:sz="4" w:space="0" w:color="auto"/>
              <w:right w:val="single" w:sz="4" w:space="0" w:color="auto"/>
            </w:tcBorders>
          </w:tcPr>
          <w:p w:rsidR="00A77A6D" w:rsidRPr="00A77A6D" w:rsidRDefault="00A77A6D" w:rsidP="00451A1B">
            <w:pPr>
              <w:widowControl w:val="0"/>
              <w:suppressAutoHyphens/>
              <w:autoSpaceDE w:val="0"/>
              <w:autoSpaceDN w:val="0"/>
              <w:adjustRightInd w:val="0"/>
              <w:contextualSpacing/>
              <w:jc w:val="center"/>
              <w:rPr>
                <w:sz w:val="10"/>
                <w:szCs w:val="14"/>
              </w:rPr>
            </w:pPr>
            <w:r w:rsidRPr="00A77A6D">
              <w:rPr>
                <w:sz w:val="10"/>
                <w:szCs w:val="14"/>
              </w:rPr>
              <w:t>Горский территориальный отдел</w:t>
            </w:r>
          </w:p>
        </w:tc>
        <w:tc>
          <w:tcPr>
            <w:tcW w:w="369" w:type="dxa"/>
            <w:gridSpan w:val="5"/>
            <w:tcBorders>
              <w:top w:val="single" w:sz="4" w:space="0" w:color="auto"/>
              <w:left w:val="single" w:sz="4" w:space="0" w:color="auto"/>
              <w:bottom w:val="single" w:sz="4" w:space="0" w:color="auto"/>
              <w:right w:val="single" w:sz="4" w:space="0" w:color="auto"/>
            </w:tcBorders>
          </w:tcPr>
          <w:p w:rsidR="00A77A6D" w:rsidRPr="00A77A6D" w:rsidRDefault="00A77A6D" w:rsidP="00451A1B">
            <w:pPr>
              <w:contextualSpacing/>
              <w:jc w:val="center"/>
              <w:rPr>
                <w:sz w:val="10"/>
                <w:szCs w:val="14"/>
              </w:rPr>
            </w:pPr>
            <w:r w:rsidRPr="00A77A6D">
              <w:rPr>
                <w:sz w:val="10"/>
                <w:szCs w:val="14"/>
              </w:rPr>
              <w:t>2023 год</w:t>
            </w:r>
          </w:p>
        </w:tc>
        <w:tc>
          <w:tcPr>
            <w:tcW w:w="416" w:type="dxa"/>
            <w:tcBorders>
              <w:top w:val="single" w:sz="4" w:space="0" w:color="auto"/>
              <w:left w:val="single" w:sz="4" w:space="0" w:color="auto"/>
              <w:bottom w:val="single" w:sz="4" w:space="0" w:color="auto"/>
              <w:right w:val="single" w:sz="4" w:space="0" w:color="auto"/>
            </w:tcBorders>
          </w:tcPr>
          <w:p w:rsidR="00A77A6D" w:rsidRPr="00A77A6D" w:rsidRDefault="00A77A6D" w:rsidP="00451A1B">
            <w:pPr>
              <w:contextualSpacing/>
              <w:jc w:val="center"/>
              <w:rPr>
                <w:sz w:val="10"/>
                <w:szCs w:val="14"/>
              </w:rPr>
            </w:pPr>
            <w:r w:rsidRPr="00A77A6D">
              <w:rPr>
                <w:sz w:val="10"/>
                <w:szCs w:val="14"/>
              </w:rPr>
              <w:t>30.1</w:t>
            </w:r>
          </w:p>
        </w:tc>
        <w:tc>
          <w:tcPr>
            <w:tcW w:w="431" w:type="dxa"/>
            <w:gridSpan w:val="4"/>
            <w:tcBorders>
              <w:top w:val="single" w:sz="4" w:space="0" w:color="auto"/>
              <w:left w:val="single" w:sz="4" w:space="0" w:color="auto"/>
              <w:bottom w:val="single" w:sz="4" w:space="0" w:color="auto"/>
              <w:right w:val="single" w:sz="4" w:space="0" w:color="auto"/>
            </w:tcBorders>
          </w:tcPr>
          <w:p w:rsidR="00A77A6D" w:rsidRPr="00A77A6D" w:rsidRDefault="00A77A6D" w:rsidP="00451A1B">
            <w:pPr>
              <w:contextualSpacing/>
              <w:rPr>
                <w:sz w:val="10"/>
                <w:szCs w:val="14"/>
              </w:rPr>
            </w:pPr>
            <w:r w:rsidRPr="00A77A6D">
              <w:rPr>
                <w:sz w:val="10"/>
                <w:szCs w:val="14"/>
              </w:rPr>
              <w:t>бюджет муниципального  округа</w:t>
            </w:r>
          </w:p>
          <w:p w:rsidR="00A77A6D" w:rsidRPr="00A77A6D" w:rsidRDefault="00A77A6D" w:rsidP="00451A1B">
            <w:pPr>
              <w:contextualSpacing/>
              <w:rPr>
                <w:sz w:val="10"/>
                <w:szCs w:val="14"/>
              </w:rPr>
            </w:pPr>
          </w:p>
          <w:p w:rsidR="00A77A6D" w:rsidRPr="00A77A6D" w:rsidRDefault="00A77A6D" w:rsidP="00451A1B">
            <w:pPr>
              <w:contextualSpacing/>
              <w:rPr>
                <w:sz w:val="10"/>
                <w:szCs w:val="14"/>
              </w:rPr>
            </w:pPr>
            <w:r w:rsidRPr="00A77A6D">
              <w:rPr>
                <w:sz w:val="10"/>
                <w:szCs w:val="14"/>
              </w:rPr>
              <w:t>областной бюджет</w:t>
            </w:r>
          </w:p>
        </w:tc>
        <w:tc>
          <w:tcPr>
            <w:tcW w:w="266" w:type="dxa"/>
            <w:gridSpan w:val="2"/>
            <w:tcBorders>
              <w:top w:val="single" w:sz="4" w:space="0" w:color="auto"/>
              <w:left w:val="single" w:sz="4" w:space="0" w:color="auto"/>
              <w:bottom w:val="single" w:sz="4" w:space="0" w:color="auto"/>
              <w:right w:val="single" w:sz="4" w:space="0" w:color="auto"/>
            </w:tcBorders>
          </w:tcPr>
          <w:p w:rsidR="00A77A6D" w:rsidRPr="00A77A6D" w:rsidRDefault="00A77A6D" w:rsidP="00451A1B">
            <w:pPr>
              <w:contextualSpacing/>
              <w:jc w:val="center"/>
              <w:rPr>
                <w:b/>
                <w:sz w:val="10"/>
                <w:szCs w:val="14"/>
              </w:rPr>
            </w:pPr>
            <w:r w:rsidRPr="00A77A6D">
              <w:rPr>
                <w:b/>
                <w:sz w:val="10"/>
                <w:szCs w:val="14"/>
              </w:rPr>
              <w:t>-</w:t>
            </w:r>
          </w:p>
        </w:tc>
        <w:tc>
          <w:tcPr>
            <w:tcW w:w="236" w:type="dxa"/>
            <w:gridSpan w:val="3"/>
            <w:tcBorders>
              <w:top w:val="single" w:sz="4" w:space="0" w:color="auto"/>
              <w:left w:val="single" w:sz="4" w:space="0" w:color="auto"/>
              <w:bottom w:val="single" w:sz="4" w:space="0" w:color="auto"/>
              <w:right w:val="single" w:sz="4" w:space="0" w:color="auto"/>
            </w:tcBorders>
          </w:tcPr>
          <w:p w:rsidR="00A77A6D" w:rsidRPr="00A77A6D" w:rsidRDefault="00A77A6D" w:rsidP="00451A1B">
            <w:pPr>
              <w:contextualSpacing/>
              <w:jc w:val="center"/>
              <w:rPr>
                <w:sz w:val="10"/>
                <w:szCs w:val="14"/>
              </w:rPr>
            </w:pPr>
            <w:r w:rsidRPr="00A77A6D">
              <w:rPr>
                <w:sz w:val="10"/>
                <w:szCs w:val="14"/>
              </w:rPr>
              <w:t>-</w:t>
            </w:r>
          </w:p>
        </w:tc>
        <w:tc>
          <w:tcPr>
            <w:tcW w:w="236" w:type="dxa"/>
            <w:gridSpan w:val="2"/>
            <w:tcBorders>
              <w:top w:val="single" w:sz="4" w:space="0" w:color="auto"/>
              <w:left w:val="single" w:sz="4" w:space="0" w:color="auto"/>
              <w:bottom w:val="single" w:sz="4" w:space="0" w:color="auto"/>
              <w:right w:val="single" w:sz="4" w:space="0" w:color="auto"/>
            </w:tcBorders>
          </w:tcPr>
          <w:p w:rsidR="00A77A6D" w:rsidRPr="00A77A6D" w:rsidRDefault="00A77A6D" w:rsidP="00451A1B">
            <w:pPr>
              <w:contextualSpacing/>
              <w:jc w:val="center"/>
              <w:rPr>
                <w:b/>
                <w:sz w:val="10"/>
                <w:szCs w:val="14"/>
              </w:rPr>
            </w:pPr>
            <w:r w:rsidRPr="00A77A6D">
              <w:rPr>
                <w:b/>
                <w:sz w:val="10"/>
                <w:szCs w:val="14"/>
              </w:rPr>
              <w:t>30,00000</w:t>
            </w:r>
          </w:p>
        </w:tc>
        <w:tc>
          <w:tcPr>
            <w:tcW w:w="396" w:type="dxa"/>
            <w:gridSpan w:val="3"/>
            <w:tcBorders>
              <w:left w:val="single" w:sz="4" w:space="0" w:color="auto"/>
              <w:bottom w:val="single" w:sz="4" w:space="0" w:color="auto"/>
              <w:right w:val="single" w:sz="4" w:space="0" w:color="auto"/>
            </w:tcBorders>
          </w:tcPr>
          <w:p w:rsidR="00A77A6D" w:rsidRPr="00A77A6D" w:rsidRDefault="00A77A6D" w:rsidP="00451A1B">
            <w:pPr>
              <w:contextualSpacing/>
              <w:jc w:val="center"/>
              <w:rPr>
                <w:b/>
                <w:sz w:val="10"/>
                <w:szCs w:val="14"/>
              </w:rPr>
            </w:pPr>
            <w:r w:rsidRPr="00A77A6D">
              <w:rPr>
                <w:b/>
                <w:sz w:val="10"/>
                <w:szCs w:val="14"/>
              </w:rPr>
              <w:t>-</w:t>
            </w:r>
          </w:p>
        </w:tc>
        <w:tc>
          <w:tcPr>
            <w:tcW w:w="236" w:type="dxa"/>
            <w:gridSpan w:val="3"/>
            <w:tcBorders>
              <w:left w:val="single" w:sz="4" w:space="0" w:color="auto"/>
              <w:right w:val="single" w:sz="4" w:space="0" w:color="auto"/>
            </w:tcBorders>
          </w:tcPr>
          <w:p w:rsidR="00A77A6D" w:rsidRPr="00A77A6D" w:rsidRDefault="00A77A6D" w:rsidP="00451A1B">
            <w:pPr>
              <w:contextualSpacing/>
              <w:jc w:val="center"/>
              <w:rPr>
                <w:b/>
                <w:sz w:val="10"/>
                <w:szCs w:val="14"/>
              </w:rPr>
            </w:pPr>
            <w:r w:rsidRPr="00A77A6D">
              <w:rPr>
                <w:b/>
                <w:sz w:val="10"/>
                <w:szCs w:val="14"/>
              </w:rPr>
              <w:t>-</w:t>
            </w:r>
          </w:p>
        </w:tc>
        <w:tc>
          <w:tcPr>
            <w:tcW w:w="236" w:type="dxa"/>
            <w:gridSpan w:val="3"/>
            <w:tcBorders>
              <w:left w:val="single" w:sz="4" w:space="0" w:color="auto"/>
              <w:right w:val="single" w:sz="4" w:space="0" w:color="auto"/>
            </w:tcBorders>
          </w:tcPr>
          <w:p w:rsidR="00A77A6D" w:rsidRPr="00A77A6D" w:rsidRDefault="00A77A6D" w:rsidP="00451A1B">
            <w:pPr>
              <w:contextualSpacing/>
              <w:jc w:val="center"/>
              <w:rPr>
                <w:b/>
                <w:sz w:val="10"/>
                <w:szCs w:val="14"/>
              </w:rPr>
            </w:pPr>
            <w:r w:rsidRPr="00A77A6D">
              <w:rPr>
                <w:b/>
                <w:sz w:val="10"/>
                <w:szCs w:val="14"/>
              </w:rPr>
              <w:t>-</w:t>
            </w:r>
          </w:p>
        </w:tc>
      </w:tr>
      <w:tr w:rsidR="00A77A6D" w:rsidRPr="00A77A6D" w:rsidTr="00E94A4F">
        <w:trPr>
          <w:gridAfter w:val="11"/>
          <w:wAfter w:w="893" w:type="dxa"/>
          <w:trHeight w:val="20"/>
        </w:trPr>
        <w:tc>
          <w:tcPr>
            <w:tcW w:w="281" w:type="dxa"/>
            <w:tcBorders>
              <w:top w:val="single" w:sz="4" w:space="0" w:color="auto"/>
              <w:left w:val="single" w:sz="4" w:space="0" w:color="auto"/>
              <w:bottom w:val="single" w:sz="4" w:space="0" w:color="auto"/>
              <w:right w:val="single" w:sz="4" w:space="0" w:color="auto"/>
            </w:tcBorders>
          </w:tcPr>
          <w:p w:rsidR="00A77A6D" w:rsidRPr="00A77A6D" w:rsidRDefault="00A77A6D" w:rsidP="00451A1B">
            <w:pPr>
              <w:contextualSpacing/>
              <w:jc w:val="center"/>
              <w:rPr>
                <w:sz w:val="10"/>
                <w:szCs w:val="14"/>
              </w:rPr>
            </w:pPr>
            <w:r w:rsidRPr="00A77A6D">
              <w:rPr>
                <w:sz w:val="10"/>
                <w:szCs w:val="14"/>
              </w:rPr>
              <w:t>31</w:t>
            </w:r>
          </w:p>
        </w:tc>
        <w:tc>
          <w:tcPr>
            <w:tcW w:w="3910" w:type="dxa"/>
            <w:gridSpan w:val="22"/>
            <w:tcBorders>
              <w:top w:val="single" w:sz="4" w:space="0" w:color="auto"/>
              <w:left w:val="single" w:sz="4" w:space="0" w:color="auto"/>
              <w:bottom w:val="single" w:sz="4" w:space="0" w:color="auto"/>
              <w:right w:val="single" w:sz="4" w:space="0" w:color="auto"/>
            </w:tcBorders>
          </w:tcPr>
          <w:p w:rsidR="00A77A6D" w:rsidRPr="00A77A6D" w:rsidRDefault="00A77A6D" w:rsidP="00451A1B">
            <w:pPr>
              <w:contextualSpacing/>
              <w:jc w:val="center"/>
              <w:rPr>
                <w:b/>
                <w:sz w:val="10"/>
                <w:szCs w:val="14"/>
              </w:rPr>
            </w:pPr>
            <w:r w:rsidRPr="00A77A6D">
              <w:rPr>
                <w:b/>
                <w:sz w:val="10"/>
                <w:szCs w:val="14"/>
              </w:rPr>
              <w:t xml:space="preserve"> Поддержка местных инициатив ТОС «Ретно»   «Выполнение комплексных мероприятий по ликвидации очагов распространения борщевика Сосновского (химическая обработка)</w:t>
            </w:r>
          </w:p>
        </w:tc>
      </w:tr>
      <w:tr w:rsidR="00A77A6D" w:rsidRPr="00A77A6D" w:rsidTr="00E94A4F">
        <w:trPr>
          <w:gridAfter w:val="5"/>
          <w:wAfter w:w="421" w:type="dxa"/>
          <w:trHeight w:val="20"/>
        </w:trPr>
        <w:tc>
          <w:tcPr>
            <w:tcW w:w="281" w:type="dxa"/>
            <w:tcBorders>
              <w:top w:val="single" w:sz="4" w:space="0" w:color="auto"/>
              <w:left w:val="single" w:sz="4" w:space="0" w:color="auto"/>
              <w:bottom w:val="single" w:sz="4" w:space="0" w:color="auto"/>
              <w:right w:val="single" w:sz="4" w:space="0" w:color="auto"/>
            </w:tcBorders>
          </w:tcPr>
          <w:p w:rsidR="00A77A6D" w:rsidRPr="00A77A6D" w:rsidRDefault="00A77A6D" w:rsidP="00451A1B">
            <w:pPr>
              <w:contextualSpacing/>
              <w:jc w:val="center"/>
              <w:rPr>
                <w:sz w:val="10"/>
                <w:szCs w:val="14"/>
              </w:rPr>
            </w:pPr>
            <w:r w:rsidRPr="00A77A6D">
              <w:rPr>
                <w:sz w:val="10"/>
                <w:szCs w:val="14"/>
              </w:rPr>
              <w:t>3</w:t>
            </w:r>
            <w:r w:rsidRPr="00A77A6D">
              <w:rPr>
                <w:sz w:val="10"/>
                <w:szCs w:val="14"/>
              </w:rPr>
              <w:lastRenderedPageBreak/>
              <w:t>1.1</w:t>
            </w:r>
          </w:p>
        </w:tc>
        <w:tc>
          <w:tcPr>
            <w:tcW w:w="1136" w:type="dxa"/>
            <w:tcBorders>
              <w:top w:val="single" w:sz="4" w:space="0" w:color="auto"/>
              <w:left w:val="single" w:sz="4" w:space="0" w:color="auto"/>
              <w:bottom w:val="single" w:sz="4" w:space="0" w:color="auto"/>
              <w:right w:val="single" w:sz="4" w:space="0" w:color="auto"/>
            </w:tcBorders>
          </w:tcPr>
          <w:p w:rsidR="00A77A6D" w:rsidRPr="00A77A6D" w:rsidRDefault="00A77A6D" w:rsidP="00451A1B">
            <w:pPr>
              <w:widowControl w:val="0"/>
              <w:suppressAutoHyphens/>
              <w:autoSpaceDE w:val="0"/>
              <w:autoSpaceDN w:val="0"/>
              <w:adjustRightInd w:val="0"/>
              <w:contextualSpacing/>
              <w:jc w:val="center"/>
              <w:rPr>
                <w:b/>
                <w:sz w:val="10"/>
                <w:szCs w:val="14"/>
              </w:rPr>
            </w:pPr>
            <w:r w:rsidRPr="00A77A6D">
              <w:rPr>
                <w:b/>
                <w:sz w:val="10"/>
                <w:szCs w:val="14"/>
              </w:rPr>
              <w:lastRenderedPageBreak/>
              <w:t xml:space="preserve"> Поддержка </w:t>
            </w:r>
            <w:r w:rsidRPr="00A77A6D">
              <w:rPr>
                <w:b/>
                <w:sz w:val="10"/>
                <w:szCs w:val="14"/>
              </w:rPr>
              <w:lastRenderedPageBreak/>
              <w:t>местных инициатив ТОС «Ретно»   «Выполнение комплексных мероприятий по ликвидации очагов распространения борщевика Сосновского (химическая обработка)</w:t>
            </w:r>
          </w:p>
        </w:tc>
        <w:tc>
          <w:tcPr>
            <w:tcW w:w="424" w:type="dxa"/>
            <w:tcBorders>
              <w:top w:val="single" w:sz="4" w:space="0" w:color="auto"/>
              <w:left w:val="single" w:sz="4" w:space="0" w:color="auto"/>
              <w:bottom w:val="single" w:sz="4" w:space="0" w:color="auto"/>
              <w:right w:val="single" w:sz="4" w:space="0" w:color="auto"/>
            </w:tcBorders>
          </w:tcPr>
          <w:p w:rsidR="00A77A6D" w:rsidRPr="00A77A6D" w:rsidRDefault="00A77A6D" w:rsidP="00451A1B">
            <w:pPr>
              <w:widowControl w:val="0"/>
              <w:suppressAutoHyphens/>
              <w:autoSpaceDE w:val="0"/>
              <w:autoSpaceDN w:val="0"/>
              <w:adjustRightInd w:val="0"/>
              <w:contextualSpacing/>
              <w:jc w:val="center"/>
              <w:rPr>
                <w:sz w:val="10"/>
                <w:szCs w:val="14"/>
              </w:rPr>
            </w:pPr>
            <w:r w:rsidRPr="00A77A6D">
              <w:rPr>
                <w:sz w:val="10"/>
                <w:szCs w:val="14"/>
              </w:rPr>
              <w:lastRenderedPageBreak/>
              <w:t>Горс</w:t>
            </w:r>
            <w:r w:rsidRPr="00A77A6D">
              <w:rPr>
                <w:sz w:val="10"/>
                <w:szCs w:val="14"/>
              </w:rPr>
              <w:lastRenderedPageBreak/>
              <w:t>кий территориальный отдел</w:t>
            </w:r>
          </w:p>
        </w:tc>
        <w:tc>
          <w:tcPr>
            <w:tcW w:w="369" w:type="dxa"/>
            <w:gridSpan w:val="5"/>
            <w:tcBorders>
              <w:top w:val="single" w:sz="4" w:space="0" w:color="auto"/>
              <w:left w:val="single" w:sz="4" w:space="0" w:color="auto"/>
              <w:bottom w:val="single" w:sz="4" w:space="0" w:color="auto"/>
              <w:right w:val="single" w:sz="4" w:space="0" w:color="auto"/>
            </w:tcBorders>
          </w:tcPr>
          <w:p w:rsidR="00A77A6D" w:rsidRPr="00A77A6D" w:rsidRDefault="00A77A6D" w:rsidP="00451A1B">
            <w:pPr>
              <w:contextualSpacing/>
              <w:jc w:val="center"/>
              <w:rPr>
                <w:sz w:val="10"/>
                <w:szCs w:val="14"/>
              </w:rPr>
            </w:pPr>
            <w:r w:rsidRPr="00A77A6D">
              <w:rPr>
                <w:sz w:val="10"/>
                <w:szCs w:val="14"/>
              </w:rPr>
              <w:lastRenderedPageBreak/>
              <w:t>202</w:t>
            </w:r>
            <w:r w:rsidRPr="00A77A6D">
              <w:rPr>
                <w:sz w:val="10"/>
                <w:szCs w:val="14"/>
              </w:rPr>
              <w:lastRenderedPageBreak/>
              <w:t>3 год</w:t>
            </w:r>
          </w:p>
        </w:tc>
        <w:tc>
          <w:tcPr>
            <w:tcW w:w="416" w:type="dxa"/>
            <w:tcBorders>
              <w:top w:val="single" w:sz="4" w:space="0" w:color="auto"/>
              <w:left w:val="single" w:sz="4" w:space="0" w:color="auto"/>
              <w:bottom w:val="single" w:sz="4" w:space="0" w:color="auto"/>
              <w:right w:val="single" w:sz="4" w:space="0" w:color="auto"/>
            </w:tcBorders>
          </w:tcPr>
          <w:p w:rsidR="00A77A6D" w:rsidRPr="00A77A6D" w:rsidRDefault="00A77A6D" w:rsidP="00451A1B">
            <w:pPr>
              <w:contextualSpacing/>
              <w:jc w:val="center"/>
              <w:rPr>
                <w:sz w:val="10"/>
                <w:szCs w:val="14"/>
              </w:rPr>
            </w:pPr>
            <w:r w:rsidRPr="00A77A6D">
              <w:rPr>
                <w:sz w:val="10"/>
                <w:szCs w:val="14"/>
              </w:rPr>
              <w:lastRenderedPageBreak/>
              <w:t>31.1</w:t>
            </w:r>
          </w:p>
        </w:tc>
        <w:tc>
          <w:tcPr>
            <w:tcW w:w="431" w:type="dxa"/>
            <w:gridSpan w:val="4"/>
            <w:tcBorders>
              <w:top w:val="single" w:sz="4" w:space="0" w:color="auto"/>
              <w:left w:val="single" w:sz="4" w:space="0" w:color="auto"/>
              <w:bottom w:val="single" w:sz="4" w:space="0" w:color="auto"/>
              <w:right w:val="single" w:sz="4" w:space="0" w:color="auto"/>
            </w:tcBorders>
          </w:tcPr>
          <w:p w:rsidR="00A77A6D" w:rsidRPr="00A77A6D" w:rsidRDefault="00A77A6D" w:rsidP="00451A1B">
            <w:pPr>
              <w:contextualSpacing/>
              <w:rPr>
                <w:sz w:val="10"/>
                <w:szCs w:val="14"/>
              </w:rPr>
            </w:pPr>
            <w:r w:rsidRPr="00A77A6D">
              <w:rPr>
                <w:sz w:val="10"/>
                <w:szCs w:val="14"/>
              </w:rPr>
              <w:t>бюд</w:t>
            </w:r>
            <w:r w:rsidRPr="00A77A6D">
              <w:rPr>
                <w:sz w:val="10"/>
                <w:szCs w:val="14"/>
              </w:rPr>
              <w:lastRenderedPageBreak/>
              <w:t>жет муниципального  округа</w:t>
            </w:r>
          </w:p>
          <w:p w:rsidR="00A77A6D" w:rsidRPr="00A77A6D" w:rsidRDefault="00A77A6D" w:rsidP="00451A1B">
            <w:pPr>
              <w:contextualSpacing/>
              <w:rPr>
                <w:sz w:val="10"/>
                <w:szCs w:val="14"/>
              </w:rPr>
            </w:pPr>
          </w:p>
          <w:p w:rsidR="00A77A6D" w:rsidRPr="00A77A6D" w:rsidRDefault="00A77A6D" w:rsidP="00451A1B">
            <w:pPr>
              <w:contextualSpacing/>
              <w:rPr>
                <w:sz w:val="10"/>
                <w:szCs w:val="14"/>
              </w:rPr>
            </w:pPr>
            <w:r w:rsidRPr="00A77A6D">
              <w:rPr>
                <w:sz w:val="10"/>
                <w:szCs w:val="14"/>
              </w:rPr>
              <w:t>областной бюджет</w:t>
            </w:r>
          </w:p>
        </w:tc>
        <w:tc>
          <w:tcPr>
            <w:tcW w:w="266" w:type="dxa"/>
            <w:gridSpan w:val="2"/>
            <w:tcBorders>
              <w:top w:val="single" w:sz="4" w:space="0" w:color="auto"/>
              <w:left w:val="single" w:sz="4" w:space="0" w:color="auto"/>
              <w:bottom w:val="single" w:sz="4" w:space="0" w:color="auto"/>
              <w:right w:val="single" w:sz="4" w:space="0" w:color="auto"/>
            </w:tcBorders>
          </w:tcPr>
          <w:p w:rsidR="00A77A6D" w:rsidRPr="00A77A6D" w:rsidRDefault="00A77A6D" w:rsidP="00451A1B">
            <w:pPr>
              <w:contextualSpacing/>
              <w:jc w:val="center"/>
              <w:rPr>
                <w:b/>
                <w:sz w:val="10"/>
                <w:szCs w:val="14"/>
              </w:rPr>
            </w:pPr>
            <w:r w:rsidRPr="00A77A6D">
              <w:rPr>
                <w:b/>
                <w:sz w:val="10"/>
                <w:szCs w:val="14"/>
              </w:rPr>
              <w:lastRenderedPageBreak/>
              <w:t>-</w:t>
            </w:r>
          </w:p>
        </w:tc>
        <w:tc>
          <w:tcPr>
            <w:tcW w:w="236" w:type="dxa"/>
            <w:gridSpan w:val="3"/>
            <w:tcBorders>
              <w:top w:val="single" w:sz="4" w:space="0" w:color="auto"/>
              <w:left w:val="single" w:sz="4" w:space="0" w:color="auto"/>
              <w:bottom w:val="single" w:sz="4" w:space="0" w:color="auto"/>
              <w:right w:val="single" w:sz="4" w:space="0" w:color="auto"/>
            </w:tcBorders>
          </w:tcPr>
          <w:p w:rsidR="00A77A6D" w:rsidRPr="00A77A6D" w:rsidRDefault="00A77A6D" w:rsidP="00451A1B">
            <w:pPr>
              <w:contextualSpacing/>
              <w:jc w:val="center"/>
              <w:rPr>
                <w:sz w:val="10"/>
                <w:szCs w:val="14"/>
              </w:rPr>
            </w:pPr>
            <w:r w:rsidRPr="00A77A6D">
              <w:rPr>
                <w:sz w:val="10"/>
                <w:szCs w:val="14"/>
              </w:rPr>
              <w:t>-</w:t>
            </w:r>
          </w:p>
        </w:tc>
        <w:tc>
          <w:tcPr>
            <w:tcW w:w="236" w:type="dxa"/>
            <w:gridSpan w:val="2"/>
            <w:tcBorders>
              <w:top w:val="single" w:sz="4" w:space="0" w:color="auto"/>
              <w:left w:val="single" w:sz="4" w:space="0" w:color="auto"/>
              <w:bottom w:val="single" w:sz="4" w:space="0" w:color="auto"/>
              <w:right w:val="single" w:sz="4" w:space="0" w:color="auto"/>
            </w:tcBorders>
          </w:tcPr>
          <w:p w:rsidR="00A77A6D" w:rsidRPr="00A77A6D" w:rsidRDefault="00A77A6D" w:rsidP="00451A1B">
            <w:pPr>
              <w:contextualSpacing/>
              <w:jc w:val="center"/>
              <w:rPr>
                <w:b/>
                <w:sz w:val="10"/>
                <w:szCs w:val="14"/>
              </w:rPr>
            </w:pPr>
            <w:r w:rsidRPr="00A77A6D">
              <w:rPr>
                <w:b/>
                <w:sz w:val="10"/>
                <w:szCs w:val="14"/>
              </w:rPr>
              <w:t>3</w:t>
            </w:r>
            <w:r w:rsidRPr="00A77A6D">
              <w:rPr>
                <w:b/>
                <w:sz w:val="10"/>
                <w:szCs w:val="14"/>
              </w:rPr>
              <w:lastRenderedPageBreak/>
              <w:t>0.00000</w:t>
            </w:r>
          </w:p>
        </w:tc>
        <w:tc>
          <w:tcPr>
            <w:tcW w:w="396" w:type="dxa"/>
            <w:gridSpan w:val="3"/>
            <w:tcBorders>
              <w:left w:val="single" w:sz="4" w:space="0" w:color="auto"/>
              <w:bottom w:val="single" w:sz="4" w:space="0" w:color="auto"/>
              <w:right w:val="single" w:sz="4" w:space="0" w:color="auto"/>
            </w:tcBorders>
          </w:tcPr>
          <w:p w:rsidR="00A77A6D" w:rsidRPr="00A77A6D" w:rsidRDefault="00A77A6D" w:rsidP="00451A1B">
            <w:pPr>
              <w:contextualSpacing/>
              <w:jc w:val="center"/>
              <w:rPr>
                <w:b/>
                <w:sz w:val="10"/>
                <w:szCs w:val="14"/>
              </w:rPr>
            </w:pPr>
            <w:r w:rsidRPr="00A77A6D">
              <w:rPr>
                <w:b/>
                <w:sz w:val="10"/>
                <w:szCs w:val="14"/>
              </w:rPr>
              <w:lastRenderedPageBreak/>
              <w:t>-</w:t>
            </w:r>
          </w:p>
        </w:tc>
        <w:tc>
          <w:tcPr>
            <w:tcW w:w="236" w:type="dxa"/>
            <w:gridSpan w:val="3"/>
            <w:tcBorders>
              <w:left w:val="single" w:sz="4" w:space="0" w:color="auto"/>
              <w:right w:val="single" w:sz="4" w:space="0" w:color="auto"/>
            </w:tcBorders>
          </w:tcPr>
          <w:p w:rsidR="00A77A6D" w:rsidRPr="00A77A6D" w:rsidRDefault="00A77A6D" w:rsidP="00451A1B">
            <w:pPr>
              <w:contextualSpacing/>
              <w:jc w:val="center"/>
              <w:rPr>
                <w:b/>
                <w:sz w:val="10"/>
                <w:szCs w:val="14"/>
              </w:rPr>
            </w:pPr>
            <w:r w:rsidRPr="00A77A6D">
              <w:rPr>
                <w:b/>
                <w:sz w:val="10"/>
                <w:szCs w:val="14"/>
              </w:rPr>
              <w:t>-</w:t>
            </w:r>
          </w:p>
        </w:tc>
        <w:tc>
          <w:tcPr>
            <w:tcW w:w="236" w:type="dxa"/>
            <w:gridSpan w:val="3"/>
            <w:tcBorders>
              <w:left w:val="single" w:sz="4" w:space="0" w:color="auto"/>
              <w:right w:val="single" w:sz="4" w:space="0" w:color="auto"/>
            </w:tcBorders>
          </w:tcPr>
          <w:p w:rsidR="00A77A6D" w:rsidRPr="00A77A6D" w:rsidRDefault="00A77A6D" w:rsidP="00451A1B">
            <w:pPr>
              <w:contextualSpacing/>
              <w:jc w:val="center"/>
              <w:rPr>
                <w:b/>
                <w:sz w:val="10"/>
                <w:szCs w:val="14"/>
              </w:rPr>
            </w:pPr>
            <w:r w:rsidRPr="00A77A6D">
              <w:rPr>
                <w:b/>
                <w:sz w:val="10"/>
                <w:szCs w:val="14"/>
              </w:rPr>
              <w:t>-</w:t>
            </w:r>
          </w:p>
        </w:tc>
      </w:tr>
      <w:tr w:rsidR="00A77A6D" w:rsidRPr="00A77A6D" w:rsidTr="00E94A4F">
        <w:trPr>
          <w:gridAfter w:val="11"/>
          <w:wAfter w:w="893" w:type="dxa"/>
          <w:trHeight w:val="20"/>
        </w:trPr>
        <w:tc>
          <w:tcPr>
            <w:tcW w:w="281" w:type="dxa"/>
            <w:tcBorders>
              <w:top w:val="single" w:sz="4" w:space="0" w:color="auto"/>
              <w:left w:val="single" w:sz="4" w:space="0" w:color="auto"/>
              <w:bottom w:val="single" w:sz="4" w:space="0" w:color="auto"/>
              <w:right w:val="single" w:sz="4" w:space="0" w:color="auto"/>
            </w:tcBorders>
          </w:tcPr>
          <w:p w:rsidR="00A77A6D" w:rsidRPr="00A77A6D" w:rsidRDefault="00A77A6D" w:rsidP="00451A1B">
            <w:pPr>
              <w:contextualSpacing/>
              <w:jc w:val="center"/>
              <w:rPr>
                <w:sz w:val="10"/>
                <w:szCs w:val="14"/>
              </w:rPr>
            </w:pPr>
            <w:r w:rsidRPr="00A77A6D">
              <w:rPr>
                <w:sz w:val="10"/>
                <w:szCs w:val="14"/>
              </w:rPr>
              <w:lastRenderedPageBreak/>
              <w:t>32</w:t>
            </w:r>
          </w:p>
        </w:tc>
        <w:tc>
          <w:tcPr>
            <w:tcW w:w="3910" w:type="dxa"/>
            <w:gridSpan w:val="22"/>
            <w:tcBorders>
              <w:top w:val="single" w:sz="4" w:space="0" w:color="auto"/>
              <w:left w:val="single" w:sz="4" w:space="0" w:color="auto"/>
              <w:bottom w:val="single" w:sz="4" w:space="0" w:color="auto"/>
              <w:right w:val="single" w:sz="4" w:space="0" w:color="auto"/>
            </w:tcBorders>
          </w:tcPr>
          <w:p w:rsidR="00A77A6D" w:rsidRPr="00A77A6D" w:rsidRDefault="00A77A6D" w:rsidP="00451A1B">
            <w:pPr>
              <w:contextualSpacing/>
              <w:jc w:val="center"/>
              <w:rPr>
                <w:b/>
                <w:sz w:val="10"/>
                <w:szCs w:val="14"/>
              </w:rPr>
            </w:pPr>
            <w:r w:rsidRPr="00A77A6D">
              <w:rPr>
                <w:b/>
                <w:sz w:val="10"/>
                <w:szCs w:val="14"/>
              </w:rPr>
              <w:t>Поддержка местных инициатив ТОС № 4 «Спиливание  аварийных деревьев на ул. Володарского, Ленина, Мира в г. Сольцы»</w:t>
            </w:r>
          </w:p>
        </w:tc>
      </w:tr>
      <w:tr w:rsidR="00A77A6D" w:rsidRPr="00A77A6D" w:rsidTr="00E94A4F">
        <w:trPr>
          <w:gridAfter w:val="5"/>
          <w:wAfter w:w="421" w:type="dxa"/>
          <w:trHeight w:val="1112"/>
        </w:trPr>
        <w:tc>
          <w:tcPr>
            <w:tcW w:w="281" w:type="dxa"/>
            <w:tcBorders>
              <w:top w:val="single" w:sz="4" w:space="0" w:color="auto"/>
              <w:left w:val="single" w:sz="4" w:space="0" w:color="auto"/>
              <w:bottom w:val="single" w:sz="4" w:space="0" w:color="auto"/>
              <w:right w:val="single" w:sz="4" w:space="0" w:color="auto"/>
            </w:tcBorders>
          </w:tcPr>
          <w:p w:rsidR="00A77A6D" w:rsidRPr="00A77A6D" w:rsidRDefault="00A77A6D" w:rsidP="00451A1B">
            <w:pPr>
              <w:contextualSpacing/>
              <w:jc w:val="center"/>
              <w:rPr>
                <w:sz w:val="10"/>
                <w:szCs w:val="14"/>
              </w:rPr>
            </w:pPr>
            <w:r w:rsidRPr="00A77A6D">
              <w:rPr>
                <w:sz w:val="10"/>
                <w:szCs w:val="14"/>
              </w:rPr>
              <w:t>32.1</w:t>
            </w:r>
          </w:p>
        </w:tc>
        <w:tc>
          <w:tcPr>
            <w:tcW w:w="1136" w:type="dxa"/>
            <w:tcBorders>
              <w:top w:val="single" w:sz="4" w:space="0" w:color="auto"/>
              <w:left w:val="single" w:sz="4" w:space="0" w:color="auto"/>
              <w:bottom w:val="single" w:sz="4" w:space="0" w:color="auto"/>
              <w:right w:val="single" w:sz="4" w:space="0" w:color="auto"/>
            </w:tcBorders>
          </w:tcPr>
          <w:p w:rsidR="00A77A6D" w:rsidRPr="00A77A6D" w:rsidRDefault="00A77A6D" w:rsidP="00451A1B">
            <w:pPr>
              <w:widowControl w:val="0"/>
              <w:suppressAutoHyphens/>
              <w:autoSpaceDE w:val="0"/>
              <w:autoSpaceDN w:val="0"/>
              <w:adjustRightInd w:val="0"/>
              <w:contextualSpacing/>
              <w:jc w:val="center"/>
              <w:rPr>
                <w:b/>
                <w:sz w:val="10"/>
                <w:szCs w:val="14"/>
              </w:rPr>
            </w:pPr>
            <w:r w:rsidRPr="00A77A6D">
              <w:rPr>
                <w:b/>
                <w:sz w:val="10"/>
                <w:szCs w:val="14"/>
              </w:rPr>
              <w:t>Поддержка местных инициатив ТОС № 4 «Спиливание  аварийных деревьев на ул. Володарского, Ленина, Мира в г. Сольцы»</w:t>
            </w:r>
          </w:p>
        </w:tc>
        <w:tc>
          <w:tcPr>
            <w:tcW w:w="424" w:type="dxa"/>
            <w:tcBorders>
              <w:top w:val="single" w:sz="4" w:space="0" w:color="auto"/>
              <w:left w:val="single" w:sz="4" w:space="0" w:color="auto"/>
              <w:bottom w:val="single" w:sz="4" w:space="0" w:color="auto"/>
              <w:right w:val="single" w:sz="4" w:space="0" w:color="auto"/>
            </w:tcBorders>
          </w:tcPr>
          <w:p w:rsidR="00A77A6D" w:rsidRPr="00A77A6D" w:rsidRDefault="00A77A6D" w:rsidP="00451A1B">
            <w:pPr>
              <w:widowControl w:val="0"/>
              <w:suppressAutoHyphens/>
              <w:autoSpaceDE w:val="0"/>
              <w:autoSpaceDN w:val="0"/>
              <w:adjustRightInd w:val="0"/>
              <w:contextualSpacing/>
              <w:jc w:val="center"/>
              <w:rPr>
                <w:sz w:val="10"/>
                <w:szCs w:val="14"/>
              </w:rPr>
            </w:pPr>
            <w:r w:rsidRPr="00A77A6D">
              <w:rPr>
                <w:sz w:val="10"/>
                <w:szCs w:val="14"/>
              </w:rPr>
              <w:t>МБУ «Солецкое городское хозяйство»</w:t>
            </w:r>
          </w:p>
        </w:tc>
        <w:tc>
          <w:tcPr>
            <w:tcW w:w="369" w:type="dxa"/>
            <w:gridSpan w:val="5"/>
            <w:tcBorders>
              <w:top w:val="single" w:sz="4" w:space="0" w:color="auto"/>
              <w:left w:val="single" w:sz="4" w:space="0" w:color="auto"/>
              <w:bottom w:val="single" w:sz="4" w:space="0" w:color="auto"/>
              <w:right w:val="single" w:sz="4" w:space="0" w:color="auto"/>
            </w:tcBorders>
          </w:tcPr>
          <w:p w:rsidR="00A77A6D" w:rsidRPr="00A77A6D" w:rsidRDefault="00A77A6D" w:rsidP="00451A1B">
            <w:pPr>
              <w:contextualSpacing/>
              <w:jc w:val="center"/>
              <w:rPr>
                <w:sz w:val="10"/>
                <w:szCs w:val="14"/>
              </w:rPr>
            </w:pPr>
            <w:r w:rsidRPr="00A77A6D">
              <w:rPr>
                <w:sz w:val="10"/>
                <w:szCs w:val="14"/>
              </w:rPr>
              <w:t>2023 год</w:t>
            </w:r>
          </w:p>
        </w:tc>
        <w:tc>
          <w:tcPr>
            <w:tcW w:w="416" w:type="dxa"/>
            <w:tcBorders>
              <w:top w:val="single" w:sz="4" w:space="0" w:color="auto"/>
              <w:left w:val="single" w:sz="4" w:space="0" w:color="auto"/>
              <w:bottom w:val="single" w:sz="4" w:space="0" w:color="auto"/>
              <w:right w:val="single" w:sz="4" w:space="0" w:color="auto"/>
            </w:tcBorders>
          </w:tcPr>
          <w:p w:rsidR="00A77A6D" w:rsidRPr="00A77A6D" w:rsidRDefault="00A77A6D" w:rsidP="00451A1B">
            <w:pPr>
              <w:contextualSpacing/>
              <w:jc w:val="center"/>
              <w:rPr>
                <w:sz w:val="10"/>
                <w:szCs w:val="14"/>
              </w:rPr>
            </w:pPr>
            <w:r w:rsidRPr="00A77A6D">
              <w:rPr>
                <w:sz w:val="10"/>
                <w:szCs w:val="14"/>
              </w:rPr>
              <w:t>32.1</w:t>
            </w:r>
          </w:p>
        </w:tc>
        <w:tc>
          <w:tcPr>
            <w:tcW w:w="431" w:type="dxa"/>
            <w:gridSpan w:val="4"/>
            <w:tcBorders>
              <w:top w:val="single" w:sz="4" w:space="0" w:color="auto"/>
              <w:left w:val="single" w:sz="4" w:space="0" w:color="auto"/>
              <w:bottom w:val="single" w:sz="4" w:space="0" w:color="auto"/>
              <w:right w:val="single" w:sz="4" w:space="0" w:color="auto"/>
            </w:tcBorders>
          </w:tcPr>
          <w:p w:rsidR="00A77A6D" w:rsidRPr="00A77A6D" w:rsidRDefault="00A77A6D" w:rsidP="00451A1B">
            <w:pPr>
              <w:contextualSpacing/>
              <w:rPr>
                <w:sz w:val="10"/>
                <w:szCs w:val="14"/>
              </w:rPr>
            </w:pPr>
            <w:r w:rsidRPr="00A77A6D">
              <w:rPr>
                <w:sz w:val="10"/>
                <w:szCs w:val="14"/>
              </w:rPr>
              <w:t>бюджет муниципального  округа</w:t>
            </w:r>
          </w:p>
          <w:p w:rsidR="00A77A6D" w:rsidRPr="00A77A6D" w:rsidRDefault="00A77A6D" w:rsidP="00451A1B">
            <w:pPr>
              <w:contextualSpacing/>
              <w:rPr>
                <w:sz w:val="10"/>
                <w:szCs w:val="14"/>
              </w:rPr>
            </w:pPr>
          </w:p>
          <w:p w:rsidR="00A77A6D" w:rsidRPr="00A77A6D" w:rsidRDefault="00A77A6D" w:rsidP="00451A1B">
            <w:pPr>
              <w:contextualSpacing/>
              <w:rPr>
                <w:sz w:val="10"/>
                <w:szCs w:val="14"/>
              </w:rPr>
            </w:pPr>
            <w:r w:rsidRPr="00A77A6D">
              <w:rPr>
                <w:sz w:val="10"/>
                <w:szCs w:val="14"/>
              </w:rPr>
              <w:t>областной бюджет</w:t>
            </w:r>
          </w:p>
        </w:tc>
        <w:tc>
          <w:tcPr>
            <w:tcW w:w="266" w:type="dxa"/>
            <w:gridSpan w:val="2"/>
            <w:tcBorders>
              <w:top w:val="single" w:sz="4" w:space="0" w:color="auto"/>
              <w:left w:val="single" w:sz="4" w:space="0" w:color="auto"/>
              <w:bottom w:val="single" w:sz="4" w:space="0" w:color="auto"/>
              <w:right w:val="single" w:sz="4" w:space="0" w:color="auto"/>
            </w:tcBorders>
          </w:tcPr>
          <w:p w:rsidR="00A77A6D" w:rsidRPr="00A77A6D" w:rsidRDefault="00A77A6D" w:rsidP="00451A1B">
            <w:pPr>
              <w:contextualSpacing/>
              <w:jc w:val="center"/>
              <w:rPr>
                <w:b/>
                <w:sz w:val="10"/>
                <w:szCs w:val="14"/>
              </w:rPr>
            </w:pPr>
            <w:r w:rsidRPr="00A77A6D">
              <w:rPr>
                <w:b/>
                <w:sz w:val="10"/>
                <w:szCs w:val="14"/>
              </w:rPr>
              <w:t>-</w:t>
            </w:r>
          </w:p>
        </w:tc>
        <w:tc>
          <w:tcPr>
            <w:tcW w:w="236" w:type="dxa"/>
            <w:gridSpan w:val="3"/>
            <w:tcBorders>
              <w:top w:val="single" w:sz="4" w:space="0" w:color="auto"/>
              <w:left w:val="single" w:sz="4" w:space="0" w:color="auto"/>
              <w:bottom w:val="single" w:sz="4" w:space="0" w:color="auto"/>
              <w:right w:val="single" w:sz="4" w:space="0" w:color="auto"/>
            </w:tcBorders>
          </w:tcPr>
          <w:p w:rsidR="00A77A6D" w:rsidRPr="00A77A6D" w:rsidRDefault="00A77A6D" w:rsidP="00451A1B">
            <w:pPr>
              <w:contextualSpacing/>
              <w:jc w:val="center"/>
              <w:rPr>
                <w:sz w:val="10"/>
                <w:szCs w:val="14"/>
              </w:rPr>
            </w:pPr>
            <w:r w:rsidRPr="00A77A6D">
              <w:rPr>
                <w:sz w:val="10"/>
                <w:szCs w:val="14"/>
              </w:rPr>
              <w:t>-</w:t>
            </w:r>
          </w:p>
        </w:tc>
        <w:tc>
          <w:tcPr>
            <w:tcW w:w="236" w:type="dxa"/>
            <w:gridSpan w:val="2"/>
            <w:tcBorders>
              <w:top w:val="single" w:sz="4" w:space="0" w:color="auto"/>
              <w:left w:val="single" w:sz="4" w:space="0" w:color="auto"/>
              <w:bottom w:val="single" w:sz="4" w:space="0" w:color="auto"/>
              <w:right w:val="single" w:sz="4" w:space="0" w:color="auto"/>
            </w:tcBorders>
          </w:tcPr>
          <w:p w:rsidR="00A77A6D" w:rsidRPr="00A77A6D" w:rsidRDefault="00A77A6D" w:rsidP="00451A1B">
            <w:pPr>
              <w:contextualSpacing/>
              <w:jc w:val="center"/>
              <w:rPr>
                <w:b/>
                <w:sz w:val="10"/>
                <w:szCs w:val="14"/>
              </w:rPr>
            </w:pPr>
            <w:r w:rsidRPr="00A77A6D">
              <w:rPr>
                <w:b/>
                <w:sz w:val="10"/>
                <w:szCs w:val="14"/>
              </w:rPr>
              <w:t>90,00000</w:t>
            </w:r>
          </w:p>
        </w:tc>
        <w:tc>
          <w:tcPr>
            <w:tcW w:w="396" w:type="dxa"/>
            <w:gridSpan w:val="3"/>
            <w:tcBorders>
              <w:left w:val="single" w:sz="4" w:space="0" w:color="auto"/>
              <w:bottom w:val="single" w:sz="4" w:space="0" w:color="auto"/>
              <w:right w:val="single" w:sz="4" w:space="0" w:color="auto"/>
            </w:tcBorders>
          </w:tcPr>
          <w:p w:rsidR="00A77A6D" w:rsidRPr="00A77A6D" w:rsidRDefault="00A77A6D" w:rsidP="00451A1B">
            <w:pPr>
              <w:contextualSpacing/>
              <w:jc w:val="center"/>
              <w:rPr>
                <w:b/>
                <w:sz w:val="10"/>
                <w:szCs w:val="14"/>
              </w:rPr>
            </w:pPr>
            <w:r w:rsidRPr="00A77A6D">
              <w:rPr>
                <w:b/>
                <w:sz w:val="10"/>
                <w:szCs w:val="14"/>
              </w:rPr>
              <w:t>90,00000</w:t>
            </w:r>
          </w:p>
        </w:tc>
        <w:tc>
          <w:tcPr>
            <w:tcW w:w="236" w:type="dxa"/>
            <w:gridSpan w:val="3"/>
            <w:tcBorders>
              <w:left w:val="single" w:sz="4" w:space="0" w:color="auto"/>
              <w:right w:val="single" w:sz="4" w:space="0" w:color="auto"/>
            </w:tcBorders>
          </w:tcPr>
          <w:p w:rsidR="00A77A6D" w:rsidRPr="00A77A6D" w:rsidRDefault="00A77A6D" w:rsidP="00451A1B">
            <w:pPr>
              <w:contextualSpacing/>
              <w:jc w:val="center"/>
              <w:rPr>
                <w:b/>
                <w:sz w:val="10"/>
                <w:szCs w:val="14"/>
              </w:rPr>
            </w:pPr>
            <w:r w:rsidRPr="00A77A6D">
              <w:rPr>
                <w:b/>
                <w:sz w:val="10"/>
                <w:szCs w:val="14"/>
              </w:rPr>
              <w:t>90,00000</w:t>
            </w:r>
          </w:p>
        </w:tc>
        <w:tc>
          <w:tcPr>
            <w:tcW w:w="236" w:type="dxa"/>
            <w:gridSpan w:val="3"/>
            <w:tcBorders>
              <w:left w:val="single" w:sz="4" w:space="0" w:color="auto"/>
              <w:right w:val="single" w:sz="4" w:space="0" w:color="auto"/>
            </w:tcBorders>
          </w:tcPr>
          <w:p w:rsidR="00A77A6D" w:rsidRPr="00A77A6D" w:rsidRDefault="00A77A6D" w:rsidP="00451A1B">
            <w:pPr>
              <w:contextualSpacing/>
              <w:jc w:val="center"/>
              <w:rPr>
                <w:b/>
                <w:sz w:val="10"/>
                <w:szCs w:val="14"/>
              </w:rPr>
            </w:pPr>
            <w:r w:rsidRPr="00A77A6D">
              <w:rPr>
                <w:b/>
                <w:sz w:val="10"/>
                <w:szCs w:val="14"/>
              </w:rPr>
              <w:t>-</w:t>
            </w:r>
          </w:p>
          <w:p w:rsidR="00A77A6D" w:rsidRPr="00A77A6D" w:rsidRDefault="00A77A6D" w:rsidP="00451A1B">
            <w:pPr>
              <w:contextualSpacing/>
              <w:jc w:val="center"/>
              <w:rPr>
                <w:b/>
                <w:sz w:val="10"/>
                <w:szCs w:val="14"/>
              </w:rPr>
            </w:pPr>
          </w:p>
          <w:p w:rsidR="00A77A6D" w:rsidRPr="00A77A6D" w:rsidRDefault="00A77A6D" w:rsidP="00451A1B">
            <w:pPr>
              <w:contextualSpacing/>
              <w:jc w:val="center"/>
              <w:rPr>
                <w:b/>
                <w:sz w:val="10"/>
                <w:szCs w:val="14"/>
              </w:rPr>
            </w:pPr>
          </w:p>
          <w:p w:rsidR="00A77A6D" w:rsidRPr="00A77A6D" w:rsidRDefault="00A77A6D" w:rsidP="00451A1B">
            <w:pPr>
              <w:contextualSpacing/>
              <w:jc w:val="center"/>
              <w:rPr>
                <w:b/>
                <w:sz w:val="10"/>
                <w:szCs w:val="14"/>
              </w:rPr>
            </w:pPr>
          </w:p>
          <w:p w:rsidR="00A77A6D" w:rsidRPr="00A77A6D" w:rsidRDefault="00A77A6D" w:rsidP="00451A1B">
            <w:pPr>
              <w:contextualSpacing/>
              <w:jc w:val="center"/>
              <w:rPr>
                <w:b/>
                <w:sz w:val="10"/>
                <w:szCs w:val="14"/>
              </w:rPr>
            </w:pPr>
          </w:p>
          <w:p w:rsidR="00A77A6D" w:rsidRPr="00A77A6D" w:rsidRDefault="00A77A6D" w:rsidP="00451A1B">
            <w:pPr>
              <w:contextualSpacing/>
              <w:rPr>
                <w:b/>
                <w:sz w:val="10"/>
                <w:szCs w:val="14"/>
              </w:rPr>
            </w:pPr>
          </w:p>
          <w:p w:rsidR="00A77A6D" w:rsidRPr="00A77A6D" w:rsidRDefault="00A77A6D" w:rsidP="00451A1B">
            <w:pPr>
              <w:contextualSpacing/>
              <w:rPr>
                <w:b/>
                <w:sz w:val="10"/>
                <w:szCs w:val="14"/>
              </w:rPr>
            </w:pPr>
          </w:p>
        </w:tc>
      </w:tr>
      <w:tr w:rsidR="00A77A6D" w:rsidRPr="00A77A6D" w:rsidTr="00E94A4F">
        <w:trPr>
          <w:gridAfter w:val="5"/>
          <w:wAfter w:w="421" w:type="dxa"/>
          <w:trHeight w:val="20"/>
        </w:trPr>
        <w:tc>
          <w:tcPr>
            <w:tcW w:w="281" w:type="dxa"/>
            <w:tcBorders>
              <w:top w:val="single" w:sz="4" w:space="0" w:color="auto"/>
              <w:left w:val="single" w:sz="4" w:space="0" w:color="auto"/>
              <w:bottom w:val="single" w:sz="4" w:space="0" w:color="auto"/>
              <w:right w:val="single" w:sz="4" w:space="0" w:color="auto"/>
            </w:tcBorders>
          </w:tcPr>
          <w:p w:rsidR="00A77A6D" w:rsidRPr="00A77A6D" w:rsidRDefault="00A77A6D" w:rsidP="00451A1B">
            <w:pPr>
              <w:contextualSpacing/>
              <w:jc w:val="center"/>
              <w:rPr>
                <w:sz w:val="10"/>
                <w:szCs w:val="14"/>
              </w:rPr>
            </w:pPr>
          </w:p>
        </w:tc>
        <w:tc>
          <w:tcPr>
            <w:tcW w:w="1136" w:type="dxa"/>
            <w:tcBorders>
              <w:top w:val="single" w:sz="4" w:space="0" w:color="auto"/>
              <w:left w:val="single" w:sz="4" w:space="0" w:color="auto"/>
              <w:bottom w:val="single" w:sz="4" w:space="0" w:color="auto"/>
              <w:right w:val="single" w:sz="4" w:space="0" w:color="auto"/>
            </w:tcBorders>
          </w:tcPr>
          <w:p w:rsidR="00A77A6D" w:rsidRPr="00A77A6D" w:rsidRDefault="00A77A6D" w:rsidP="00451A1B">
            <w:pPr>
              <w:contextualSpacing/>
              <w:jc w:val="center"/>
              <w:rPr>
                <w:sz w:val="10"/>
                <w:szCs w:val="14"/>
              </w:rPr>
            </w:pPr>
          </w:p>
          <w:p w:rsidR="00A77A6D" w:rsidRPr="00A77A6D" w:rsidRDefault="00A77A6D" w:rsidP="00451A1B">
            <w:pPr>
              <w:contextualSpacing/>
              <w:jc w:val="center"/>
              <w:rPr>
                <w:sz w:val="10"/>
                <w:szCs w:val="14"/>
              </w:rPr>
            </w:pPr>
          </w:p>
          <w:p w:rsidR="00A77A6D" w:rsidRPr="00A77A6D" w:rsidRDefault="00A77A6D" w:rsidP="00451A1B">
            <w:pPr>
              <w:contextualSpacing/>
              <w:jc w:val="center"/>
              <w:rPr>
                <w:sz w:val="10"/>
                <w:szCs w:val="14"/>
              </w:rPr>
            </w:pPr>
          </w:p>
          <w:p w:rsidR="00A77A6D" w:rsidRPr="00A77A6D" w:rsidRDefault="00A77A6D" w:rsidP="00451A1B">
            <w:pPr>
              <w:contextualSpacing/>
              <w:jc w:val="center"/>
              <w:rPr>
                <w:sz w:val="10"/>
                <w:szCs w:val="14"/>
              </w:rPr>
            </w:pPr>
            <w:r w:rsidRPr="00A77A6D">
              <w:rPr>
                <w:sz w:val="10"/>
                <w:szCs w:val="14"/>
              </w:rPr>
              <w:t>Итого по программе</w:t>
            </w:r>
          </w:p>
        </w:tc>
        <w:tc>
          <w:tcPr>
            <w:tcW w:w="424" w:type="dxa"/>
            <w:tcBorders>
              <w:top w:val="single" w:sz="4" w:space="0" w:color="auto"/>
              <w:left w:val="single" w:sz="4" w:space="0" w:color="auto"/>
              <w:bottom w:val="single" w:sz="4" w:space="0" w:color="auto"/>
              <w:right w:val="single" w:sz="4" w:space="0" w:color="auto"/>
            </w:tcBorders>
          </w:tcPr>
          <w:p w:rsidR="00A77A6D" w:rsidRPr="00A77A6D" w:rsidRDefault="00A77A6D" w:rsidP="00451A1B">
            <w:pPr>
              <w:widowControl w:val="0"/>
              <w:suppressAutoHyphens/>
              <w:autoSpaceDE w:val="0"/>
              <w:autoSpaceDN w:val="0"/>
              <w:adjustRightInd w:val="0"/>
              <w:contextualSpacing/>
              <w:jc w:val="center"/>
              <w:rPr>
                <w:sz w:val="10"/>
                <w:szCs w:val="14"/>
              </w:rPr>
            </w:pPr>
          </w:p>
        </w:tc>
        <w:tc>
          <w:tcPr>
            <w:tcW w:w="369" w:type="dxa"/>
            <w:gridSpan w:val="5"/>
            <w:tcBorders>
              <w:top w:val="single" w:sz="4" w:space="0" w:color="auto"/>
              <w:left w:val="single" w:sz="4" w:space="0" w:color="auto"/>
              <w:bottom w:val="single" w:sz="4" w:space="0" w:color="auto"/>
              <w:right w:val="single" w:sz="4" w:space="0" w:color="auto"/>
            </w:tcBorders>
          </w:tcPr>
          <w:p w:rsidR="00A77A6D" w:rsidRPr="00A77A6D" w:rsidRDefault="00A77A6D" w:rsidP="00451A1B">
            <w:pPr>
              <w:contextualSpacing/>
              <w:jc w:val="center"/>
              <w:rPr>
                <w:sz w:val="10"/>
                <w:szCs w:val="14"/>
              </w:rPr>
            </w:pPr>
          </w:p>
        </w:tc>
        <w:tc>
          <w:tcPr>
            <w:tcW w:w="416" w:type="dxa"/>
            <w:tcBorders>
              <w:top w:val="single" w:sz="4" w:space="0" w:color="auto"/>
              <w:left w:val="single" w:sz="4" w:space="0" w:color="auto"/>
              <w:bottom w:val="single" w:sz="4" w:space="0" w:color="auto"/>
              <w:right w:val="single" w:sz="4" w:space="0" w:color="auto"/>
            </w:tcBorders>
          </w:tcPr>
          <w:p w:rsidR="00A77A6D" w:rsidRPr="00A77A6D" w:rsidRDefault="00A77A6D" w:rsidP="00451A1B">
            <w:pPr>
              <w:contextualSpacing/>
              <w:jc w:val="center"/>
              <w:rPr>
                <w:sz w:val="10"/>
                <w:szCs w:val="14"/>
              </w:rPr>
            </w:pPr>
          </w:p>
        </w:tc>
        <w:tc>
          <w:tcPr>
            <w:tcW w:w="431" w:type="dxa"/>
            <w:gridSpan w:val="4"/>
            <w:tcBorders>
              <w:top w:val="single" w:sz="4" w:space="0" w:color="auto"/>
              <w:left w:val="single" w:sz="4" w:space="0" w:color="auto"/>
              <w:bottom w:val="single" w:sz="4" w:space="0" w:color="auto"/>
              <w:right w:val="single" w:sz="4" w:space="0" w:color="auto"/>
            </w:tcBorders>
          </w:tcPr>
          <w:p w:rsidR="00A77A6D" w:rsidRPr="00A77A6D" w:rsidRDefault="00A77A6D" w:rsidP="00451A1B">
            <w:pPr>
              <w:contextualSpacing/>
              <w:jc w:val="center"/>
              <w:rPr>
                <w:sz w:val="10"/>
                <w:szCs w:val="14"/>
              </w:rPr>
            </w:pPr>
          </w:p>
        </w:tc>
        <w:tc>
          <w:tcPr>
            <w:tcW w:w="266" w:type="dxa"/>
            <w:gridSpan w:val="2"/>
            <w:tcBorders>
              <w:top w:val="single" w:sz="4" w:space="0" w:color="auto"/>
              <w:left w:val="single" w:sz="4" w:space="0" w:color="auto"/>
              <w:bottom w:val="single" w:sz="4" w:space="0" w:color="auto"/>
              <w:right w:val="single" w:sz="4" w:space="0" w:color="auto"/>
            </w:tcBorders>
          </w:tcPr>
          <w:p w:rsidR="00A77A6D" w:rsidRPr="00A77A6D" w:rsidRDefault="00A77A6D" w:rsidP="00451A1B">
            <w:pPr>
              <w:contextualSpacing/>
              <w:jc w:val="center"/>
              <w:rPr>
                <w:b/>
                <w:sz w:val="10"/>
                <w:szCs w:val="14"/>
              </w:rPr>
            </w:pPr>
          </w:p>
          <w:p w:rsidR="00A77A6D" w:rsidRPr="00A77A6D" w:rsidRDefault="00A77A6D" w:rsidP="00451A1B">
            <w:pPr>
              <w:contextualSpacing/>
              <w:jc w:val="center"/>
              <w:rPr>
                <w:b/>
                <w:sz w:val="10"/>
                <w:szCs w:val="14"/>
              </w:rPr>
            </w:pPr>
            <w:r w:rsidRPr="00A77A6D">
              <w:rPr>
                <w:b/>
                <w:sz w:val="10"/>
                <w:szCs w:val="14"/>
              </w:rPr>
              <w:t>18566,82429</w:t>
            </w:r>
          </w:p>
        </w:tc>
        <w:tc>
          <w:tcPr>
            <w:tcW w:w="236" w:type="dxa"/>
            <w:gridSpan w:val="3"/>
            <w:tcBorders>
              <w:top w:val="single" w:sz="4" w:space="0" w:color="auto"/>
              <w:left w:val="single" w:sz="4" w:space="0" w:color="auto"/>
              <w:bottom w:val="single" w:sz="4" w:space="0" w:color="auto"/>
              <w:right w:val="single" w:sz="4" w:space="0" w:color="auto"/>
            </w:tcBorders>
          </w:tcPr>
          <w:p w:rsidR="00A77A6D" w:rsidRPr="00A77A6D" w:rsidRDefault="00A77A6D" w:rsidP="00451A1B">
            <w:pPr>
              <w:contextualSpacing/>
              <w:jc w:val="center"/>
              <w:rPr>
                <w:b/>
                <w:sz w:val="10"/>
                <w:szCs w:val="14"/>
              </w:rPr>
            </w:pPr>
          </w:p>
          <w:p w:rsidR="00A77A6D" w:rsidRPr="00A77A6D" w:rsidRDefault="00A77A6D" w:rsidP="00451A1B">
            <w:pPr>
              <w:contextualSpacing/>
              <w:jc w:val="center"/>
              <w:rPr>
                <w:b/>
                <w:sz w:val="10"/>
                <w:szCs w:val="14"/>
              </w:rPr>
            </w:pPr>
            <w:r w:rsidRPr="00A77A6D">
              <w:rPr>
                <w:b/>
                <w:sz w:val="10"/>
                <w:szCs w:val="14"/>
              </w:rPr>
              <w:t>30021,99690</w:t>
            </w:r>
          </w:p>
        </w:tc>
        <w:tc>
          <w:tcPr>
            <w:tcW w:w="236" w:type="dxa"/>
            <w:gridSpan w:val="2"/>
            <w:tcBorders>
              <w:top w:val="single" w:sz="4" w:space="0" w:color="auto"/>
              <w:left w:val="single" w:sz="4" w:space="0" w:color="auto"/>
              <w:bottom w:val="single" w:sz="4" w:space="0" w:color="auto"/>
              <w:right w:val="single" w:sz="4" w:space="0" w:color="auto"/>
            </w:tcBorders>
          </w:tcPr>
          <w:p w:rsidR="00A77A6D" w:rsidRPr="00A77A6D" w:rsidRDefault="00A77A6D" w:rsidP="00451A1B">
            <w:pPr>
              <w:contextualSpacing/>
              <w:jc w:val="center"/>
              <w:rPr>
                <w:b/>
                <w:sz w:val="10"/>
                <w:szCs w:val="14"/>
              </w:rPr>
            </w:pPr>
          </w:p>
          <w:p w:rsidR="00A77A6D" w:rsidRPr="00A77A6D" w:rsidRDefault="00A77A6D" w:rsidP="00451A1B">
            <w:pPr>
              <w:contextualSpacing/>
              <w:jc w:val="center"/>
              <w:rPr>
                <w:b/>
                <w:sz w:val="10"/>
                <w:szCs w:val="14"/>
              </w:rPr>
            </w:pPr>
            <w:r w:rsidRPr="00A77A6D">
              <w:rPr>
                <w:b/>
                <w:sz w:val="10"/>
                <w:szCs w:val="14"/>
              </w:rPr>
              <w:t>26039,80890</w:t>
            </w:r>
          </w:p>
        </w:tc>
        <w:tc>
          <w:tcPr>
            <w:tcW w:w="396" w:type="dxa"/>
            <w:gridSpan w:val="3"/>
            <w:tcBorders>
              <w:top w:val="single" w:sz="4" w:space="0" w:color="auto"/>
              <w:left w:val="single" w:sz="4" w:space="0" w:color="auto"/>
              <w:bottom w:val="single" w:sz="4" w:space="0" w:color="auto"/>
              <w:right w:val="single" w:sz="4" w:space="0" w:color="auto"/>
            </w:tcBorders>
          </w:tcPr>
          <w:p w:rsidR="00A77A6D" w:rsidRPr="00A77A6D" w:rsidRDefault="00A77A6D" w:rsidP="00451A1B">
            <w:pPr>
              <w:contextualSpacing/>
              <w:jc w:val="center"/>
              <w:rPr>
                <w:b/>
                <w:sz w:val="10"/>
                <w:szCs w:val="14"/>
              </w:rPr>
            </w:pPr>
          </w:p>
          <w:p w:rsidR="00A77A6D" w:rsidRPr="00A77A6D" w:rsidRDefault="00A77A6D" w:rsidP="00451A1B">
            <w:pPr>
              <w:contextualSpacing/>
              <w:jc w:val="center"/>
              <w:rPr>
                <w:b/>
                <w:sz w:val="10"/>
                <w:szCs w:val="14"/>
              </w:rPr>
            </w:pPr>
            <w:r w:rsidRPr="00A77A6D">
              <w:rPr>
                <w:b/>
                <w:sz w:val="10"/>
                <w:szCs w:val="14"/>
              </w:rPr>
              <w:t>23328,70570</w:t>
            </w:r>
          </w:p>
        </w:tc>
        <w:tc>
          <w:tcPr>
            <w:tcW w:w="236" w:type="dxa"/>
            <w:gridSpan w:val="3"/>
            <w:tcBorders>
              <w:top w:val="single" w:sz="4" w:space="0" w:color="auto"/>
              <w:left w:val="single" w:sz="4" w:space="0" w:color="auto"/>
              <w:bottom w:val="single" w:sz="4" w:space="0" w:color="auto"/>
              <w:right w:val="single" w:sz="4" w:space="0" w:color="auto"/>
            </w:tcBorders>
          </w:tcPr>
          <w:p w:rsidR="00A77A6D" w:rsidRPr="00A77A6D" w:rsidRDefault="00A77A6D" w:rsidP="00451A1B">
            <w:pPr>
              <w:contextualSpacing/>
              <w:jc w:val="center"/>
              <w:rPr>
                <w:b/>
                <w:sz w:val="10"/>
                <w:szCs w:val="14"/>
              </w:rPr>
            </w:pPr>
          </w:p>
          <w:p w:rsidR="00A77A6D" w:rsidRPr="00A77A6D" w:rsidRDefault="00A77A6D" w:rsidP="00451A1B">
            <w:pPr>
              <w:contextualSpacing/>
              <w:jc w:val="center"/>
              <w:rPr>
                <w:b/>
                <w:sz w:val="10"/>
                <w:szCs w:val="14"/>
              </w:rPr>
            </w:pPr>
            <w:r w:rsidRPr="00A77A6D">
              <w:rPr>
                <w:b/>
                <w:sz w:val="10"/>
                <w:szCs w:val="14"/>
              </w:rPr>
              <w:t>16062,16110</w:t>
            </w:r>
          </w:p>
        </w:tc>
        <w:tc>
          <w:tcPr>
            <w:tcW w:w="236" w:type="dxa"/>
            <w:gridSpan w:val="3"/>
            <w:tcBorders>
              <w:left w:val="single" w:sz="4" w:space="0" w:color="auto"/>
              <w:right w:val="single" w:sz="4" w:space="0" w:color="auto"/>
            </w:tcBorders>
          </w:tcPr>
          <w:p w:rsidR="00A77A6D" w:rsidRPr="00A77A6D" w:rsidRDefault="00A77A6D" w:rsidP="00451A1B">
            <w:pPr>
              <w:contextualSpacing/>
              <w:jc w:val="center"/>
              <w:rPr>
                <w:b/>
                <w:sz w:val="10"/>
                <w:szCs w:val="14"/>
              </w:rPr>
            </w:pPr>
          </w:p>
          <w:p w:rsidR="00A77A6D" w:rsidRPr="00A77A6D" w:rsidRDefault="00A77A6D" w:rsidP="00451A1B">
            <w:pPr>
              <w:contextualSpacing/>
              <w:jc w:val="center"/>
              <w:rPr>
                <w:b/>
                <w:sz w:val="10"/>
                <w:szCs w:val="14"/>
              </w:rPr>
            </w:pPr>
            <w:r w:rsidRPr="00A77A6D">
              <w:rPr>
                <w:b/>
                <w:sz w:val="10"/>
                <w:szCs w:val="14"/>
              </w:rPr>
              <w:t>16909,75900</w:t>
            </w:r>
          </w:p>
        </w:tc>
      </w:tr>
      <w:tr w:rsidR="00A77A6D" w:rsidRPr="00A77A6D" w:rsidTr="00E94A4F">
        <w:trPr>
          <w:gridAfter w:val="5"/>
          <w:wAfter w:w="421" w:type="dxa"/>
          <w:trHeight w:val="20"/>
        </w:trPr>
        <w:tc>
          <w:tcPr>
            <w:tcW w:w="281" w:type="dxa"/>
            <w:tcBorders>
              <w:top w:val="single" w:sz="4" w:space="0" w:color="auto"/>
              <w:left w:val="single" w:sz="4" w:space="0" w:color="auto"/>
              <w:bottom w:val="single" w:sz="4" w:space="0" w:color="auto"/>
              <w:right w:val="single" w:sz="4" w:space="0" w:color="auto"/>
            </w:tcBorders>
          </w:tcPr>
          <w:p w:rsidR="00A77A6D" w:rsidRPr="00A77A6D" w:rsidRDefault="00A77A6D" w:rsidP="00451A1B">
            <w:pPr>
              <w:contextualSpacing/>
              <w:jc w:val="center"/>
              <w:rPr>
                <w:sz w:val="10"/>
                <w:szCs w:val="14"/>
              </w:rPr>
            </w:pPr>
          </w:p>
        </w:tc>
        <w:tc>
          <w:tcPr>
            <w:tcW w:w="1136" w:type="dxa"/>
            <w:tcBorders>
              <w:top w:val="single" w:sz="4" w:space="0" w:color="auto"/>
              <w:left w:val="single" w:sz="4" w:space="0" w:color="auto"/>
              <w:bottom w:val="single" w:sz="4" w:space="0" w:color="auto"/>
              <w:right w:val="single" w:sz="4" w:space="0" w:color="auto"/>
            </w:tcBorders>
          </w:tcPr>
          <w:p w:rsidR="00A77A6D" w:rsidRPr="00A77A6D" w:rsidRDefault="00A77A6D" w:rsidP="00451A1B">
            <w:pPr>
              <w:contextualSpacing/>
              <w:jc w:val="center"/>
              <w:rPr>
                <w:sz w:val="10"/>
                <w:szCs w:val="14"/>
              </w:rPr>
            </w:pPr>
          </w:p>
        </w:tc>
        <w:tc>
          <w:tcPr>
            <w:tcW w:w="424" w:type="dxa"/>
            <w:tcBorders>
              <w:top w:val="single" w:sz="4" w:space="0" w:color="auto"/>
              <w:left w:val="single" w:sz="4" w:space="0" w:color="auto"/>
              <w:bottom w:val="single" w:sz="4" w:space="0" w:color="auto"/>
              <w:right w:val="single" w:sz="4" w:space="0" w:color="auto"/>
            </w:tcBorders>
          </w:tcPr>
          <w:p w:rsidR="00A77A6D" w:rsidRPr="00A77A6D" w:rsidRDefault="00A77A6D" w:rsidP="00451A1B">
            <w:pPr>
              <w:widowControl w:val="0"/>
              <w:suppressAutoHyphens/>
              <w:autoSpaceDE w:val="0"/>
              <w:autoSpaceDN w:val="0"/>
              <w:adjustRightInd w:val="0"/>
              <w:contextualSpacing/>
              <w:jc w:val="center"/>
              <w:rPr>
                <w:sz w:val="10"/>
                <w:szCs w:val="14"/>
              </w:rPr>
            </w:pPr>
          </w:p>
        </w:tc>
        <w:tc>
          <w:tcPr>
            <w:tcW w:w="369" w:type="dxa"/>
            <w:gridSpan w:val="5"/>
            <w:tcBorders>
              <w:top w:val="single" w:sz="4" w:space="0" w:color="auto"/>
              <w:left w:val="single" w:sz="4" w:space="0" w:color="auto"/>
              <w:bottom w:val="single" w:sz="4" w:space="0" w:color="auto"/>
              <w:right w:val="single" w:sz="4" w:space="0" w:color="auto"/>
            </w:tcBorders>
          </w:tcPr>
          <w:p w:rsidR="00A77A6D" w:rsidRPr="00A77A6D" w:rsidRDefault="00A77A6D" w:rsidP="00451A1B">
            <w:pPr>
              <w:contextualSpacing/>
              <w:jc w:val="center"/>
              <w:rPr>
                <w:sz w:val="10"/>
                <w:szCs w:val="14"/>
              </w:rPr>
            </w:pPr>
          </w:p>
        </w:tc>
        <w:tc>
          <w:tcPr>
            <w:tcW w:w="416" w:type="dxa"/>
            <w:tcBorders>
              <w:top w:val="single" w:sz="4" w:space="0" w:color="auto"/>
              <w:left w:val="single" w:sz="4" w:space="0" w:color="auto"/>
              <w:bottom w:val="single" w:sz="4" w:space="0" w:color="auto"/>
              <w:right w:val="single" w:sz="4" w:space="0" w:color="auto"/>
            </w:tcBorders>
          </w:tcPr>
          <w:p w:rsidR="00A77A6D" w:rsidRPr="00A77A6D" w:rsidRDefault="00A77A6D" w:rsidP="00451A1B">
            <w:pPr>
              <w:contextualSpacing/>
              <w:jc w:val="center"/>
              <w:rPr>
                <w:sz w:val="10"/>
                <w:szCs w:val="14"/>
              </w:rPr>
            </w:pPr>
          </w:p>
        </w:tc>
        <w:tc>
          <w:tcPr>
            <w:tcW w:w="431" w:type="dxa"/>
            <w:gridSpan w:val="4"/>
            <w:tcBorders>
              <w:top w:val="single" w:sz="4" w:space="0" w:color="auto"/>
              <w:left w:val="single" w:sz="4" w:space="0" w:color="auto"/>
              <w:bottom w:val="single" w:sz="4" w:space="0" w:color="auto"/>
              <w:right w:val="single" w:sz="4" w:space="0" w:color="auto"/>
            </w:tcBorders>
          </w:tcPr>
          <w:p w:rsidR="00A77A6D" w:rsidRPr="00A77A6D" w:rsidRDefault="00A77A6D" w:rsidP="00451A1B">
            <w:pPr>
              <w:contextualSpacing/>
              <w:jc w:val="center"/>
              <w:rPr>
                <w:sz w:val="10"/>
                <w:szCs w:val="14"/>
              </w:rPr>
            </w:pPr>
          </w:p>
        </w:tc>
        <w:tc>
          <w:tcPr>
            <w:tcW w:w="266" w:type="dxa"/>
            <w:gridSpan w:val="2"/>
            <w:tcBorders>
              <w:top w:val="single" w:sz="4" w:space="0" w:color="auto"/>
              <w:left w:val="single" w:sz="4" w:space="0" w:color="auto"/>
              <w:bottom w:val="single" w:sz="4" w:space="0" w:color="auto"/>
              <w:right w:val="single" w:sz="4" w:space="0" w:color="auto"/>
            </w:tcBorders>
          </w:tcPr>
          <w:p w:rsidR="00A77A6D" w:rsidRPr="00A77A6D" w:rsidRDefault="00A77A6D" w:rsidP="00451A1B">
            <w:pPr>
              <w:contextualSpacing/>
              <w:jc w:val="center"/>
              <w:rPr>
                <w:b/>
                <w:sz w:val="10"/>
                <w:szCs w:val="14"/>
              </w:rPr>
            </w:pPr>
          </w:p>
        </w:tc>
        <w:tc>
          <w:tcPr>
            <w:tcW w:w="236" w:type="dxa"/>
            <w:gridSpan w:val="3"/>
            <w:tcBorders>
              <w:top w:val="single" w:sz="4" w:space="0" w:color="auto"/>
              <w:left w:val="single" w:sz="4" w:space="0" w:color="auto"/>
              <w:bottom w:val="single" w:sz="4" w:space="0" w:color="auto"/>
              <w:right w:val="single" w:sz="4" w:space="0" w:color="auto"/>
            </w:tcBorders>
          </w:tcPr>
          <w:p w:rsidR="00A77A6D" w:rsidRPr="00A77A6D" w:rsidRDefault="00A77A6D" w:rsidP="00451A1B">
            <w:pPr>
              <w:contextualSpacing/>
              <w:jc w:val="center"/>
              <w:rPr>
                <w:b/>
                <w:sz w:val="10"/>
                <w:szCs w:val="14"/>
              </w:rPr>
            </w:pPr>
          </w:p>
        </w:tc>
        <w:tc>
          <w:tcPr>
            <w:tcW w:w="236" w:type="dxa"/>
            <w:gridSpan w:val="2"/>
            <w:tcBorders>
              <w:top w:val="single" w:sz="4" w:space="0" w:color="auto"/>
              <w:left w:val="single" w:sz="4" w:space="0" w:color="auto"/>
              <w:bottom w:val="single" w:sz="4" w:space="0" w:color="auto"/>
              <w:right w:val="single" w:sz="4" w:space="0" w:color="auto"/>
            </w:tcBorders>
          </w:tcPr>
          <w:p w:rsidR="00A77A6D" w:rsidRPr="00A77A6D" w:rsidRDefault="00A77A6D" w:rsidP="00451A1B">
            <w:pPr>
              <w:contextualSpacing/>
              <w:jc w:val="center"/>
              <w:rPr>
                <w:b/>
                <w:sz w:val="10"/>
                <w:szCs w:val="14"/>
              </w:rPr>
            </w:pPr>
          </w:p>
        </w:tc>
        <w:tc>
          <w:tcPr>
            <w:tcW w:w="396" w:type="dxa"/>
            <w:gridSpan w:val="3"/>
            <w:tcBorders>
              <w:top w:val="single" w:sz="4" w:space="0" w:color="auto"/>
              <w:left w:val="single" w:sz="4" w:space="0" w:color="auto"/>
              <w:bottom w:val="single" w:sz="4" w:space="0" w:color="auto"/>
              <w:right w:val="single" w:sz="4" w:space="0" w:color="auto"/>
            </w:tcBorders>
          </w:tcPr>
          <w:p w:rsidR="00A77A6D" w:rsidRPr="00A77A6D" w:rsidRDefault="00A77A6D" w:rsidP="00451A1B">
            <w:pPr>
              <w:contextualSpacing/>
              <w:jc w:val="center"/>
              <w:rPr>
                <w:b/>
                <w:sz w:val="10"/>
                <w:szCs w:val="14"/>
              </w:rPr>
            </w:pPr>
          </w:p>
        </w:tc>
        <w:tc>
          <w:tcPr>
            <w:tcW w:w="236" w:type="dxa"/>
            <w:gridSpan w:val="3"/>
            <w:tcBorders>
              <w:top w:val="single" w:sz="4" w:space="0" w:color="auto"/>
              <w:left w:val="single" w:sz="4" w:space="0" w:color="auto"/>
              <w:bottom w:val="single" w:sz="4" w:space="0" w:color="auto"/>
              <w:right w:val="single" w:sz="4" w:space="0" w:color="auto"/>
            </w:tcBorders>
          </w:tcPr>
          <w:p w:rsidR="00A77A6D" w:rsidRPr="00A77A6D" w:rsidRDefault="00A77A6D" w:rsidP="00451A1B">
            <w:pPr>
              <w:contextualSpacing/>
              <w:jc w:val="center"/>
              <w:rPr>
                <w:b/>
                <w:sz w:val="10"/>
                <w:szCs w:val="14"/>
              </w:rPr>
            </w:pPr>
          </w:p>
        </w:tc>
        <w:tc>
          <w:tcPr>
            <w:tcW w:w="236" w:type="dxa"/>
            <w:gridSpan w:val="3"/>
            <w:tcBorders>
              <w:left w:val="single" w:sz="4" w:space="0" w:color="auto"/>
              <w:bottom w:val="single" w:sz="4" w:space="0" w:color="auto"/>
              <w:right w:val="single" w:sz="4" w:space="0" w:color="auto"/>
            </w:tcBorders>
          </w:tcPr>
          <w:p w:rsidR="00A77A6D" w:rsidRPr="00A77A6D" w:rsidRDefault="00A77A6D" w:rsidP="00451A1B">
            <w:pPr>
              <w:contextualSpacing/>
              <w:jc w:val="center"/>
              <w:rPr>
                <w:b/>
                <w:sz w:val="10"/>
                <w:szCs w:val="14"/>
              </w:rPr>
            </w:pPr>
          </w:p>
        </w:tc>
      </w:tr>
    </w:tbl>
    <w:p w:rsidR="00A77A6D" w:rsidRPr="00357DFD" w:rsidRDefault="00A77A6D" w:rsidP="00A77A6D">
      <w:pPr>
        <w:tabs>
          <w:tab w:val="left" w:pos="9754"/>
        </w:tabs>
        <w:suppressAutoHyphens/>
        <w:contextualSpacing/>
        <w:rPr>
          <w:sz w:val="14"/>
          <w:szCs w:val="14"/>
        </w:rPr>
      </w:pPr>
      <w:r w:rsidRPr="00357DFD">
        <w:rPr>
          <w:sz w:val="14"/>
          <w:szCs w:val="14"/>
        </w:rPr>
        <w:tab/>
      </w:r>
    </w:p>
    <w:p w:rsidR="00570BCF" w:rsidRDefault="00570BCF" w:rsidP="008151EE">
      <w:pPr>
        <w:rPr>
          <w:sz w:val="14"/>
          <w:szCs w:val="14"/>
        </w:rPr>
      </w:pPr>
    </w:p>
    <w:p w:rsidR="00D3315B" w:rsidRDefault="00D3315B" w:rsidP="00D3315B">
      <w:pPr>
        <w:suppressAutoHyphens/>
        <w:jc w:val="center"/>
        <w:rPr>
          <w:b/>
          <w:sz w:val="14"/>
          <w:szCs w:val="14"/>
        </w:rPr>
      </w:pPr>
    </w:p>
    <w:p w:rsidR="00D3315B" w:rsidRPr="00D40C69" w:rsidRDefault="00D3315B" w:rsidP="00D3315B">
      <w:pPr>
        <w:suppressAutoHyphens/>
        <w:jc w:val="center"/>
        <w:rPr>
          <w:b/>
          <w:sz w:val="14"/>
          <w:szCs w:val="14"/>
        </w:rPr>
      </w:pPr>
      <w:r w:rsidRPr="00D40C69">
        <w:rPr>
          <w:b/>
          <w:sz w:val="14"/>
          <w:szCs w:val="14"/>
        </w:rPr>
        <w:t xml:space="preserve">ИТОГОВЫЙ  ДОКУМЕНТ (ПРОТОКОЛ)   </w:t>
      </w:r>
    </w:p>
    <w:p w:rsidR="00D3315B" w:rsidRPr="00D40C69" w:rsidRDefault="00D3315B" w:rsidP="00D3315B">
      <w:pPr>
        <w:suppressAutoHyphens/>
        <w:jc w:val="center"/>
        <w:rPr>
          <w:b/>
          <w:sz w:val="14"/>
          <w:szCs w:val="14"/>
        </w:rPr>
      </w:pPr>
      <w:r w:rsidRPr="00D40C69">
        <w:rPr>
          <w:b/>
          <w:sz w:val="14"/>
          <w:szCs w:val="14"/>
        </w:rPr>
        <w:t>ПУБЛИЧНЫХ СЛУШАНИЙ</w:t>
      </w:r>
    </w:p>
    <w:p w:rsidR="00D3315B" w:rsidRPr="00D40C69" w:rsidRDefault="00D3315B" w:rsidP="00D3315B">
      <w:pPr>
        <w:suppressAutoHyphens/>
        <w:jc w:val="center"/>
        <w:rPr>
          <w:sz w:val="14"/>
          <w:szCs w:val="14"/>
        </w:rPr>
      </w:pPr>
      <w:r w:rsidRPr="00D40C69">
        <w:rPr>
          <w:sz w:val="14"/>
          <w:szCs w:val="14"/>
        </w:rPr>
        <w:t xml:space="preserve">     Публичные слушания назначены решением Думы</w:t>
      </w:r>
    </w:p>
    <w:p w:rsidR="00D3315B" w:rsidRPr="00D40C69" w:rsidRDefault="00D3315B" w:rsidP="00D3315B">
      <w:pPr>
        <w:suppressAutoHyphens/>
        <w:jc w:val="center"/>
        <w:rPr>
          <w:sz w:val="14"/>
          <w:szCs w:val="14"/>
        </w:rPr>
      </w:pPr>
      <w:r w:rsidRPr="00D40C69">
        <w:rPr>
          <w:sz w:val="14"/>
          <w:szCs w:val="14"/>
        </w:rPr>
        <w:t xml:space="preserve">Солецкого муниципального округа </w:t>
      </w:r>
    </w:p>
    <w:p w:rsidR="00D3315B" w:rsidRPr="00D40C69" w:rsidRDefault="00D3315B" w:rsidP="00D3315B">
      <w:pPr>
        <w:suppressAutoHyphens/>
        <w:jc w:val="center"/>
        <w:rPr>
          <w:sz w:val="14"/>
          <w:szCs w:val="14"/>
        </w:rPr>
      </w:pPr>
      <w:r w:rsidRPr="00D40C69">
        <w:rPr>
          <w:sz w:val="14"/>
          <w:szCs w:val="14"/>
        </w:rPr>
        <w:t>от  26.12.2022 № 347</w:t>
      </w:r>
    </w:p>
    <w:p w:rsidR="00657FB4" w:rsidRDefault="00657FB4" w:rsidP="00D3315B">
      <w:pPr>
        <w:suppressAutoHyphens/>
        <w:rPr>
          <w:sz w:val="14"/>
          <w:szCs w:val="14"/>
        </w:rPr>
      </w:pPr>
    </w:p>
    <w:p w:rsidR="00D3315B" w:rsidRPr="00D40C69" w:rsidRDefault="00D3315B" w:rsidP="00D3315B">
      <w:pPr>
        <w:suppressAutoHyphens/>
        <w:rPr>
          <w:sz w:val="14"/>
          <w:szCs w:val="14"/>
        </w:rPr>
      </w:pPr>
      <w:r w:rsidRPr="00D40C69">
        <w:rPr>
          <w:sz w:val="14"/>
          <w:szCs w:val="14"/>
        </w:rPr>
        <w:t>13 января 2023 г.</w:t>
      </w:r>
      <w:r w:rsidRPr="00D40C69">
        <w:rPr>
          <w:sz w:val="14"/>
          <w:szCs w:val="14"/>
        </w:rPr>
        <w:tab/>
      </w:r>
      <w:r w:rsidR="00657FB4">
        <w:rPr>
          <w:sz w:val="14"/>
          <w:szCs w:val="14"/>
        </w:rPr>
        <w:t xml:space="preserve">      </w:t>
      </w:r>
      <w:r w:rsidRPr="00D40C69">
        <w:rPr>
          <w:sz w:val="14"/>
          <w:szCs w:val="14"/>
        </w:rPr>
        <w:tab/>
      </w:r>
      <w:r w:rsidRPr="00D40C69">
        <w:rPr>
          <w:sz w:val="14"/>
          <w:szCs w:val="14"/>
        </w:rPr>
        <w:tab/>
      </w:r>
      <w:r w:rsidRPr="00D40C69">
        <w:rPr>
          <w:sz w:val="14"/>
          <w:szCs w:val="14"/>
        </w:rPr>
        <w:tab/>
        <w:t xml:space="preserve">            </w:t>
      </w:r>
      <w:r w:rsidR="00657FB4">
        <w:rPr>
          <w:sz w:val="14"/>
          <w:szCs w:val="14"/>
        </w:rPr>
        <w:t xml:space="preserve">       </w:t>
      </w:r>
      <w:r w:rsidRPr="00D40C69">
        <w:rPr>
          <w:sz w:val="14"/>
          <w:szCs w:val="14"/>
        </w:rPr>
        <w:t xml:space="preserve">   г. Сольцы</w:t>
      </w:r>
    </w:p>
    <w:p w:rsidR="00D3315B" w:rsidRPr="00D40C69" w:rsidRDefault="00D3315B" w:rsidP="00D3315B">
      <w:pPr>
        <w:suppressAutoHyphens/>
        <w:jc w:val="center"/>
        <w:rPr>
          <w:sz w:val="14"/>
          <w:szCs w:val="14"/>
        </w:rPr>
      </w:pPr>
    </w:p>
    <w:p w:rsidR="00D3315B" w:rsidRPr="00D40C69" w:rsidRDefault="00D3315B" w:rsidP="00D3315B">
      <w:pPr>
        <w:suppressAutoHyphens/>
        <w:ind w:firstLine="284"/>
        <w:jc w:val="both"/>
        <w:rPr>
          <w:b/>
          <w:sz w:val="14"/>
          <w:szCs w:val="14"/>
        </w:rPr>
      </w:pPr>
      <w:r w:rsidRPr="00D40C69">
        <w:rPr>
          <w:sz w:val="14"/>
          <w:szCs w:val="14"/>
        </w:rPr>
        <w:t>Тема публичных слушаний: «О внесении изменений в Устав Солецкого муниципального округа Новгородской области»</w:t>
      </w:r>
      <w:r w:rsidRPr="00D40C69">
        <w:rPr>
          <w:b/>
          <w:sz w:val="14"/>
          <w:szCs w:val="14"/>
        </w:rPr>
        <w:t>.</w:t>
      </w:r>
    </w:p>
    <w:p w:rsidR="00D3315B" w:rsidRPr="00D40C69" w:rsidRDefault="00D3315B" w:rsidP="00D3315B">
      <w:pPr>
        <w:suppressAutoHyphens/>
        <w:ind w:firstLine="284"/>
        <w:jc w:val="both"/>
        <w:rPr>
          <w:sz w:val="14"/>
          <w:szCs w:val="14"/>
        </w:rPr>
      </w:pPr>
      <w:r w:rsidRPr="00D40C69">
        <w:rPr>
          <w:sz w:val="14"/>
          <w:szCs w:val="14"/>
        </w:rPr>
        <w:t>Инициатор публичных слушаний:   Дума Солецкого муниципального округа.</w:t>
      </w:r>
    </w:p>
    <w:p w:rsidR="00D3315B" w:rsidRPr="00D40C69" w:rsidRDefault="00D3315B" w:rsidP="00D3315B">
      <w:pPr>
        <w:suppressAutoHyphens/>
        <w:ind w:firstLine="284"/>
        <w:jc w:val="both"/>
        <w:rPr>
          <w:sz w:val="14"/>
          <w:szCs w:val="14"/>
        </w:rPr>
      </w:pPr>
      <w:r w:rsidRPr="00D40C69">
        <w:rPr>
          <w:sz w:val="14"/>
          <w:szCs w:val="14"/>
        </w:rPr>
        <w:t>Дата проведения: 13.01.2023  гор. Сольцы.</w:t>
      </w:r>
    </w:p>
    <w:p w:rsidR="00D3315B" w:rsidRPr="00D40C69" w:rsidRDefault="00D3315B" w:rsidP="00D3315B">
      <w:pPr>
        <w:suppressAutoHyphens/>
        <w:ind w:firstLine="284"/>
        <w:jc w:val="both"/>
        <w:rPr>
          <w:sz w:val="14"/>
          <w:szCs w:val="14"/>
        </w:rPr>
      </w:pPr>
      <w:r w:rsidRPr="00D40C69">
        <w:rPr>
          <w:sz w:val="14"/>
          <w:szCs w:val="14"/>
        </w:rPr>
        <w:t xml:space="preserve">Время проведения: с 17 час. 35 мин. до 17 час.  40 мин. </w:t>
      </w:r>
    </w:p>
    <w:p w:rsidR="00D3315B" w:rsidRPr="00D40C69" w:rsidRDefault="00D3315B" w:rsidP="00D3315B">
      <w:pPr>
        <w:suppressAutoHyphens/>
        <w:ind w:firstLine="284"/>
        <w:jc w:val="both"/>
        <w:rPr>
          <w:sz w:val="14"/>
          <w:szCs w:val="14"/>
        </w:rPr>
      </w:pPr>
      <w:r w:rsidRPr="00D40C69">
        <w:rPr>
          <w:sz w:val="14"/>
          <w:szCs w:val="14"/>
        </w:rPr>
        <w:t>На публичных слушаниях присутствовало  18 человек.</w:t>
      </w:r>
    </w:p>
    <w:p w:rsidR="00D3315B" w:rsidRPr="00D40C69" w:rsidRDefault="00D3315B" w:rsidP="00D3315B">
      <w:pPr>
        <w:suppressAutoHyphens/>
        <w:ind w:firstLine="284"/>
        <w:jc w:val="both"/>
        <w:rPr>
          <w:sz w:val="14"/>
          <w:szCs w:val="14"/>
        </w:rPr>
      </w:pPr>
      <w:r w:rsidRPr="00D40C69">
        <w:rPr>
          <w:sz w:val="14"/>
          <w:szCs w:val="14"/>
        </w:rPr>
        <w:t>Председатель публичных слушаний: Иванова М.Е., председатель комитета по экономике, туризму, инвестициям и сельскому хозяйству Администрации  муниципального округа.</w:t>
      </w:r>
    </w:p>
    <w:p w:rsidR="00D3315B" w:rsidRPr="00D40C69" w:rsidRDefault="00D3315B" w:rsidP="00D3315B">
      <w:pPr>
        <w:suppressAutoHyphens/>
        <w:ind w:firstLine="284"/>
        <w:jc w:val="both"/>
        <w:rPr>
          <w:sz w:val="14"/>
          <w:szCs w:val="14"/>
        </w:rPr>
      </w:pPr>
      <w:r w:rsidRPr="00D40C69">
        <w:rPr>
          <w:sz w:val="14"/>
          <w:szCs w:val="14"/>
        </w:rPr>
        <w:t>Секретарь:  Ершова Е.А.,  начальник отдела закупок  Администрации муниципального округа.</w:t>
      </w:r>
    </w:p>
    <w:p w:rsidR="00D3315B" w:rsidRPr="00D40C69" w:rsidRDefault="00D3315B" w:rsidP="00D3315B">
      <w:pPr>
        <w:suppressAutoHyphens/>
        <w:ind w:firstLine="284"/>
        <w:jc w:val="both"/>
        <w:rPr>
          <w:sz w:val="14"/>
          <w:szCs w:val="14"/>
        </w:rPr>
      </w:pPr>
      <w:r w:rsidRPr="00D40C69">
        <w:rPr>
          <w:sz w:val="14"/>
          <w:szCs w:val="14"/>
        </w:rPr>
        <w:t>Докладчик: Шветова Т.О., ведущий специалист – юрист административно – правового управления Администрации муниципального округа.</w:t>
      </w:r>
    </w:p>
    <w:p w:rsidR="00D3315B" w:rsidRPr="00D40C69" w:rsidRDefault="00D3315B" w:rsidP="00D3315B">
      <w:pPr>
        <w:suppressAutoHyphens/>
        <w:ind w:firstLine="284"/>
        <w:jc w:val="both"/>
        <w:rPr>
          <w:sz w:val="14"/>
          <w:szCs w:val="14"/>
        </w:rPr>
      </w:pPr>
      <w:r w:rsidRPr="00D40C69">
        <w:rPr>
          <w:sz w:val="14"/>
          <w:szCs w:val="14"/>
        </w:rPr>
        <w:t>СЛУШАЛИ: Шветову Т.О.</w:t>
      </w:r>
    </w:p>
    <w:p w:rsidR="00D3315B" w:rsidRPr="00D40C69" w:rsidRDefault="00D3315B" w:rsidP="00D3315B">
      <w:pPr>
        <w:suppressAutoHyphens/>
        <w:ind w:firstLine="284"/>
        <w:jc w:val="both"/>
        <w:rPr>
          <w:sz w:val="14"/>
          <w:szCs w:val="14"/>
        </w:rPr>
      </w:pPr>
      <w:r w:rsidRPr="00D40C69">
        <w:rPr>
          <w:sz w:val="14"/>
          <w:szCs w:val="14"/>
        </w:rPr>
        <w:t xml:space="preserve">ВОПРОСОВ НЕ ПОСТУПАЛО. </w:t>
      </w:r>
    </w:p>
    <w:p w:rsidR="00D3315B" w:rsidRPr="00D40C69" w:rsidRDefault="00D3315B" w:rsidP="00D3315B">
      <w:pPr>
        <w:suppressAutoHyphens/>
        <w:ind w:firstLine="284"/>
        <w:jc w:val="both"/>
        <w:rPr>
          <w:sz w:val="14"/>
          <w:szCs w:val="14"/>
        </w:rPr>
      </w:pPr>
      <w:r w:rsidRPr="00D40C69">
        <w:rPr>
          <w:sz w:val="14"/>
          <w:szCs w:val="14"/>
        </w:rPr>
        <w:t xml:space="preserve">РЕШИЛИ: </w:t>
      </w:r>
    </w:p>
    <w:p w:rsidR="00D3315B" w:rsidRPr="00D40C69" w:rsidRDefault="00D3315B" w:rsidP="00D3315B">
      <w:pPr>
        <w:suppressAutoHyphens/>
        <w:ind w:firstLine="284"/>
        <w:jc w:val="both"/>
        <w:rPr>
          <w:sz w:val="14"/>
          <w:szCs w:val="14"/>
        </w:rPr>
      </w:pPr>
      <w:r>
        <w:rPr>
          <w:sz w:val="14"/>
          <w:szCs w:val="14"/>
        </w:rPr>
        <w:t xml:space="preserve">1. </w:t>
      </w:r>
      <w:r w:rsidRPr="00D40C69">
        <w:rPr>
          <w:sz w:val="14"/>
          <w:szCs w:val="14"/>
        </w:rPr>
        <w:t>Проект решения Думы Солецкого муниципального округа «О внесении изменений в Устав Солецкого муниципального округа Новгородской области» (далее – проект Решения) одобрить.</w:t>
      </w:r>
    </w:p>
    <w:p w:rsidR="00D3315B" w:rsidRPr="00D40C69" w:rsidRDefault="00D3315B" w:rsidP="00D3315B">
      <w:pPr>
        <w:suppressAutoHyphens/>
        <w:ind w:firstLine="284"/>
        <w:jc w:val="both"/>
        <w:rPr>
          <w:sz w:val="14"/>
          <w:szCs w:val="14"/>
        </w:rPr>
      </w:pPr>
      <w:r>
        <w:rPr>
          <w:sz w:val="14"/>
          <w:szCs w:val="14"/>
        </w:rPr>
        <w:t xml:space="preserve">2. </w:t>
      </w:r>
      <w:r w:rsidRPr="00D40C69">
        <w:rPr>
          <w:sz w:val="14"/>
          <w:szCs w:val="14"/>
        </w:rPr>
        <w:t xml:space="preserve">Внести проект Решения на рассмотрение в Думу Солецкого муниципального округа. </w:t>
      </w:r>
    </w:p>
    <w:p w:rsidR="00D3315B" w:rsidRPr="00D40C69" w:rsidRDefault="00D3315B" w:rsidP="00D3315B">
      <w:pPr>
        <w:suppressAutoHyphens/>
        <w:ind w:firstLine="284"/>
        <w:jc w:val="both"/>
        <w:rPr>
          <w:sz w:val="14"/>
          <w:szCs w:val="14"/>
        </w:rPr>
      </w:pPr>
      <w:r w:rsidRPr="00D40C69">
        <w:rPr>
          <w:sz w:val="14"/>
          <w:szCs w:val="14"/>
        </w:rPr>
        <w:t>Результат публичных слушаний: «за» - 18 чел.,  «против» - 0 чел., «воздержались» -  0 чел.</w:t>
      </w:r>
    </w:p>
    <w:p w:rsidR="00D3315B" w:rsidRPr="00D40C69" w:rsidRDefault="00D3315B" w:rsidP="00D3315B">
      <w:pPr>
        <w:suppressAutoHyphens/>
        <w:jc w:val="both"/>
        <w:rPr>
          <w:sz w:val="14"/>
          <w:szCs w:val="14"/>
        </w:rPr>
      </w:pPr>
    </w:p>
    <w:p w:rsidR="00D3315B" w:rsidRPr="00D3315B" w:rsidRDefault="00D3315B" w:rsidP="00D3315B">
      <w:pPr>
        <w:suppressAutoHyphens/>
        <w:jc w:val="both"/>
        <w:rPr>
          <w:b/>
          <w:sz w:val="14"/>
          <w:szCs w:val="14"/>
        </w:rPr>
      </w:pPr>
    </w:p>
    <w:p w:rsidR="00D3315B" w:rsidRPr="00D40C69" w:rsidRDefault="00D3315B" w:rsidP="00D3315B">
      <w:pPr>
        <w:suppressAutoHyphens/>
        <w:jc w:val="both"/>
        <w:rPr>
          <w:sz w:val="14"/>
          <w:szCs w:val="14"/>
        </w:rPr>
      </w:pPr>
      <w:r w:rsidRPr="00D3315B">
        <w:rPr>
          <w:b/>
          <w:sz w:val="14"/>
          <w:szCs w:val="14"/>
        </w:rPr>
        <w:t xml:space="preserve">Председатель публичных слушаний                 </w:t>
      </w:r>
      <w:r w:rsidRPr="00D3315B">
        <w:rPr>
          <w:b/>
          <w:sz w:val="14"/>
          <w:szCs w:val="14"/>
        </w:rPr>
        <w:tab/>
      </w:r>
      <w:r>
        <w:rPr>
          <w:b/>
          <w:sz w:val="14"/>
          <w:szCs w:val="14"/>
        </w:rPr>
        <w:t xml:space="preserve">           </w:t>
      </w:r>
      <w:r w:rsidRPr="00D3315B">
        <w:rPr>
          <w:b/>
          <w:sz w:val="14"/>
          <w:szCs w:val="14"/>
        </w:rPr>
        <w:t xml:space="preserve">  М.Е. Иванова</w:t>
      </w:r>
    </w:p>
    <w:p w:rsidR="00D3315B" w:rsidRPr="00D40C69" w:rsidRDefault="00D3315B" w:rsidP="00D3315B">
      <w:pPr>
        <w:tabs>
          <w:tab w:val="left" w:pos="4130"/>
        </w:tabs>
        <w:suppressAutoHyphens/>
        <w:jc w:val="both"/>
        <w:rPr>
          <w:sz w:val="14"/>
          <w:szCs w:val="14"/>
        </w:rPr>
      </w:pPr>
      <w:r w:rsidRPr="00D40C69">
        <w:rPr>
          <w:sz w:val="14"/>
          <w:szCs w:val="14"/>
        </w:rPr>
        <w:tab/>
      </w:r>
    </w:p>
    <w:p w:rsidR="00D3315B" w:rsidRDefault="00D3315B" w:rsidP="008151EE">
      <w:pPr>
        <w:rPr>
          <w:sz w:val="14"/>
          <w:szCs w:val="14"/>
        </w:rPr>
      </w:pPr>
    </w:p>
    <w:p w:rsidR="00A77A6D" w:rsidRDefault="00A77A6D" w:rsidP="008151EE">
      <w:pPr>
        <w:rPr>
          <w:sz w:val="14"/>
          <w:szCs w:val="14"/>
        </w:rPr>
      </w:pPr>
    </w:p>
    <w:p w:rsidR="00A77A6D" w:rsidRDefault="00A77A6D" w:rsidP="008151EE">
      <w:pPr>
        <w:rPr>
          <w:sz w:val="14"/>
          <w:szCs w:val="14"/>
        </w:rPr>
      </w:pPr>
    </w:p>
    <w:p w:rsidR="00A77A6D" w:rsidRDefault="00A77A6D" w:rsidP="008151EE">
      <w:pPr>
        <w:rPr>
          <w:sz w:val="14"/>
          <w:szCs w:val="14"/>
        </w:rPr>
      </w:pPr>
    </w:p>
    <w:p w:rsidR="00A77A6D" w:rsidRDefault="00A77A6D" w:rsidP="008151EE">
      <w:pPr>
        <w:rPr>
          <w:sz w:val="14"/>
          <w:szCs w:val="14"/>
        </w:rPr>
      </w:pPr>
    </w:p>
    <w:p w:rsidR="00E94A4F" w:rsidRDefault="00E94A4F" w:rsidP="008151EE">
      <w:pPr>
        <w:rPr>
          <w:sz w:val="14"/>
          <w:szCs w:val="14"/>
        </w:rPr>
      </w:pPr>
    </w:p>
    <w:p w:rsidR="00E94A4F" w:rsidRDefault="00E94A4F" w:rsidP="008151EE">
      <w:pPr>
        <w:rPr>
          <w:sz w:val="14"/>
          <w:szCs w:val="14"/>
        </w:rPr>
      </w:pPr>
    </w:p>
    <w:p w:rsidR="00E94A4F" w:rsidRDefault="00E94A4F" w:rsidP="008151EE">
      <w:pPr>
        <w:rPr>
          <w:sz w:val="14"/>
          <w:szCs w:val="14"/>
        </w:rPr>
      </w:pPr>
    </w:p>
    <w:p w:rsidR="00E94A4F" w:rsidRDefault="00E94A4F" w:rsidP="008151EE">
      <w:pPr>
        <w:rPr>
          <w:sz w:val="14"/>
          <w:szCs w:val="14"/>
        </w:rPr>
      </w:pPr>
    </w:p>
    <w:p w:rsidR="00E94A4F" w:rsidRDefault="00E94A4F" w:rsidP="008151EE">
      <w:pPr>
        <w:rPr>
          <w:sz w:val="14"/>
          <w:szCs w:val="14"/>
        </w:rPr>
      </w:pPr>
    </w:p>
    <w:p w:rsidR="00E94A4F" w:rsidRDefault="00E94A4F" w:rsidP="008151EE">
      <w:pPr>
        <w:rPr>
          <w:sz w:val="14"/>
          <w:szCs w:val="14"/>
        </w:rPr>
      </w:pPr>
    </w:p>
    <w:p w:rsidR="00A77A6D" w:rsidRDefault="00A77A6D" w:rsidP="008151EE">
      <w:pPr>
        <w:rPr>
          <w:sz w:val="14"/>
          <w:szCs w:val="14"/>
        </w:rPr>
      </w:pPr>
    </w:p>
    <w:p w:rsidR="00A77A6D" w:rsidRDefault="00A77A6D" w:rsidP="008151EE">
      <w:pPr>
        <w:rPr>
          <w:sz w:val="14"/>
          <w:szCs w:val="14"/>
        </w:rPr>
      </w:pPr>
    </w:p>
    <w:p w:rsidR="007B37C3" w:rsidRDefault="007B37C3" w:rsidP="007B37C3">
      <w:pPr>
        <w:jc w:val="center"/>
        <w:rPr>
          <w:sz w:val="14"/>
          <w:szCs w:val="14"/>
        </w:rPr>
      </w:pPr>
      <w:r>
        <w:rPr>
          <w:sz w:val="14"/>
          <w:szCs w:val="14"/>
        </w:rPr>
        <w:lastRenderedPageBreak/>
        <w:t>ОБЯЪЯВЛЕНИЕ</w:t>
      </w:r>
    </w:p>
    <w:p w:rsidR="007B37C3" w:rsidRDefault="007B37C3" w:rsidP="007B37C3">
      <w:pPr>
        <w:ind w:firstLine="284"/>
        <w:jc w:val="both"/>
        <w:rPr>
          <w:sz w:val="14"/>
          <w:szCs w:val="14"/>
        </w:rPr>
      </w:pPr>
    </w:p>
    <w:p w:rsidR="007B37C3" w:rsidRDefault="007B37C3" w:rsidP="007B37C3">
      <w:pPr>
        <w:ind w:firstLine="284"/>
        <w:jc w:val="both"/>
        <w:rPr>
          <w:sz w:val="14"/>
          <w:szCs w:val="14"/>
        </w:rPr>
      </w:pPr>
    </w:p>
    <w:p w:rsidR="007B37C3" w:rsidRPr="007B37C3" w:rsidRDefault="007B37C3" w:rsidP="007B37C3">
      <w:pPr>
        <w:ind w:firstLine="284"/>
        <w:jc w:val="both"/>
        <w:rPr>
          <w:sz w:val="14"/>
          <w:szCs w:val="14"/>
        </w:rPr>
      </w:pPr>
      <w:r w:rsidRPr="007B37C3">
        <w:rPr>
          <w:sz w:val="14"/>
          <w:szCs w:val="14"/>
        </w:rPr>
        <w:t>Администрация Солецкого муниципального округа ОБЪЯВЛЯЕТ конкурс на замещение вакантных должностей муниципальной службы:</w:t>
      </w:r>
    </w:p>
    <w:p w:rsidR="007B37C3" w:rsidRPr="007B37C3" w:rsidRDefault="007B37C3" w:rsidP="007B37C3">
      <w:pPr>
        <w:ind w:firstLine="284"/>
        <w:jc w:val="both"/>
        <w:rPr>
          <w:b/>
          <w:sz w:val="14"/>
          <w:szCs w:val="14"/>
        </w:rPr>
      </w:pPr>
      <w:r w:rsidRPr="007B37C3">
        <w:rPr>
          <w:b/>
          <w:sz w:val="14"/>
          <w:szCs w:val="14"/>
        </w:rPr>
        <w:t>1. Начальник административно-правового управления Администрации муниципального округа</w:t>
      </w:r>
    </w:p>
    <w:p w:rsidR="007B37C3" w:rsidRPr="007B37C3" w:rsidRDefault="007B37C3" w:rsidP="007B37C3">
      <w:pPr>
        <w:ind w:firstLine="284"/>
        <w:jc w:val="both"/>
        <w:rPr>
          <w:sz w:val="14"/>
          <w:szCs w:val="14"/>
        </w:rPr>
      </w:pPr>
      <w:r w:rsidRPr="007B37C3">
        <w:rPr>
          <w:sz w:val="14"/>
          <w:szCs w:val="14"/>
        </w:rPr>
        <w:t>Требования, предъявляемые к претендентам на замещение должности:</w:t>
      </w:r>
    </w:p>
    <w:p w:rsidR="007B37C3" w:rsidRPr="007B37C3" w:rsidRDefault="007B37C3" w:rsidP="007B37C3">
      <w:pPr>
        <w:ind w:firstLine="284"/>
        <w:jc w:val="both"/>
        <w:rPr>
          <w:sz w:val="14"/>
          <w:szCs w:val="14"/>
        </w:rPr>
      </w:pPr>
      <w:r w:rsidRPr="007B37C3">
        <w:rPr>
          <w:sz w:val="14"/>
          <w:szCs w:val="14"/>
        </w:rPr>
        <w:t xml:space="preserve">высшее образование по </w:t>
      </w:r>
      <w:r w:rsidRPr="007B37C3">
        <w:rPr>
          <w:bCs/>
          <w:sz w:val="14"/>
          <w:szCs w:val="14"/>
        </w:rPr>
        <w:t xml:space="preserve">специальности, направлению подготовки </w:t>
      </w:r>
      <w:r w:rsidRPr="007B37C3">
        <w:rPr>
          <w:sz w:val="14"/>
          <w:szCs w:val="14"/>
        </w:rPr>
        <w:t>«Юриспруденция»;</w:t>
      </w:r>
    </w:p>
    <w:p w:rsidR="007B37C3" w:rsidRPr="007B37C3" w:rsidRDefault="007B37C3" w:rsidP="007B37C3">
      <w:pPr>
        <w:ind w:firstLine="284"/>
        <w:jc w:val="both"/>
        <w:rPr>
          <w:sz w:val="14"/>
          <w:szCs w:val="14"/>
        </w:rPr>
      </w:pPr>
      <w:r w:rsidRPr="007B37C3">
        <w:rPr>
          <w:sz w:val="14"/>
          <w:szCs w:val="14"/>
        </w:rPr>
        <w:t>профессиональные навыки работы и опыт профессиональной деятельности в сфере юриспруденции;</w:t>
      </w:r>
    </w:p>
    <w:p w:rsidR="007B37C3" w:rsidRPr="007B37C3" w:rsidRDefault="007B37C3" w:rsidP="007B37C3">
      <w:pPr>
        <w:ind w:firstLine="284"/>
        <w:jc w:val="both"/>
        <w:rPr>
          <w:sz w:val="14"/>
          <w:szCs w:val="14"/>
        </w:rPr>
      </w:pPr>
      <w:r w:rsidRPr="007B37C3">
        <w:rPr>
          <w:sz w:val="14"/>
          <w:szCs w:val="14"/>
        </w:rPr>
        <w:t>уверенное пользование ПК.</w:t>
      </w:r>
    </w:p>
    <w:p w:rsidR="007B37C3" w:rsidRPr="007B37C3" w:rsidRDefault="007B37C3" w:rsidP="007B37C3">
      <w:pPr>
        <w:ind w:firstLine="284"/>
        <w:jc w:val="both"/>
        <w:rPr>
          <w:b/>
          <w:sz w:val="14"/>
          <w:szCs w:val="14"/>
        </w:rPr>
      </w:pPr>
      <w:r w:rsidRPr="007B37C3">
        <w:rPr>
          <w:b/>
          <w:sz w:val="14"/>
          <w:szCs w:val="14"/>
        </w:rPr>
        <w:t>2. Начальник отдела молодежи Администрации муниципального округа</w:t>
      </w:r>
    </w:p>
    <w:p w:rsidR="007B37C3" w:rsidRPr="007B37C3" w:rsidRDefault="007B37C3" w:rsidP="007B37C3">
      <w:pPr>
        <w:ind w:firstLine="284"/>
        <w:jc w:val="both"/>
        <w:rPr>
          <w:sz w:val="14"/>
          <w:szCs w:val="14"/>
        </w:rPr>
      </w:pPr>
      <w:r w:rsidRPr="007B37C3">
        <w:rPr>
          <w:sz w:val="14"/>
          <w:szCs w:val="14"/>
        </w:rPr>
        <w:t>Требования, предъявляемые к претендентам на замещение должности:</w:t>
      </w:r>
    </w:p>
    <w:p w:rsidR="007B37C3" w:rsidRPr="007B37C3" w:rsidRDefault="007B37C3" w:rsidP="007B37C3">
      <w:pPr>
        <w:ind w:firstLine="284"/>
        <w:jc w:val="both"/>
        <w:rPr>
          <w:sz w:val="14"/>
          <w:szCs w:val="14"/>
        </w:rPr>
      </w:pPr>
      <w:r w:rsidRPr="007B37C3">
        <w:rPr>
          <w:sz w:val="14"/>
          <w:szCs w:val="14"/>
        </w:rPr>
        <w:t xml:space="preserve">*высшее образование по одной из специальностей, направлению подготовки: </w:t>
      </w:r>
      <w:proofErr w:type="gramStart"/>
      <w:r w:rsidRPr="007B37C3">
        <w:rPr>
          <w:sz w:val="14"/>
          <w:szCs w:val="14"/>
        </w:rPr>
        <w:t>«Государственное и муниципальное управление», «Менеджмент», «Юриспруденция», «Экономика», «Управление персоналом», «Психология», «Педагогическое образование», «Психолого-педагогическое образование», «Социология», «Социальная работа»,  «Организация работы с молодежью», «Профессиональное обучение (по отраслям)», «Филология»</w:t>
      </w:r>
      <w:proofErr w:type="gramEnd"/>
    </w:p>
    <w:p w:rsidR="007B37C3" w:rsidRPr="007B37C3" w:rsidRDefault="007B37C3" w:rsidP="007B37C3">
      <w:pPr>
        <w:ind w:firstLine="284"/>
        <w:jc w:val="both"/>
        <w:rPr>
          <w:sz w:val="14"/>
          <w:szCs w:val="14"/>
        </w:rPr>
      </w:pPr>
      <w:r w:rsidRPr="007B37C3">
        <w:rPr>
          <w:sz w:val="14"/>
          <w:szCs w:val="14"/>
        </w:rPr>
        <w:t>*профессиональные навыки работы и опыт профессиональной деятельности в сфере молодежной политики,</w:t>
      </w:r>
    </w:p>
    <w:p w:rsidR="007B37C3" w:rsidRPr="007B37C3" w:rsidRDefault="007B37C3" w:rsidP="007B37C3">
      <w:pPr>
        <w:ind w:firstLine="284"/>
        <w:jc w:val="both"/>
        <w:rPr>
          <w:sz w:val="14"/>
          <w:szCs w:val="14"/>
        </w:rPr>
      </w:pPr>
      <w:r w:rsidRPr="007B37C3">
        <w:rPr>
          <w:sz w:val="14"/>
          <w:szCs w:val="14"/>
        </w:rPr>
        <w:t>уверенное пользование ПК.</w:t>
      </w:r>
    </w:p>
    <w:p w:rsidR="007B37C3" w:rsidRPr="007B37C3" w:rsidRDefault="007B37C3" w:rsidP="007B37C3">
      <w:pPr>
        <w:ind w:firstLine="284"/>
        <w:jc w:val="both"/>
        <w:rPr>
          <w:b/>
          <w:sz w:val="14"/>
          <w:szCs w:val="14"/>
        </w:rPr>
      </w:pPr>
      <w:r w:rsidRPr="007B37C3">
        <w:rPr>
          <w:b/>
          <w:sz w:val="14"/>
          <w:szCs w:val="14"/>
        </w:rPr>
        <w:t>3. Заместитель председателя комитета жилищно-коммунального хозяйства, дорожного строительства и транспорта Администрации муниципального округа</w:t>
      </w:r>
    </w:p>
    <w:p w:rsidR="007B37C3" w:rsidRPr="007B37C3" w:rsidRDefault="007B37C3" w:rsidP="007B37C3">
      <w:pPr>
        <w:ind w:firstLine="284"/>
        <w:jc w:val="both"/>
        <w:rPr>
          <w:sz w:val="14"/>
          <w:szCs w:val="14"/>
        </w:rPr>
      </w:pPr>
      <w:r w:rsidRPr="007B37C3">
        <w:rPr>
          <w:sz w:val="14"/>
          <w:szCs w:val="14"/>
        </w:rPr>
        <w:t>Требования, предъявляемые к претендентам на замещение должности:</w:t>
      </w:r>
    </w:p>
    <w:p w:rsidR="007B37C3" w:rsidRPr="007B37C3" w:rsidRDefault="007B37C3" w:rsidP="007B37C3">
      <w:pPr>
        <w:ind w:firstLine="284"/>
        <w:jc w:val="both"/>
        <w:rPr>
          <w:sz w:val="14"/>
          <w:szCs w:val="14"/>
        </w:rPr>
      </w:pPr>
      <w:r w:rsidRPr="007B37C3">
        <w:rPr>
          <w:sz w:val="14"/>
          <w:szCs w:val="14"/>
        </w:rPr>
        <w:t>*высшее образование по</w:t>
      </w:r>
      <w:r w:rsidRPr="007B37C3">
        <w:rPr>
          <w:b/>
          <w:bCs/>
          <w:sz w:val="14"/>
          <w:szCs w:val="14"/>
        </w:rPr>
        <w:t xml:space="preserve"> </w:t>
      </w:r>
      <w:r w:rsidRPr="007B37C3">
        <w:rPr>
          <w:bCs/>
          <w:sz w:val="14"/>
          <w:szCs w:val="14"/>
        </w:rPr>
        <w:t>одной из</w:t>
      </w:r>
      <w:r w:rsidRPr="007B37C3">
        <w:rPr>
          <w:b/>
          <w:bCs/>
          <w:sz w:val="14"/>
          <w:szCs w:val="14"/>
        </w:rPr>
        <w:t xml:space="preserve"> </w:t>
      </w:r>
      <w:r w:rsidRPr="007B37C3">
        <w:rPr>
          <w:bCs/>
          <w:sz w:val="14"/>
          <w:szCs w:val="14"/>
        </w:rPr>
        <w:t>специальностей, направлению подготовки:</w:t>
      </w:r>
      <w:r w:rsidRPr="007B37C3">
        <w:rPr>
          <w:sz w:val="14"/>
          <w:szCs w:val="14"/>
        </w:rPr>
        <w:t xml:space="preserve"> «Жилищное хозяйство и коммунальная инфраструктура», «Градостроительство», «Архитектура», «Строительство», «Теплоэнергетика и теплотехника», «Электроэнергетика и электротехника», «Энергетическое машиностроение», «Электроснабжение (по отраслям)», «Промышленная теплоэнергетика», «Транспортные средства специального назначения», «Строительство, эксплуатация, восстановление и техническое прикрытие автомобильных дорог, мостов и тоннелей», «Автомобильные дороги и аэродромы», «Организация перевозок и управление на транспорте», «Геология», «Экология и природопользование», «</w:t>
      </w:r>
      <w:proofErr w:type="spellStart"/>
      <w:r w:rsidRPr="007B37C3">
        <w:rPr>
          <w:sz w:val="14"/>
          <w:szCs w:val="14"/>
        </w:rPr>
        <w:t>Природообустройство</w:t>
      </w:r>
      <w:proofErr w:type="spellEnd"/>
      <w:r w:rsidRPr="007B37C3">
        <w:rPr>
          <w:sz w:val="14"/>
          <w:szCs w:val="14"/>
        </w:rPr>
        <w:t xml:space="preserve"> и водопользование»;</w:t>
      </w:r>
    </w:p>
    <w:p w:rsidR="007B37C3" w:rsidRPr="007B37C3" w:rsidRDefault="007B37C3" w:rsidP="007B37C3">
      <w:pPr>
        <w:ind w:firstLine="284"/>
        <w:jc w:val="both"/>
        <w:rPr>
          <w:sz w:val="14"/>
          <w:szCs w:val="14"/>
        </w:rPr>
      </w:pPr>
      <w:r w:rsidRPr="007B37C3">
        <w:rPr>
          <w:sz w:val="14"/>
          <w:szCs w:val="14"/>
        </w:rPr>
        <w:t>*профессиональные навыки работы и опыт профессиональной деятельности в сфере ЖКХ,</w:t>
      </w:r>
    </w:p>
    <w:p w:rsidR="007B37C3" w:rsidRPr="007B37C3" w:rsidRDefault="007B37C3" w:rsidP="007B37C3">
      <w:pPr>
        <w:ind w:firstLine="284"/>
        <w:jc w:val="both"/>
        <w:rPr>
          <w:sz w:val="14"/>
          <w:szCs w:val="14"/>
        </w:rPr>
      </w:pPr>
      <w:r w:rsidRPr="007B37C3">
        <w:rPr>
          <w:sz w:val="14"/>
          <w:szCs w:val="14"/>
        </w:rPr>
        <w:t>уверенное пользование ПК.</w:t>
      </w:r>
    </w:p>
    <w:p w:rsidR="007B37C3" w:rsidRPr="007B37C3" w:rsidRDefault="007B37C3" w:rsidP="007B37C3">
      <w:pPr>
        <w:ind w:firstLine="284"/>
        <w:jc w:val="both"/>
        <w:rPr>
          <w:b/>
          <w:sz w:val="14"/>
          <w:szCs w:val="14"/>
        </w:rPr>
      </w:pPr>
      <w:r w:rsidRPr="007B37C3">
        <w:rPr>
          <w:b/>
          <w:sz w:val="14"/>
          <w:szCs w:val="14"/>
        </w:rPr>
        <w:t>4.</w:t>
      </w:r>
      <w:r w:rsidRPr="007B37C3">
        <w:rPr>
          <w:sz w:val="14"/>
          <w:szCs w:val="14"/>
        </w:rPr>
        <w:t xml:space="preserve"> </w:t>
      </w:r>
      <w:r w:rsidRPr="007B37C3">
        <w:rPr>
          <w:b/>
          <w:sz w:val="14"/>
          <w:szCs w:val="14"/>
        </w:rPr>
        <w:t>Заместитель</w:t>
      </w:r>
      <w:r w:rsidRPr="007B37C3">
        <w:rPr>
          <w:sz w:val="14"/>
          <w:szCs w:val="14"/>
        </w:rPr>
        <w:t xml:space="preserve"> </w:t>
      </w:r>
      <w:r w:rsidRPr="007B37C3">
        <w:rPr>
          <w:b/>
          <w:sz w:val="14"/>
          <w:szCs w:val="14"/>
        </w:rPr>
        <w:t>начальника управления градостроительной деятельности Администрации муниципального округа по строительству</w:t>
      </w:r>
    </w:p>
    <w:p w:rsidR="007B37C3" w:rsidRPr="007B37C3" w:rsidRDefault="007B37C3" w:rsidP="007B37C3">
      <w:pPr>
        <w:ind w:firstLine="284"/>
        <w:jc w:val="both"/>
        <w:rPr>
          <w:sz w:val="14"/>
          <w:szCs w:val="14"/>
        </w:rPr>
      </w:pPr>
      <w:r w:rsidRPr="007B37C3">
        <w:rPr>
          <w:sz w:val="14"/>
          <w:szCs w:val="14"/>
        </w:rPr>
        <w:t>Требования, предъявляемые к претендентам на замещение должности:</w:t>
      </w:r>
    </w:p>
    <w:p w:rsidR="007B37C3" w:rsidRPr="007B37C3" w:rsidRDefault="007B37C3" w:rsidP="007B37C3">
      <w:pPr>
        <w:ind w:firstLine="284"/>
        <w:jc w:val="both"/>
        <w:rPr>
          <w:sz w:val="14"/>
          <w:szCs w:val="14"/>
        </w:rPr>
      </w:pPr>
      <w:r w:rsidRPr="007B37C3">
        <w:rPr>
          <w:sz w:val="14"/>
          <w:szCs w:val="14"/>
        </w:rPr>
        <w:t>*высшее образование по одной из специальностей, направлению подготовки: «Государственное и муниципальное управление», «Менеджмент», «Юриспруденция», «Жилищное хозяйство и коммунальная инфраструктура», «Градостроительство», «Архитектура», «Строительство», Теплоэнергетика и теплотехника», «Электроэнергетика и электротехника» «Технологические машины и оборудование», «Землеустройство и кадастры», «Землеустройство», «Земельный кадастр», «Экономика и управление на предприятии (по отраслям)»</w:t>
      </w:r>
    </w:p>
    <w:p w:rsidR="007B37C3" w:rsidRPr="007B37C3" w:rsidRDefault="007B37C3" w:rsidP="007B37C3">
      <w:pPr>
        <w:ind w:firstLine="284"/>
        <w:jc w:val="both"/>
        <w:rPr>
          <w:sz w:val="14"/>
          <w:szCs w:val="14"/>
        </w:rPr>
      </w:pPr>
      <w:r w:rsidRPr="007B37C3">
        <w:rPr>
          <w:sz w:val="14"/>
          <w:szCs w:val="14"/>
        </w:rPr>
        <w:t>*профессиональные навыки работы и опыт профессиональной деятельности в сфере строительства и градостроительной деятельности,</w:t>
      </w:r>
    </w:p>
    <w:p w:rsidR="007B37C3" w:rsidRPr="007B37C3" w:rsidRDefault="007B37C3" w:rsidP="007B37C3">
      <w:pPr>
        <w:ind w:firstLine="284"/>
        <w:jc w:val="both"/>
        <w:rPr>
          <w:sz w:val="14"/>
          <w:szCs w:val="14"/>
        </w:rPr>
      </w:pPr>
      <w:r w:rsidRPr="007B37C3">
        <w:rPr>
          <w:sz w:val="14"/>
          <w:szCs w:val="14"/>
        </w:rPr>
        <w:t>уверенное пользование ПК.</w:t>
      </w:r>
    </w:p>
    <w:p w:rsidR="007B37C3" w:rsidRPr="007B37C3" w:rsidRDefault="007B37C3" w:rsidP="007B37C3">
      <w:pPr>
        <w:ind w:firstLine="284"/>
        <w:jc w:val="both"/>
        <w:rPr>
          <w:sz w:val="14"/>
          <w:szCs w:val="14"/>
        </w:rPr>
      </w:pPr>
      <w:r w:rsidRPr="007B37C3">
        <w:rPr>
          <w:sz w:val="14"/>
          <w:szCs w:val="14"/>
        </w:rPr>
        <w:t>СПИСОК ДОКУМЕНТОВ:</w:t>
      </w:r>
    </w:p>
    <w:p w:rsidR="007B37C3" w:rsidRPr="007B37C3" w:rsidRDefault="007B37C3" w:rsidP="007B37C3">
      <w:pPr>
        <w:ind w:firstLine="284"/>
        <w:jc w:val="both"/>
        <w:rPr>
          <w:sz w:val="14"/>
          <w:szCs w:val="14"/>
        </w:rPr>
      </w:pPr>
      <w:r w:rsidRPr="007B37C3">
        <w:rPr>
          <w:sz w:val="14"/>
          <w:szCs w:val="14"/>
        </w:rPr>
        <w:t>1) личное заявление с просьбой об участие в конкурсе;</w:t>
      </w:r>
    </w:p>
    <w:p w:rsidR="007B37C3" w:rsidRPr="007B37C3" w:rsidRDefault="007B37C3" w:rsidP="007B37C3">
      <w:pPr>
        <w:ind w:firstLine="284"/>
        <w:jc w:val="both"/>
        <w:rPr>
          <w:sz w:val="14"/>
          <w:szCs w:val="14"/>
        </w:rPr>
      </w:pPr>
      <w:r w:rsidRPr="007B37C3">
        <w:rPr>
          <w:sz w:val="14"/>
          <w:szCs w:val="14"/>
        </w:rPr>
        <w:t>2) собственноручно заполненную и подписанную анкету по форме, утвержденной распоряжением Правительства Российской Федерации от 26 мая 2005 года № 667-р (в редакции от 22.04.2022 № 986-р), с приложением фотографии размера 3,5 х 4,5 см;</w:t>
      </w:r>
    </w:p>
    <w:p w:rsidR="007B37C3" w:rsidRPr="007B37C3" w:rsidRDefault="007B37C3" w:rsidP="007B37C3">
      <w:pPr>
        <w:ind w:firstLine="284"/>
        <w:jc w:val="both"/>
        <w:rPr>
          <w:sz w:val="14"/>
          <w:szCs w:val="14"/>
        </w:rPr>
      </w:pPr>
      <w:r w:rsidRPr="007B37C3">
        <w:rPr>
          <w:sz w:val="14"/>
          <w:szCs w:val="14"/>
        </w:rPr>
        <w:t>3) копию паспорта или заменяющего его документа (соответствующий документ предъявляется лично по прибытии на конкурс);</w:t>
      </w:r>
    </w:p>
    <w:p w:rsidR="007B37C3" w:rsidRPr="007B37C3" w:rsidRDefault="007B37C3" w:rsidP="007B37C3">
      <w:pPr>
        <w:ind w:firstLine="284"/>
        <w:jc w:val="both"/>
        <w:rPr>
          <w:sz w:val="14"/>
          <w:szCs w:val="14"/>
        </w:rPr>
      </w:pPr>
      <w:r w:rsidRPr="007B37C3">
        <w:rPr>
          <w:sz w:val="14"/>
          <w:szCs w:val="14"/>
        </w:rPr>
        <w:t>4) документы, подтверждающие необходимое профессиональное образование, стаж работы и квалификацию:</w:t>
      </w:r>
    </w:p>
    <w:p w:rsidR="007B37C3" w:rsidRPr="007B37C3" w:rsidRDefault="007B37C3" w:rsidP="007B37C3">
      <w:pPr>
        <w:ind w:firstLine="284"/>
        <w:jc w:val="both"/>
        <w:rPr>
          <w:sz w:val="14"/>
          <w:szCs w:val="14"/>
        </w:rPr>
      </w:pPr>
      <w:r w:rsidRPr="007B37C3">
        <w:rPr>
          <w:sz w:val="14"/>
          <w:szCs w:val="14"/>
        </w:rPr>
        <w:t>а) копию трудовой книжки, заверенную нотариально или кадровой службой по месту службы (работы), и (или) сведения о трудовой деятельности, оформленные в установленном законодательством Российской Федерации порядке, и (или) иные документы, подтверждающие служебную (трудовую) деятельность гражданина (за исключением случаев, когда служебная (трудовая) деятельность осуществляется впервые);</w:t>
      </w:r>
    </w:p>
    <w:p w:rsidR="007B37C3" w:rsidRPr="007B37C3" w:rsidRDefault="007B37C3" w:rsidP="007B37C3">
      <w:pPr>
        <w:ind w:firstLine="284"/>
        <w:jc w:val="both"/>
        <w:rPr>
          <w:sz w:val="14"/>
          <w:szCs w:val="14"/>
        </w:rPr>
      </w:pPr>
      <w:r w:rsidRPr="007B37C3">
        <w:rPr>
          <w:sz w:val="14"/>
          <w:szCs w:val="14"/>
        </w:rPr>
        <w:t>б) копии документов об образовании и о квалификации, а также по желанию гражданина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 заверенные нотариально или кадровой службой по месту работы (службы);</w:t>
      </w:r>
    </w:p>
    <w:p w:rsidR="007B37C3" w:rsidRPr="007B37C3" w:rsidRDefault="007B37C3" w:rsidP="007B37C3">
      <w:pPr>
        <w:ind w:firstLine="284"/>
        <w:jc w:val="both"/>
        <w:rPr>
          <w:sz w:val="14"/>
          <w:szCs w:val="14"/>
        </w:rPr>
      </w:pPr>
      <w:r w:rsidRPr="007B37C3">
        <w:rPr>
          <w:sz w:val="14"/>
          <w:szCs w:val="14"/>
        </w:rPr>
        <w:t xml:space="preserve">5) заключение медицинского учреждения об отсутствии заболевания, препятствующего поступлению на муниципальную службу или ее прохождению, по форме, установленной приказом </w:t>
      </w:r>
      <w:proofErr w:type="spellStart"/>
      <w:r w:rsidRPr="007B37C3">
        <w:rPr>
          <w:sz w:val="14"/>
          <w:szCs w:val="14"/>
        </w:rPr>
        <w:t>Минздравсоцразвития</w:t>
      </w:r>
      <w:proofErr w:type="spellEnd"/>
      <w:r w:rsidRPr="007B37C3">
        <w:rPr>
          <w:sz w:val="14"/>
          <w:szCs w:val="14"/>
        </w:rPr>
        <w:t xml:space="preserve"> Российской Федерации от 14 декабря 2009 года № 984 н;</w:t>
      </w:r>
    </w:p>
    <w:p w:rsidR="007B37C3" w:rsidRPr="007B37C3" w:rsidRDefault="007B37C3" w:rsidP="007B37C3">
      <w:pPr>
        <w:ind w:firstLine="284"/>
        <w:jc w:val="both"/>
        <w:rPr>
          <w:sz w:val="14"/>
          <w:szCs w:val="14"/>
        </w:rPr>
      </w:pPr>
      <w:r w:rsidRPr="007B37C3">
        <w:rPr>
          <w:sz w:val="14"/>
          <w:szCs w:val="14"/>
        </w:rPr>
        <w:t xml:space="preserve">6) справку о наличие (отсутствии) судимости и (или) факта уголовного преследования либо о прекращении уголовного преследования, выданную в порядке и по форме, которые устанавливаются федеральным органом исполнительной </w:t>
      </w:r>
      <w:r w:rsidRPr="007B37C3">
        <w:rPr>
          <w:sz w:val="14"/>
          <w:szCs w:val="14"/>
        </w:rPr>
        <w:lastRenderedPageBreak/>
        <w:t>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7B37C3" w:rsidRPr="007B37C3" w:rsidRDefault="007B37C3" w:rsidP="007B37C3">
      <w:pPr>
        <w:ind w:firstLine="284"/>
        <w:jc w:val="both"/>
        <w:rPr>
          <w:sz w:val="14"/>
          <w:szCs w:val="14"/>
        </w:rPr>
      </w:pPr>
      <w:r w:rsidRPr="007B37C3">
        <w:rPr>
          <w:sz w:val="14"/>
          <w:szCs w:val="14"/>
        </w:rPr>
        <w:t>7)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по форме, утвержденной Указом Президента Российской Федерации от 23 июня 2014 года № 460, подготовленной с использованием программы «Справки БК»;</w:t>
      </w:r>
    </w:p>
    <w:p w:rsidR="007B37C3" w:rsidRPr="007B37C3" w:rsidRDefault="007B37C3" w:rsidP="007B37C3">
      <w:pPr>
        <w:ind w:firstLine="284"/>
        <w:jc w:val="both"/>
        <w:rPr>
          <w:sz w:val="14"/>
          <w:szCs w:val="14"/>
        </w:rPr>
      </w:pPr>
      <w:r w:rsidRPr="007B37C3">
        <w:rPr>
          <w:sz w:val="14"/>
          <w:szCs w:val="14"/>
        </w:rPr>
        <w:t>8) сведения об адресах сайтов и (или) страниц сайтов в информационно-телекоммуникационной сети Интернет, на которых гражданином Российской Федерации, претендующим на замещение должности муниципальной службы, размещались общедоступная информация, а также данные, позволяющие его идентифицировать за три года, предшествующих поступлению на должность.</w:t>
      </w:r>
    </w:p>
    <w:p w:rsidR="007B37C3" w:rsidRPr="007B37C3" w:rsidRDefault="007B37C3" w:rsidP="007B37C3">
      <w:pPr>
        <w:ind w:firstLine="284"/>
        <w:jc w:val="both"/>
        <w:rPr>
          <w:sz w:val="14"/>
          <w:szCs w:val="14"/>
        </w:rPr>
      </w:pPr>
      <w:r w:rsidRPr="007B37C3">
        <w:rPr>
          <w:sz w:val="14"/>
          <w:szCs w:val="14"/>
        </w:rPr>
        <w:t>В связи с оформлением допуска к государственной тайне лицам, претендующим на должность начальника административно-правового управления Администрации муниципального округа дополнительно необходимо предоставить:</w:t>
      </w:r>
    </w:p>
    <w:p w:rsidR="007B37C3" w:rsidRPr="007B37C3" w:rsidRDefault="007B37C3" w:rsidP="007B37C3">
      <w:pPr>
        <w:ind w:firstLine="284"/>
        <w:jc w:val="both"/>
        <w:rPr>
          <w:bCs/>
          <w:sz w:val="14"/>
          <w:szCs w:val="14"/>
        </w:rPr>
      </w:pPr>
      <w:r w:rsidRPr="007B37C3">
        <w:rPr>
          <w:bCs/>
          <w:sz w:val="14"/>
          <w:szCs w:val="14"/>
        </w:rPr>
        <w:t>справку об отсутствии медицинских противопоказаний</w:t>
      </w:r>
      <w:r w:rsidRPr="007B37C3">
        <w:rPr>
          <w:bCs/>
          <w:sz w:val="14"/>
          <w:szCs w:val="14"/>
        </w:rPr>
        <w:br/>
        <w:t xml:space="preserve">для работы с использованием сведений, составляющих государственную тайну, по форме, утвержденной </w:t>
      </w:r>
      <w:r w:rsidRPr="007B37C3">
        <w:rPr>
          <w:sz w:val="14"/>
          <w:szCs w:val="14"/>
        </w:rPr>
        <w:t xml:space="preserve">Приказом Министерства здравоохранения и социального развития Российской Федерации от 26.08.2011 № 989н; </w:t>
      </w:r>
    </w:p>
    <w:p w:rsidR="007B37C3" w:rsidRPr="007B37C3" w:rsidRDefault="007B37C3" w:rsidP="007B37C3">
      <w:pPr>
        <w:ind w:firstLine="284"/>
        <w:jc w:val="both"/>
        <w:rPr>
          <w:b/>
          <w:sz w:val="14"/>
          <w:szCs w:val="14"/>
          <w:lang w:val="x-none"/>
        </w:rPr>
      </w:pPr>
      <w:r w:rsidRPr="007B37C3">
        <w:rPr>
          <w:sz w:val="14"/>
          <w:szCs w:val="14"/>
          <w:lang w:val="x-none"/>
        </w:rPr>
        <w:t>собственноручно заполненную и подписанную анкету по форме, утвержденной Постановление Правительства Российской Федерации от 06.02.2010 № 63 (ред. от 29.12.2016) «Об утверждении Инструкции о порядке допуска должностных лиц и граждан Российской Федерации к государственной тайне», с приложением фотографии размером 4 х 6 см (4 штуки).</w:t>
      </w:r>
      <w:r w:rsidRPr="007B37C3">
        <w:rPr>
          <w:b/>
          <w:sz w:val="14"/>
          <w:szCs w:val="14"/>
          <w:lang w:val="x-none"/>
        </w:rPr>
        <w:t xml:space="preserve"> </w:t>
      </w:r>
    </w:p>
    <w:p w:rsidR="007B37C3" w:rsidRPr="007B37C3" w:rsidRDefault="007B37C3" w:rsidP="007B37C3">
      <w:pPr>
        <w:ind w:firstLine="284"/>
        <w:jc w:val="both"/>
        <w:rPr>
          <w:sz w:val="14"/>
          <w:szCs w:val="14"/>
        </w:rPr>
      </w:pPr>
      <w:r w:rsidRPr="007B37C3">
        <w:rPr>
          <w:sz w:val="14"/>
          <w:szCs w:val="14"/>
        </w:rPr>
        <w:t xml:space="preserve">Документы на конкурс принимаются в течение 20 календарных дней со дня объявления об их приёме по адресу: г. Сольцы, пл. Победы, дом 3, </w:t>
      </w:r>
      <w:proofErr w:type="spellStart"/>
      <w:r w:rsidRPr="007B37C3">
        <w:rPr>
          <w:sz w:val="14"/>
          <w:szCs w:val="14"/>
        </w:rPr>
        <w:t>каб</w:t>
      </w:r>
      <w:proofErr w:type="spellEnd"/>
      <w:r w:rsidRPr="007B37C3">
        <w:rPr>
          <w:sz w:val="14"/>
          <w:szCs w:val="14"/>
        </w:rPr>
        <w:t>. 40. Приём документов – ежедневно с 8.30 до 13.00 и с 14.00 до 17.30, кроме субботы и воскресенья.</w:t>
      </w:r>
    </w:p>
    <w:p w:rsidR="007B37C3" w:rsidRPr="007B37C3" w:rsidRDefault="007B37C3" w:rsidP="007B37C3">
      <w:pPr>
        <w:ind w:firstLine="284"/>
        <w:jc w:val="both"/>
        <w:rPr>
          <w:sz w:val="14"/>
          <w:szCs w:val="14"/>
        </w:rPr>
      </w:pPr>
      <w:r w:rsidRPr="007B37C3">
        <w:rPr>
          <w:sz w:val="14"/>
          <w:szCs w:val="14"/>
        </w:rPr>
        <w:t>Дополнительную информацию о конкурсе, представляемых документах и должностных обязанностях можно получить по телефону: 8 (81655) 31120.</w:t>
      </w:r>
    </w:p>
    <w:p w:rsidR="007B37C3" w:rsidRPr="007B37C3" w:rsidRDefault="007B37C3" w:rsidP="007B37C3">
      <w:pPr>
        <w:ind w:firstLine="284"/>
        <w:jc w:val="both"/>
        <w:rPr>
          <w:sz w:val="14"/>
          <w:szCs w:val="14"/>
        </w:rPr>
      </w:pPr>
      <w:r w:rsidRPr="007B37C3">
        <w:rPr>
          <w:sz w:val="14"/>
          <w:szCs w:val="14"/>
        </w:rPr>
        <w:t xml:space="preserve">Решение о дате, месте и времени проведения второго этапа конкурса будет направлено гражданам (муниципальным служащим), допущенным к участию в конкурсе, не позднее чем за 15 дней до его начала.   </w:t>
      </w:r>
    </w:p>
    <w:p w:rsidR="007B37C3" w:rsidRPr="007B37C3" w:rsidRDefault="007B37C3" w:rsidP="007B37C3">
      <w:pPr>
        <w:ind w:firstLine="284"/>
        <w:jc w:val="both"/>
        <w:rPr>
          <w:sz w:val="14"/>
          <w:szCs w:val="14"/>
        </w:rPr>
      </w:pPr>
    </w:p>
    <w:p w:rsidR="00A77A6D" w:rsidRDefault="00A77A6D" w:rsidP="008151EE">
      <w:pPr>
        <w:rPr>
          <w:sz w:val="14"/>
          <w:szCs w:val="14"/>
        </w:rPr>
      </w:pPr>
    </w:p>
    <w:p w:rsidR="00E94A4F" w:rsidRPr="00E32020" w:rsidRDefault="00E94A4F" w:rsidP="00E94A4F">
      <w:pPr>
        <w:shd w:val="clear" w:color="auto" w:fill="FFFFFF"/>
        <w:jc w:val="center"/>
        <w:rPr>
          <w:b/>
          <w:color w:val="000000"/>
          <w:sz w:val="14"/>
          <w:szCs w:val="14"/>
        </w:rPr>
      </w:pPr>
      <w:r w:rsidRPr="00E32020">
        <w:rPr>
          <w:b/>
          <w:color w:val="000000"/>
          <w:sz w:val="14"/>
          <w:szCs w:val="14"/>
        </w:rPr>
        <w:t>Должностные обязанности начальника административно-правового управления Администрации муниципального округа</w:t>
      </w:r>
    </w:p>
    <w:p w:rsidR="00E94A4F" w:rsidRPr="00E32020" w:rsidRDefault="00E94A4F" w:rsidP="00E94A4F">
      <w:pPr>
        <w:shd w:val="clear" w:color="auto" w:fill="FFFFFF"/>
        <w:rPr>
          <w:b/>
          <w:color w:val="000000"/>
          <w:sz w:val="14"/>
          <w:szCs w:val="14"/>
        </w:rPr>
      </w:pPr>
    </w:p>
    <w:p w:rsidR="00E94A4F" w:rsidRPr="00E32020" w:rsidRDefault="00E94A4F" w:rsidP="00E94A4F">
      <w:pPr>
        <w:shd w:val="clear" w:color="auto" w:fill="FFFFFF"/>
        <w:suppressAutoHyphens/>
        <w:ind w:firstLine="284"/>
        <w:jc w:val="both"/>
        <w:rPr>
          <w:color w:val="000000"/>
          <w:sz w:val="14"/>
          <w:szCs w:val="14"/>
        </w:rPr>
      </w:pPr>
      <w:r w:rsidRPr="00E32020">
        <w:rPr>
          <w:color w:val="000000"/>
          <w:sz w:val="14"/>
          <w:szCs w:val="14"/>
        </w:rPr>
        <w:t>3.1. Основные обязанности муниципального служащего, замещающего должность начальника административно-правового управления, определены частью 1 статьи 12 Федерального закона от 02 марта 2007 года № 25-ФЗ «О муниципальной службе Российской Федерации» (далее – Федеральный закон).</w:t>
      </w:r>
    </w:p>
    <w:p w:rsidR="00E94A4F" w:rsidRPr="00E32020" w:rsidRDefault="00E94A4F" w:rsidP="00E94A4F">
      <w:pPr>
        <w:shd w:val="clear" w:color="auto" w:fill="FFFFFF"/>
        <w:suppressAutoHyphens/>
        <w:ind w:firstLine="284"/>
        <w:jc w:val="both"/>
        <w:rPr>
          <w:color w:val="000000"/>
          <w:sz w:val="14"/>
          <w:szCs w:val="14"/>
        </w:rPr>
      </w:pPr>
      <w:r w:rsidRPr="00E32020">
        <w:rPr>
          <w:color w:val="000000"/>
          <w:sz w:val="14"/>
          <w:szCs w:val="14"/>
        </w:rPr>
        <w:t xml:space="preserve">3.2. Начальник административно-правового управления  обязан: </w:t>
      </w:r>
    </w:p>
    <w:p w:rsidR="00E94A4F" w:rsidRPr="00E32020" w:rsidRDefault="00E94A4F" w:rsidP="00E94A4F">
      <w:pPr>
        <w:shd w:val="clear" w:color="auto" w:fill="FFFFFF"/>
        <w:suppressAutoHyphens/>
        <w:ind w:firstLine="284"/>
        <w:jc w:val="both"/>
        <w:rPr>
          <w:color w:val="000000"/>
          <w:sz w:val="14"/>
          <w:szCs w:val="14"/>
        </w:rPr>
      </w:pPr>
      <w:r w:rsidRPr="00E32020">
        <w:rPr>
          <w:color w:val="000000"/>
          <w:sz w:val="14"/>
          <w:szCs w:val="14"/>
        </w:rPr>
        <w:t>3.2.1. Соблюдать требования к служебному поведению муниципального служащего, установленные статьей 14.2. Федерального закона:</w:t>
      </w:r>
    </w:p>
    <w:p w:rsidR="00E94A4F" w:rsidRPr="00E32020" w:rsidRDefault="00E94A4F" w:rsidP="00E94A4F">
      <w:pPr>
        <w:pStyle w:val="ConsPlusNormal"/>
        <w:suppressAutoHyphens/>
        <w:ind w:firstLine="284"/>
        <w:jc w:val="both"/>
        <w:rPr>
          <w:rFonts w:ascii="Times New Roman" w:hAnsi="Times New Roman" w:cs="Times New Roman"/>
          <w:sz w:val="14"/>
          <w:szCs w:val="14"/>
        </w:rPr>
      </w:pPr>
      <w:r w:rsidRPr="00E32020">
        <w:rPr>
          <w:rFonts w:ascii="Times New Roman" w:hAnsi="Times New Roman" w:cs="Times New Roman"/>
          <w:sz w:val="14"/>
          <w:szCs w:val="14"/>
        </w:rPr>
        <w:t>3.2.2. Соблюдать общие принципы профессиональной служебной этики и правил служебного поведения муниципальных служащих, замещающих должности в Администрации муниципального округа, установленные Кодексом этики и служебного поведения муниципальных служащих Администрации Солецкого муниципального округа.</w:t>
      </w:r>
    </w:p>
    <w:p w:rsidR="00E94A4F" w:rsidRPr="00E32020" w:rsidRDefault="00E94A4F" w:rsidP="00E94A4F">
      <w:pPr>
        <w:shd w:val="clear" w:color="auto" w:fill="FFFFFF"/>
        <w:suppressAutoHyphens/>
        <w:ind w:firstLine="284"/>
        <w:jc w:val="both"/>
        <w:rPr>
          <w:color w:val="000000"/>
          <w:sz w:val="14"/>
          <w:szCs w:val="14"/>
        </w:rPr>
      </w:pPr>
      <w:r w:rsidRPr="00E32020">
        <w:rPr>
          <w:color w:val="000000"/>
          <w:sz w:val="14"/>
          <w:szCs w:val="14"/>
        </w:rPr>
        <w:t>3.3. Запреты, связанные с муниципальной службой для муниципального служащего, замещающего должность начальника административно-правового управления</w:t>
      </w:r>
      <w:proofErr w:type="gramStart"/>
      <w:r w:rsidRPr="00E32020">
        <w:rPr>
          <w:color w:val="000000"/>
          <w:sz w:val="14"/>
          <w:szCs w:val="14"/>
        </w:rPr>
        <w:t xml:space="preserve"> ,</w:t>
      </w:r>
      <w:proofErr w:type="gramEnd"/>
      <w:r w:rsidRPr="00E32020">
        <w:rPr>
          <w:color w:val="000000"/>
          <w:sz w:val="14"/>
          <w:szCs w:val="14"/>
        </w:rPr>
        <w:t xml:space="preserve"> установлены статьей 14 Федерального закона.</w:t>
      </w:r>
    </w:p>
    <w:p w:rsidR="00E94A4F" w:rsidRPr="00E32020" w:rsidRDefault="00E94A4F" w:rsidP="00E94A4F">
      <w:pPr>
        <w:ind w:firstLine="284"/>
        <w:jc w:val="both"/>
        <w:rPr>
          <w:sz w:val="14"/>
          <w:szCs w:val="14"/>
        </w:rPr>
      </w:pPr>
      <w:r w:rsidRPr="00E32020">
        <w:rPr>
          <w:color w:val="000000"/>
          <w:sz w:val="14"/>
          <w:szCs w:val="14"/>
        </w:rPr>
        <w:t xml:space="preserve">3.4. Исходя из задач и функций, определенных Положением </w:t>
      </w:r>
      <w:r w:rsidRPr="00E32020">
        <w:rPr>
          <w:sz w:val="14"/>
          <w:szCs w:val="14"/>
        </w:rPr>
        <w:t xml:space="preserve">об административно-правовом управлении Администрации Солецкого муниципального округа, </w:t>
      </w:r>
      <w:r w:rsidRPr="00E32020">
        <w:rPr>
          <w:color w:val="000000"/>
          <w:sz w:val="14"/>
          <w:szCs w:val="14"/>
        </w:rPr>
        <w:t>начальник административно-правового управления  обязан:</w:t>
      </w:r>
    </w:p>
    <w:p w:rsidR="00E94A4F" w:rsidRPr="00E32020" w:rsidRDefault="00E94A4F" w:rsidP="00E94A4F">
      <w:pPr>
        <w:ind w:firstLine="284"/>
        <w:jc w:val="both"/>
        <w:rPr>
          <w:sz w:val="14"/>
          <w:szCs w:val="14"/>
        </w:rPr>
      </w:pPr>
      <w:r w:rsidRPr="00E32020">
        <w:rPr>
          <w:sz w:val="14"/>
          <w:szCs w:val="14"/>
        </w:rPr>
        <w:t>1) Осуществлять свою деятельность в целях правового обеспечения нормотворческой и правоприменительной деятельности Администрации муниципального округа,  Думы муниципального округа, а также обеспечения законности правовых актов Администрации муниципального округа,  Думы муниципального округа;</w:t>
      </w:r>
    </w:p>
    <w:p w:rsidR="00E94A4F" w:rsidRPr="00E32020" w:rsidRDefault="00E94A4F" w:rsidP="00E94A4F">
      <w:pPr>
        <w:ind w:firstLine="284"/>
        <w:jc w:val="both"/>
        <w:rPr>
          <w:sz w:val="14"/>
          <w:szCs w:val="14"/>
        </w:rPr>
      </w:pPr>
      <w:r w:rsidRPr="00E32020">
        <w:rPr>
          <w:sz w:val="14"/>
          <w:szCs w:val="14"/>
        </w:rPr>
        <w:t>2) Проводить правовую экспертизу и визировать проекты постановлений, распоряжений Администрации муниципального округа, решений Думы Солецкого муниципального округа по вопросам: финансов, муниципальных закупок, культуры и молодежной политики,  имущественных и земельных отношений, сельского хозяйства, туризма и экономики Администрации муниципального округа, (далее – курируемые направления);</w:t>
      </w:r>
    </w:p>
    <w:p w:rsidR="00E94A4F" w:rsidRPr="00E32020" w:rsidRDefault="00E94A4F" w:rsidP="00E94A4F">
      <w:pPr>
        <w:ind w:firstLine="284"/>
        <w:jc w:val="both"/>
        <w:rPr>
          <w:sz w:val="14"/>
          <w:szCs w:val="14"/>
        </w:rPr>
      </w:pPr>
      <w:proofErr w:type="gramStart"/>
      <w:r w:rsidRPr="00E32020">
        <w:rPr>
          <w:sz w:val="14"/>
          <w:szCs w:val="14"/>
        </w:rPr>
        <w:t>3) Доводить  сведения об изменениях, внесенных в федеральные законы: от 06 октября 2003 года N 131-ФЗ «Об общих принципах организации местного самоуправления в Российской Федерации»,  от 25 декабря 2008 года N 273-ФЗ «О противодействии коррупции», от 02 марта 2007 года N 25-ФЗ «О муниципальной службе в Российской Федерации», 27 июля 2010 года  N 210-ФЗ «Об организации предоставления государственных и муниципальных</w:t>
      </w:r>
      <w:proofErr w:type="gramEnd"/>
      <w:r w:rsidRPr="00E32020">
        <w:rPr>
          <w:sz w:val="14"/>
          <w:szCs w:val="14"/>
        </w:rPr>
        <w:t xml:space="preserve"> услуг» до работников Администрации муниципального округа;</w:t>
      </w:r>
    </w:p>
    <w:p w:rsidR="00E94A4F" w:rsidRPr="00E32020" w:rsidRDefault="00E94A4F" w:rsidP="00E94A4F">
      <w:pPr>
        <w:ind w:firstLine="284"/>
        <w:jc w:val="both"/>
        <w:rPr>
          <w:sz w:val="14"/>
          <w:szCs w:val="14"/>
        </w:rPr>
      </w:pPr>
      <w:r w:rsidRPr="00E32020">
        <w:rPr>
          <w:sz w:val="14"/>
          <w:szCs w:val="14"/>
        </w:rPr>
        <w:t>4) Проводить правовой анализ ранее принятых постановлений и распоряжений Администрации муниципального округа, решений Думы Солецкого муниципального округа</w:t>
      </w:r>
      <w:r w:rsidRPr="00E32020">
        <w:rPr>
          <w:color w:val="FF0000"/>
          <w:sz w:val="14"/>
          <w:szCs w:val="14"/>
        </w:rPr>
        <w:t xml:space="preserve"> </w:t>
      </w:r>
      <w:r w:rsidRPr="00E32020">
        <w:rPr>
          <w:sz w:val="14"/>
          <w:szCs w:val="14"/>
        </w:rPr>
        <w:t>по курируемым направлениям и вносить предложения по их совершенствованию; юридическую экспертизу договоров, муниципальных контрактов, заключаемых  Администрацией муниципального округа по курируемым направлениям;</w:t>
      </w:r>
    </w:p>
    <w:p w:rsidR="00E94A4F" w:rsidRPr="00E32020" w:rsidRDefault="00E94A4F" w:rsidP="00E94A4F">
      <w:pPr>
        <w:ind w:firstLine="284"/>
        <w:jc w:val="both"/>
        <w:rPr>
          <w:sz w:val="14"/>
          <w:szCs w:val="14"/>
        </w:rPr>
      </w:pPr>
      <w:r w:rsidRPr="00E32020">
        <w:rPr>
          <w:sz w:val="14"/>
          <w:szCs w:val="14"/>
        </w:rPr>
        <w:t>5) Осуществлять формирование и подготовку постановлений Администрации муниципального округа об утверждении перечней объектов для отбывания</w:t>
      </w:r>
    </w:p>
    <w:p w:rsidR="00E94A4F" w:rsidRPr="00E32020" w:rsidRDefault="00E94A4F" w:rsidP="00E94A4F">
      <w:pPr>
        <w:ind w:firstLine="284"/>
        <w:jc w:val="both"/>
        <w:rPr>
          <w:sz w:val="14"/>
          <w:szCs w:val="14"/>
        </w:rPr>
      </w:pPr>
      <w:r w:rsidRPr="00E32020">
        <w:rPr>
          <w:sz w:val="14"/>
          <w:szCs w:val="14"/>
        </w:rPr>
        <w:lastRenderedPageBreak/>
        <w:t>- осужденными обязательных и исправительных работ;</w:t>
      </w:r>
    </w:p>
    <w:p w:rsidR="00E94A4F" w:rsidRPr="00E32020" w:rsidRDefault="00E94A4F" w:rsidP="00E94A4F">
      <w:pPr>
        <w:ind w:firstLine="284"/>
        <w:jc w:val="both"/>
        <w:rPr>
          <w:sz w:val="14"/>
          <w:szCs w:val="14"/>
        </w:rPr>
      </w:pPr>
      <w:r w:rsidRPr="00E32020">
        <w:rPr>
          <w:sz w:val="14"/>
          <w:szCs w:val="14"/>
        </w:rPr>
        <w:t>- обязательных работ лицами, которым назначено административное наказание,</w:t>
      </w:r>
    </w:p>
    <w:p w:rsidR="00E94A4F" w:rsidRPr="00E32020" w:rsidRDefault="00E94A4F" w:rsidP="00E94A4F">
      <w:pPr>
        <w:ind w:firstLine="284"/>
        <w:jc w:val="both"/>
        <w:rPr>
          <w:sz w:val="14"/>
          <w:szCs w:val="14"/>
        </w:rPr>
      </w:pPr>
      <w:r w:rsidRPr="00E32020">
        <w:rPr>
          <w:sz w:val="14"/>
          <w:szCs w:val="14"/>
        </w:rPr>
        <w:t>поддерживает перечни в актуальном состоянии;</w:t>
      </w:r>
    </w:p>
    <w:p w:rsidR="00E94A4F" w:rsidRPr="00E32020" w:rsidRDefault="00E94A4F" w:rsidP="00E94A4F">
      <w:pPr>
        <w:ind w:firstLine="284"/>
        <w:jc w:val="both"/>
        <w:rPr>
          <w:sz w:val="14"/>
          <w:szCs w:val="14"/>
        </w:rPr>
      </w:pPr>
      <w:r w:rsidRPr="00E32020">
        <w:rPr>
          <w:sz w:val="14"/>
          <w:szCs w:val="14"/>
        </w:rPr>
        <w:t xml:space="preserve">6) Представлять  интересы Администрации муниципального округа в судебных, правоохранительных, правоприменительных, надзорных органах, органах принудительного исполнения наказания, органах государственной власти Российской Федерации, Новгородской области при рассмотрении правовых вопросов по курируемым направлениям; </w:t>
      </w:r>
    </w:p>
    <w:p w:rsidR="00E94A4F" w:rsidRPr="00E32020" w:rsidRDefault="00E94A4F" w:rsidP="00E94A4F">
      <w:pPr>
        <w:ind w:firstLine="284"/>
        <w:jc w:val="both"/>
        <w:rPr>
          <w:sz w:val="14"/>
          <w:szCs w:val="14"/>
        </w:rPr>
      </w:pPr>
      <w:r w:rsidRPr="00E32020">
        <w:rPr>
          <w:sz w:val="14"/>
          <w:szCs w:val="14"/>
        </w:rPr>
        <w:t>7) Осуществлять подготовку и составление заявлений, исковых заявлений, отзывов на исковые заявления, ходатайств, жалоб по курируемым направлениям от имени Администрации муниципального округа к физическим и юридическим лицам;</w:t>
      </w:r>
    </w:p>
    <w:p w:rsidR="00E94A4F" w:rsidRPr="00E32020" w:rsidRDefault="00E94A4F" w:rsidP="00E94A4F">
      <w:pPr>
        <w:ind w:firstLine="284"/>
        <w:jc w:val="both"/>
        <w:rPr>
          <w:sz w:val="14"/>
          <w:szCs w:val="14"/>
        </w:rPr>
      </w:pPr>
      <w:r w:rsidRPr="00E32020">
        <w:rPr>
          <w:sz w:val="14"/>
          <w:szCs w:val="14"/>
        </w:rPr>
        <w:t>8) Осуществлять учёт и хранение материалов судебных дел, как находящихся у него в производстве, так и законченных;</w:t>
      </w:r>
    </w:p>
    <w:p w:rsidR="00E94A4F" w:rsidRPr="00E32020" w:rsidRDefault="00E94A4F" w:rsidP="00E94A4F">
      <w:pPr>
        <w:ind w:firstLine="284"/>
        <w:jc w:val="both"/>
        <w:rPr>
          <w:sz w:val="14"/>
          <w:szCs w:val="14"/>
        </w:rPr>
      </w:pPr>
      <w:r w:rsidRPr="00E32020">
        <w:rPr>
          <w:sz w:val="14"/>
          <w:szCs w:val="14"/>
        </w:rPr>
        <w:t>9)  Изучать и обобщать результаты рассмотрения судебных дел с целью устранения недостатков в дальнейшей работе;</w:t>
      </w:r>
    </w:p>
    <w:p w:rsidR="00E94A4F" w:rsidRPr="00E32020" w:rsidRDefault="00E94A4F" w:rsidP="00E94A4F">
      <w:pPr>
        <w:ind w:firstLine="284"/>
        <w:jc w:val="both"/>
        <w:rPr>
          <w:sz w:val="14"/>
          <w:szCs w:val="14"/>
        </w:rPr>
      </w:pPr>
      <w:r w:rsidRPr="00E32020">
        <w:rPr>
          <w:sz w:val="14"/>
          <w:szCs w:val="14"/>
        </w:rPr>
        <w:t>10) По поручению Главы муниципального округа организовывать и проводить работу по разъяснению законодательства среди работников Администрации муниципального округа;</w:t>
      </w:r>
    </w:p>
    <w:p w:rsidR="00E94A4F" w:rsidRPr="00E32020" w:rsidRDefault="00E94A4F" w:rsidP="00E94A4F">
      <w:pPr>
        <w:ind w:firstLine="284"/>
        <w:jc w:val="both"/>
        <w:rPr>
          <w:sz w:val="14"/>
          <w:szCs w:val="14"/>
        </w:rPr>
      </w:pPr>
      <w:r w:rsidRPr="00E32020">
        <w:rPr>
          <w:sz w:val="14"/>
          <w:szCs w:val="14"/>
        </w:rPr>
        <w:t>11) Разъяснять заинтересованным лицам нормы, содержащиеся в постановлениях и распоряжениях  Администрации муниципального округа, решениях Думы Солецкого муниципального округа;</w:t>
      </w:r>
    </w:p>
    <w:p w:rsidR="00E94A4F" w:rsidRPr="00E32020" w:rsidRDefault="00E94A4F" w:rsidP="00E94A4F">
      <w:pPr>
        <w:ind w:firstLine="284"/>
        <w:jc w:val="both"/>
        <w:rPr>
          <w:sz w:val="14"/>
          <w:szCs w:val="14"/>
        </w:rPr>
      </w:pPr>
      <w:r w:rsidRPr="00E32020">
        <w:rPr>
          <w:sz w:val="14"/>
          <w:szCs w:val="14"/>
        </w:rPr>
        <w:t>12) Осуществлять консультирование работников Администрации муниципального округа по правовым вопросам, оказывает правовую помощь в составлении юридических документов;</w:t>
      </w:r>
    </w:p>
    <w:p w:rsidR="00E94A4F" w:rsidRPr="00E32020" w:rsidRDefault="00E94A4F" w:rsidP="00E94A4F">
      <w:pPr>
        <w:autoSpaceDE w:val="0"/>
        <w:autoSpaceDN w:val="0"/>
        <w:adjustRightInd w:val="0"/>
        <w:ind w:firstLine="284"/>
        <w:jc w:val="both"/>
        <w:rPr>
          <w:sz w:val="14"/>
          <w:szCs w:val="14"/>
        </w:rPr>
      </w:pPr>
      <w:r w:rsidRPr="00E32020">
        <w:rPr>
          <w:sz w:val="14"/>
          <w:szCs w:val="14"/>
        </w:rPr>
        <w:t xml:space="preserve">  13) Проводить антикоррупционную экспертизу проектов Администрации муниципального округа, в рамках проведения правовой экспертизы, при условии указания в пояснительной записке сведений об отсутствии в нем </w:t>
      </w:r>
      <w:proofErr w:type="spellStart"/>
      <w:r w:rsidRPr="00E32020">
        <w:rPr>
          <w:sz w:val="14"/>
          <w:szCs w:val="14"/>
        </w:rPr>
        <w:t>коррупциогенных</w:t>
      </w:r>
      <w:proofErr w:type="spellEnd"/>
      <w:r w:rsidRPr="00E32020">
        <w:rPr>
          <w:sz w:val="14"/>
          <w:szCs w:val="14"/>
        </w:rPr>
        <w:t xml:space="preserve"> факторов по результатам антикоррупционной экспертизы, проведенной при разработке проекта;</w:t>
      </w:r>
    </w:p>
    <w:p w:rsidR="00E94A4F" w:rsidRPr="00E32020" w:rsidRDefault="00E94A4F" w:rsidP="00E94A4F">
      <w:pPr>
        <w:autoSpaceDE w:val="0"/>
        <w:autoSpaceDN w:val="0"/>
        <w:adjustRightInd w:val="0"/>
        <w:ind w:firstLine="284"/>
        <w:jc w:val="both"/>
        <w:rPr>
          <w:sz w:val="14"/>
          <w:szCs w:val="14"/>
        </w:rPr>
      </w:pPr>
      <w:r w:rsidRPr="00E32020">
        <w:rPr>
          <w:sz w:val="14"/>
          <w:szCs w:val="14"/>
        </w:rPr>
        <w:t xml:space="preserve"> 14) Проводить антикоррупционную экспертизу нормативных правовых актов Администрации муниципального округа в случае поступления в адрес Администрации муниципального округа, комиссии по противодействию коррупции в Солецком муниципальном округе письменных обращений органов государственной власти, органов местного самоуправления муниципального округа, граждан и организаций с информацией о возможной </w:t>
      </w:r>
      <w:proofErr w:type="spellStart"/>
      <w:r w:rsidRPr="00E32020">
        <w:rPr>
          <w:sz w:val="14"/>
          <w:szCs w:val="14"/>
        </w:rPr>
        <w:t>коррупциогенности</w:t>
      </w:r>
      <w:proofErr w:type="spellEnd"/>
      <w:r w:rsidRPr="00E32020">
        <w:rPr>
          <w:sz w:val="14"/>
          <w:szCs w:val="14"/>
        </w:rPr>
        <w:t xml:space="preserve"> указанного акта, полученной по результатам анализа практики его </w:t>
      </w:r>
      <w:proofErr w:type="spellStart"/>
      <w:r w:rsidRPr="00E32020">
        <w:rPr>
          <w:sz w:val="14"/>
          <w:szCs w:val="14"/>
        </w:rPr>
        <w:t>правоприменения</w:t>
      </w:r>
      <w:proofErr w:type="spellEnd"/>
      <w:r w:rsidRPr="00E32020">
        <w:rPr>
          <w:sz w:val="14"/>
          <w:szCs w:val="14"/>
        </w:rPr>
        <w:t>;</w:t>
      </w:r>
    </w:p>
    <w:p w:rsidR="00E94A4F" w:rsidRPr="00E32020" w:rsidRDefault="00E94A4F" w:rsidP="00E94A4F">
      <w:pPr>
        <w:autoSpaceDE w:val="0"/>
        <w:autoSpaceDN w:val="0"/>
        <w:adjustRightInd w:val="0"/>
        <w:ind w:firstLine="284"/>
        <w:jc w:val="both"/>
        <w:rPr>
          <w:sz w:val="14"/>
          <w:szCs w:val="14"/>
        </w:rPr>
      </w:pPr>
      <w:r w:rsidRPr="00E32020">
        <w:rPr>
          <w:sz w:val="14"/>
          <w:szCs w:val="14"/>
        </w:rPr>
        <w:t>15) По поручению  Главы муниципального округа рассматривает обращения граждан, переданные на рассмотрение и разрешение в управление.</w:t>
      </w:r>
    </w:p>
    <w:p w:rsidR="00E94A4F" w:rsidRPr="00E32020" w:rsidRDefault="00E94A4F" w:rsidP="00E94A4F">
      <w:pPr>
        <w:suppressAutoHyphens/>
        <w:ind w:firstLine="284"/>
        <w:jc w:val="both"/>
        <w:rPr>
          <w:sz w:val="14"/>
          <w:szCs w:val="14"/>
        </w:rPr>
      </w:pPr>
      <w:r w:rsidRPr="00E32020">
        <w:rPr>
          <w:sz w:val="14"/>
          <w:szCs w:val="14"/>
        </w:rPr>
        <w:t>16) Являться сотрудником контрактной службы Администрации муниципального округа, осуществляющим полномочия:</w:t>
      </w:r>
    </w:p>
    <w:p w:rsidR="00E94A4F" w:rsidRPr="00E32020" w:rsidRDefault="00E94A4F" w:rsidP="00E94A4F">
      <w:pPr>
        <w:suppressAutoHyphens/>
        <w:ind w:firstLine="284"/>
        <w:jc w:val="both"/>
        <w:rPr>
          <w:sz w:val="14"/>
          <w:szCs w:val="14"/>
        </w:rPr>
      </w:pPr>
      <w:r w:rsidRPr="00E32020">
        <w:rPr>
          <w:sz w:val="14"/>
          <w:szCs w:val="14"/>
        </w:rPr>
        <w:t>16.1. При определении поставщиков (подрядчиков, исполнителей) осуществляет:</w:t>
      </w:r>
    </w:p>
    <w:p w:rsidR="00E94A4F" w:rsidRPr="00E32020" w:rsidRDefault="00E94A4F" w:rsidP="00E94A4F">
      <w:pPr>
        <w:suppressAutoHyphens/>
        <w:ind w:firstLine="284"/>
        <w:jc w:val="both"/>
        <w:rPr>
          <w:sz w:val="14"/>
          <w:szCs w:val="14"/>
        </w:rPr>
      </w:pPr>
      <w:r w:rsidRPr="00E32020">
        <w:rPr>
          <w:sz w:val="14"/>
          <w:szCs w:val="14"/>
        </w:rPr>
        <w:t>16.1.1. проверку выбора способа определения поставщика (подрядчика, исполнителя);</w:t>
      </w:r>
    </w:p>
    <w:p w:rsidR="00E94A4F" w:rsidRPr="00E32020" w:rsidRDefault="00E94A4F" w:rsidP="00E94A4F">
      <w:pPr>
        <w:suppressAutoHyphens/>
        <w:ind w:firstLine="284"/>
        <w:jc w:val="both"/>
        <w:rPr>
          <w:sz w:val="14"/>
          <w:szCs w:val="14"/>
        </w:rPr>
      </w:pPr>
      <w:r w:rsidRPr="00E32020">
        <w:rPr>
          <w:sz w:val="14"/>
          <w:szCs w:val="14"/>
        </w:rPr>
        <w:t>16.1.2. проверку извещений об осуществлении закупок, изменений в извещения об осуществлении закупок, приглашения принять участие в определении поставщиков (подрядчиков, исполнителей) закрытыми способами;</w:t>
      </w:r>
    </w:p>
    <w:p w:rsidR="00E94A4F" w:rsidRPr="00E32020" w:rsidRDefault="00E94A4F" w:rsidP="00E94A4F">
      <w:pPr>
        <w:suppressAutoHyphens/>
        <w:ind w:firstLine="284"/>
        <w:jc w:val="both"/>
        <w:rPr>
          <w:sz w:val="14"/>
          <w:szCs w:val="14"/>
        </w:rPr>
      </w:pPr>
      <w:r w:rsidRPr="00E32020">
        <w:rPr>
          <w:sz w:val="14"/>
          <w:szCs w:val="14"/>
        </w:rPr>
        <w:t>16.1.3.  проверку проектов муниципальных контрактов;</w:t>
      </w:r>
    </w:p>
    <w:p w:rsidR="00E94A4F" w:rsidRPr="00E32020" w:rsidRDefault="00E94A4F" w:rsidP="00E94A4F">
      <w:pPr>
        <w:suppressAutoHyphens/>
        <w:ind w:firstLine="284"/>
        <w:jc w:val="both"/>
        <w:rPr>
          <w:sz w:val="14"/>
          <w:szCs w:val="14"/>
        </w:rPr>
      </w:pPr>
      <w:r w:rsidRPr="00E32020">
        <w:rPr>
          <w:sz w:val="14"/>
          <w:szCs w:val="14"/>
        </w:rPr>
        <w:t>16.1.4.  проверку разъяснения положений документации о закупке.</w:t>
      </w:r>
    </w:p>
    <w:p w:rsidR="00E94A4F" w:rsidRPr="00E32020" w:rsidRDefault="00E94A4F" w:rsidP="00E94A4F">
      <w:pPr>
        <w:suppressAutoHyphens/>
        <w:ind w:firstLine="284"/>
        <w:jc w:val="both"/>
        <w:rPr>
          <w:sz w:val="14"/>
          <w:szCs w:val="14"/>
        </w:rPr>
      </w:pPr>
      <w:r w:rsidRPr="00E32020">
        <w:rPr>
          <w:sz w:val="14"/>
          <w:szCs w:val="14"/>
        </w:rPr>
        <w:t>16.2. При исполнении, изменении, расторжении контракта:</w:t>
      </w:r>
    </w:p>
    <w:p w:rsidR="00E94A4F" w:rsidRPr="00E32020" w:rsidRDefault="00E94A4F" w:rsidP="00E94A4F">
      <w:pPr>
        <w:suppressAutoHyphens/>
        <w:ind w:firstLine="284"/>
        <w:jc w:val="both"/>
        <w:rPr>
          <w:sz w:val="14"/>
          <w:szCs w:val="14"/>
        </w:rPr>
      </w:pPr>
      <w:r w:rsidRPr="00E32020">
        <w:rPr>
          <w:sz w:val="14"/>
          <w:szCs w:val="14"/>
        </w:rPr>
        <w:t>16.2.1. взаимодействует с поставщиком (подрядчиком, исполнителем) при изменении, расторжении контракта;</w:t>
      </w:r>
    </w:p>
    <w:p w:rsidR="00E94A4F" w:rsidRPr="00E32020" w:rsidRDefault="00E94A4F" w:rsidP="00E94A4F">
      <w:pPr>
        <w:suppressAutoHyphens/>
        <w:ind w:firstLine="284"/>
        <w:jc w:val="both"/>
        <w:rPr>
          <w:sz w:val="14"/>
          <w:szCs w:val="14"/>
        </w:rPr>
      </w:pPr>
      <w:r w:rsidRPr="00E32020">
        <w:rPr>
          <w:sz w:val="14"/>
          <w:szCs w:val="14"/>
        </w:rPr>
        <w:t>16.2.2.  участвует в проведении экспертизы поставленного товара, выполненной работы, оказанной услуги, в случае включения в состав приемочной комиссии.</w:t>
      </w:r>
    </w:p>
    <w:p w:rsidR="00E94A4F" w:rsidRPr="00E32020" w:rsidRDefault="00E94A4F" w:rsidP="00E94A4F">
      <w:pPr>
        <w:suppressAutoHyphens/>
        <w:ind w:firstLine="284"/>
        <w:jc w:val="both"/>
        <w:rPr>
          <w:sz w:val="14"/>
          <w:szCs w:val="14"/>
        </w:rPr>
      </w:pPr>
      <w:r w:rsidRPr="00E32020">
        <w:rPr>
          <w:sz w:val="14"/>
          <w:szCs w:val="14"/>
        </w:rPr>
        <w:t>16.3. При судебной и претензионной работе:</w:t>
      </w:r>
    </w:p>
    <w:p w:rsidR="00E94A4F" w:rsidRPr="00E32020" w:rsidRDefault="00E94A4F" w:rsidP="00E94A4F">
      <w:pPr>
        <w:suppressAutoHyphens/>
        <w:ind w:firstLine="284"/>
        <w:jc w:val="both"/>
        <w:rPr>
          <w:sz w:val="14"/>
          <w:szCs w:val="14"/>
        </w:rPr>
      </w:pPr>
      <w:r w:rsidRPr="00E32020">
        <w:rPr>
          <w:sz w:val="14"/>
          <w:szCs w:val="14"/>
        </w:rPr>
        <w:t>16.3.1. участвует в рассмотрении дел об обжаловании действий (бездействия) заказчика, в том числе обжаловании результатов определения поставщиков (подрядчиков, исполнителей), и осуществляет подготовку материалов для осуществления претензионной работы.</w:t>
      </w:r>
    </w:p>
    <w:p w:rsidR="00E94A4F" w:rsidRPr="00E32020" w:rsidRDefault="00E94A4F" w:rsidP="00E94A4F">
      <w:pPr>
        <w:suppressAutoHyphens/>
        <w:ind w:firstLine="284"/>
        <w:jc w:val="both"/>
        <w:rPr>
          <w:sz w:val="14"/>
          <w:szCs w:val="14"/>
        </w:rPr>
      </w:pPr>
      <w:r w:rsidRPr="00E32020">
        <w:rPr>
          <w:sz w:val="14"/>
          <w:szCs w:val="14"/>
        </w:rPr>
        <w:t>16.3.2. осуществляет претензионную работу и судебную защиту прав по контрактам Администрации муниципального округа;</w:t>
      </w:r>
    </w:p>
    <w:p w:rsidR="00E94A4F" w:rsidRPr="00E32020" w:rsidRDefault="00E94A4F" w:rsidP="00E94A4F">
      <w:pPr>
        <w:suppressAutoHyphens/>
        <w:ind w:firstLine="284"/>
        <w:jc w:val="both"/>
        <w:rPr>
          <w:sz w:val="14"/>
          <w:szCs w:val="14"/>
        </w:rPr>
      </w:pPr>
      <w:r w:rsidRPr="00E32020">
        <w:rPr>
          <w:sz w:val="14"/>
          <w:szCs w:val="14"/>
        </w:rPr>
        <w:t>16.3.3. участвует в работе по включению в реестр недобросовестных поставщиков     (подрядчиков, исполнителей) информации об участниках закупок, уклонившихся от заключения контрактов;</w:t>
      </w:r>
    </w:p>
    <w:p w:rsidR="00E94A4F" w:rsidRPr="00E32020" w:rsidRDefault="00E94A4F" w:rsidP="00E94A4F">
      <w:pPr>
        <w:suppressAutoHyphens/>
        <w:ind w:firstLine="284"/>
        <w:jc w:val="both"/>
        <w:rPr>
          <w:sz w:val="14"/>
          <w:szCs w:val="14"/>
        </w:rPr>
      </w:pPr>
      <w:r w:rsidRPr="00E32020">
        <w:rPr>
          <w:sz w:val="14"/>
          <w:szCs w:val="14"/>
        </w:rPr>
        <w:t>16.3.4. участвует в работе по включению в реестр недобросовестных поставщиков (подрядчиков, исполнителей) информации о поставщике (подрядчике, исполнителе), с которым контракт расторгнут по решению суда или в связи с односторонним отказом заказчика от исполнения контракта;</w:t>
      </w:r>
    </w:p>
    <w:p w:rsidR="00E94A4F" w:rsidRPr="00E32020" w:rsidRDefault="00E94A4F" w:rsidP="00E94A4F">
      <w:pPr>
        <w:suppressAutoHyphens/>
        <w:ind w:firstLine="284"/>
        <w:jc w:val="both"/>
        <w:rPr>
          <w:sz w:val="14"/>
          <w:szCs w:val="14"/>
        </w:rPr>
      </w:pPr>
      <w:r w:rsidRPr="00E32020">
        <w:rPr>
          <w:sz w:val="14"/>
          <w:szCs w:val="14"/>
        </w:rPr>
        <w:t xml:space="preserve">16.3.5. представляет интересы Администрации   муниципального округа и контрактной службы в органах, уполномоченных на осуществление контроля и надзора в сфере закупок, судебных, правоохранительных органах.          </w:t>
      </w:r>
    </w:p>
    <w:p w:rsidR="00E94A4F" w:rsidRPr="00E32020" w:rsidRDefault="00E94A4F" w:rsidP="00E94A4F">
      <w:pPr>
        <w:tabs>
          <w:tab w:val="left" w:pos="567"/>
        </w:tabs>
        <w:autoSpaceDE w:val="0"/>
        <w:autoSpaceDN w:val="0"/>
        <w:adjustRightInd w:val="0"/>
        <w:ind w:firstLine="284"/>
        <w:jc w:val="both"/>
        <w:rPr>
          <w:b/>
          <w:sz w:val="14"/>
          <w:szCs w:val="14"/>
        </w:rPr>
      </w:pPr>
      <w:r w:rsidRPr="00E32020">
        <w:rPr>
          <w:sz w:val="14"/>
          <w:szCs w:val="14"/>
        </w:rPr>
        <w:t>16.4. Выполняет иные поручений руководителя контрактной службы в             пределах компетенции контрактной службы.</w:t>
      </w:r>
      <w:r w:rsidRPr="00E32020">
        <w:rPr>
          <w:b/>
          <w:sz w:val="14"/>
          <w:szCs w:val="14"/>
        </w:rPr>
        <w:t xml:space="preserve"> </w:t>
      </w:r>
    </w:p>
    <w:p w:rsidR="00E94A4F" w:rsidRPr="00E32020" w:rsidRDefault="00E94A4F" w:rsidP="00E94A4F">
      <w:pPr>
        <w:autoSpaceDE w:val="0"/>
        <w:autoSpaceDN w:val="0"/>
        <w:adjustRightInd w:val="0"/>
        <w:ind w:firstLine="284"/>
        <w:jc w:val="both"/>
        <w:rPr>
          <w:sz w:val="14"/>
          <w:szCs w:val="14"/>
        </w:rPr>
      </w:pPr>
      <w:r w:rsidRPr="00E32020">
        <w:rPr>
          <w:sz w:val="14"/>
          <w:szCs w:val="14"/>
        </w:rPr>
        <w:t>17) Осуществлять организационное руководство управлением, планирование его деятельности, распределяет должностные обязанности между сотрудниками управления, осуществляет контроль за исполнением должностных обязанностей сотрудниками управления, вносит предложения о поощрении либо применении к ним мер дисциплинарного воздействия;</w:t>
      </w:r>
    </w:p>
    <w:p w:rsidR="00E94A4F" w:rsidRPr="00E32020" w:rsidRDefault="00E94A4F" w:rsidP="00E94A4F">
      <w:pPr>
        <w:ind w:firstLine="284"/>
        <w:jc w:val="both"/>
        <w:rPr>
          <w:sz w:val="14"/>
          <w:szCs w:val="14"/>
        </w:rPr>
      </w:pPr>
      <w:r w:rsidRPr="00E32020">
        <w:rPr>
          <w:sz w:val="14"/>
          <w:szCs w:val="14"/>
        </w:rPr>
        <w:t>18) Обеспечивать в процессе своей деятельности защиту сведений, имеющих конфиденциальный характер, составляющих государственную тайну;</w:t>
      </w:r>
    </w:p>
    <w:p w:rsidR="00E94A4F" w:rsidRPr="00E32020" w:rsidRDefault="00E94A4F" w:rsidP="00E94A4F">
      <w:pPr>
        <w:autoSpaceDE w:val="0"/>
        <w:autoSpaceDN w:val="0"/>
        <w:adjustRightInd w:val="0"/>
        <w:ind w:firstLine="284"/>
        <w:jc w:val="both"/>
        <w:rPr>
          <w:sz w:val="14"/>
          <w:szCs w:val="14"/>
        </w:rPr>
      </w:pPr>
      <w:r w:rsidRPr="00E32020">
        <w:rPr>
          <w:sz w:val="14"/>
          <w:szCs w:val="14"/>
        </w:rPr>
        <w:lastRenderedPageBreak/>
        <w:t>19) Оказывать консультационную помощь, помощь в подготовке и написании претензий, исковых заявлений гражданам по вопросам защиты прав потребителей.</w:t>
      </w:r>
    </w:p>
    <w:p w:rsidR="00E94A4F" w:rsidRPr="00E32020" w:rsidRDefault="00E94A4F" w:rsidP="00E94A4F">
      <w:pPr>
        <w:tabs>
          <w:tab w:val="left" w:pos="567"/>
        </w:tabs>
        <w:autoSpaceDE w:val="0"/>
        <w:autoSpaceDN w:val="0"/>
        <w:adjustRightInd w:val="0"/>
        <w:ind w:firstLine="284"/>
        <w:jc w:val="both"/>
        <w:rPr>
          <w:sz w:val="14"/>
          <w:szCs w:val="14"/>
        </w:rPr>
      </w:pPr>
      <w:r w:rsidRPr="00E32020">
        <w:rPr>
          <w:sz w:val="14"/>
          <w:szCs w:val="14"/>
        </w:rPr>
        <w:t>20) Изучать и анализировать действующее законодательство по вопросам, входящим в компетенцию управления;</w:t>
      </w:r>
    </w:p>
    <w:p w:rsidR="00E94A4F" w:rsidRPr="00E32020" w:rsidRDefault="00E94A4F" w:rsidP="00E94A4F">
      <w:pPr>
        <w:tabs>
          <w:tab w:val="left" w:pos="567"/>
        </w:tabs>
        <w:autoSpaceDE w:val="0"/>
        <w:autoSpaceDN w:val="0"/>
        <w:adjustRightInd w:val="0"/>
        <w:ind w:firstLine="284"/>
        <w:jc w:val="both"/>
        <w:rPr>
          <w:sz w:val="14"/>
          <w:szCs w:val="14"/>
        </w:rPr>
      </w:pPr>
      <w:r w:rsidRPr="00E32020">
        <w:rPr>
          <w:sz w:val="14"/>
          <w:szCs w:val="14"/>
        </w:rPr>
        <w:t>21) Осуществлять контроль за оформлением протоколов по административным правонарушениям;</w:t>
      </w:r>
    </w:p>
    <w:p w:rsidR="00E94A4F" w:rsidRPr="00E32020" w:rsidRDefault="00E94A4F" w:rsidP="00E94A4F">
      <w:pPr>
        <w:ind w:firstLine="284"/>
        <w:jc w:val="both"/>
        <w:rPr>
          <w:sz w:val="14"/>
          <w:szCs w:val="14"/>
        </w:rPr>
      </w:pPr>
      <w:r w:rsidRPr="00E32020">
        <w:rPr>
          <w:sz w:val="14"/>
          <w:szCs w:val="14"/>
        </w:rPr>
        <w:t>22) Участвовать в работе комиссий,  в состав которых начальник административно-правового управления   включен в соответствии с правовыми актами Администрации муниципального округа;</w:t>
      </w:r>
    </w:p>
    <w:p w:rsidR="00E94A4F" w:rsidRPr="00E32020" w:rsidRDefault="00E94A4F" w:rsidP="00E94A4F">
      <w:pPr>
        <w:ind w:firstLine="284"/>
        <w:jc w:val="both"/>
        <w:rPr>
          <w:sz w:val="14"/>
          <w:szCs w:val="14"/>
        </w:rPr>
      </w:pPr>
      <w:r w:rsidRPr="00E32020">
        <w:rPr>
          <w:sz w:val="14"/>
          <w:szCs w:val="14"/>
        </w:rPr>
        <w:t>23)  Соблюдать правила делопроизводства, в том числе надлежащим образом учитывает и хранит полученные на исполнение документы и материалы, своевременно сдает их ответственному за делопроизводство, в том числе – при уходе в отпуск, убытии в командировку, в случае болезни или оставления должности;</w:t>
      </w:r>
    </w:p>
    <w:p w:rsidR="00E94A4F" w:rsidRPr="00E32020" w:rsidRDefault="00E94A4F" w:rsidP="00E94A4F">
      <w:pPr>
        <w:ind w:firstLine="284"/>
        <w:jc w:val="both"/>
        <w:rPr>
          <w:sz w:val="14"/>
          <w:szCs w:val="14"/>
        </w:rPr>
      </w:pPr>
      <w:r w:rsidRPr="00E32020">
        <w:rPr>
          <w:sz w:val="14"/>
          <w:szCs w:val="14"/>
        </w:rPr>
        <w:t>24) Соблюдать установленный служебный распорядок, правила содержания служебных помещений и правила пожарной безопасности;</w:t>
      </w:r>
    </w:p>
    <w:p w:rsidR="00E94A4F" w:rsidRPr="00E32020" w:rsidRDefault="00E94A4F" w:rsidP="00E94A4F">
      <w:pPr>
        <w:ind w:firstLine="284"/>
        <w:jc w:val="both"/>
        <w:rPr>
          <w:sz w:val="14"/>
          <w:szCs w:val="14"/>
        </w:rPr>
      </w:pPr>
      <w:r w:rsidRPr="00E32020">
        <w:rPr>
          <w:sz w:val="14"/>
          <w:szCs w:val="14"/>
        </w:rPr>
        <w:t>25)  Беречь и рационально использовать имущество, предоставленное для исполнения должностных обязанностей, а  также не использовать это имущество в целях получения доходов или иной личной выгоды;</w:t>
      </w:r>
    </w:p>
    <w:p w:rsidR="00E94A4F" w:rsidRPr="00E32020" w:rsidRDefault="00E94A4F" w:rsidP="00E94A4F">
      <w:pPr>
        <w:ind w:firstLine="284"/>
        <w:jc w:val="both"/>
        <w:rPr>
          <w:sz w:val="14"/>
          <w:szCs w:val="14"/>
        </w:rPr>
      </w:pPr>
      <w:r w:rsidRPr="00E32020">
        <w:rPr>
          <w:sz w:val="14"/>
          <w:szCs w:val="14"/>
        </w:rPr>
        <w:t>26) Уведомлять в письменной форме непосредственного руководителя о личной заинтересованности при исполнении должностных обязанностей, которая может привести к конфликту интересов, принимать меры по предотвращению такого конфликта;</w:t>
      </w:r>
    </w:p>
    <w:p w:rsidR="00E94A4F" w:rsidRPr="00E32020" w:rsidRDefault="00E94A4F" w:rsidP="00E94A4F">
      <w:pPr>
        <w:ind w:firstLine="284"/>
        <w:jc w:val="both"/>
        <w:rPr>
          <w:sz w:val="14"/>
          <w:szCs w:val="14"/>
        </w:rPr>
      </w:pPr>
      <w:r w:rsidRPr="00E32020">
        <w:rPr>
          <w:sz w:val="14"/>
          <w:szCs w:val="14"/>
        </w:rPr>
        <w:t>27)  Уведомлять представителя нанимателя о фактах обращения в целях склонения его к совершению коррупционных правонарушений.</w:t>
      </w:r>
    </w:p>
    <w:p w:rsidR="00E94A4F" w:rsidRPr="00E32020" w:rsidRDefault="00E94A4F" w:rsidP="00E94A4F">
      <w:pPr>
        <w:ind w:firstLine="284"/>
        <w:jc w:val="both"/>
        <w:rPr>
          <w:sz w:val="14"/>
          <w:szCs w:val="14"/>
        </w:rPr>
      </w:pPr>
      <w:r w:rsidRPr="00E32020">
        <w:rPr>
          <w:sz w:val="14"/>
          <w:szCs w:val="14"/>
        </w:rPr>
        <w:t>28)  Является ответственным за своевременную подготовку ответов на поступившие сообщения из открытых источников, относящиеся к компетенции управления.</w:t>
      </w:r>
    </w:p>
    <w:p w:rsidR="00E94A4F" w:rsidRPr="00E32020" w:rsidRDefault="00E94A4F" w:rsidP="00E94A4F">
      <w:pPr>
        <w:rPr>
          <w:sz w:val="14"/>
          <w:szCs w:val="14"/>
        </w:rPr>
      </w:pPr>
    </w:p>
    <w:p w:rsidR="00E94A4F" w:rsidRDefault="00E94A4F" w:rsidP="00E94A4F">
      <w:pPr>
        <w:shd w:val="clear" w:color="auto" w:fill="FFFFFF"/>
        <w:jc w:val="center"/>
        <w:rPr>
          <w:b/>
          <w:color w:val="000000"/>
          <w:sz w:val="14"/>
          <w:szCs w:val="14"/>
        </w:rPr>
      </w:pPr>
    </w:p>
    <w:p w:rsidR="005F6C04" w:rsidRDefault="005F6C04" w:rsidP="005F6C04">
      <w:pPr>
        <w:shd w:val="clear" w:color="auto" w:fill="FFFFFF"/>
        <w:jc w:val="center"/>
        <w:rPr>
          <w:b/>
          <w:color w:val="000000"/>
          <w:sz w:val="14"/>
          <w:szCs w:val="14"/>
        </w:rPr>
      </w:pPr>
      <w:r w:rsidRPr="005207BB">
        <w:rPr>
          <w:b/>
          <w:color w:val="000000"/>
          <w:sz w:val="14"/>
          <w:szCs w:val="14"/>
        </w:rPr>
        <w:t>Должностные обязанности начальника отдела молодежи</w:t>
      </w:r>
    </w:p>
    <w:p w:rsidR="005F6C04" w:rsidRPr="005207BB" w:rsidRDefault="005F6C04" w:rsidP="005F6C04">
      <w:pPr>
        <w:shd w:val="clear" w:color="auto" w:fill="FFFFFF"/>
        <w:jc w:val="center"/>
        <w:rPr>
          <w:b/>
          <w:color w:val="000000"/>
          <w:sz w:val="14"/>
          <w:szCs w:val="14"/>
        </w:rPr>
      </w:pPr>
      <w:r w:rsidRPr="005207BB">
        <w:rPr>
          <w:b/>
          <w:color w:val="000000"/>
          <w:sz w:val="14"/>
          <w:szCs w:val="14"/>
        </w:rPr>
        <w:t xml:space="preserve"> Администрации муниципального округа</w:t>
      </w:r>
    </w:p>
    <w:p w:rsidR="005F6C04" w:rsidRPr="005207BB" w:rsidRDefault="005F6C04" w:rsidP="005F6C04">
      <w:pPr>
        <w:shd w:val="clear" w:color="auto" w:fill="FFFFFF"/>
        <w:jc w:val="center"/>
        <w:rPr>
          <w:b/>
          <w:color w:val="000000"/>
          <w:sz w:val="14"/>
          <w:szCs w:val="14"/>
        </w:rPr>
      </w:pPr>
    </w:p>
    <w:p w:rsidR="005F6C04" w:rsidRPr="005F6C04" w:rsidRDefault="005F6C04" w:rsidP="005F6C04">
      <w:pPr>
        <w:shd w:val="clear" w:color="auto" w:fill="FFFFFF"/>
        <w:suppressAutoHyphens/>
        <w:ind w:firstLine="284"/>
        <w:jc w:val="both"/>
        <w:rPr>
          <w:color w:val="000000"/>
          <w:sz w:val="14"/>
          <w:szCs w:val="14"/>
        </w:rPr>
      </w:pPr>
      <w:r w:rsidRPr="005F6C04">
        <w:rPr>
          <w:color w:val="000000"/>
          <w:sz w:val="14"/>
          <w:szCs w:val="14"/>
        </w:rPr>
        <w:t>3.1. Основные обязанности муниципального служащего, замещающего должность начальника отдела молодёжи, определены частью 1 статьи 12 Федерального закона от 02 марта 2007 года № 25-ФЗ «О муниципальной службе Российской Федерации» (далее – Федеральный закон).</w:t>
      </w:r>
    </w:p>
    <w:p w:rsidR="005F6C04" w:rsidRPr="005F6C04" w:rsidRDefault="005F6C04" w:rsidP="005F6C04">
      <w:pPr>
        <w:shd w:val="clear" w:color="auto" w:fill="FFFFFF"/>
        <w:suppressAutoHyphens/>
        <w:ind w:firstLine="284"/>
        <w:jc w:val="both"/>
        <w:rPr>
          <w:color w:val="000000"/>
          <w:sz w:val="14"/>
          <w:szCs w:val="14"/>
        </w:rPr>
      </w:pPr>
      <w:r w:rsidRPr="005F6C04">
        <w:rPr>
          <w:color w:val="000000"/>
          <w:sz w:val="14"/>
          <w:szCs w:val="14"/>
        </w:rPr>
        <w:t xml:space="preserve">3.2. Начальник отдела молодёжи обязан: </w:t>
      </w:r>
    </w:p>
    <w:p w:rsidR="005F6C04" w:rsidRPr="005F6C04" w:rsidRDefault="005F6C04" w:rsidP="005F6C04">
      <w:pPr>
        <w:shd w:val="clear" w:color="auto" w:fill="FFFFFF"/>
        <w:suppressAutoHyphens/>
        <w:ind w:firstLine="284"/>
        <w:jc w:val="both"/>
        <w:rPr>
          <w:color w:val="000000"/>
          <w:sz w:val="14"/>
          <w:szCs w:val="14"/>
        </w:rPr>
      </w:pPr>
      <w:r w:rsidRPr="005F6C04">
        <w:rPr>
          <w:color w:val="000000"/>
          <w:sz w:val="14"/>
          <w:szCs w:val="14"/>
        </w:rPr>
        <w:t>3.2.1. Соблюдать требования к служебному поведению муниципального служащего, установленные статьей 14.2. Федерального закона:</w:t>
      </w:r>
    </w:p>
    <w:p w:rsidR="005F6C04" w:rsidRPr="005F6C04" w:rsidRDefault="005F6C04" w:rsidP="005F6C04">
      <w:pPr>
        <w:pStyle w:val="ConsPlusNormal"/>
        <w:suppressAutoHyphens/>
        <w:ind w:firstLine="284"/>
        <w:jc w:val="both"/>
        <w:rPr>
          <w:rFonts w:ascii="Times New Roman" w:hAnsi="Times New Roman" w:cs="Times New Roman"/>
          <w:sz w:val="14"/>
          <w:szCs w:val="14"/>
        </w:rPr>
      </w:pPr>
      <w:r w:rsidRPr="005F6C04">
        <w:rPr>
          <w:rFonts w:ascii="Times New Roman" w:hAnsi="Times New Roman" w:cs="Times New Roman"/>
          <w:sz w:val="14"/>
          <w:szCs w:val="14"/>
        </w:rPr>
        <w:t>3.2.2. Соблюдать общие принципы профессиональной служебной этики и правил служебного поведения муниципальных служащих, замещающих должности в Администрации муниципального округа, установленные Кодексом этики и служебного поведения муниципальных служащих Администрации Солецкого муниципального округа.</w:t>
      </w:r>
    </w:p>
    <w:p w:rsidR="005F6C04" w:rsidRPr="005F6C04" w:rsidRDefault="005F6C04" w:rsidP="005F6C04">
      <w:pPr>
        <w:shd w:val="clear" w:color="auto" w:fill="FFFFFF"/>
        <w:suppressAutoHyphens/>
        <w:ind w:firstLine="284"/>
        <w:jc w:val="both"/>
        <w:rPr>
          <w:color w:val="000000"/>
          <w:sz w:val="14"/>
          <w:szCs w:val="14"/>
        </w:rPr>
      </w:pPr>
      <w:r w:rsidRPr="005F6C04">
        <w:rPr>
          <w:color w:val="000000"/>
          <w:sz w:val="14"/>
          <w:szCs w:val="14"/>
        </w:rPr>
        <w:t>3.2.3. Запреты, связанные с муниципальной службой для муниципального служащего, замещающего должность  начальника отдела молодёжи, установленные статьей 14 Федерального закона.</w:t>
      </w:r>
    </w:p>
    <w:p w:rsidR="005F6C04" w:rsidRPr="005F6C04" w:rsidRDefault="005F6C04" w:rsidP="005F6C04">
      <w:pPr>
        <w:shd w:val="clear" w:color="auto" w:fill="FFFFFF"/>
        <w:ind w:firstLine="284"/>
        <w:jc w:val="both"/>
        <w:rPr>
          <w:color w:val="000000"/>
          <w:sz w:val="14"/>
          <w:szCs w:val="14"/>
        </w:rPr>
      </w:pPr>
      <w:r w:rsidRPr="005F6C04">
        <w:rPr>
          <w:color w:val="000000"/>
          <w:sz w:val="14"/>
          <w:szCs w:val="14"/>
        </w:rPr>
        <w:t>3.4. Исходя из задач и функций, определенных Положением об отделе молодёжи Администрации Солецкого муниципального округа начальник отдела молодёжи обязан:</w:t>
      </w:r>
    </w:p>
    <w:p w:rsidR="005F6C04" w:rsidRPr="005F6C04" w:rsidRDefault="005F6C04" w:rsidP="005F6C04">
      <w:pPr>
        <w:shd w:val="clear" w:color="auto" w:fill="FFFFFF"/>
        <w:ind w:firstLine="284"/>
        <w:jc w:val="both"/>
        <w:rPr>
          <w:color w:val="000000"/>
          <w:sz w:val="14"/>
          <w:szCs w:val="14"/>
        </w:rPr>
      </w:pPr>
      <w:r w:rsidRPr="005F6C04">
        <w:rPr>
          <w:color w:val="000000"/>
          <w:sz w:val="14"/>
          <w:szCs w:val="14"/>
        </w:rPr>
        <w:t>1)   руководить работой отдела молодежи и организовывать работу по осуществлению отделом молодёжи полномочий, возложенных на отдел:</w:t>
      </w:r>
    </w:p>
    <w:p w:rsidR="005F6C04" w:rsidRPr="005F6C04" w:rsidRDefault="005F6C04" w:rsidP="005F6C04">
      <w:pPr>
        <w:shd w:val="clear" w:color="auto" w:fill="FFFFFF"/>
        <w:ind w:firstLine="284"/>
        <w:jc w:val="both"/>
        <w:rPr>
          <w:color w:val="000000"/>
          <w:sz w:val="14"/>
          <w:szCs w:val="14"/>
        </w:rPr>
      </w:pPr>
      <w:r w:rsidRPr="005F6C04">
        <w:rPr>
          <w:color w:val="000000"/>
          <w:sz w:val="14"/>
          <w:szCs w:val="14"/>
        </w:rPr>
        <w:t xml:space="preserve">организовывать работу </w:t>
      </w:r>
      <w:proofErr w:type="gramStart"/>
      <w:r w:rsidRPr="005F6C04">
        <w:rPr>
          <w:color w:val="000000"/>
          <w:sz w:val="14"/>
          <w:szCs w:val="14"/>
        </w:rPr>
        <w:t>по</w:t>
      </w:r>
      <w:proofErr w:type="gramEnd"/>
      <w:r w:rsidRPr="005F6C04">
        <w:rPr>
          <w:color w:val="000000"/>
          <w:sz w:val="14"/>
          <w:szCs w:val="14"/>
        </w:rPr>
        <w:t>:</w:t>
      </w:r>
    </w:p>
    <w:p w:rsidR="005F6C04" w:rsidRPr="005F6C04" w:rsidRDefault="005F6C04" w:rsidP="005F6C04">
      <w:pPr>
        <w:shd w:val="clear" w:color="auto" w:fill="FFFFFF"/>
        <w:ind w:firstLine="284"/>
        <w:jc w:val="both"/>
        <w:rPr>
          <w:color w:val="000000"/>
          <w:sz w:val="14"/>
          <w:szCs w:val="14"/>
        </w:rPr>
      </w:pPr>
      <w:r w:rsidRPr="005F6C04">
        <w:rPr>
          <w:color w:val="000000"/>
          <w:sz w:val="14"/>
          <w:szCs w:val="14"/>
        </w:rPr>
        <w:t xml:space="preserve"> разработке концепции развития молодёжной политики в муниципальном округе, перспективных, годовых, квартальных планов работы отдела;</w:t>
      </w:r>
    </w:p>
    <w:p w:rsidR="005F6C04" w:rsidRPr="005F6C04" w:rsidRDefault="005F6C04" w:rsidP="005F6C04">
      <w:pPr>
        <w:shd w:val="clear" w:color="auto" w:fill="FFFFFF"/>
        <w:ind w:firstLine="284"/>
        <w:jc w:val="both"/>
        <w:rPr>
          <w:color w:val="000000"/>
          <w:sz w:val="14"/>
          <w:szCs w:val="14"/>
        </w:rPr>
      </w:pPr>
      <w:r w:rsidRPr="005F6C04">
        <w:rPr>
          <w:color w:val="000000"/>
          <w:sz w:val="14"/>
          <w:szCs w:val="14"/>
        </w:rPr>
        <w:t>проведению мониторинга, сбора информации, анализу показателей, характеризующих состояние молодёжной политики на территории муниципального округа;</w:t>
      </w:r>
    </w:p>
    <w:p w:rsidR="005F6C04" w:rsidRPr="005F6C04" w:rsidRDefault="005F6C04" w:rsidP="005F6C04">
      <w:pPr>
        <w:shd w:val="clear" w:color="auto" w:fill="FFFFFF"/>
        <w:ind w:firstLine="284"/>
        <w:jc w:val="both"/>
        <w:rPr>
          <w:color w:val="000000"/>
          <w:sz w:val="14"/>
          <w:szCs w:val="14"/>
        </w:rPr>
      </w:pPr>
      <w:r w:rsidRPr="005F6C04">
        <w:rPr>
          <w:color w:val="000000"/>
          <w:sz w:val="14"/>
          <w:szCs w:val="14"/>
        </w:rPr>
        <w:t>реализации проектов, направленных на формирование у подростков и молодёжи «долгосрочных жизненных стратегий», ориентированных на самореализацию в приоритетных для муниципального округа сферах экономики и общественной жизни;</w:t>
      </w:r>
    </w:p>
    <w:p w:rsidR="005F6C04" w:rsidRPr="005F6C04" w:rsidRDefault="005F6C04" w:rsidP="005F6C04">
      <w:pPr>
        <w:shd w:val="clear" w:color="auto" w:fill="FFFFFF"/>
        <w:ind w:firstLine="284"/>
        <w:jc w:val="both"/>
        <w:rPr>
          <w:color w:val="000000"/>
          <w:sz w:val="14"/>
          <w:szCs w:val="14"/>
        </w:rPr>
      </w:pPr>
      <w:r w:rsidRPr="005F6C04">
        <w:rPr>
          <w:color w:val="000000"/>
          <w:sz w:val="14"/>
          <w:szCs w:val="14"/>
        </w:rPr>
        <w:t>развитию сети молодёжных и подростковых общественных объединений, движений, инициатив, клубов по месту жительства;</w:t>
      </w:r>
    </w:p>
    <w:p w:rsidR="005F6C04" w:rsidRPr="005F6C04" w:rsidRDefault="005F6C04" w:rsidP="005F6C04">
      <w:pPr>
        <w:shd w:val="clear" w:color="auto" w:fill="FFFFFF"/>
        <w:ind w:firstLine="284"/>
        <w:jc w:val="both"/>
        <w:rPr>
          <w:color w:val="000000"/>
          <w:sz w:val="14"/>
          <w:szCs w:val="14"/>
        </w:rPr>
      </w:pPr>
      <w:r w:rsidRPr="005F6C04">
        <w:rPr>
          <w:color w:val="000000"/>
          <w:sz w:val="14"/>
          <w:szCs w:val="14"/>
        </w:rPr>
        <w:t>участию молодёжных коллективов, делегаций в семинарах, конкурсах, фестивалях и других мероприятиях различного уровня;</w:t>
      </w:r>
    </w:p>
    <w:p w:rsidR="005F6C04" w:rsidRPr="005F6C04" w:rsidRDefault="005F6C04" w:rsidP="005F6C04">
      <w:pPr>
        <w:shd w:val="clear" w:color="auto" w:fill="FFFFFF"/>
        <w:ind w:firstLine="284"/>
        <w:jc w:val="both"/>
        <w:rPr>
          <w:color w:val="000000"/>
          <w:sz w:val="14"/>
          <w:szCs w:val="14"/>
        </w:rPr>
      </w:pPr>
      <w:r w:rsidRPr="005F6C04">
        <w:rPr>
          <w:color w:val="000000"/>
          <w:sz w:val="14"/>
          <w:szCs w:val="14"/>
        </w:rPr>
        <w:t>повышению мотивации молодых людей в добровольческой (волонтёрской) деятельности;</w:t>
      </w:r>
    </w:p>
    <w:p w:rsidR="005F6C04" w:rsidRPr="005F6C04" w:rsidRDefault="005F6C04" w:rsidP="005F6C04">
      <w:pPr>
        <w:shd w:val="clear" w:color="auto" w:fill="FFFFFF"/>
        <w:ind w:firstLine="284"/>
        <w:jc w:val="both"/>
        <w:rPr>
          <w:color w:val="000000"/>
          <w:sz w:val="14"/>
          <w:szCs w:val="14"/>
        </w:rPr>
      </w:pPr>
      <w:r w:rsidRPr="005F6C04">
        <w:rPr>
          <w:color w:val="000000"/>
          <w:sz w:val="14"/>
          <w:szCs w:val="14"/>
        </w:rPr>
        <w:t>координации деятельности специалистов отдела и муниципального учреждения молодёжи по организации досуга и отдыха детей, подростков и молодёжи, профильных лагерей;</w:t>
      </w:r>
    </w:p>
    <w:p w:rsidR="005F6C04" w:rsidRPr="005F6C04" w:rsidRDefault="005F6C04" w:rsidP="005F6C04">
      <w:pPr>
        <w:shd w:val="clear" w:color="auto" w:fill="FFFFFF"/>
        <w:ind w:firstLine="284"/>
        <w:jc w:val="both"/>
        <w:rPr>
          <w:color w:val="000000"/>
          <w:sz w:val="14"/>
          <w:szCs w:val="14"/>
        </w:rPr>
      </w:pPr>
      <w:r w:rsidRPr="005F6C04">
        <w:rPr>
          <w:color w:val="000000"/>
          <w:sz w:val="14"/>
          <w:szCs w:val="14"/>
        </w:rPr>
        <w:t>координации деятельности муниципального ресурсного центра развития добровольчества (</w:t>
      </w:r>
      <w:proofErr w:type="spellStart"/>
      <w:r w:rsidRPr="005F6C04">
        <w:rPr>
          <w:color w:val="000000"/>
          <w:sz w:val="14"/>
          <w:szCs w:val="14"/>
        </w:rPr>
        <w:t>волонтёрства</w:t>
      </w:r>
      <w:proofErr w:type="spellEnd"/>
      <w:r w:rsidRPr="005F6C04">
        <w:rPr>
          <w:color w:val="000000"/>
          <w:sz w:val="14"/>
          <w:szCs w:val="14"/>
        </w:rPr>
        <w:t>) в муниципальном округе;</w:t>
      </w:r>
    </w:p>
    <w:p w:rsidR="005F6C04" w:rsidRPr="005F6C04" w:rsidRDefault="005F6C04" w:rsidP="005F6C04">
      <w:pPr>
        <w:shd w:val="clear" w:color="auto" w:fill="FFFFFF"/>
        <w:ind w:firstLine="284"/>
        <w:jc w:val="both"/>
        <w:rPr>
          <w:color w:val="000000"/>
          <w:sz w:val="14"/>
          <w:szCs w:val="14"/>
        </w:rPr>
      </w:pPr>
      <w:r w:rsidRPr="005F6C04">
        <w:rPr>
          <w:color w:val="000000"/>
          <w:sz w:val="14"/>
          <w:szCs w:val="14"/>
        </w:rPr>
        <w:t>организации информирования населения о  проводимой  работе в сфере добровольчества (</w:t>
      </w:r>
      <w:proofErr w:type="spellStart"/>
      <w:r w:rsidRPr="005F6C04">
        <w:rPr>
          <w:color w:val="000000"/>
          <w:sz w:val="14"/>
          <w:szCs w:val="14"/>
        </w:rPr>
        <w:t>волонтёрства</w:t>
      </w:r>
      <w:proofErr w:type="spellEnd"/>
      <w:r w:rsidRPr="005F6C04">
        <w:rPr>
          <w:color w:val="000000"/>
          <w:sz w:val="14"/>
          <w:szCs w:val="14"/>
        </w:rPr>
        <w:t>);</w:t>
      </w:r>
    </w:p>
    <w:p w:rsidR="005F6C04" w:rsidRPr="005F6C04" w:rsidRDefault="005F6C04" w:rsidP="005F6C04">
      <w:pPr>
        <w:pStyle w:val="2f2"/>
        <w:shd w:val="clear" w:color="auto" w:fill="auto"/>
        <w:spacing w:after="0" w:line="240" w:lineRule="auto"/>
        <w:ind w:firstLine="284"/>
        <w:jc w:val="both"/>
        <w:rPr>
          <w:rFonts w:ascii="Times New Roman" w:hAnsi="Times New Roman"/>
          <w:b w:val="0"/>
          <w:sz w:val="14"/>
          <w:szCs w:val="14"/>
        </w:rPr>
      </w:pPr>
      <w:r w:rsidRPr="005F6C04">
        <w:rPr>
          <w:rFonts w:ascii="Times New Roman" w:hAnsi="Times New Roman"/>
          <w:b w:val="0"/>
          <w:sz w:val="14"/>
          <w:szCs w:val="14"/>
        </w:rPr>
        <w:t>2)  участвовать в установленном порядке в разработке проектов решений Думы муниципального округа, постановлений и распоряжений Администрации муниципального округа по вопросам, относящимся к полномочиям  отдела молодежи;</w:t>
      </w:r>
    </w:p>
    <w:p w:rsidR="005F6C04" w:rsidRPr="005F6C04" w:rsidRDefault="005F6C04" w:rsidP="005F6C04">
      <w:pPr>
        <w:pStyle w:val="2f2"/>
        <w:shd w:val="clear" w:color="auto" w:fill="auto"/>
        <w:spacing w:after="0" w:line="240" w:lineRule="auto"/>
        <w:ind w:firstLine="284"/>
        <w:jc w:val="both"/>
        <w:rPr>
          <w:rFonts w:ascii="Times New Roman" w:hAnsi="Times New Roman"/>
          <w:b w:val="0"/>
          <w:sz w:val="14"/>
          <w:szCs w:val="14"/>
        </w:rPr>
      </w:pPr>
      <w:r w:rsidRPr="005F6C04">
        <w:rPr>
          <w:rFonts w:ascii="Times New Roman" w:hAnsi="Times New Roman"/>
          <w:b w:val="0"/>
          <w:sz w:val="14"/>
          <w:szCs w:val="14"/>
        </w:rPr>
        <w:t>3) участвовать в разработке муниципальных программ;</w:t>
      </w:r>
    </w:p>
    <w:p w:rsidR="005F6C04" w:rsidRPr="005F6C04" w:rsidRDefault="005F6C04" w:rsidP="005F6C04">
      <w:pPr>
        <w:pStyle w:val="2f2"/>
        <w:shd w:val="clear" w:color="auto" w:fill="auto"/>
        <w:spacing w:after="0" w:line="240" w:lineRule="auto"/>
        <w:ind w:firstLine="284"/>
        <w:jc w:val="both"/>
        <w:rPr>
          <w:rFonts w:ascii="Times New Roman" w:hAnsi="Times New Roman"/>
          <w:b w:val="0"/>
          <w:sz w:val="14"/>
          <w:szCs w:val="14"/>
        </w:rPr>
      </w:pPr>
      <w:r w:rsidRPr="005F6C04">
        <w:rPr>
          <w:rFonts w:ascii="Times New Roman" w:hAnsi="Times New Roman"/>
          <w:b w:val="0"/>
          <w:sz w:val="14"/>
          <w:szCs w:val="14"/>
        </w:rPr>
        <w:t xml:space="preserve">4) вносить в Администрацию муниципального округа предложения по статусу, </w:t>
      </w:r>
      <w:r w:rsidRPr="005F6C04">
        <w:rPr>
          <w:rFonts w:ascii="Times New Roman" w:hAnsi="Times New Roman"/>
          <w:b w:val="0"/>
          <w:sz w:val="14"/>
          <w:szCs w:val="14"/>
        </w:rPr>
        <w:lastRenderedPageBreak/>
        <w:t>структуре и численности отдела молодёжи в соответствии с выполняемыми им функциями;</w:t>
      </w:r>
    </w:p>
    <w:p w:rsidR="005F6C04" w:rsidRPr="005F6C04" w:rsidRDefault="005F6C04" w:rsidP="005F6C04">
      <w:pPr>
        <w:pStyle w:val="2f2"/>
        <w:shd w:val="clear" w:color="auto" w:fill="auto"/>
        <w:spacing w:after="0" w:line="240" w:lineRule="auto"/>
        <w:ind w:firstLine="284"/>
        <w:jc w:val="both"/>
        <w:rPr>
          <w:rFonts w:ascii="Times New Roman" w:hAnsi="Times New Roman"/>
          <w:b w:val="0"/>
          <w:sz w:val="14"/>
          <w:szCs w:val="14"/>
        </w:rPr>
      </w:pPr>
      <w:r w:rsidRPr="005F6C04">
        <w:rPr>
          <w:rFonts w:ascii="Times New Roman" w:hAnsi="Times New Roman"/>
          <w:b w:val="0"/>
          <w:sz w:val="14"/>
          <w:szCs w:val="14"/>
        </w:rPr>
        <w:t>5) разрабатывать и предоставлять Главе муниципального округа на утверждение должностные инструкции муниципальных служащих отдела молодёжи;</w:t>
      </w:r>
    </w:p>
    <w:p w:rsidR="005F6C04" w:rsidRPr="005F6C04" w:rsidRDefault="005F6C04" w:rsidP="005F6C04">
      <w:pPr>
        <w:pStyle w:val="2f2"/>
        <w:shd w:val="clear" w:color="auto" w:fill="auto"/>
        <w:spacing w:after="0" w:line="240" w:lineRule="auto"/>
        <w:ind w:firstLine="284"/>
        <w:jc w:val="both"/>
        <w:rPr>
          <w:rFonts w:ascii="Times New Roman" w:hAnsi="Times New Roman"/>
          <w:b w:val="0"/>
          <w:sz w:val="14"/>
          <w:szCs w:val="14"/>
        </w:rPr>
      </w:pPr>
      <w:r w:rsidRPr="005F6C04">
        <w:rPr>
          <w:rFonts w:ascii="Times New Roman" w:hAnsi="Times New Roman"/>
          <w:b w:val="0"/>
          <w:sz w:val="14"/>
          <w:szCs w:val="14"/>
        </w:rPr>
        <w:t>6) вносить Главе муниципального округа предложения о поощрении работника отдела молодёжи и руководителя муниципального учреждения  и наложении на них взысканий;</w:t>
      </w:r>
    </w:p>
    <w:p w:rsidR="005F6C04" w:rsidRPr="005F6C04" w:rsidRDefault="005F6C04" w:rsidP="005F6C04">
      <w:pPr>
        <w:pStyle w:val="2f2"/>
        <w:shd w:val="clear" w:color="auto" w:fill="auto"/>
        <w:spacing w:after="0" w:line="240" w:lineRule="auto"/>
        <w:ind w:firstLine="284"/>
        <w:jc w:val="both"/>
        <w:rPr>
          <w:rFonts w:ascii="Times New Roman" w:hAnsi="Times New Roman"/>
          <w:b w:val="0"/>
          <w:sz w:val="14"/>
          <w:szCs w:val="14"/>
        </w:rPr>
      </w:pPr>
      <w:r w:rsidRPr="005F6C04">
        <w:rPr>
          <w:rFonts w:ascii="Times New Roman" w:hAnsi="Times New Roman"/>
          <w:b w:val="0"/>
          <w:sz w:val="14"/>
          <w:szCs w:val="14"/>
        </w:rPr>
        <w:t>7) готовить предложения о поощрении лучших добровольцев (волонтёров) на муниципальном и региональном уровнях и награждении знаком «Доброволец Новгородской области»;</w:t>
      </w:r>
    </w:p>
    <w:p w:rsidR="005F6C04" w:rsidRPr="005F6C04" w:rsidRDefault="005F6C04" w:rsidP="005F6C04">
      <w:pPr>
        <w:pStyle w:val="2f2"/>
        <w:shd w:val="clear" w:color="auto" w:fill="auto"/>
        <w:spacing w:after="0" w:line="240" w:lineRule="auto"/>
        <w:ind w:firstLine="284"/>
        <w:jc w:val="both"/>
        <w:rPr>
          <w:rFonts w:ascii="Times New Roman" w:hAnsi="Times New Roman"/>
          <w:b w:val="0"/>
          <w:sz w:val="14"/>
          <w:szCs w:val="14"/>
        </w:rPr>
      </w:pPr>
      <w:r w:rsidRPr="005F6C04">
        <w:rPr>
          <w:rFonts w:ascii="Times New Roman" w:hAnsi="Times New Roman"/>
          <w:b w:val="0"/>
          <w:sz w:val="14"/>
          <w:szCs w:val="14"/>
        </w:rPr>
        <w:t>8) обеспечивать, в рамках своих полномочий, защиту  персональных данных работников</w:t>
      </w:r>
      <w:proofErr w:type="gramStart"/>
      <w:r w:rsidRPr="005F6C04">
        <w:rPr>
          <w:rFonts w:ascii="Times New Roman" w:hAnsi="Times New Roman"/>
          <w:b w:val="0"/>
          <w:sz w:val="14"/>
          <w:szCs w:val="14"/>
        </w:rPr>
        <w:t xml:space="preserve"> ;</w:t>
      </w:r>
      <w:proofErr w:type="gramEnd"/>
    </w:p>
    <w:p w:rsidR="005F6C04" w:rsidRPr="005F6C04" w:rsidRDefault="005F6C04" w:rsidP="005F6C04">
      <w:pPr>
        <w:pStyle w:val="2f2"/>
        <w:shd w:val="clear" w:color="auto" w:fill="auto"/>
        <w:tabs>
          <w:tab w:val="left" w:pos="1418"/>
        </w:tabs>
        <w:spacing w:after="0" w:line="240" w:lineRule="auto"/>
        <w:ind w:firstLine="284"/>
        <w:jc w:val="both"/>
        <w:rPr>
          <w:rFonts w:ascii="Times New Roman" w:hAnsi="Times New Roman"/>
          <w:b w:val="0"/>
          <w:sz w:val="14"/>
          <w:szCs w:val="14"/>
        </w:rPr>
      </w:pPr>
      <w:r w:rsidRPr="005F6C04">
        <w:rPr>
          <w:rFonts w:ascii="Times New Roman" w:hAnsi="Times New Roman"/>
          <w:b w:val="0"/>
          <w:sz w:val="14"/>
          <w:szCs w:val="14"/>
        </w:rPr>
        <w:t>9) рассматривать в установленном порядке письменные обращения граждан и организаций по вопросам, относящимся к полномочиям отдела молодёжи;</w:t>
      </w:r>
    </w:p>
    <w:p w:rsidR="005F6C04" w:rsidRPr="005F6C04" w:rsidRDefault="005F6C04" w:rsidP="005F6C04">
      <w:pPr>
        <w:pStyle w:val="2f2"/>
        <w:shd w:val="clear" w:color="auto" w:fill="auto"/>
        <w:spacing w:after="0" w:line="240" w:lineRule="auto"/>
        <w:ind w:firstLine="284"/>
        <w:jc w:val="both"/>
        <w:rPr>
          <w:rFonts w:ascii="Times New Roman" w:hAnsi="Times New Roman"/>
          <w:b w:val="0"/>
          <w:sz w:val="14"/>
          <w:szCs w:val="14"/>
        </w:rPr>
      </w:pPr>
      <w:r w:rsidRPr="005F6C04">
        <w:rPr>
          <w:rFonts w:ascii="Times New Roman" w:hAnsi="Times New Roman"/>
          <w:b w:val="0"/>
          <w:sz w:val="14"/>
          <w:szCs w:val="14"/>
        </w:rPr>
        <w:t>10) осуществлять иные полномочия в соответствии с правовыми актами Администрации муниципального округа и поручениями Главы муниципального округа по вопросам, относящимся к полномочиям отдела молодёжи;</w:t>
      </w:r>
    </w:p>
    <w:p w:rsidR="005F6C04" w:rsidRPr="005F6C04" w:rsidRDefault="005F6C04" w:rsidP="005F6C04">
      <w:pPr>
        <w:pStyle w:val="2f2"/>
        <w:shd w:val="clear" w:color="auto" w:fill="auto"/>
        <w:spacing w:after="0" w:line="240" w:lineRule="auto"/>
        <w:ind w:firstLine="284"/>
        <w:jc w:val="both"/>
        <w:rPr>
          <w:rFonts w:ascii="Times New Roman" w:hAnsi="Times New Roman"/>
          <w:b w:val="0"/>
          <w:sz w:val="14"/>
          <w:szCs w:val="14"/>
        </w:rPr>
      </w:pPr>
      <w:r w:rsidRPr="005F6C04">
        <w:rPr>
          <w:rFonts w:ascii="Times New Roman" w:hAnsi="Times New Roman"/>
          <w:b w:val="0"/>
          <w:sz w:val="14"/>
          <w:szCs w:val="14"/>
        </w:rPr>
        <w:t xml:space="preserve">11) осуществлять </w:t>
      </w:r>
      <w:proofErr w:type="gramStart"/>
      <w:r w:rsidRPr="005F6C04">
        <w:rPr>
          <w:rFonts w:ascii="Times New Roman" w:hAnsi="Times New Roman"/>
          <w:b w:val="0"/>
          <w:sz w:val="14"/>
          <w:szCs w:val="14"/>
        </w:rPr>
        <w:t>контроль за</w:t>
      </w:r>
      <w:proofErr w:type="gramEnd"/>
      <w:r w:rsidRPr="005F6C04">
        <w:rPr>
          <w:rFonts w:ascii="Times New Roman" w:hAnsi="Times New Roman"/>
          <w:b w:val="0"/>
          <w:sz w:val="14"/>
          <w:szCs w:val="14"/>
        </w:rPr>
        <w:t xml:space="preserve"> обеспечением доступа к информации о деятельности отдела молодёжи и муниципального учреждения;</w:t>
      </w:r>
    </w:p>
    <w:p w:rsidR="005F6C04" w:rsidRPr="005F6C04" w:rsidRDefault="005F6C04" w:rsidP="005F6C04">
      <w:pPr>
        <w:pStyle w:val="2f2"/>
        <w:shd w:val="clear" w:color="auto" w:fill="auto"/>
        <w:spacing w:after="0" w:line="240" w:lineRule="auto"/>
        <w:ind w:firstLine="284"/>
        <w:jc w:val="both"/>
        <w:rPr>
          <w:rFonts w:ascii="Times New Roman" w:hAnsi="Times New Roman"/>
          <w:b w:val="0"/>
          <w:sz w:val="14"/>
          <w:szCs w:val="14"/>
        </w:rPr>
      </w:pPr>
      <w:r w:rsidRPr="005F6C04">
        <w:rPr>
          <w:rFonts w:ascii="Times New Roman" w:hAnsi="Times New Roman"/>
          <w:b w:val="0"/>
          <w:sz w:val="14"/>
          <w:szCs w:val="14"/>
        </w:rPr>
        <w:t>12) соблюдать ограничения, установленные Федеральным законом от 02 марта 2007 года № 25-ФЗ « О муниципальной службе в Российской Федерации» и другими федеральными законами;</w:t>
      </w:r>
    </w:p>
    <w:p w:rsidR="005F6C04" w:rsidRPr="005F6C04" w:rsidRDefault="005F6C04" w:rsidP="005F6C04">
      <w:pPr>
        <w:pStyle w:val="2f2"/>
        <w:shd w:val="clear" w:color="auto" w:fill="auto"/>
        <w:spacing w:after="0" w:line="240" w:lineRule="auto"/>
        <w:ind w:firstLine="284"/>
        <w:jc w:val="both"/>
        <w:rPr>
          <w:rFonts w:ascii="Times New Roman" w:hAnsi="Times New Roman"/>
          <w:b w:val="0"/>
          <w:sz w:val="14"/>
          <w:szCs w:val="14"/>
        </w:rPr>
      </w:pPr>
      <w:r w:rsidRPr="005F6C04">
        <w:rPr>
          <w:rFonts w:ascii="Times New Roman" w:hAnsi="Times New Roman"/>
          <w:b w:val="0"/>
          <w:sz w:val="14"/>
          <w:szCs w:val="14"/>
        </w:rPr>
        <w:t>13) соблюдать правила делопроизводства, надлежащим образом учитывая и храня полученные на исполнение документы и материалы;</w:t>
      </w:r>
    </w:p>
    <w:p w:rsidR="005F6C04" w:rsidRPr="005F6C04" w:rsidRDefault="005F6C04" w:rsidP="005F6C04">
      <w:pPr>
        <w:pStyle w:val="2f2"/>
        <w:shd w:val="clear" w:color="auto" w:fill="auto"/>
        <w:spacing w:after="0" w:line="240" w:lineRule="auto"/>
        <w:ind w:firstLine="284"/>
        <w:jc w:val="both"/>
        <w:rPr>
          <w:rFonts w:ascii="Times New Roman" w:hAnsi="Times New Roman"/>
          <w:b w:val="0"/>
          <w:sz w:val="14"/>
          <w:szCs w:val="14"/>
        </w:rPr>
      </w:pPr>
      <w:r w:rsidRPr="005F6C04">
        <w:rPr>
          <w:rFonts w:ascii="Times New Roman" w:hAnsi="Times New Roman"/>
          <w:b w:val="0"/>
          <w:sz w:val="14"/>
          <w:szCs w:val="14"/>
        </w:rPr>
        <w:t>14) соблюдать установленный служебный распорядок, правила содержания служебных помещений и правила пожарной безопасности;</w:t>
      </w:r>
    </w:p>
    <w:p w:rsidR="005F6C04" w:rsidRPr="005F6C04" w:rsidRDefault="005F6C04" w:rsidP="005F6C04">
      <w:pPr>
        <w:pStyle w:val="2f2"/>
        <w:shd w:val="clear" w:color="auto" w:fill="auto"/>
        <w:tabs>
          <w:tab w:val="left" w:pos="1418"/>
        </w:tabs>
        <w:spacing w:after="0" w:line="240" w:lineRule="auto"/>
        <w:ind w:firstLine="284"/>
        <w:jc w:val="both"/>
        <w:rPr>
          <w:rFonts w:ascii="Times New Roman" w:hAnsi="Times New Roman"/>
          <w:b w:val="0"/>
          <w:sz w:val="14"/>
          <w:szCs w:val="14"/>
        </w:rPr>
      </w:pPr>
      <w:r w:rsidRPr="005F6C04">
        <w:rPr>
          <w:rFonts w:ascii="Times New Roman" w:hAnsi="Times New Roman"/>
          <w:b w:val="0"/>
          <w:sz w:val="14"/>
          <w:szCs w:val="14"/>
        </w:rPr>
        <w:t>15) бережно и рационально использовать имущество, предоставленное для исполнения должностных обязанностей. А также не использовать это имущество в целях получения доходов или иной личной выгоды;</w:t>
      </w:r>
    </w:p>
    <w:p w:rsidR="005F6C04" w:rsidRPr="005F6C04" w:rsidRDefault="005F6C04" w:rsidP="005F6C04">
      <w:pPr>
        <w:pStyle w:val="2f2"/>
        <w:shd w:val="clear" w:color="auto" w:fill="auto"/>
        <w:tabs>
          <w:tab w:val="left" w:pos="1418"/>
        </w:tabs>
        <w:spacing w:after="0" w:line="240" w:lineRule="auto"/>
        <w:ind w:firstLine="284"/>
        <w:jc w:val="both"/>
        <w:rPr>
          <w:rFonts w:ascii="Times New Roman" w:hAnsi="Times New Roman"/>
          <w:b w:val="0"/>
          <w:sz w:val="14"/>
          <w:szCs w:val="14"/>
        </w:rPr>
      </w:pPr>
      <w:r w:rsidRPr="005F6C04">
        <w:rPr>
          <w:rFonts w:ascii="Times New Roman" w:hAnsi="Times New Roman"/>
          <w:b w:val="0"/>
          <w:sz w:val="14"/>
          <w:szCs w:val="14"/>
        </w:rPr>
        <w:t>16) уведомлять в письменной форме представителя нанимателя о личной заинтересованности при исполнении должностных обязанностей, которая может привести к конфликту интересов, принимает меры по предотвращению такого конфликта;</w:t>
      </w:r>
    </w:p>
    <w:p w:rsidR="005F6C04" w:rsidRPr="005F6C04" w:rsidRDefault="005F6C04" w:rsidP="005F6C04">
      <w:pPr>
        <w:pStyle w:val="2f2"/>
        <w:shd w:val="clear" w:color="auto" w:fill="auto"/>
        <w:spacing w:after="0" w:line="240" w:lineRule="auto"/>
        <w:ind w:firstLine="284"/>
        <w:jc w:val="both"/>
        <w:rPr>
          <w:rFonts w:ascii="Times New Roman" w:hAnsi="Times New Roman"/>
          <w:b w:val="0"/>
          <w:sz w:val="14"/>
          <w:szCs w:val="14"/>
        </w:rPr>
      </w:pPr>
      <w:r w:rsidRPr="005F6C04">
        <w:rPr>
          <w:rFonts w:ascii="Times New Roman" w:hAnsi="Times New Roman"/>
          <w:b w:val="0"/>
          <w:sz w:val="14"/>
          <w:szCs w:val="14"/>
        </w:rPr>
        <w:t>17) уведомлять представителя нанимателя о фактах обращения в целях склонения к совершению коррупционных правонарушений;</w:t>
      </w:r>
    </w:p>
    <w:p w:rsidR="005F6C04" w:rsidRPr="005F6C04" w:rsidRDefault="005F6C04" w:rsidP="005F6C04">
      <w:pPr>
        <w:pStyle w:val="2f2"/>
        <w:shd w:val="clear" w:color="auto" w:fill="auto"/>
        <w:tabs>
          <w:tab w:val="left" w:pos="851"/>
        </w:tabs>
        <w:spacing w:after="0" w:line="240" w:lineRule="auto"/>
        <w:ind w:firstLine="284"/>
        <w:jc w:val="both"/>
        <w:rPr>
          <w:rFonts w:ascii="Times New Roman" w:hAnsi="Times New Roman"/>
          <w:b w:val="0"/>
          <w:sz w:val="14"/>
          <w:szCs w:val="14"/>
        </w:rPr>
      </w:pPr>
      <w:r w:rsidRPr="005F6C04">
        <w:rPr>
          <w:rFonts w:ascii="Times New Roman" w:hAnsi="Times New Roman"/>
          <w:b w:val="0"/>
          <w:sz w:val="14"/>
          <w:szCs w:val="14"/>
        </w:rPr>
        <w:t xml:space="preserve">18) обеспечивать организацию работы по мониторингу </w:t>
      </w:r>
      <w:proofErr w:type="gramStart"/>
      <w:r w:rsidRPr="005F6C04">
        <w:rPr>
          <w:rFonts w:ascii="Times New Roman" w:hAnsi="Times New Roman"/>
          <w:b w:val="0"/>
          <w:sz w:val="14"/>
          <w:szCs w:val="14"/>
        </w:rPr>
        <w:t>значений показателей эффективности деятельности органов местного самоуправления</w:t>
      </w:r>
      <w:proofErr w:type="gramEnd"/>
      <w:r w:rsidRPr="005F6C04">
        <w:rPr>
          <w:rFonts w:ascii="Times New Roman" w:hAnsi="Times New Roman"/>
          <w:b w:val="0"/>
          <w:sz w:val="14"/>
          <w:szCs w:val="14"/>
        </w:rPr>
        <w:t xml:space="preserve"> и достижению целевых показателей, закрепленных за отделом молодёжи правовыми актами Администрации муниципального округа;</w:t>
      </w:r>
    </w:p>
    <w:p w:rsidR="005F6C04" w:rsidRPr="005F6C04" w:rsidRDefault="005F6C04" w:rsidP="005F6C04">
      <w:pPr>
        <w:pStyle w:val="2f2"/>
        <w:shd w:val="clear" w:color="auto" w:fill="auto"/>
        <w:spacing w:after="0" w:line="240" w:lineRule="auto"/>
        <w:ind w:firstLine="284"/>
        <w:jc w:val="both"/>
        <w:rPr>
          <w:rFonts w:ascii="Times New Roman" w:hAnsi="Times New Roman"/>
          <w:b w:val="0"/>
          <w:sz w:val="14"/>
          <w:szCs w:val="14"/>
        </w:rPr>
      </w:pPr>
      <w:r w:rsidRPr="005F6C04">
        <w:rPr>
          <w:rFonts w:ascii="Times New Roman" w:hAnsi="Times New Roman"/>
          <w:b w:val="0"/>
          <w:sz w:val="14"/>
          <w:szCs w:val="14"/>
        </w:rPr>
        <w:t>19) нести персональную ответственность за состояние антикоррупционной работы в отделе молодёжи Администрации муниципального округа и работы по рассмотрению обращений граждан;</w:t>
      </w:r>
    </w:p>
    <w:p w:rsidR="005F6C04" w:rsidRPr="005F6C04" w:rsidRDefault="005F6C04" w:rsidP="005F6C04">
      <w:pPr>
        <w:pStyle w:val="2f2"/>
        <w:shd w:val="clear" w:color="auto" w:fill="auto"/>
        <w:spacing w:after="0" w:line="240" w:lineRule="auto"/>
        <w:ind w:firstLine="284"/>
        <w:jc w:val="both"/>
        <w:rPr>
          <w:rFonts w:ascii="Times New Roman" w:hAnsi="Times New Roman"/>
          <w:b w:val="0"/>
          <w:sz w:val="14"/>
          <w:szCs w:val="14"/>
        </w:rPr>
      </w:pPr>
      <w:r w:rsidRPr="005F6C04">
        <w:rPr>
          <w:rFonts w:ascii="Times New Roman" w:hAnsi="Times New Roman"/>
          <w:b w:val="0"/>
          <w:sz w:val="14"/>
          <w:szCs w:val="14"/>
        </w:rPr>
        <w:t>20) участвовать в работе комиссий, Советов, рабочих групп, создаваемых правовыми актами Администрации муниципального округа.</w:t>
      </w:r>
    </w:p>
    <w:p w:rsidR="005F6C04" w:rsidRPr="005F6C04" w:rsidRDefault="005F6C04" w:rsidP="005F6C04">
      <w:pPr>
        <w:shd w:val="clear" w:color="auto" w:fill="FFFFFF"/>
        <w:ind w:firstLine="284"/>
        <w:jc w:val="both"/>
        <w:rPr>
          <w:color w:val="000000"/>
          <w:sz w:val="14"/>
          <w:szCs w:val="14"/>
        </w:rPr>
      </w:pPr>
    </w:p>
    <w:p w:rsidR="005F6C04" w:rsidRPr="00CD709B" w:rsidRDefault="005F6C04" w:rsidP="005F6C04">
      <w:pPr>
        <w:jc w:val="both"/>
        <w:rPr>
          <w:b/>
          <w:sz w:val="14"/>
          <w:szCs w:val="14"/>
        </w:rPr>
      </w:pPr>
      <w:r w:rsidRPr="00CD709B">
        <w:rPr>
          <w:b/>
          <w:sz w:val="14"/>
          <w:szCs w:val="14"/>
        </w:rPr>
        <w:t xml:space="preserve">  </w:t>
      </w:r>
    </w:p>
    <w:p w:rsidR="005F6C04" w:rsidRPr="00CD709B" w:rsidRDefault="005F6C04" w:rsidP="005F6C04">
      <w:pPr>
        <w:jc w:val="center"/>
        <w:rPr>
          <w:b/>
          <w:sz w:val="14"/>
          <w:szCs w:val="14"/>
        </w:rPr>
      </w:pPr>
      <w:r w:rsidRPr="00CD709B">
        <w:rPr>
          <w:b/>
          <w:sz w:val="14"/>
          <w:szCs w:val="14"/>
        </w:rPr>
        <w:t>Должностные обязанности заместителя председателя комитета жилищно-коммунального хозяйства, дорожного строительства и транспорта администрации муниципального округа</w:t>
      </w:r>
    </w:p>
    <w:p w:rsidR="005F6C04" w:rsidRPr="00CD709B" w:rsidRDefault="005F6C04" w:rsidP="005F6C04">
      <w:pPr>
        <w:jc w:val="center"/>
        <w:rPr>
          <w:b/>
          <w:sz w:val="14"/>
          <w:szCs w:val="14"/>
        </w:rPr>
      </w:pPr>
    </w:p>
    <w:p w:rsidR="005F6C04" w:rsidRPr="00CD709B" w:rsidRDefault="005F6C04" w:rsidP="005F6C04">
      <w:pPr>
        <w:ind w:firstLine="284"/>
        <w:jc w:val="both"/>
        <w:rPr>
          <w:sz w:val="14"/>
          <w:szCs w:val="14"/>
        </w:rPr>
      </w:pPr>
      <w:r w:rsidRPr="00CD709B">
        <w:rPr>
          <w:sz w:val="14"/>
          <w:szCs w:val="14"/>
        </w:rPr>
        <w:t xml:space="preserve">Исходя из задач и функций, определенных Положением о комитете жилищно-коммунального хозяйства, дорожного строительства и транспорта Администрации муниципального округа заместитель председателя комитета выполняет следующие должностные обязанности: </w:t>
      </w:r>
    </w:p>
    <w:p w:rsidR="005F6C04" w:rsidRPr="00CD709B" w:rsidRDefault="005F6C04" w:rsidP="005F6C04">
      <w:pPr>
        <w:ind w:firstLine="284"/>
        <w:jc w:val="both"/>
        <w:rPr>
          <w:sz w:val="14"/>
          <w:szCs w:val="14"/>
        </w:rPr>
      </w:pPr>
      <w:r w:rsidRPr="00CD709B">
        <w:rPr>
          <w:sz w:val="14"/>
          <w:szCs w:val="14"/>
        </w:rPr>
        <w:t xml:space="preserve">3.1. Вносит в установленном порядке на рассмотрение Администрации муниципального округа проекты нормативных правовых актов, заключений комиссий по вопросам, отнесённым к компетенции комитета; даёт поручения работникам комитета, проверяет их исполнение, организует и обеспечивает выполнение возложенных на комитет полномочий. </w:t>
      </w:r>
    </w:p>
    <w:p w:rsidR="005F6C04" w:rsidRPr="00CD709B" w:rsidRDefault="005F6C04" w:rsidP="005F6C04">
      <w:pPr>
        <w:ind w:firstLine="284"/>
        <w:jc w:val="both"/>
        <w:rPr>
          <w:sz w:val="14"/>
          <w:szCs w:val="14"/>
        </w:rPr>
      </w:pPr>
      <w:r w:rsidRPr="00CD709B">
        <w:rPr>
          <w:sz w:val="14"/>
          <w:szCs w:val="14"/>
        </w:rPr>
        <w:t>3.2. Обеспечивает:</w:t>
      </w:r>
    </w:p>
    <w:p w:rsidR="005F6C04" w:rsidRPr="00CD709B" w:rsidRDefault="005F6C04" w:rsidP="005F6C04">
      <w:pPr>
        <w:ind w:firstLine="284"/>
        <w:jc w:val="both"/>
        <w:rPr>
          <w:sz w:val="14"/>
          <w:szCs w:val="14"/>
        </w:rPr>
      </w:pPr>
      <w:r w:rsidRPr="00CD709B">
        <w:rPr>
          <w:sz w:val="14"/>
          <w:szCs w:val="14"/>
        </w:rPr>
        <w:t>3.2.1 взаимодействие дорожно-эксплуатационных, газовых, телекоммуникационных, электроэнергетических, жилищно-коммунальных структур на территории Солецкого муниципального округа;</w:t>
      </w:r>
    </w:p>
    <w:p w:rsidR="005F6C04" w:rsidRPr="00CD709B" w:rsidRDefault="005F6C04" w:rsidP="005F6C04">
      <w:pPr>
        <w:ind w:firstLine="284"/>
        <w:jc w:val="both"/>
        <w:rPr>
          <w:sz w:val="14"/>
          <w:szCs w:val="14"/>
        </w:rPr>
      </w:pPr>
      <w:proofErr w:type="gramStart"/>
      <w:r w:rsidRPr="00CD709B">
        <w:rPr>
          <w:sz w:val="14"/>
          <w:szCs w:val="14"/>
        </w:rPr>
        <w:t>3.2.2 взаимодействие Администрации муниципального округа с органами государственной власти, органами местного самоуправления иных муниципальных образований, учреждениями и организациями  различных форм собственности, с комитетами, управлением и отделами Администрации муниципального округа, а также гражданами и юридическими лицами по вопросам транспорта, связи, энергетики, охраны окружающей среды, жилищно-коммунального хозяйства, дорожной деятельности, улучшения жилищных условий граждан и повышения качества жилищно-коммунальных услуг в Солецком муниципальном округе;</w:t>
      </w:r>
      <w:proofErr w:type="gramEnd"/>
    </w:p>
    <w:p w:rsidR="005F6C04" w:rsidRPr="00CD709B" w:rsidRDefault="005F6C04" w:rsidP="005F6C04">
      <w:pPr>
        <w:ind w:firstLine="284"/>
        <w:jc w:val="both"/>
        <w:rPr>
          <w:sz w:val="14"/>
          <w:szCs w:val="14"/>
        </w:rPr>
      </w:pPr>
      <w:r w:rsidRPr="00CD709B">
        <w:rPr>
          <w:sz w:val="14"/>
          <w:szCs w:val="14"/>
        </w:rPr>
        <w:t>3.2.3 представление в Правительство Новгородской области и другие органы исполнительной власти области сведений о дорожно-эксплуатационных, газовых, телекоммуникационных, электроэнергетических, жилищно-коммунальных структурах.</w:t>
      </w:r>
    </w:p>
    <w:p w:rsidR="005F6C04" w:rsidRPr="00CD709B" w:rsidRDefault="005F6C04" w:rsidP="005F6C04">
      <w:pPr>
        <w:ind w:firstLine="284"/>
        <w:jc w:val="both"/>
        <w:rPr>
          <w:sz w:val="14"/>
          <w:szCs w:val="14"/>
        </w:rPr>
      </w:pPr>
      <w:r w:rsidRPr="00CD709B">
        <w:rPr>
          <w:sz w:val="14"/>
          <w:szCs w:val="14"/>
        </w:rPr>
        <w:t>3.3. Организует работу по организации на территории муниципального округа электро-, тепл</w:t>
      </w:r>
      <w:proofErr w:type="gramStart"/>
      <w:r w:rsidRPr="00CD709B">
        <w:rPr>
          <w:sz w:val="14"/>
          <w:szCs w:val="14"/>
        </w:rPr>
        <w:t>о-</w:t>
      </w:r>
      <w:proofErr w:type="gramEnd"/>
      <w:r w:rsidRPr="00CD709B">
        <w:rPr>
          <w:sz w:val="14"/>
          <w:szCs w:val="14"/>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5F6C04" w:rsidRPr="00CD709B" w:rsidRDefault="005F6C04" w:rsidP="005F6C04">
      <w:pPr>
        <w:ind w:firstLine="284"/>
        <w:jc w:val="both"/>
        <w:rPr>
          <w:sz w:val="14"/>
          <w:szCs w:val="14"/>
        </w:rPr>
      </w:pPr>
      <w:r w:rsidRPr="00CD709B">
        <w:rPr>
          <w:sz w:val="14"/>
          <w:szCs w:val="14"/>
        </w:rPr>
        <w:t>3.4. Осуществляет контроль за работой организаций, осуществляющих электро-, тепл</w:t>
      </w:r>
      <w:proofErr w:type="gramStart"/>
      <w:r w:rsidRPr="00CD709B">
        <w:rPr>
          <w:sz w:val="14"/>
          <w:szCs w:val="14"/>
        </w:rPr>
        <w:t>о-</w:t>
      </w:r>
      <w:proofErr w:type="gramEnd"/>
      <w:r w:rsidRPr="00CD709B">
        <w:rPr>
          <w:sz w:val="14"/>
          <w:szCs w:val="14"/>
        </w:rPr>
        <w:t xml:space="preserve">, газо-, водоснабжение населения и водоотведение на территории </w:t>
      </w:r>
      <w:r w:rsidRPr="00CD709B">
        <w:rPr>
          <w:sz w:val="14"/>
          <w:szCs w:val="14"/>
        </w:rPr>
        <w:lastRenderedPageBreak/>
        <w:t>муниципального округа, и за надлежащей технической эксплуатацией объектов коммунального хозяйства (инженерной инфраструктуры).</w:t>
      </w:r>
    </w:p>
    <w:p w:rsidR="005F6C04" w:rsidRPr="00CD709B" w:rsidRDefault="005F6C04" w:rsidP="005F6C04">
      <w:pPr>
        <w:ind w:firstLine="284"/>
        <w:jc w:val="both"/>
        <w:rPr>
          <w:sz w:val="14"/>
          <w:szCs w:val="14"/>
        </w:rPr>
      </w:pPr>
      <w:r w:rsidRPr="00CD709B">
        <w:rPr>
          <w:sz w:val="14"/>
          <w:szCs w:val="14"/>
        </w:rPr>
        <w:t>3.5. Координирует работу муниципального унитарного предприятия «Жилищно-коммунальное хозяйство Солецкого района».</w:t>
      </w:r>
    </w:p>
    <w:p w:rsidR="005F6C04" w:rsidRPr="00CD709B" w:rsidRDefault="005F6C04" w:rsidP="005F6C04">
      <w:pPr>
        <w:pStyle w:val="ConsPlusNormal"/>
        <w:ind w:firstLine="284"/>
        <w:jc w:val="both"/>
        <w:rPr>
          <w:rFonts w:ascii="Times New Roman" w:hAnsi="Times New Roman" w:cs="Times New Roman"/>
          <w:sz w:val="14"/>
          <w:szCs w:val="14"/>
        </w:rPr>
      </w:pPr>
      <w:r w:rsidRPr="00CD709B">
        <w:rPr>
          <w:rFonts w:ascii="Times New Roman" w:hAnsi="Times New Roman" w:cs="Times New Roman"/>
          <w:sz w:val="14"/>
          <w:szCs w:val="14"/>
        </w:rPr>
        <w:t>3.6. Разрабатывает проекты постановлений, распоряжений Администрации муниципального округа, решений Думы Солецкого муниципального округа и других муниципальных нормативных правовых актов по направлениям деятельности комитета.</w:t>
      </w:r>
    </w:p>
    <w:p w:rsidR="005F6C04" w:rsidRPr="00CD709B" w:rsidRDefault="005F6C04" w:rsidP="005F6C04">
      <w:pPr>
        <w:ind w:firstLine="284"/>
        <w:jc w:val="both"/>
        <w:rPr>
          <w:sz w:val="14"/>
          <w:szCs w:val="14"/>
        </w:rPr>
      </w:pPr>
      <w:r w:rsidRPr="00CD709B">
        <w:rPr>
          <w:sz w:val="14"/>
          <w:szCs w:val="14"/>
        </w:rPr>
        <w:t xml:space="preserve">3.7. От имени Администрации муниципального округа готовит документы (Согласие) на строительство объектов электрических, тепловых, водопроводных, канализационных и газовых сетей и сооружений на территории муниципального округа. </w:t>
      </w:r>
    </w:p>
    <w:p w:rsidR="005F6C04" w:rsidRPr="00CD709B" w:rsidRDefault="005F6C04" w:rsidP="005F6C04">
      <w:pPr>
        <w:ind w:firstLine="284"/>
        <w:jc w:val="both"/>
        <w:rPr>
          <w:sz w:val="14"/>
          <w:szCs w:val="14"/>
        </w:rPr>
      </w:pPr>
      <w:r w:rsidRPr="00CD709B">
        <w:rPr>
          <w:sz w:val="14"/>
          <w:szCs w:val="14"/>
        </w:rPr>
        <w:t>3.8. Обеспечивает подготовку ответов на заявления от физических и юридических лиц по вопросам  дорожного хозяйства и транспорта;</w:t>
      </w:r>
    </w:p>
    <w:p w:rsidR="005F6C04" w:rsidRPr="00CD709B" w:rsidRDefault="005F6C04" w:rsidP="005F6C04">
      <w:pPr>
        <w:ind w:firstLine="284"/>
        <w:jc w:val="both"/>
        <w:rPr>
          <w:sz w:val="14"/>
          <w:szCs w:val="14"/>
        </w:rPr>
      </w:pPr>
      <w:r w:rsidRPr="00CD709B">
        <w:rPr>
          <w:sz w:val="14"/>
          <w:szCs w:val="14"/>
        </w:rPr>
        <w:t xml:space="preserve">3.9. </w:t>
      </w:r>
      <w:r w:rsidRPr="00CD709B">
        <w:rPr>
          <w:sz w:val="14"/>
          <w:szCs w:val="14"/>
        </w:rPr>
        <w:tab/>
        <w:t>Осуществляет реализацию законодательства, программ, нормативных правовых актов в сфере  дорожного хозяйства и транспорта;</w:t>
      </w:r>
    </w:p>
    <w:p w:rsidR="005F6C04" w:rsidRPr="00CD709B" w:rsidRDefault="005F6C04" w:rsidP="005F6C04">
      <w:pPr>
        <w:ind w:firstLine="284"/>
        <w:jc w:val="both"/>
        <w:rPr>
          <w:sz w:val="14"/>
          <w:szCs w:val="14"/>
        </w:rPr>
      </w:pPr>
      <w:r w:rsidRPr="00CD709B">
        <w:rPr>
          <w:sz w:val="14"/>
          <w:szCs w:val="14"/>
        </w:rPr>
        <w:t>3.10.</w:t>
      </w:r>
      <w:r w:rsidRPr="00CD709B">
        <w:rPr>
          <w:sz w:val="14"/>
          <w:szCs w:val="14"/>
        </w:rPr>
        <w:tab/>
        <w:t xml:space="preserve">Представляет интересы Администрации муниципального округа в органах государственной власти, в организациях и учреждениях, в пределах своих полномочий, установленных действующим законодательством и Положением о комитете жилищно-коммунального хозяйства, дорожного строительства и транспорта Администрации муниципального округа; </w:t>
      </w:r>
    </w:p>
    <w:p w:rsidR="005F6C04" w:rsidRPr="00CD709B" w:rsidRDefault="005F6C04" w:rsidP="005F6C04">
      <w:pPr>
        <w:ind w:firstLine="284"/>
        <w:jc w:val="both"/>
        <w:rPr>
          <w:sz w:val="14"/>
          <w:szCs w:val="14"/>
        </w:rPr>
      </w:pPr>
      <w:r w:rsidRPr="00CD709B">
        <w:rPr>
          <w:sz w:val="14"/>
          <w:szCs w:val="14"/>
        </w:rPr>
        <w:t>3.11.</w:t>
      </w:r>
      <w:r w:rsidRPr="00CD709B">
        <w:rPr>
          <w:sz w:val="14"/>
          <w:szCs w:val="14"/>
        </w:rPr>
        <w:tab/>
        <w:t>Создает условия для строительства, реконструкции и технического перевооружения, капитального ремонта, обеспечивает своевременный ввод в действие основных фондов,  объектов дорожного хозяйства;</w:t>
      </w:r>
    </w:p>
    <w:p w:rsidR="005F6C04" w:rsidRPr="00CD709B" w:rsidRDefault="005F6C04" w:rsidP="005F6C04">
      <w:pPr>
        <w:ind w:firstLine="284"/>
        <w:jc w:val="both"/>
        <w:rPr>
          <w:sz w:val="14"/>
          <w:szCs w:val="14"/>
        </w:rPr>
      </w:pPr>
      <w:r w:rsidRPr="00CD709B">
        <w:rPr>
          <w:sz w:val="14"/>
          <w:szCs w:val="14"/>
        </w:rPr>
        <w:t>3.12.</w:t>
      </w:r>
      <w:r w:rsidRPr="00CD709B">
        <w:rPr>
          <w:sz w:val="14"/>
          <w:szCs w:val="14"/>
        </w:rPr>
        <w:tab/>
        <w:t>Организует и проводит осмотр автомобильных дорог общего пользования местного значения, расположенных на территории города Сольцы, деревни Дубец и между населенными пунктами муниципального округа, мостов и иных транспортных инженерных сооружений, разрабатывает планы их ремонта, содействует производству работ по ремонту и содержанию автомобильных дорог;</w:t>
      </w:r>
    </w:p>
    <w:p w:rsidR="005F6C04" w:rsidRPr="00CD709B" w:rsidRDefault="005F6C04" w:rsidP="005F6C04">
      <w:pPr>
        <w:ind w:firstLine="284"/>
        <w:jc w:val="both"/>
        <w:rPr>
          <w:sz w:val="14"/>
          <w:szCs w:val="14"/>
        </w:rPr>
      </w:pPr>
      <w:r w:rsidRPr="00CD709B">
        <w:rPr>
          <w:sz w:val="14"/>
          <w:szCs w:val="14"/>
        </w:rPr>
        <w:t>3.13.</w:t>
      </w:r>
      <w:r w:rsidRPr="00CD709B">
        <w:rPr>
          <w:sz w:val="14"/>
          <w:szCs w:val="14"/>
        </w:rPr>
        <w:tab/>
        <w:t xml:space="preserve">Организует разработку проектно-сметной документации на строительство, реконструкцию, проведение капитального ремонта и </w:t>
      </w:r>
      <w:proofErr w:type="gramStart"/>
      <w:r w:rsidRPr="00CD709B">
        <w:rPr>
          <w:sz w:val="14"/>
          <w:szCs w:val="14"/>
        </w:rPr>
        <w:t>содержания</w:t>
      </w:r>
      <w:proofErr w:type="gramEnd"/>
      <w:r w:rsidRPr="00CD709B">
        <w:rPr>
          <w:sz w:val="14"/>
          <w:szCs w:val="14"/>
        </w:rPr>
        <w:t xml:space="preserve"> автомобильных дорог общего пользования местного значения автомобильных дорог общего пользования местного значения, расположенных на территории города Сольцы, деревни Дубец и между населенными пунктами муниципального округа; </w:t>
      </w:r>
    </w:p>
    <w:p w:rsidR="005F6C04" w:rsidRPr="00CD709B" w:rsidRDefault="005F6C04" w:rsidP="005F6C04">
      <w:pPr>
        <w:ind w:firstLine="284"/>
        <w:jc w:val="both"/>
        <w:rPr>
          <w:sz w:val="14"/>
          <w:szCs w:val="14"/>
        </w:rPr>
      </w:pPr>
      <w:r w:rsidRPr="00CD709B">
        <w:rPr>
          <w:sz w:val="14"/>
          <w:szCs w:val="14"/>
        </w:rPr>
        <w:t>3.14.</w:t>
      </w:r>
      <w:r w:rsidRPr="00CD709B">
        <w:rPr>
          <w:sz w:val="14"/>
          <w:szCs w:val="14"/>
        </w:rPr>
        <w:tab/>
      </w:r>
      <w:proofErr w:type="gramStart"/>
      <w:r w:rsidRPr="00CD709B">
        <w:rPr>
          <w:sz w:val="14"/>
          <w:szCs w:val="14"/>
        </w:rPr>
        <w:t>Обеспечивает подготовку документов по взиманию платы за присоединение объектов дорожного сервиса, примыканий объектов дорожного сервиса к автомобильным дорогам общего пользования местного значения  автомобильных дорог общего пользования местного значения, расположенных на территории города Сольцы, деревни Дубец и между населенными пунктами муниципального округа, прокладке и переустройству инженерных коммуникаций, иных сооружений, проходящих к объектам дорожного сервиса, размещению информационных указателей, в границах полос отвода</w:t>
      </w:r>
      <w:proofErr w:type="gramEnd"/>
      <w:r w:rsidRPr="00CD709B">
        <w:rPr>
          <w:sz w:val="14"/>
          <w:szCs w:val="14"/>
        </w:rPr>
        <w:t xml:space="preserve"> и придорожных полос автомобильных </w:t>
      </w:r>
      <w:proofErr w:type="gramStart"/>
      <w:r w:rsidRPr="00CD709B">
        <w:rPr>
          <w:sz w:val="14"/>
          <w:szCs w:val="14"/>
        </w:rPr>
        <w:t>дорог общего пользования местного значения автомобильных дорог общего пользования местного</w:t>
      </w:r>
      <w:proofErr w:type="gramEnd"/>
      <w:r w:rsidRPr="00CD709B">
        <w:rPr>
          <w:sz w:val="14"/>
          <w:szCs w:val="14"/>
        </w:rPr>
        <w:t xml:space="preserve"> значения, расположенных на территории города Сольцы, деревни Дубец и между населенными пунктами муниципального округа;</w:t>
      </w:r>
    </w:p>
    <w:p w:rsidR="005F6C04" w:rsidRPr="00CD709B" w:rsidRDefault="005F6C04" w:rsidP="005F6C04">
      <w:pPr>
        <w:ind w:firstLine="284"/>
        <w:jc w:val="both"/>
        <w:rPr>
          <w:sz w:val="14"/>
          <w:szCs w:val="14"/>
        </w:rPr>
      </w:pPr>
      <w:r w:rsidRPr="00CD709B">
        <w:rPr>
          <w:sz w:val="14"/>
          <w:szCs w:val="14"/>
        </w:rPr>
        <w:t>3.15.</w:t>
      </w:r>
      <w:r w:rsidRPr="00CD709B">
        <w:rPr>
          <w:sz w:val="14"/>
          <w:szCs w:val="14"/>
        </w:rPr>
        <w:tab/>
        <w:t xml:space="preserve">Осуществляет расчет, начисление и взимание платы в счет возмещения вреда в отношении </w:t>
      </w:r>
      <w:proofErr w:type="gramStart"/>
      <w:r w:rsidRPr="00CD709B">
        <w:rPr>
          <w:sz w:val="14"/>
          <w:szCs w:val="14"/>
        </w:rPr>
        <w:t>участков автомобильных дорог общего пользования местного значения автомобильных дорог общего пользования местного</w:t>
      </w:r>
      <w:proofErr w:type="gramEnd"/>
      <w:r w:rsidRPr="00CD709B">
        <w:rPr>
          <w:sz w:val="14"/>
          <w:szCs w:val="14"/>
        </w:rPr>
        <w:t xml:space="preserve"> значения, расположенных на территории города Сольцы, деревни Дубец и между населенными пунктами муниципального округа, по которым проходи маршрут транспортного средства;</w:t>
      </w:r>
    </w:p>
    <w:p w:rsidR="005F6C04" w:rsidRPr="00CD709B" w:rsidRDefault="005F6C04" w:rsidP="005F6C04">
      <w:pPr>
        <w:ind w:firstLine="284"/>
        <w:jc w:val="both"/>
        <w:rPr>
          <w:sz w:val="14"/>
          <w:szCs w:val="14"/>
        </w:rPr>
      </w:pPr>
      <w:r w:rsidRPr="00CD709B">
        <w:rPr>
          <w:sz w:val="14"/>
          <w:szCs w:val="14"/>
        </w:rPr>
        <w:t>3.16.</w:t>
      </w:r>
      <w:r w:rsidRPr="00CD709B">
        <w:rPr>
          <w:sz w:val="14"/>
          <w:szCs w:val="14"/>
        </w:rPr>
        <w:tab/>
      </w:r>
      <w:proofErr w:type="gramStart"/>
      <w:r w:rsidRPr="00CD709B">
        <w:rPr>
          <w:sz w:val="14"/>
          <w:szCs w:val="14"/>
        </w:rPr>
        <w:t>От имени Администрации муниципального округа готовит документы (Согласие) владельцам инженерных коммуникаций на прокладку  либо переустройство инженерных коммуникаций в полосе отвода автомобильных дорог общего пользования местного значения автомобильных дорог общего пользования местного значения, расположенных на территории города Сольцы, деревни Дубец и между населенными пунктами муниципального округа, если такие прокладка либо переустройство не требуют реконструкции автомобильных дорог;</w:t>
      </w:r>
      <w:proofErr w:type="gramEnd"/>
    </w:p>
    <w:p w:rsidR="005F6C04" w:rsidRPr="00CD709B" w:rsidRDefault="005F6C04" w:rsidP="005F6C04">
      <w:pPr>
        <w:ind w:firstLine="284"/>
        <w:jc w:val="both"/>
        <w:rPr>
          <w:sz w:val="14"/>
          <w:szCs w:val="14"/>
        </w:rPr>
      </w:pPr>
      <w:r w:rsidRPr="00CD709B">
        <w:rPr>
          <w:sz w:val="14"/>
          <w:szCs w:val="14"/>
        </w:rPr>
        <w:t>3.17.</w:t>
      </w:r>
      <w:r w:rsidRPr="00CD709B">
        <w:rPr>
          <w:sz w:val="14"/>
          <w:szCs w:val="14"/>
        </w:rPr>
        <w:tab/>
        <w:t xml:space="preserve">Готовит проект договора (контракта), согласно которому осуществляется прокладка либо переустройство инженерных коммуникаций, заключаемого с владельцами таких инженерных коммуникаций с Администрацией муниципального округа, при </w:t>
      </w:r>
      <w:proofErr w:type="gramStart"/>
      <w:r w:rsidRPr="00CD709B">
        <w:rPr>
          <w:sz w:val="14"/>
          <w:szCs w:val="14"/>
        </w:rPr>
        <w:t>условии</w:t>
      </w:r>
      <w:proofErr w:type="gramEnd"/>
      <w:r w:rsidRPr="00CD709B">
        <w:rPr>
          <w:sz w:val="14"/>
          <w:szCs w:val="14"/>
        </w:rPr>
        <w:t xml:space="preserve"> если прокладка или переустройство инженерных коммуникаций в границах полосы отвода автомобильной дороги общего пользования местного значения автомобильных дорог общего пользования местного значения, расположенных на территории города Сольцы, деревни Дубец и между населенными пунктами муниципального округа  влечет за собой реконструкцию или капитальный ремонт таких автомобильных дорог;</w:t>
      </w:r>
    </w:p>
    <w:p w:rsidR="005F6C04" w:rsidRPr="00CD709B" w:rsidRDefault="005F6C04" w:rsidP="005F6C04">
      <w:pPr>
        <w:ind w:firstLine="284"/>
        <w:jc w:val="both"/>
        <w:rPr>
          <w:sz w:val="14"/>
          <w:szCs w:val="14"/>
        </w:rPr>
      </w:pPr>
      <w:r w:rsidRPr="00CD709B">
        <w:rPr>
          <w:sz w:val="14"/>
          <w:szCs w:val="14"/>
        </w:rPr>
        <w:t>3.18.</w:t>
      </w:r>
      <w:r w:rsidRPr="00CD709B">
        <w:rPr>
          <w:sz w:val="14"/>
          <w:szCs w:val="14"/>
        </w:rPr>
        <w:tab/>
        <w:t>Организует работу по созданию и использованию, в том числе на платной основе, парковок (парковочных мет), расположенных на автомобильных дорогах общего пользования местного значения автомобильных дорог общего пользования местного значения, расположенных на территории города Сольцы, деревни Дубец и между населенными пунктами муниципального округа;</w:t>
      </w:r>
    </w:p>
    <w:p w:rsidR="005F6C04" w:rsidRPr="00CD709B" w:rsidRDefault="005F6C04" w:rsidP="005F6C04">
      <w:pPr>
        <w:ind w:firstLine="284"/>
        <w:jc w:val="both"/>
        <w:rPr>
          <w:sz w:val="14"/>
          <w:szCs w:val="14"/>
        </w:rPr>
      </w:pPr>
      <w:r w:rsidRPr="00CD709B">
        <w:rPr>
          <w:sz w:val="14"/>
          <w:szCs w:val="14"/>
        </w:rPr>
        <w:t>3.19.</w:t>
      </w:r>
      <w:r w:rsidRPr="00CD709B">
        <w:rPr>
          <w:sz w:val="14"/>
          <w:szCs w:val="14"/>
        </w:rPr>
        <w:tab/>
        <w:t xml:space="preserve">Производит расчет размера ассигнований из бюджета Солецкого муниципального округа на капитальный ремонт, ремонт и содержание автомобильных </w:t>
      </w:r>
      <w:proofErr w:type="gramStart"/>
      <w:r w:rsidRPr="00CD709B">
        <w:rPr>
          <w:sz w:val="14"/>
          <w:szCs w:val="14"/>
        </w:rPr>
        <w:t>дорог общего пользования местного значения автомобильных дорог общего пользования местного</w:t>
      </w:r>
      <w:proofErr w:type="gramEnd"/>
      <w:r w:rsidRPr="00CD709B">
        <w:rPr>
          <w:sz w:val="14"/>
          <w:szCs w:val="14"/>
        </w:rPr>
        <w:t xml:space="preserve"> значения, расположенных на территории города Сольцы, деревни Дубец и между населенными пунктами муниципального округа; </w:t>
      </w:r>
    </w:p>
    <w:p w:rsidR="005F6C04" w:rsidRPr="00CD709B" w:rsidRDefault="005F6C04" w:rsidP="005F6C04">
      <w:pPr>
        <w:ind w:firstLine="284"/>
        <w:jc w:val="both"/>
        <w:rPr>
          <w:sz w:val="14"/>
          <w:szCs w:val="14"/>
        </w:rPr>
      </w:pPr>
      <w:r w:rsidRPr="00CD709B">
        <w:rPr>
          <w:sz w:val="14"/>
          <w:szCs w:val="14"/>
        </w:rPr>
        <w:t>3.20.</w:t>
      </w:r>
      <w:r w:rsidRPr="00CD709B">
        <w:rPr>
          <w:sz w:val="14"/>
          <w:szCs w:val="14"/>
        </w:rPr>
        <w:tab/>
        <w:t>Готовит проекты специальных разрешений на движение по автомобильным дорогам  транспортного средства, осуществляющего перевозки тяжеловесных и (или) крупногабаритных грузов;</w:t>
      </w:r>
    </w:p>
    <w:p w:rsidR="005F6C04" w:rsidRPr="00CD709B" w:rsidRDefault="005F6C04" w:rsidP="005F6C04">
      <w:pPr>
        <w:ind w:firstLine="284"/>
        <w:jc w:val="both"/>
        <w:rPr>
          <w:bCs/>
          <w:sz w:val="14"/>
          <w:szCs w:val="14"/>
        </w:rPr>
      </w:pPr>
      <w:r w:rsidRPr="00CD709B">
        <w:rPr>
          <w:sz w:val="14"/>
          <w:szCs w:val="14"/>
        </w:rPr>
        <w:lastRenderedPageBreak/>
        <w:t>3.21.</w:t>
      </w:r>
      <w:r w:rsidRPr="00CD709B">
        <w:rPr>
          <w:sz w:val="14"/>
          <w:szCs w:val="14"/>
        </w:rPr>
        <w:tab/>
        <w:t xml:space="preserve">Готовит проекты </w:t>
      </w:r>
      <w:r w:rsidRPr="00CD709B">
        <w:rPr>
          <w:bCs/>
          <w:sz w:val="14"/>
          <w:szCs w:val="14"/>
        </w:rPr>
        <w:t>специальных разрешений на движение по автомобильным дорогам местного значения транспортного средства, осуществляющего перевозки опасных грузов;</w:t>
      </w:r>
    </w:p>
    <w:p w:rsidR="005F6C04" w:rsidRPr="00CD709B" w:rsidRDefault="005F6C04" w:rsidP="005F6C04">
      <w:pPr>
        <w:ind w:firstLine="284"/>
        <w:jc w:val="both"/>
        <w:rPr>
          <w:sz w:val="14"/>
          <w:szCs w:val="14"/>
        </w:rPr>
      </w:pPr>
      <w:r w:rsidRPr="00CD709B">
        <w:rPr>
          <w:sz w:val="14"/>
          <w:szCs w:val="14"/>
        </w:rPr>
        <w:t>3.22.</w:t>
      </w:r>
      <w:r w:rsidRPr="00CD709B">
        <w:rPr>
          <w:sz w:val="14"/>
          <w:szCs w:val="14"/>
        </w:rPr>
        <w:tab/>
        <w:t xml:space="preserve">Представляет пользователям автомобильных дорог местного значения информации о состоянии автомобильных  </w:t>
      </w:r>
      <w:proofErr w:type="gramStart"/>
      <w:r w:rsidRPr="00CD709B">
        <w:rPr>
          <w:sz w:val="14"/>
          <w:szCs w:val="14"/>
        </w:rPr>
        <w:t>дорог общего пользования местного значения автомобильных дорог общего пользования местного</w:t>
      </w:r>
      <w:proofErr w:type="gramEnd"/>
      <w:r w:rsidRPr="00CD709B">
        <w:rPr>
          <w:sz w:val="14"/>
          <w:szCs w:val="14"/>
        </w:rPr>
        <w:t xml:space="preserve"> значения, расположенных на территории города Сольцы, деревни Дубец и между населенными пунктами муниципального округа; </w:t>
      </w:r>
    </w:p>
    <w:p w:rsidR="005F6C04" w:rsidRPr="00CD709B" w:rsidRDefault="005F6C04" w:rsidP="005F6C04">
      <w:pPr>
        <w:ind w:firstLine="284"/>
        <w:jc w:val="both"/>
        <w:rPr>
          <w:sz w:val="14"/>
          <w:szCs w:val="14"/>
        </w:rPr>
      </w:pPr>
      <w:r w:rsidRPr="00CD709B">
        <w:rPr>
          <w:sz w:val="14"/>
          <w:szCs w:val="14"/>
        </w:rPr>
        <w:t xml:space="preserve">3.23. </w:t>
      </w:r>
      <w:r w:rsidRPr="00CD709B">
        <w:rPr>
          <w:sz w:val="14"/>
          <w:szCs w:val="14"/>
        </w:rPr>
        <w:tab/>
        <w:t xml:space="preserve">Осуществляет муниципальный </w:t>
      </w:r>
      <w:proofErr w:type="gramStart"/>
      <w:r w:rsidRPr="00CD709B">
        <w:rPr>
          <w:sz w:val="14"/>
          <w:szCs w:val="14"/>
        </w:rPr>
        <w:t>контроль за</w:t>
      </w:r>
      <w:proofErr w:type="gramEnd"/>
      <w:r w:rsidRPr="00CD709B">
        <w:rPr>
          <w:sz w:val="14"/>
          <w:szCs w:val="14"/>
        </w:rPr>
        <w:t xml:space="preserve"> обеспечением сохранности автомобильных дорог общего пользования между населенными пунктами, предназначенных для решения вопросов местного значения автомобильных дорог общего пользования местного значения, расположенных на территории города Сольцы, деревни Дубец и между населенными пунктами муниципального округа;</w:t>
      </w:r>
    </w:p>
    <w:p w:rsidR="005F6C04" w:rsidRPr="00CD709B" w:rsidRDefault="005F6C04" w:rsidP="005F6C04">
      <w:pPr>
        <w:ind w:firstLine="284"/>
        <w:jc w:val="both"/>
        <w:rPr>
          <w:sz w:val="14"/>
          <w:szCs w:val="14"/>
        </w:rPr>
      </w:pPr>
      <w:r w:rsidRPr="00CD709B">
        <w:rPr>
          <w:sz w:val="14"/>
          <w:szCs w:val="14"/>
        </w:rPr>
        <w:t xml:space="preserve">3.24. </w:t>
      </w:r>
      <w:r w:rsidRPr="00CD709B">
        <w:rPr>
          <w:sz w:val="14"/>
          <w:szCs w:val="14"/>
        </w:rPr>
        <w:tab/>
      </w:r>
      <w:proofErr w:type="gramStart"/>
      <w:r w:rsidRPr="00CD709B">
        <w:rPr>
          <w:sz w:val="14"/>
          <w:szCs w:val="14"/>
        </w:rPr>
        <w:t>В целях выполнения работ по строительству, ремонту и содержанию объектов дорожного хозяйства, находящихся в муниципальной собственности Солецкого муниципального округа, осуществляет подготовку документов, необходимых для размещения муниципальных заказов в рамках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w:t>
      </w:r>
      <w:proofErr w:type="gramEnd"/>
      <w:r w:rsidRPr="00CD709B">
        <w:rPr>
          <w:sz w:val="14"/>
          <w:szCs w:val="14"/>
        </w:rPr>
        <w:t xml:space="preserve"> Осуществляет </w:t>
      </w:r>
      <w:proofErr w:type="gramStart"/>
      <w:r w:rsidRPr="00CD709B">
        <w:rPr>
          <w:sz w:val="14"/>
          <w:szCs w:val="14"/>
        </w:rPr>
        <w:t>контроль за</w:t>
      </w:r>
      <w:proofErr w:type="gramEnd"/>
      <w:r w:rsidRPr="00CD709B">
        <w:rPr>
          <w:sz w:val="14"/>
          <w:szCs w:val="14"/>
        </w:rPr>
        <w:t xml:space="preserve"> выполнением муниципального заказа;</w:t>
      </w:r>
    </w:p>
    <w:p w:rsidR="005F6C04" w:rsidRPr="00CD709B" w:rsidRDefault="005F6C04" w:rsidP="005F6C04">
      <w:pPr>
        <w:ind w:firstLine="284"/>
        <w:jc w:val="both"/>
        <w:rPr>
          <w:sz w:val="14"/>
          <w:szCs w:val="14"/>
        </w:rPr>
      </w:pPr>
      <w:r w:rsidRPr="00CD709B">
        <w:rPr>
          <w:sz w:val="14"/>
          <w:szCs w:val="14"/>
        </w:rPr>
        <w:t>3.25.</w:t>
      </w:r>
      <w:r w:rsidRPr="00CD709B">
        <w:rPr>
          <w:sz w:val="14"/>
          <w:szCs w:val="14"/>
        </w:rPr>
        <w:tab/>
        <w:t>Осуществляет технический надзор за производством работ, проверяет акты приемки выполненных работ строительства, ремонта, реконструкции объектов дорожного хозяйства,  расположенных на территории города Сольцы, деревни Дубец и между населенными пунктами муниципального округа, согласовывает их по объемам;</w:t>
      </w:r>
    </w:p>
    <w:p w:rsidR="005F6C04" w:rsidRPr="00CD709B" w:rsidRDefault="005F6C04" w:rsidP="005F6C04">
      <w:pPr>
        <w:ind w:firstLine="284"/>
        <w:jc w:val="both"/>
        <w:rPr>
          <w:sz w:val="14"/>
          <w:szCs w:val="14"/>
        </w:rPr>
      </w:pPr>
      <w:r w:rsidRPr="00CD709B">
        <w:rPr>
          <w:sz w:val="14"/>
          <w:szCs w:val="14"/>
        </w:rPr>
        <w:t xml:space="preserve">3.26. </w:t>
      </w:r>
      <w:r w:rsidRPr="00CD709B">
        <w:rPr>
          <w:sz w:val="14"/>
          <w:szCs w:val="14"/>
        </w:rPr>
        <w:tab/>
        <w:t xml:space="preserve">Создает условия для предоставления транспортных услуг населению между поселениями в границах Солецкого муниципального округа путем организации работ по строительству, ремонту и содержанию автомобильных </w:t>
      </w:r>
      <w:proofErr w:type="gramStart"/>
      <w:r w:rsidRPr="00CD709B">
        <w:rPr>
          <w:sz w:val="14"/>
          <w:szCs w:val="14"/>
        </w:rPr>
        <w:t>дорог общего пользования местного значения автомобильных дорог общего пользования местного</w:t>
      </w:r>
      <w:proofErr w:type="gramEnd"/>
      <w:r w:rsidRPr="00CD709B">
        <w:rPr>
          <w:sz w:val="14"/>
          <w:szCs w:val="14"/>
        </w:rPr>
        <w:t xml:space="preserve"> значения, расположенных на территории города Сольцы, деревни Дубец и между населенными пунктами муниципального округа.</w:t>
      </w:r>
    </w:p>
    <w:p w:rsidR="005F6C04" w:rsidRPr="00CD709B" w:rsidRDefault="005F6C04" w:rsidP="005F6C04">
      <w:pPr>
        <w:ind w:firstLine="284"/>
        <w:jc w:val="both"/>
        <w:rPr>
          <w:sz w:val="14"/>
          <w:szCs w:val="14"/>
        </w:rPr>
      </w:pPr>
      <w:r w:rsidRPr="00CD709B">
        <w:rPr>
          <w:sz w:val="14"/>
          <w:szCs w:val="14"/>
        </w:rPr>
        <w:t xml:space="preserve">3.27.  </w:t>
      </w:r>
      <w:r w:rsidRPr="00CD709B">
        <w:rPr>
          <w:sz w:val="14"/>
          <w:szCs w:val="14"/>
        </w:rPr>
        <w:tab/>
        <w:t>Разрабатывает  программу комплексного развития  транспортной инфраструктуры;</w:t>
      </w:r>
    </w:p>
    <w:p w:rsidR="005F6C04" w:rsidRPr="00CD709B" w:rsidRDefault="005F6C04" w:rsidP="005F6C04">
      <w:pPr>
        <w:pStyle w:val="af8"/>
        <w:widowControl w:val="0"/>
        <w:shd w:val="clear" w:color="auto" w:fill="FFFFFF"/>
        <w:tabs>
          <w:tab w:val="left" w:pos="0"/>
        </w:tabs>
        <w:autoSpaceDE w:val="0"/>
        <w:autoSpaceDN w:val="0"/>
        <w:adjustRightInd w:val="0"/>
        <w:ind w:firstLine="284"/>
        <w:rPr>
          <w:sz w:val="14"/>
          <w:szCs w:val="14"/>
        </w:rPr>
      </w:pPr>
      <w:r w:rsidRPr="00CD709B">
        <w:rPr>
          <w:sz w:val="14"/>
          <w:szCs w:val="14"/>
        </w:rPr>
        <w:t>3.28.     Осуществляет организацию мероприятий по обеспечению безопасности дорожного движения;</w:t>
      </w:r>
    </w:p>
    <w:p w:rsidR="005F6C04" w:rsidRPr="00CD709B" w:rsidRDefault="005F6C04" w:rsidP="005F6C04">
      <w:pPr>
        <w:pStyle w:val="af8"/>
        <w:widowControl w:val="0"/>
        <w:shd w:val="clear" w:color="auto" w:fill="FFFFFF"/>
        <w:tabs>
          <w:tab w:val="left" w:pos="0"/>
        </w:tabs>
        <w:autoSpaceDE w:val="0"/>
        <w:autoSpaceDN w:val="0"/>
        <w:adjustRightInd w:val="0"/>
        <w:ind w:firstLine="284"/>
        <w:rPr>
          <w:sz w:val="14"/>
          <w:szCs w:val="14"/>
        </w:rPr>
      </w:pPr>
      <w:r w:rsidRPr="00CD709B">
        <w:rPr>
          <w:sz w:val="14"/>
          <w:szCs w:val="14"/>
        </w:rPr>
        <w:tab/>
        <w:t>3.29.  Осуществляет организацию работ по созданию условий для обеспечения жителей муниципального округа транспортными услугами;</w:t>
      </w:r>
    </w:p>
    <w:p w:rsidR="005F6C04" w:rsidRPr="00CD709B" w:rsidRDefault="005F6C04" w:rsidP="005F6C04">
      <w:pPr>
        <w:ind w:firstLine="284"/>
        <w:jc w:val="both"/>
        <w:rPr>
          <w:sz w:val="14"/>
          <w:szCs w:val="14"/>
        </w:rPr>
      </w:pPr>
      <w:r w:rsidRPr="00CD709B">
        <w:rPr>
          <w:sz w:val="14"/>
          <w:szCs w:val="14"/>
        </w:rPr>
        <w:t>3.30. Разрабатывает проекты муниципальных программ Солецкого муниципального округа в сфере обеспечения безопасности дорожного движения, дорожной деятельности;</w:t>
      </w:r>
    </w:p>
    <w:p w:rsidR="005F6C04" w:rsidRPr="00CD709B" w:rsidRDefault="005F6C04" w:rsidP="005F6C04">
      <w:pPr>
        <w:ind w:firstLine="284"/>
        <w:jc w:val="both"/>
        <w:rPr>
          <w:sz w:val="14"/>
          <w:szCs w:val="14"/>
        </w:rPr>
      </w:pPr>
      <w:r w:rsidRPr="00CD709B">
        <w:rPr>
          <w:sz w:val="14"/>
          <w:szCs w:val="14"/>
        </w:rPr>
        <w:t xml:space="preserve">3.31. </w:t>
      </w:r>
      <w:r w:rsidRPr="00CD709B">
        <w:rPr>
          <w:sz w:val="14"/>
          <w:szCs w:val="14"/>
        </w:rPr>
        <w:tab/>
        <w:t>Ведет согласование расходов бюджета Солецкого муниципального округа в части строительства, капитального ремонта, ремонта и содержания объектов дорожного хозяйства, расположенных на территории города Сольцы, деревни Дубец и между населенными пунктами муниципального округа;</w:t>
      </w:r>
    </w:p>
    <w:p w:rsidR="005F6C04" w:rsidRPr="00CD709B" w:rsidRDefault="005F6C04" w:rsidP="005F6C04">
      <w:pPr>
        <w:ind w:firstLine="284"/>
        <w:jc w:val="both"/>
        <w:rPr>
          <w:sz w:val="14"/>
          <w:szCs w:val="14"/>
        </w:rPr>
      </w:pPr>
      <w:r w:rsidRPr="00CD709B">
        <w:rPr>
          <w:sz w:val="14"/>
          <w:szCs w:val="14"/>
        </w:rPr>
        <w:t>3.32.</w:t>
      </w:r>
      <w:r w:rsidRPr="00CD709B">
        <w:rPr>
          <w:sz w:val="14"/>
          <w:szCs w:val="14"/>
        </w:rPr>
        <w:tab/>
        <w:t>Осуществляет организацию работы комиссий по вопросам, отнесенным к деятельности комитета в соответствии с действующим законодательством и нормативными правовыми актами органов местного самоуправления Солецкого муниципального округа;</w:t>
      </w:r>
    </w:p>
    <w:p w:rsidR="005F6C04" w:rsidRPr="00CD709B" w:rsidRDefault="005F6C04" w:rsidP="005F6C04">
      <w:pPr>
        <w:ind w:firstLine="284"/>
        <w:jc w:val="both"/>
        <w:rPr>
          <w:sz w:val="14"/>
          <w:szCs w:val="14"/>
        </w:rPr>
      </w:pPr>
      <w:r w:rsidRPr="00CD709B">
        <w:rPr>
          <w:sz w:val="14"/>
          <w:szCs w:val="14"/>
        </w:rPr>
        <w:t>3.33.</w:t>
      </w:r>
      <w:r w:rsidRPr="00CD709B">
        <w:rPr>
          <w:sz w:val="14"/>
          <w:szCs w:val="14"/>
        </w:rPr>
        <w:tab/>
        <w:t>Входит в состав оперативной группы Администрации муниципального округа в качестве члена группы по управлению дорожным хозяйством и транспортом;</w:t>
      </w:r>
    </w:p>
    <w:p w:rsidR="005F6C04" w:rsidRPr="00CD709B" w:rsidRDefault="005F6C04" w:rsidP="005F6C04">
      <w:pPr>
        <w:ind w:firstLine="284"/>
        <w:jc w:val="both"/>
        <w:rPr>
          <w:sz w:val="14"/>
          <w:szCs w:val="14"/>
        </w:rPr>
      </w:pPr>
      <w:r w:rsidRPr="00CD709B">
        <w:rPr>
          <w:sz w:val="14"/>
          <w:szCs w:val="14"/>
        </w:rPr>
        <w:t>3.34.</w:t>
      </w:r>
      <w:r w:rsidRPr="00CD709B">
        <w:rPr>
          <w:sz w:val="14"/>
          <w:szCs w:val="14"/>
        </w:rPr>
        <w:tab/>
        <w:t>Ведет прием граждан по вопросам, отнесенным к компетенции комитета. Обеспечивает своевременное и полное рассмотрение устных и письменных обращений, жалоб граждан, принятие по ним решений и направление ответов заявителям в установленные сроки;</w:t>
      </w:r>
    </w:p>
    <w:p w:rsidR="005F6C04" w:rsidRPr="00CD709B" w:rsidRDefault="005F6C04" w:rsidP="005F6C04">
      <w:pPr>
        <w:tabs>
          <w:tab w:val="num" w:pos="0"/>
        </w:tabs>
        <w:ind w:firstLine="284"/>
        <w:jc w:val="both"/>
        <w:rPr>
          <w:sz w:val="14"/>
          <w:szCs w:val="14"/>
        </w:rPr>
      </w:pPr>
      <w:r w:rsidRPr="00CD709B">
        <w:rPr>
          <w:sz w:val="14"/>
          <w:szCs w:val="14"/>
        </w:rPr>
        <w:t xml:space="preserve">3.35. </w:t>
      </w:r>
      <w:r w:rsidRPr="00CD709B">
        <w:rPr>
          <w:sz w:val="14"/>
          <w:szCs w:val="14"/>
        </w:rPr>
        <w:tab/>
        <w:t>Представляет в судах интересы Администрации муниципального округа в пределах своих полномочий;</w:t>
      </w:r>
    </w:p>
    <w:p w:rsidR="005F6C04" w:rsidRPr="00CD709B" w:rsidRDefault="005F6C04" w:rsidP="005F6C04">
      <w:pPr>
        <w:tabs>
          <w:tab w:val="num" w:pos="0"/>
        </w:tabs>
        <w:ind w:firstLine="284"/>
        <w:jc w:val="both"/>
        <w:rPr>
          <w:sz w:val="14"/>
          <w:szCs w:val="14"/>
        </w:rPr>
      </w:pPr>
      <w:r w:rsidRPr="00CD709B">
        <w:rPr>
          <w:sz w:val="14"/>
          <w:szCs w:val="14"/>
        </w:rPr>
        <w:t>3.36.</w:t>
      </w:r>
      <w:r w:rsidRPr="00CD709B">
        <w:rPr>
          <w:sz w:val="14"/>
          <w:szCs w:val="14"/>
        </w:rPr>
        <w:tab/>
        <w:t>Выполняет функции члена контрактной службы;</w:t>
      </w:r>
    </w:p>
    <w:p w:rsidR="005F6C04" w:rsidRPr="00CD709B" w:rsidRDefault="005F6C04" w:rsidP="005F6C04">
      <w:pPr>
        <w:tabs>
          <w:tab w:val="num" w:pos="0"/>
        </w:tabs>
        <w:ind w:firstLine="284"/>
        <w:jc w:val="both"/>
        <w:rPr>
          <w:sz w:val="14"/>
          <w:szCs w:val="14"/>
        </w:rPr>
      </w:pPr>
      <w:r w:rsidRPr="00CD709B">
        <w:rPr>
          <w:sz w:val="14"/>
          <w:szCs w:val="14"/>
        </w:rPr>
        <w:t>3.37.</w:t>
      </w:r>
      <w:r w:rsidRPr="00CD709B">
        <w:rPr>
          <w:sz w:val="14"/>
          <w:szCs w:val="14"/>
        </w:rPr>
        <w:tab/>
        <w:t>Точно и в срок выполняет поручения своего руководителя;</w:t>
      </w:r>
    </w:p>
    <w:p w:rsidR="005F6C04" w:rsidRPr="00CD709B" w:rsidRDefault="005F6C04" w:rsidP="005F6C04">
      <w:pPr>
        <w:pStyle w:val="af8"/>
        <w:widowControl w:val="0"/>
        <w:shd w:val="clear" w:color="auto" w:fill="FFFFFF"/>
        <w:tabs>
          <w:tab w:val="left" w:pos="0"/>
        </w:tabs>
        <w:autoSpaceDE w:val="0"/>
        <w:autoSpaceDN w:val="0"/>
        <w:adjustRightInd w:val="0"/>
        <w:ind w:firstLine="284"/>
        <w:rPr>
          <w:sz w:val="14"/>
          <w:szCs w:val="14"/>
        </w:rPr>
      </w:pPr>
      <w:r w:rsidRPr="00CD709B">
        <w:rPr>
          <w:sz w:val="14"/>
          <w:szCs w:val="14"/>
        </w:rPr>
        <w:t>3.38.</w:t>
      </w:r>
      <w:r w:rsidRPr="00CD709B">
        <w:rPr>
          <w:sz w:val="14"/>
          <w:szCs w:val="14"/>
        </w:rPr>
        <w:tab/>
        <w:t xml:space="preserve">Соблюдает правила делопроизводства, в том числе надлежащим образом учитывает и хранит полученные на исполнение документы и материалы, своевременно сдает их </w:t>
      </w:r>
      <w:proofErr w:type="gramStart"/>
      <w:r w:rsidRPr="00CD709B">
        <w:rPr>
          <w:sz w:val="14"/>
          <w:szCs w:val="14"/>
        </w:rPr>
        <w:t>ответственному</w:t>
      </w:r>
      <w:proofErr w:type="gramEnd"/>
      <w:r w:rsidRPr="00CD709B">
        <w:rPr>
          <w:sz w:val="14"/>
          <w:szCs w:val="14"/>
        </w:rPr>
        <w:t xml:space="preserve"> за делопроизводство, в том числе – при уходе в отпуск, убытии в командировку, в случае болезни или оставления должности;</w:t>
      </w:r>
    </w:p>
    <w:p w:rsidR="005F6C04" w:rsidRPr="00CD709B" w:rsidRDefault="005F6C04" w:rsidP="005F6C04">
      <w:pPr>
        <w:ind w:firstLine="284"/>
        <w:jc w:val="both"/>
        <w:rPr>
          <w:sz w:val="14"/>
          <w:szCs w:val="14"/>
        </w:rPr>
      </w:pPr>
      <w:r w:rsidRPr="00CD709B">
        <w:rPr>
          <w:sz w:val="14"/>
          <w:szCs w:val="14"/>
        </w:rPr>
        <w:t>3.39.</w:t>
      </w:r>
      <w:r w:rsidRPr="00CD709B">
        <w:rPr>
          <w:sz w:val="14"/>
          <w:szCs w:val="14"/>
        </w:rPr>
        <w:tab/>
        <w:t>Соблюдает установленный служебный распорядок, правила содержания служебных помещений и правила пожарной безопасности;</w:t>
      </w:r>
    </w:p>
    <w:p w:rsidR="005F6C04" w:rsidRPr="00CD709B" w:rsidRDefault="005F6C04" w:rsidP="005F6C04">
      <w:pPr>
        <w:ind w:firstLine="284"/>
        <w:jc w:val="both"/>
        <w:rPr>
          <w:sz w:val="14"/>
          <w:szCs w:val="14"/>
        </w:rPr>
      </w:pPr>
      <w:r w:rsidRPr="00CD709B">
        <w:rPr>
          <w:sz w:val="14"/>
          <w:szCs w:val="14"/>
        </w:rPr>
        <w:t>3.40.</w:t>
      </w:r>
      <w:r w:rsidRPr="00CD709B">
        <w:rPr>
          <w:sz w:val="14"/>
          <w:szCs w:val="14"/>
        </w:rPr>
        <w:tab/>
        <w:t>Бережет и рационально использует имущество, предоставленное для исполнения должностных обязанностей, а также не использует это имущество в целях получения доходов и иной личной выгоды;</w:t>
      </w:r>
    </w:p>
    <w:p w:rsidR="005F6C04" w:rsidRPr="00CD709B" w:rsidRDefault="005F6C04" w:rsidP="005F6C04">
      <w:pPr>
        <w:ind w:firstLine="284"/>
        <w:jc w:val="both"/>
        <w:rPr>
          <w:sz w:val="14"/>
          <w:szCs w:val="14"/>
        </w:rPr>
      </w:pPr>
      <w:r w:rsidRPr="00CD709B">
        <w:rPr>
          <w:sz w:val="14"/>
          <w:szCs w:val="14"/>
        </w:rPr>
        <w:t>3.41.</w:t>
      </w:r>
      <w:r w:rsidRPr="00CD709B">
        <w:rPr>
          <w:sz w:val="14"/>
          <w:szCs w:val="14"/>
        </w:rPr>
        <w:tab/>
        <w:t xml:space="preserve">Уведомляет в письменной форме непосредственного руководителя о личной заинтересованности при исполнении должностных обязанностей, которая может привести к конфликту интересов, принимает меры по предотвращению такого конфликта; </w:t>
      </w:r>
    </w:p>
    <w:p w:rsidR="005F6C04" w:rsidRPr="00CD709B" w:rsidRDefault="005F6C04" w:rsidP="005F6C04">
      <w:pPr>
        <w:ind w:firstLine="284"/>
        <w:jc w:val="both"/>
        <w:rPr>
          <w:sz w:val="14"/>
          <w:szCs w:val="14"/>
        </w:rPr>
      </w:pPr>
      <w:r w:rsidRPr="00CD709B">
        <w:rPr>
          <w:sz w:val="14"/>
          <w:szCs w:val="14"/>
        </w:rPr>
        <w:t>3.42.</w:t>
      </w:r>
      <w:r w:rsidRPr="00CD709B">
        <w:rPr>
          <w:sz w:val="14"/>
          <w:szCs w:val="14"/>
        </w:rPr>
        <w:tab/>
        <w:t>Уведомляет представителя нанимателя о фактах обращения в целях склонения его к совершению коррупционных правонарушений;</w:t>
      </w:r>
    </w:p>
    <w:p w:rsidR="005F6C04" w:rsidRPr="00CD709B" w:rsidRDefault="005F6C04" w:rsidP="005F6C04">
      <w:pPr>
        <w:ind w:firstLine="284"/>
        <w:jc w:val="both"/>
        <w:rPr>
          <w:sz w:val="14"/>
          <w:szCs w:val="14"/>
        </w:rPr>
      </w:pPr>
      <w:r w:rsidRPr="00CD709B">
        <w:rPr>
          <w:sz w:val="14"/>
          <w:szCs w:val="14"/>
        </w:rPr>
        <w:t>3.43.</w:t>
      </w:r>
      <w:r w:rsidRPr="00CD709B">
        <w:rPr>
          <w:sz w:val="14"/>
          <w:szCs w:val="14"/>
        </w:rPr>
        <w:tab/>
        <w:t>Соблюдает ограничения, не нарушает запреты, установленные Федеральным законом от 2 марта 2007 года № 25-ФЗ «О муниципальной службе в Российской Федерации» и другими федеральными законами;</w:t>
      </w:r>
    </w:p>
    <w:p w:rsidR="005F6C04" w:rsidRPr="00CD709B" w:rsidRDefault="005F6C04" w:rsidP="005F6C04">
      <w:pPr>
        <w:ind w:firstLine="284"/>
        <w:jc w:val="both"/>
        <w:rPr>
          <w:sz w:val="14"/>
          <w:szCs w:val="14"/>
        </w:rPr>
      </w:pPr>
      <w:r w:rsidRPr="00CD709B">
        <w:rPr>
          <w:sz w:val="14"/>
          <w:szCs w:val="14"/>
        </w:rPr>
        <w:t>3.44.</w:t>
      </w:r>
      <w:r w:rsidRPr="00CD709B">
        <w:rPr>
          <w:sz w:val="14"/>
          <w:szCs w:val="14"/>
        </w:rPr>
        <w:tab/>
        <w:t xml:space="preserve">Осуществляет подготовку и предоставление информации о деятельности комитета жилищно-коммунального хозяйства, дорожного строительства и транспорта Администрации муниципального округа на официальном сайте </w:t>
      </w:r>
      <w:r w:rsidRPr="00CD709B">
        <w:rPr>
          <w:sz w:val="14"/>
          <w:szCs w:val="14"/>
        </w:rPr>
        <w:lastRenderedPageBreak/>
        <w:t>Администрации муниципального округа в информационно-телекоммуникационной сети «Интернет».</w:t>
      </w:r>
    </w:p>
    <w:p w:rsidR="005F6C04" w:rsidRPr="00CD709B" w:rsidRDefault="005F6C04" w:rsidP="005F6C04">
      <w:pPr>
        <w:pStyle w:val="ConsNormal"/>
        <w:widowControl/>
        <w:tabs>
          <w:tab w:val="left" w:pos="0"/>
        </w:tabs>
        <w:ind w:firstLine="284"/>
        <w:jc w:val="both"/>
        <w:rPr>
          <w:rFonts w:ascii="Times New Roman" w:hAnsi="Times New Roman"/>
          <w:sz w:val="14"/>
          <w:szCs w:val="14"/>
        </w:rPr>
      </w:pPr>
      <w:r w:rsidRPr="00CD709B">
        <w:rPr>
          <w:rFonts w:ascii="Times New Roman" w:hAnsi="Times New Roman"/>
          <w:sz w:val="14"/>
          <w:szCs w:val="14"/>
        </w:rPr>
        <w:t xml:space="preserve">3.45. Ведет работу в информационных системах: </w:t>
      </w:r>
    </w:p>
    <w:p w:rsidR="005F6C04" w:rsidRPr="00CD709B" w:rsidRDefault="005F6C04" w:rsidP="005F6C04">
      <w:pPr>
        <w:pStyle w:val="ConsNormal"/>
        <w:widowControl/>
        <w:tabs>
          <w:tab w:val="left" w:pos="0"/>
        </w:tabs>
        <w:ind w:firstLine="284"/>
        <w:jc w:val="both"/>
        <w:rPr>
          <w:rFonts w:ascii="Times New Roman" w:hAnsi="Times New Roman"/>
          <w:sz w:val="14"/>
          <w:szCs w:val="14"/>
        </w:rPr>
      </w:pPr>
      <w:r w:rsidRPr="00CD709B">
        <w:rPr>
          <w:rFonts w:ascii="Times New Roman" w:hAnsi="Times New Roman"/>
          <w:sz w:val="14"/>
          <w:szCs w:val="14"/>
        </w:rPr>
        <w:t>- автоматизированная информационная система «Система проектирования электронных регламентов»;</w:t>
      </w:r>
    </w:p>
    <w:p w:rsidR="005F6C04" w:rsidRPr="00CD709B" w:rsidRDefault="005F6C04" w:rsidP="005F6C04">
      <w:pPr>
        <w:pStyle w:val="ConsNormal"/>
        <w:widowControl/>
        <w:tabs>
          <w:tab w:val="left" w:pos="0"/>
        </w:tabs>
        <w:ind w:firstLine="284"/>
        <w:jc w:val="both"/>
        <w:rPr>
          <w:rFonts w:ascii="Times New Roman" w:hAnsi="Times New Roman"/>
          <w:sz w:val="14"/>
          <w:szCs w:val="14"/>
        </w:rPr>
      </w:pPr>
      <w:r w:rsidRPr="00CD709B">
        <w:rPr>
          <w:rFonts w:ascii="Times New Roman" w:hAnsi="Times New Roman"/>
          <w:sz w:val="14"/>
          <w:szCs w:val="14"/>
        </w:rPr>
        <w:t>- областная государственная информационная система «Портал государственных и муниципальных услуг (функций) Новгородской области»;</w:t>
      </w:r>
    </w:p>
    <w:p w:rsidR="005F6C04" w:rsidRPr="00CD709B" w:rsidRDefault="005F6C04" w:rsidP="005F6C04">
      <w:pPr>
        <w:pStyle w:val="ConsNormal"/>
        <w:widowControl/>
        <w:tabs>
          <w:tab w:val="left" w:pos="0"/>
        </w:tabs>
        <w:ind w:firstLine="284"/>
        <w:jc w:val="both"/>
        <w:rPr>
          <w:rFonts w:ascii="Times New Roman" w:hAnsi="Times New Roman"/>
          <w:sz w:val="14"/>
          <w:szCs w:val="14"/>
        </w:rPr>
      </w:pPr>
      <w:r w:rsidRPr="00CD709B">
        <w:rPr>
          <w:rFonts w:ascii="Times New Roman" w:hAnsi="Times New Roman"/>
          <w:sz w:val="14"/>
          <w:szCs w:val="14"/>
        </w:rPr>
        <w:t>- государственная информационная система «Управление»;</w:t>
      </w:r>
    </w:p>
    <w:p w:rsidR="005F6C04" w:rsidRPr="00CD709B" w:rsidRDefault="005F6C04" w:rsidP="005F6C04">
      <w:pPr>
        <w:shd w:val="clear" w:color="auto" w:fill="FFFFFF"/>
        <w:ind w:firstLine="284"/>
        <w:jc w:val="both"/>
        <w:rPr>
          <w:sz w:val="14"/>
          <w:szCs w:val="14"/>
        </w:rPr>
      </w:pPr>
      <w:r w:rsidRPr="00CD709B">
        <w:rPr>
          <w:sz w:val="14"/>
          <w:szCs w:val="14"/>
        </w:rPr>
        <w:t xml:space="preserve">– информационная система оказания государственной услуги «Выдача специальных разрешений на движение тяжеловесных и (или) крупногабаритных грузов» (АИС </w:t>
      </w:r>
      <w:proofErr w:type="spellStart"/>
      <w:r w:rsidRPr="00CD709B">
        <w:rPr>
          <w:sz w:val="14"/>
          <w:szCs w:val="14"/>
        </w:rPr>
        <w:t>Росдормониторинг</w:t>
      </w:r>
      <w:proofErr w:type="spellEnd"/>
      <w:r w:rsidRPr="00CD709B">
        <w:rPr>
          <w:sz w:val="14"/>
          <w:szCs w:val="14"/>
        </w:rPr>
        <w:t>);</w:t>
      </w:r>
    </w:p>
    <w:p w:rsidR="005F6C04" w:rsidRPr="00CD709B" w:rsidRDefault="005F6C04" w:rsidP="005F6C04">
      <w:pPr>
        <w:pStyle w:val="ConsNormal"/>
        <w:widowControl/>
        <w:tabs>
          <w:tab w:val="left" w:pos="0"/>
        </w:tabs>
        <w:ind w:firstLine="284"/>
        <w:jc w:val="both"/>
        <w:rPr>
          <w:rFonts w:ascii="Times New Roman" w:hAnsi="Times New Roman"/>
          <w:sz w:val="14"/>
          <w:szCs w:val="14"/>
        </w:rPr>
      </w:pPr>
      <w:r w:rsidRPr="00CD709B">
        <w:rPr>
          <w:rFonts w:ascii="Times New Roman" w:hAnsi="Times New Roman"/>
          <w:sz w:val="14"/>
          <w:szCs w:val="14"/>
        </w:rPr>
        <w:t xml:space="preserve">- информационно-аналитическая система регулирования на транспорте </w:t>
      </w:r>
      <w:r w:rsidRPr="00CD709B">
        <w:rPr>
          <w:rFonts w:ascii="Times New Roman" w:hAnsi="Times New Roman"/>
          <w:b/>
          <w:bCs/>
          <w:caps/>
          <w:color w:val="323C4A"/>
          <w:sz w:val="14"/>
          <w:szCs w:val="14"/>
          <w:shd w:val="clear" w:color="auto" w:fill="FFFFFF"/>
        </w:rPr>
        <w:t>(</w:t>
      </w:r>
      <w:r w:rsidRPr="00CD709B">
        <w:rPr>
          <w:rFonts w:ascii="Times New Roman" w:hAnsi="Times New Roman"/>
          <w:sz w:val="14"/>
          <w:szCs w:val="14"/>
        </w:rPr>
        <w:t>АСУ ТК);</w:t>
      </w:r>
    </w:p>
    <w:p w:rsidR="005F6C04" w:rsidRPr="00CD709B" w:rsidRDefault="005F6C04" w:rsidP="005F6C04">
      <w:pPr>
        <w:pStyle w:val="ConsNormal"/>
        <w:widowControl/>
        <w:tabs>
          <w:tab w:val="left" w:pos="0"/>
        </w:tabs>
        <w:ind w:firstLine="284"/>
        <w:jc w:val="both"/>
        <w:rPr>
          <w:rFonts w:ascii="Times New Roman" w:hAnsi="Times New Roman"/>
          <w:sz w:val="14"/>
          <w:szCs w:val="14"/>
        </w:rPr>
      </w:pPr>
      <w:r w:rsidRPr="00CD709B">
        <w:rPr>
          <w:rFonts w:ascii="Times New Roman" w:hAnsi="Times New Roman"/>
          <w:sz w:val="14"/>
          <w:szCs w:val="14"/>
        </w:rPr>
        <w:t>- система контроля дорожных фондов (СКДФ)</w:t>
      </w:r>
    </w:p>
    <w:p w:rsidR="005F6C04" w:rsidRPr="00CD709B" w:rsidRDefault="005F6C04" w:rsidP="005F6C04">
      <w:pPr>
        <w:ind w:firstLine="284"/>
        <w:jc w:val="both"/>
        <w:rPr>
          <w:sz w:val="14"/>
          <w:szCs w:val="14"/>
        </w:rPr>
      </w:pPr>
      <w:r w:rsidRPr="00CD709B">
        <w:rPr>
          <w:sz w:val="14"/>
          <w:szCs w:val="14"/>
        </w:rPr>
        <w:t>3.46. Осуществляет на постоянной основе мониторинг действующего законодательства по направлению своей работы.</w:t>
      </w:r>
    </w:p>
    <w:p w:rsidR="005F6C04" w:rsidRDefault="005F6C04" w:rsidP="00E94A4F">
      <w:pPr>
        <w:shd w:val="clear" w:color="auto" w:fill="FFFFFF"/>
        <w:jc w:val="center"/>
        <w:rPr>
          <w:b/>
          <w:color w:val="000000"/>
          <w:sz w:val="14"/>
          <w:szCs w:val="14"/>
        </w:rPr>
      </w:pPr>
    </w:p>
    <w:p w:rsidR="005F6C04" w:rsidRDefault="005F6C04" w:rsidP="00E94A4F">
      <w:pPr>
        <w:shd w:val="clear" w:color="auto" w:fill="FFFFFF"/>
        <w:jc w:val="center"/>
        <w:rPr>
          <w:b/>
          <w:color w:val="000000"/>
          <w:sz w:val="14"/>
          <w:szCs w:val="14"/>
        </w:rPr>
      </w:pPr>
    </w:p>
    <w:p w:rsidR="00E94A4F" w:rsidRPr="003865B8" w:rsidRDefault="00E94A4F" w:rsidP="00E94A4F">
      <w:pPr>
        <w:shd w:val="clear" w:color="auto" w:fill="FFFFFF"/>
        <w:jc w:val="center"/>
        <w:rPr>
          <w:b/>
          <w:color w:val="000000"/>
          <w:sz w:val="14"/>
          <w:szCs w:val="14"/>
        </w:rPr>
      </w:pPr>
      <w:r w:rsidRPr="003865B8">
        <w:rPr>
          <w:b/>
          <w:color w:val="000000"/>
          <w:sz w:val="14"/>
          <w:szCs w:val="14"/>
        </w:rPr>
        <w:t xml:space="preserve">Должностные обязанности </w:t>
      </w:r>
      <w:proofErr w:type="gramStart"/>
      <w:r w:rsidRPr="003865B8">
        <w:rPr>
          <w:b/>
          <w:color w:val="000000"/>
          <w:sz w:val="14"/>
          <w:szCs w:val="14"/>
        </w:rPr>
        <w:t>заместителя начальника управления градостроительной деятельности Администрации муниципального округа</w:t>
      </w:r>
      <w:proofErr w:type="gramEnd"/>
      <w:r w:rsidRPr="003865B8">
        <w:rPr>
          <w:b/>
          <w:color w:val="000000"/>
          <w:sz w:val="14"/>
          <w:szCs w:val="14"/>
        </w:rPr>
        <w:t xml:space="preserve"> по строительству</w:t>
      </w:r>
    </w:p>
    <w:p w:rsidR="00E94A4F" w:rsidRPr="003865B8" w:rsidRDefault="00E94A4F" w:rsidP="00E94A4F">
      <w:pPr>
        <w:shd w:val="clear" w:color="auto" w:fill="FFFFFF"/>
        <w:jc w:val="center"/>
        <w:rPr>
          <w:b/>
          <w:color w:val="000000"/>
          <w:sz w:val="14"/>
          <w:szCs w:val="14"/>
        </w:rPr>
      </w:pPr>
    </w:p>
    <w:p w:rsidR="00E94A4F" w:rsidRPr="003865B8" w:rsidRDefault="00E94A4F" w:rsidP="00E94A4F">
      <w:pPr>
        <w:shd w:val="clear" w:color="auto" w:fill="FFFFFF"/>
        <w:suppressAutoHyphens/>
        <w:ind w:firstLine="284"/>
        <w:jc w:val="both"/>
        <w:rPr>
          <w:color w:val="000000"/>
          <w:sz w:val="14"/>
          <w:szCs w:val="14"/>
        </w:rPr>
      </w:pPr>
      <w:r w:rsidRPr="003865B8">
        <w:rPr>
          <w:color w:val="000000"/>
          <w:sz w:val="14"/>
          <w:szCs w:val="14"/>
        </w:rPr>
        <w:t>3.1. Основные обязанности муниципального служащего, замещающего должность заместителя начальника управления, определены частью 1 статьи 12 Федерального закона от 02 марта 2007 года № 25-ФЗ «О муниципальной службе Российской Федерации» (далее – Федеральный закон).</w:t>
      </w:r>
    </w:p>
    <w:p w:rsidR="00E94A4F" w:rsidRPr="003865B8" w:rsidRDefault="00E94A4F" w:rsidP="00E94A4F">
      <w:pPr>
        <w:shd w:val="clear" w:color="auto" w:fill="FFFFFF"/>
        <w:suppressAutoHyphens/>
        <w:ind w:firstLine="284"/>
        <w:jc w:val="both"/>
        <w:rPr>
          <w:color w:val="000000"/>
          <w:sz w:val="14"/>
          <w:szCs w:val="14"/>
        </w:rPr>
      </w:pPr>
      <w:r w:rsidRPr="003865B8">
        <w:rPr>
          <w:color w:val="000000"/>
          <w:sz w:val="14"/>
          <w:szCs w:val="14"/>
        </w:rPr>
        <w:t xml:space="preserve">3.2. Заместитель начальника управления обязан: </w:t>
      </w:r>
    </w:p>
    <w:p w:rsidR="00E94A4F" w:rsidRPr="003865B8" w:rsidRDefault="00E94A4F" w:rsidP="00E94A4F">
      <w:pPr>
        <w:shd w:val="clear" w:color="auto" w:fill="FFFFFF"/>
        <w:suppressAutoHyphens/>
        <w:ind w:firstLine="284"/>
        <w:jc w:val="both"/>
        <w:rPr>
          <w:color w:val="000000"/>
          <w:sz w:val="14"/>
          <w:szCs w:val="14"/>
        </w:rPr>
      </w:pPr>
      <w:r w:rsidRPr="003865B8">
        <w:rPr>
          <w:color w:val="000000"/>
          <w:sz w:val="14"/>
          <w:szCs w:val="14"/>
        </w:rPr>
        <w:t>3.2.1. Соблюдать требования к служебному поведению муниципального служащего, установленные статьей 14.2. Федерального закона:</w:t>
      </w:r>
    </w:p>
    <w:p w:rsidR="00E94A4F" w:rsidRPr="003865B8" w:rsidRDefault="00E94A4F" w:rsidP="00E94A4F">
      <w:pPr>
        <w:pStyle w:val="ConsPlusNormal"/>
        <w:suppressAutoHyphens/>
        <w:ind w:firstLine="284"/>
        <w:jc w:val="both"/>
        <w:rPr>
          <w:rFonts w:ascii="Times New Roman" w:hAnsi="Times New Roman" w:cs="Times New Roman"/>
          <w:sz w:val="14"/>
          <w:szCs w:val="14"/>
        </w:rPr>
      </w:pPr>
      <w:r w:rsidRPr="003865B8">
        <w:rPr>
          <w:rFonts w:ascii="Times New Roman" w:hAnsi="Times New Roman" w:cs="Times New Roman"/>
          <w:sz w:val="14"/>
          <w:szCs w:val="14"/>
        </w:rPr>
        <w:t>3.2.2. Соблюдать общие принципы профессиональной служебной этики и правил служебного поведения муниципальных служащих, замещающих должности в Администрации муниципального округа, установленные Кодексом этики и служебного поведения муниципальных служащих Администрации Солецкого муниципального округа.</w:t>
      </w:r>
    </w:p>
    <w:p w:rsidR="00E94A4F" w:rsidRPr="003865B8" w:rsidRDefault="00E94A4F" w:rsidP="00E94A4F">
      <w:pPr>
        <w:shd w:val="clear" w:color="auto" w:fill="FFFFFF"/>
        <w:suppressAutoHyphens/>
        <w:ind w:firstLine="284"/>
        <w:jc w:val="both"/>
        <w:rPr>
          <w:color w:val="000000"/>
          <w:sz w:val="14"/>
          <w:szCs w:val="14"/>
        </w:rPr>
      </w:pPr>
      <w:r w:rsidRPr="003865B8">
        <w:rPr>
          <w:color w:val="000000"/>
          <w:sz w:val="14"/>
          <w:szCs w:val="14"/>
        </w:rPr>
        <w:t>3.3. Запреты, связанные с муниципальной службой для муниципального служащего, замещающего должность заместителя начальника управления, установлены статьей 14 Федерального закона.</w:t>
      </w:r>
    </w:p>
    <w:p w:rsidR="00E94A4F" w:rsidRPr="003865B8" w:rsidRDefault="00E94A4F" w:rsidP="00E94A4F">
      <w:pPr>
        <w:shd w:val="clear" w:color="auto" w:fill="FFFFFF"/>
        <w:ind w:firstLine="284"/>
        <w:jc w:val="both"/>
        <w:rPr>
          <w:color w:val="000000"/>
          <w:sz w:val="14"/>
          <w:szCs w:val="14"/>
        </w:rPr>
      </w:pPr>
      <w:r w:rsidRPr="003865B8">
        <w:rPr>
          <w:color w:val="000000"/>
          <w:sz w:val="14"/>
          <w:szCs w:val="14"/>
        </w:rPr>
        <w:t>3.4. Исходя из задач и функций, определенных Положением об управлении градостроительной деятельности Администрации муниципального округа заместитель начальника управления обязан:</w:t>
      </w:r>
    </w:p>
    <w:p w:rsidR="00E94A4F" w:rsidRPr="003865B8" w:rsidRDefault="00E94A4F" w:rsidP="00E94A4F">
      <w:pPr>
        <w:autoSpaceDE w:val="0"/>
        <w:autoSpaceDN w:val="0"/>
        <w:adjustRightInd w:val="0"/>
        <w:ind w:firstLine="284"/>
        <w:jc w:val="both"/>
        <w:rPr>
          <w:sz w:val="14"/>
          <w:szCs w:val="14"/>
        </w:rPr>
      </w:pPr>
      <w:r w:rsidRPr="003865B8">
        <w:rPr>
          <w:sz w:val="14"/>
          <w:szCs w:val="14"/>
        </w:rPr>
        <w:t>1) Рассматривать обращения граждан, переданные на рассмотрение и разрешение в управление;</w:t>
      </w:r>
    </w:p>
    <w:p w:rsidR="00E94A4F" w:rsidRPr="003865B8" w:rsidRDefault="00E94A4F" w:rsidP="00E94A4F">
      <w:pPr>
        <w:ind w:firstLine="284"/>
        <w:jc w:val="both"/>
        <w:rPr>
          <w:sz w:val="14"/>
          <w:szCs w:val="14"/>
        </w:rPr>
      </w:pPr>
      <w:r w:rsidRPr="003865B8">
        <w:rPr>
          <w:sz w:val="14"/>
          <w:szCs w:val="14"/>
        </w:rPr>
        <w:t>2) Обеспечивать подготовку проектов решений на рассмотрение Думы Солецкого муниципального округа и проектов постановлений и распоряжений Администрации Солецкого муниципального округа по вопросам градостроительной деятельности на территории муниципального округа, заключений по проектам нормативных актов Администрации Солецкого муници</w:t>
      </w:r>
      <w:r w:rsidRPr="003865B8">
        <w:rPr>
          <w:sz w:val="14"/>
          <w:szCs w:val="14"/>
        </w:rPr>
        <w:softHyphen/>
        <w:t>пального округа в пределах своей компетенции;</w:t>
      </w:r>
    </w:p>
    <w:p w:rsidR="00E94A4F" w:rsidRPr="003865B8" w:rsidRDefault="00E94A4F" w:rsidP="00E94A4F">
      <w:pPr>
        <w:ind w:firstLine="284"/>
        <w:jc w:val="both"/>
        <w:rPr>
          <w:sz w:val="14"/>
          <w:szCs w:val="14"/>
        </w:rPr>
      </w:pPr>
      <w:r w:rsidRPr="003865B8">
        <w:rPr>
          <w:sz w:val="14"/>
          <w:szCs w:val="14"/>
        </w:rPr>
        <w:t>3) Обеспечивать выполнение управлением функций по:</w:t>
      </w:r>
    </w:p>
    <w:p w:rsidR="00E94A4F" w:rsidRPr="003865B8" w:rsidRDefault="00E94A4F" w:rsidP="00E94A4F">
      <w:pPr>
        <w:ind w:firstLine="284"/>
        <w:jc w:val="both"/>
        <w:rPr>
          <w:sz w:val="14"/>
          <w:szCs w:val="14"/>
        </w:rPr>
      </w:pPr>
      <w:r w:rsidRPr="003865B8">
        <w:rPr>
          <w:sz w:val="14"/>
          <w:szCs w:val="14"/>
        </w:rPr>
        <w:t xml:space="preserve">3.1. Подготовке, согласованию проектов документов территориального планирования муниципального округа, а также внесение в них изменений; </w:t>
      </w:r>
    </w:p>
    <w:p w:rsidR="00E94A4F" w:rsidRPr="003865B8" w:rsidRDefault="00E94A4F" w:rsidP="00E94A4F">
      <w:pPr>
        <w:ind w:firstLine="284"/>
        <w:jc w:val="both"/>
        <w:rPr>
          <w:sz w:val="14"/>
          <w:szCs w:val="14"/>
        </w:rPr>
      </w:pPr>
      <w:r w:rsidRPr="003865B8">
        <w:rPr>
          <w:sz w:val="14"/>
          <w:szCs w:val="14"/>
        </w:rPr>
        <w:t>3.2.Подготовке проектов планировки и проектов межевания территории муниципального округа;</w:t>
      </w:r>
    </w:p>
    <w:p w:rsidR="00E94A4F" w:rsidRPr="003865B8" w:rsidRDefault="00E94A4F" w:rsidP="00E94A4F">
      <w:pPr>
        <w:ind w:firstLine="284"/>
        <w:jc w:val="both"/>
        <w:rPr>
          <w:sz w:val="14"/>
          <w:szCs w:val="14"/>
        </w:rPr>
      </w:pPr>
      <w:r w:rsidRPr="003865B8">
        <w:rPr>
          <w:sz w:val="14"/>
          <w:szCs w:val="14"/>
        </w:rPr>
        <w:t>3.3. Подготовке и утверждению градостроительных планов, генеральных планов земельных участков территории муниципального округа;</w:t>
      </w:r>
    </w:p>
    <w:p w:rsidR="00E94A4F" w:rsidRPr="003865B8" w:rsidRDefault="00E94A4F" w:rsidP="00E94A4F">
      <w:pPr>
        <w:ind w:firstLine="284"/>
        <w:jc w:val="both"/>
        <w:rPr>
          <w:sz w:val="14"/>
          <w:szCs w:val="14"/>
        </w:rPr>
      </w:pPr>
      <w:r w:rsidRPr="003865B8">
        <w:rPr>
          <w:sz w:val="14"/>
          <w:szCs w:val="14"/>
        </w:rPr>
        <w:t>3.4. Подготовке и согласованию правил землепользования и застройки муниципального округа;</w:t>
      </w:r>
    </w:p>
    <w:p w:rsidR="00E94A4F" w:rsidRPr="003865B8" w:rsidRDefault="00E94A4F" w:rsidP="00E94A4F">
      <w:pPr>
        <w:ind w:firstLine="284"/>
        <w:jc w:val="both"/>
        <w:rPr>
          <w:sz w:val="14"/>
          <w:szCs w:val="14"/>
        </w:rPr>
      </w:pPr>
      <w:r w:rsidRPr="003865B8">
        <w:rPr>
          <w:sz w:val="14"/>
          <w:szCs w:val="14"/>
        </w:rPr>
        <w:t>3.5. Проведению публичных слушаний по проектам генера</w:t>
      </w:r>
      <w:r w:rsidRPr="003865B8">
        <w:rPr>
          <w:sz w:val="14"/>
          <w:szCs w:val="14"/>
        </w:rPr>
        <w:softHyphen/>
        <w:t>льных планов и правил земле</w:t>
      </w:r>
      <w:r w:rsidRPr="003865B8">
        <w:rPr>
          <w:sz w:val="14"/>
          <w:szCs w:val="14"/>
        </w:rPr>
        <w:softHyphen/>
        <w:t>пользования и застройки муниципального округа, а также проектам по внесению в них изменений;</w:t>
      </w:r>
    </w:p>
    <w:p w:rsidR="00E94A4F" w:rsidRPr="003865B8" w:rsidRDefault="00E94A4F" w:rsidP="00E94A4F">
      <w:pPr>
        <w:ind w:firstLine="284"/>
        <w:jc w:val="both"/>
        <w:rPr>
          <w:sz w:val="14"/>
          <w:szCs w:val="14"/>
        </w:rPr>
      </w:pPr>
      <w:r w:rsidRPr="003865B8">
        <w:rPr>
          <w:sz w:val="14"/>
          <w:szCs w:val="14"/>
        </w:rPr>
        <w:t>4) Обеспечивать подготовку и выдачу разрешений на строительство,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муниципального округа;</w:t>
      </w:r>
    </w:p>
    <w:p w:rsidR="00E94A4F" w:rsidRPr="003865B8" w:rsidRDefault="00E94A4F" w:rsidP="00E94A4F">
      <w:pPr>
        <w:ind w:firstLine="284"/>
        <w:jc w:val="both"/>
        <w:rPr>
          <w:sz w:val="14"/>
          <w:szCs w:val="14"/>
        </w:rPr>
      </w:pPr>
      <w:r w:rsidRPr="003865B8">
        <w:rPr>
          <w:sz w:val="14"/>
          <w:szCs w:val="14"/>
        </w:rPr>
        <w:t>5) Обеспечивать представление статистической отчетности о выданных разрешениях на строительство, реконструкцию и ввод в эксплуатацию объектов капиталь</w:t>
      </w:r>
      <w:r w:rsidRPr="003865B8">
        <w:rPr>
          <w:sz w:val="14"/>
          <w:szCs w:val="14"/>
        </w:rPr>
        <w:softHyphen/>
        <w:t>ного строительства по форме №1- Разрешение;</w:t>
      </w:r>
    </w:p>
    <w:p w:rsidR="00E94A4F" w:rsidRPr="003865B8" w:rsidRDefault="00E94A4F" w:rsidP="00E94A4F">
      <w:pPr>
        <w:ind w:firstLine="284"/>
        <w:jc w:val="both"/>
        <w:rPr>
          <w:sz w:val="14"/>
          <w:szCs w:val="14"/>
        </w:rPr>
      </w:pPr>
      <w:r w:rsidRPr="003865B8">
        <w:rPr>
          <w:sz w:val="14"/>
          <w:szCs w:val="14"/>
        </w:rPr>
        <w:t>6) Осуществлять мониторинг объектов градостроительной деятельности на территории муниципального округа;</w:t>
      </w:r>
    </w:p>
    <w:p w:rsidR="00E94A4F" w:rsidRPr="003865B8" w:rsidRDefault="00E94A4F" w:rsidP="00E94A4F">
      <w:pPr>
        <w:ind w:firstLine="284"/>
        <w:jc w:val="both"/>
        <w:rPr>
          <w:sz w:val="14"/>
          <w:szCs w:val="14"/>
        </w:rPr>
      </w:pPr>
      <w:r w:rsidRPr="003865B8">
        <w:rPr>
          <w:sz w:val="14"/>
          <w:szCs w:val="14"/>
        </w:rPr>
        <w:t>7) Осуществлять оформление актов приёмки объекта капитального строительства, расположенных на территории муниципального округа;</w:t>
      </w:r>
    </w:p>
    <w:p w:rsidR="00E94A4F" w:rsidRPr="003865B8" w:rsidRDefault="00E94A4F" w:rsidP="00E94A4F">
      <w:pPr>
        <w:ind w:firstLine="284"/>
        <w:jc w:val="both"/>
        <w:rPr>
          <w:sz w:val="14"/>
          <w:szCs w:val="14"/>
        </w:rPr>
      </w:pPr>
      <w:r w:rsidRPr="003865B8">
        <w:rPr>
          <w:sz w:val="14"/>
          <w:szCs w:val="14"/>
        </w:rPr>
        <w:t>8)  Осуществлять подготовку и предоставление разрешения на условно разрешённый вид использования земельного участка или объекта капитального строительства на территории муниципального округа;</w:t>
      </w:r>
    </w:p>
    <w:p w:rsidR="00E94A4F" w:rsidRPr="003865B8" w:rsidRDefault="00E94A4F" w:rsidP="00E94A4F">
      <w:pPr>
        <w:ind w:firstLine="284"/>
        <w:jc w:val="both"/>
        <w:rPr>
          <w:sz w:val="14"/>
          <w:szCs w:val="14"/>
        </w:rPr>
      </w:pPr>
      <w:r w:rsidRPr="003865B8">
        <w:rPr>
          <w:sz w:val="14"/>
          <w:szCs w:val="14"/>
        </w:rPr>
        <w:t>9) Осуществлять внесение сведений в информационную систему обеспечения градостроительной деятельности на территории Солецкого муниципального округа;</w:t>
      </w:r>
    </w:p>
    <w:p w:rsidR="00E94A4F" w:rsidRPr="003865B8" w:rsidRDefault="00E94A4F" w:rsidP="00E94A4F">
      <w:pPr>
        <w:ind w:firstLine="284"/>
        <w:jc w:val="both"/>
        <w:rPr>
          <w:sz w:val="14"/>
          <w:szCs w:val="14"/>
        </w:rPr>
      </w:pPr>
      <w:r w:rsidRPr="003865B8">
        <w:rPr>
          <w:sz w:val="14"/>
          <w:szCs w:val="14"/>
        </w:rPr>
        <w:t>10) Осуществлять проверку соответствия проектной документации градостроительному плану земельного участка, документации по планировке территории, документам территориального планирования, правилам землепользования и застройки, другим сведениям информационных систем обеспечения градостроительной деятельности по отношению к участку и объекту проектирования, расположенному на территории муниципального округа;</w:t>
      </w:r>
    </w:p>
    <w:p w:rsidR="00E94A4F" w:rsidRPr="003865B8" w:rsidRDefault="00E94A4F" w:rsidP="00E94A4F">
      <w:pPr>
        <w:ind w:firstLine="284"/>
        <w:jc w:val="both"/>
        <w:rPr>
          <w:sz w:val="14"/>
          <w:szCs w:val="14"/>
        </w:rPr>
      </w:pPr>
      <w:r w:rsidRPr="003865B8">
        <w:rPr>
          <w:sz w:val="14"/>
          <w:szCs w:val="14"/>
        </w:rPr>
        <w:lastRenderedPageBreak/>
        <w:t>11) Осуществлять подготовку и предоставление заключений на земельные участки на соответствие или несоответствие градостроительным регламентам территориальных зон в границах муниципального округа;</w:t>
      </w:r>
    </w:p>
    <w:p w:rsidR="00E94A4F" w:rsidRPr="003865B8" w:rsidRDefault="00E94A4F" w:rsidP="00E94A4F">
      <w:pPr>
        <w:ind w:firstLine="284"/>
        <w:jc w:val="both"/>
        <w:rPr>
          <w:sz w:val="14"/>
          <w:szCs w:val="14"/>
        </w:rPr>
      </w:pPr>
      <w:r w:rsidRPr="003865B8">
        <w:rPr>
          <w:sz w:val="14"/>
          <w:szCs w:val="14"/>
        </w:rPr>
        <w:t>12) Участвовать в организации работы по разработке,  согласованию  местных нормативов градостроительного проектирования муниципального округа;</w:t>
      </w:r>
    </w:p>
    <w:p w:rsidR="00E94A4F" w:rsidRPr="003865B8" w:rsidRDefault="00E94A4F" w:rsidP="00E94A4F">
      <w:pPr>
        <w:ind w:firstLine="284"/>
        <w:jc w:val="both"/>
        <w:rPr>
          <w:sz w:val="14"/>
          <w:szCs w:val="14"/>
        </w:rPr>
      </w:pPr>
      <w:r w:rsidRPr="003865B8">
        <w:rPr>
          <w:sz w:val="14"/>
          <w:szCs w:val="14"/>
        </w:rPr>
        <w:t>13) Участвовать в подготовке технических и иных условий для принятия и осуществления проектных решений о благоустройстве и дизайне территории Солецкого муниципального округа;</w:t>
      </w:r>
    </w:p>
    <w:p w:rsidR="00E94A4F" w:rsidRPr="003865B8" w:rsidRDefault="00E94A4F" w:rsidP="00E94A4F">
      <w:pPr>
        <w:ind w:firstLine="284"/>
        <w:jc w:val="both"/>
        <w:rPr>
          <w:sz w:val="14"/>
          <w:szCs w:val="14"/>
        </w:rPr>
      </w:pPr>
      <w:r w:rsidRPr="003865B8">
        <w:rPr>
          <w:sz w:val="14"/>
          <w:szCs w:val="14"/>
        </w:rPr>
        <w:t>14) Участвовать в согласовании проектов создания или изменения объектов (элементов) благоустройства Солецкого муниципального округа;</w:t>
      </w:r>
    </w:p>
    <w:p w:rsidR="00E94A4F" w:rsidRPr="003865B8" w:rsidRDefault="00E94A4F" w:rsidP="00E94A4F">
      <w:pPr>
        <w:ind w:firstLine="284"/>
        <w:jc w:val="both"/>
        <w:rPr>
          <w:sz w:val="14"/>
          <w:szCs w:val="14"/>
        </w:rPr>
      </w:pPr>
      <w:r w:rsidRPr="003865B8">
        <w:rPr>
          <w:sz w:val="14"/>
          <w:szCs w:val="14"/>
        </w:rPr>
        <w:t>15) Предоставлять ответы на межведомственные запросы при предоставлении муниципальных услуг через автоматизированную информационную систему многофункциональных центров предоставления услуг (РИС ЭУНО);</w:t>
      </w:r>
    </w:p>
    <w:p w:rsidR="00E94A4F" w:rsidRPr="003865B8" w:rsidRDefault="00E94A4F" w:rsidP="00E94A4F">
      <w:pPr>
        <w:ind w:firstLine="284"/>
        <w:jc w:val="both"/>
        <w:rPr>
          <w:sz w:val="14"/>
          <w:szCs w:val="14"/>
        </w:rPr>
      </w:pPr>
      <w:r w:rsidRPr="003865B8">
        <w:rPr>
          <w:sz w:val="14"/>
          <w:szCs w:val="14"/>
        </w:rPr>
        <w:t>16) Осуществлять подготовку документов, необходимых для размещения муниципальных закупок на разработку градостроительной и проектной документации; осуществлять контроль за выполнением муниципальных закупок;</w:t>
      </w:r>
    </w:p>
    <w:p w:rsidR="00E94A4F" w:rsidRPr="003865B8" w:rsidRDefault="00E94A4F" w:rsidP="00E94A4F">
      <w:pPr>
        <w:ind w:firstLine="284"/>
        <w:jc w:val="both"/>
        <w:rPr>
          <w:sz w:val="14"/>
          <w:szCs w:val="14"/>
        </w:rPr>
      </w:pPr>
      <w:r w:rsidRPr="003865B8">
        <w:rPr>
          <w:sz w:val="14"/>
          <w:szCs w:val="14"/>
        </w:rPr>
        <w:t>17)  Согласовывать схемы и проекты развития инженерной, транспортной, социальной инфраструктур;</w:t>
      </w:r>
    </w:p>
    <w:p w:rsidR="00E94A4F" w:rsidRPr="003865B8" w:rsidRDefault="00E94A4F" w:rsidP="00E94A4F">
      <w:pPr>
        <w:ind w:firstLine="284"/>
        <w:jc w:val="both"/>
        <w:rPr>
          <w:sz w:val="14"/>
          <w:szCs w:val="14"/>
        </w:rPr>
      </w:pPr>
      <w:r w:rsidRPr="003865B8">
        <w:rPr>
          <w:sz w:val="14"/>
          <w:szCs w:val="14"/>
        </w:rPr>
        <w:t>18) Обеспечивать направление в органы государственного строительного надзора материалов, содержащих данные, указывающие на наличие административного правонарушения в строительстве;</w:t>
      </w:r>
    </w:p>
    <w:p w:rsidR="00E94A4F" w:rsidRPr="003865B8" w:rsidRDefault="00E94A4F" w:rsidP="00E94A4F">
      <w:pPr>
        <w:ind w:firstLine="284"/>
        <w:jc w:val="both"/>
        <w:rPr>
          <w:sz w:val="14"/>
          <w:szCs w:val="14"/>
        </w:rPr>
      </w:pPr>
      <w:r w:rsidRPr="003865B8">
        <w:rPr>
          <w:sz w:val="14"/>
          <w:szCs w:val="14"/>
        </w:rPr>
        <w:t>19) Осуществлять проверку соответствия проектной документации градостроительному плану земельного участка, документации по планировке территории, документам территориального планирования, правилам землепользования и застройки, другим сведениям информационных систем обеспечения градостроительной деятельности по отношению к участку и объекту проектирования;</w:t>
      </w:r>
    </w:p>
    <w:p w:rsidR="00E94A4F" w:rsidRPr="003865B8" w:rsidRDefault="00E94A4F" w:rsidP="00E94A4F">
      <w:pPr>
        <w:ind w:firstLine="284"/>
        <w:jc w:val="both"/>
        <w:rPr>
          <w:sz w:val="14"/>
          <w:szCs w:val="14"/>
        </w:rPr>
      </w:pPr>
      <w:r w:rsidRPr="003865B8">
        <w:rPr>
          <w:sz w:val="14"/>
          <w:szCs w:val="14"/>
        </w:rPr>
        <w:t>20)Обеспечивать  выполнение плана по вводу жилья в эксплуатацию</w:t>
      </w:r>
    </w:p>
    <w:p w:rsidR="00E94A4F" w:rsidRPr="003865B8" w:rsidRDefault="00E94A4F" w:rsidP="00E94A4F">
      <w:pPr>
        <w:ind w:firstLine="284"/>
        <w:jc w:val="both"/>
        <w:rPr>
          <w:sz w:val="14"/>
          <w:szCs w:val="14"/>
        </w:rPr>
      </w:pPr>
      <w:r w:rsidRPr="003865B8">
        <w:rPr>
          <w:sz w:val="14"/>
          <w:szCs w:val="14"/>
        </w:rPr>
        <w:t>21) Осуществлять на постоянной основе мониторинг действующего законодательства по направлению работы;</w:t>
      </w:r>
    </w:p>
    <w:p w:rsidR="00E94A4F" w:rsidRPr="003865B8" w:rsidRDefault="00E94A4F" w:rsidP="00E94A4F">
      <w:pPr>
        <w:ind w:firstLine="284"/>
        <w:jc w:val="both"/>
        <w:rPr>
          <w:sz w:val="14"/>
          <w:szCs w:val="14"/>
        </w:rPr>
      </w:pPr>
      <w:r w:rsidRPr="003865B8">
        <w:rPr>
          <w:sz w:val="14"/>
          <w:szCs w:val="14"/>
        </w:rPr>
        <w:t>22)Участвовать в работе комиссий, в состав которых заместитель начальника включён в соответствии с правовыми актами Администрации муниципального округа.</w:t>
      </w:r>
    </w:p>
    <w:p w:rsidR="00E94A4F" w:rsidRPr="003865B8" w:rsidRDefault="00E94A4F" w:rsidP="00E94A4F">
      <w:pPr>
        <w:ind w:firstLine="284"/>
        <w:jc w:val="both"/>
        <w:rPr>
          <w:sz w:val="14"/>
          <w:szCs w:val="14"/>
        </w:rPr>
      </w:pPr>
      <w:r w:rsidRPr="003865B8">
        <w:rPr>
          <w:sz w:val="14"/>
          <w:szCs w:val="14"/>
        </w:rPr>
        <w:t xml:space="preserve">23)Заполнять отчеты </w:t>
      </w:r>
      <w:proofErr w:type="gramStart"/>
      <w:r w:rsidRPr="003865B8">
        <w:rPr>
          <w:sz w:val="14"/>
          <w:szCs w:val="14"/>
        </w:rPr>
        <w:t>в ГАС</w:t>
      </w:r>
      <w:proofErr w:type="gramEnd"/>
      <w:r w:rsidRPr="003865B8">
        <w:rPr>
          <w:sz w:val="14"/>
          <w:szCs w:val="14"/>
        </w:rPr>
        <w:t xml:space="preserve"> «Управление»;</w:t>
      </w:r>
    </w:p>
    <w:p w:rsidR="00E94A4F" w:rsidRPr="003865B8" w:rsidRDefault="00E94A4F" w:rsidP="00E94A4F">
      <w:pPr>
        <w:ind w:firstLine="284"/>
        <w:jc w:val="both"/>
        <w:rPr>
          <w:sz w:val="14"/>
          <w:szCs w:val="14"/>
        </w:rPr>
      </w:pPr>
      <w:r w:rsidRPr="003865B8">
        <w:rPr>
          <w:sz w:val="14"/>
          <w:szCs w:val="14"/>
        </w:rPr>
        <w:t>24) При предоставлении муниципальных услуг населению оказывать помощь инвалидам в преодолении барьеров, мешающих получению ими услуг наравне с другими лицами, сопровождает инвалидов, имеющих стойкие расстройства функции зрения и самостоятельного передвижения, к месту оказания услуги и по территории объекта, а также оказывает помощь инвалидам на объектах социальной инфраструктуры;</w:t>
      </w:r>
    </w:p>
    <w:p w:rsidR="00E94A4F" w:rsidRPr="003865B8" w:rsidRDefault="00E94A4F" w:rsidP="00E94A4F">
      <w:pPr>
        <w:ind w:firstLine="284"/>
        <w:jc w:val="both"/>
        <w:rPr>
          <w:sz w:val="14"/>
          <w:szCs w:val="14"/>
        </w:rPr>
      </w:pPr>
      <w:r w:rsidRPr="003865B8">
        <w:rPr>
          <w:sz w:val="14"/>
          <w:szCs w:val="14"/>
        </w:rPr>
        <w:t>25) Разрабатывать проекты административных регламентов предоставления муниципальных услуг по направлению деятельности заместителя начальника и обеспечивать своевременное внесение изменений в них;</w:t>
      </w:r>
    </w:p>
    <w:p w:rsidR="00E94A4F" w:rsidRPr="003865B8" w:rsidRDefault="00E94A4F" w:rsidP="00E94A4F">
      <w:pPr>
        <w:ind w:firstLine="284"/>
        <w:jc w:val="both"/>
        <w:rPr>
          <w:sz w:val="14"/>
          <w:szCs w:val="14"/>
        </w:rPr>
      </w:pPr>
      <w:r w:rsidRPr="003865B8">
        <w:rPr>
          <w:sz w:val="14"/>
          <w:szCs w:val="14"/>
        </w:rPr>
        <w:t>26)  Соблюдать правила делопроизводства, в том числе надлежащим образом учитывает и хранит полученные на исполнение документы и материалы, своевременно сдает их ответственному за делопроизводство, в том числе – при уходе в отпуск, убытии в командировку, в случае болезни или оставления должности;</w:t>
      </w:r>
    </w:p>
    <w:p w:rsidR="00E94A4F" w:rsidRPr="003865B8" w:rsidRDefault="00E94A4F" w:rsidP="00E94A4F">
      <w:pPr>
        <w:ind w:firstLine="284"/>
        <w:jc w:val="both"/>
        <w:rPr>
          <w:sz w:val="14"/>
          <w:szCs w:val="14"/>
        </w:rPr>
      </w:pPr>
      <w:r w:rsidRPr="003865B8">
        <w:rPr>
          <w:sz w:val="14"/>
          <w:szCs w:val="14"/>
        </w:rPr>
        <w:t>27) Соблюдать ограничения, не нарушает запреты, которые установлены Федеральным законом от 02 марта 2007 года № 25-ФЗ «О муниципальной службе в Российской Федерации» и другими федеральными законами;</w:t>
      </w:r>
    </w:p>
    <w:p w:rsidR="00E94A4F" w:rsidRPr="003865B8" w:rsidRDefault="00E94A4F" w:rsidP="00E94A4F">
      <w:pPr>
        <w:ind w:firstLine="284"/>
        <w:jc w:val="both"/>
        <w:rPr>
          <w:sz w:val="14"/>
          <w:szCs w:val="14"/>
        </w:rPr>
      </w:pPr>
      <w:r w:rsidRPr="003865B8">
        <w:rPr>
          <w:sz w:val="14"/>
          <w:szCs w:val="14"/>
        </w:rPr>
        <w:t>28) Соблюдать установленный служебный распорядок, правила содержания служебных помещений и правила пожарной безопасности;</w:t>
      </w:r>
    </w:p>
    <w:p w:rsidR="00E94A4F" w:rsidRPr="003865B8" w:rsidRDefault="00E94A4F" w:rsidP="00E94A4F">
      <w:pPr>
        <w:ind w:firstLine="284"/>
        <w:jc w:val="both"/>
        <w:rPr>
          <w:sz w:val="14"/>
          <w:szCs w:val="14"/>
        </w:rPr>
      </w:pPr>
      <w:r w:rsidRPr="003865B8">
        <w:rPr>
          <w:sz w:val="14"/>
          <w:szCs w:val="14"/>
        </w:rPr>
        <w:t>29)  Беречь и рационально использовать имущество, предоставленное для исполнения должностных обязанностей, а также не использует это имущество в целях получения доходов или иной личной выгоды;</w:t>
      </w:r>
    </w:p>
    <w:p w:rsidR="00E94A4F" w:rsidRPr="003865B8" w:rsidRDefault="00E94A4F" w:rsidP="00E94A4F">
      <w:pPr>
        <w:ind w:firstLine="284"/>
        <w:jc w:val="both"/>
        <w:rPr>
          <w:sz w:val="14"/>
          <w:szCs w:val="14"/>
        </w:rPr>
      </w:pPr>
      <w:r w:rsidRPr="003865B8">
        <w:rPr>
          <w:sz w:val="14"/>
          <w:szCs w:val="14"/>
        </w:rPr>
        <w:t>30) Уведомлять в письменной форме непосредственного руководителя о личной заинтересованности при исполнении должностных обязанностей, которая может привести к конфликту интересов, принимает меры по предотвращению такого конфликта; о фактах обращения в целях склонения его к совершению коррупционных правонарушений;</w:t>
      </w:r>
    </w:p>
    <w:p w:rsidR="00E94A4F" w:rsidRPr="003865B8" w:rsidRDefault="00E94A4F" w:rsidP="00E94A4F">
      <w:pPr>
        <w:ind w:firstLine="284"/>
        <w:jc w:val="both"/>
        <w:rPr>
          <w:sz w:val="14"/>
          <w:szCs w:val="14"/>
        </w:rPr>
      </w:pPr>
      <w:r w:rsidRPr="003865B8">
        <w:rPr>
          <w:sz w:val="14"/>
          <w:szCs w:val="14"/>
        </w:rPr>
        <w:t>31) Обеспечивать в процессе своей деятельности защиту сведений, имеющих конфиденциальный характер;</w:t>
      </w:r>
    </w:p>
    <w:p w:rsidR="00E94A4F" w:rsidRPr="003865B8" w:rsidRDefault="00E94A4F" w:rsidP="00E94A4F">
      <w:pPr>
        <w:ind w:firstLine="284"/>
        <w:jc w:val="both"/>
        <w:rPr>
          <w:sz w:val="14"/>
          <w:szCs w:val="14"/>
        </w:rPr>
      </w:pPr>
      <w:r w:rsidRPr="003865B8">
        <w:rPr>
          <w:sz w:val="14"/>
          <w:szCs w:val="14"/>
        </w:rPr>
        <w:t xml:space="preserve">32) Ежегодно в установленные законодательством сроки представляет сведения о доходах, об имуществе и обязательствах имущественного характера своих и членов семьи; </w:t>
      </w:r>
    </w:p>
    <w:p w:rsidR="005F6C04" w:rsidRDefault="005F6C04" w:rsidP="005F6C04">
      <w:pPr>
        <w:pStyle w:val="ConsPlusNormal"/>
        <w:ind w:firstLine="0"/>
        <w:jc w:val="right"/>
        <w:rPr>
          <w:rFonts w:ascii="Courier New" w:hAnsi="Courier New" w:cs="Courier New"/>
          <w:b/>
          <w:sz w:val="14"/>
          <w:szCs w:val="14"/>
        </w:rPr>
      </w:pPr>
    </w:p>
    <w:p w:rsidR="005F6C04" w:rsidRDefault="005F6C04" w:rsidP="005F6C04">
      <w:pPr>
        <w:pStyle w:val="ConsPlusNormal"/>
        <w:ind w:firstLine="0"/>
        <w:jc w:val="right"/>
        <w:rPr>
          <w:rFonts w:ascii="Courier New" w:hAnsi="Courier New" w:cs="Courier New"/>
          <w:b/>
          <w:sz w:val="14"/>
          <w:szCs w:val="14"/>
        </w:rPr>
      </w:pPr>
    </w:p>
    <w:p w:rsidR="005F6C04" w:rsidRDefault="005F6C04" w:rsidP="005F6C04">
      <w:pPr>
        <w:pStyle w:val="ConsPlusNormal"/>
        <w:ind w:firstLine="0"/>
        <w:jc w:val="right"/>
        <w:rPr>
          <w:rFonts w:ascii="Courier New" w:hAnsi="Courier New" w:cs="Courier New"/>
          <w:b/>
          <w:sz w:val="14"/>
          <w:szCs w:val="14"/>
        </w:rPr>
      </w:pPr>
    </w:p>
    <w:p w:rsidR="005F6C04" w:rsidRDefault="005F6C04" w:rsidP="005F6C04">
      <w:pPr>
        <w:pStyle w:val="ConsPlusNormal"/>
        <w:ind w:firstLine="0"/>
        <w:jc w:val="right"/>
        <w:rPr>
          <w:rFonts w:ascii="Courier New" w:hAnsi="Courier New" w:cs="Courier New"/>
          <w:b/>
          <w:sz w:val="14"/>
          <w:szCs w:val="14"/>
        </w:rPr>
      </w:pPr>
    </w:p>
    <w:p w:rsidR="005F6C04" w:rsidRDefault="005F6C04" w:rsidP="005F6C04">
      <w:pPr>
        <w:pStyle w:val="ConsPlusNormal"/>
        <w:ind w:firstLine="0"/>
        <w:jc w:val="right"/>
        <w:rPr>
          <w:rFonts w:ascii="Courier New" w:hAnsi="Courier New" w:cs="Courier New"/>
          <w:b/>
          <w:sz w:val="14"/>
          <w:szCs w:val="14"/>
        </w:rPr>
      </w:pPr>
    </w:p>
    <w:p w:rsidR="005F6C04" w:rsidRDefault="005F6C04" w:rsidP="005F6C04">
      <w:pPr>
        <w:pStyle w:val="ConsPlusNormal"/>
        <w:ind w:firstLine="0"/>
        <w:jc w:val="right"/>
        <w:rPr>
          <w:rFonts w:ascii="Courier New" w:hAnsi="Courier New" w:cs="Courier New"/>
          <w:b/>
          <w:sz w:val="14"/>
          <w:szCs w:val="14"/>
        </w:rPr>
      </w:pPr>
    </w:p>
    <w:p w:rsidR="005F6C04" w:rsidRDefault="005F6C04" w:rsidP="005F6C04">
      <w:pPr>
        <w:pStyle w:val="ConsPlusNormal"/>
        <w:ind w:firstLine="0"/>
        <w:jc w:val="right"/>
        <w:rPr>
          <w:rFonts w:ascii="Courier New" w:hAnsi="Courier New" w:cs="Courier New"/>
          <w:b/>
          <w:sz w:val="14"/>
          <w:szCs w:val="14"/>
        </w:rPr>
      </w:pPr>
    </w:p>
    <w:p w:rsidR="005F6C04" w:rsidRDefault="005F6C04" w:rsidP="005F6C04">
      <w:pPr>
        <w:pStyle w:val="ConsPlusNormal"/>
        <w:ind w:firstLine="0"/>
        <w:jc w:val="right"/>
        <w:rPr>
          <w:rFonts w:ascii="Courier New" w:hAnsi="Courier New" w:cs="Courier New"/>
          <w:b/>
          <w:sz w:val="14"/>
          <w:szCs w:val="14"/>
        </w:rPr>
      </w:pPr>
    </w:p>
    <w:p w:rsidR="005F6C04" w:rsidRDefault="005F6C04" w:rsidP="005F6C04">
      <w:pPr>
        <w:pStyle w:val="ConsPlusNormal"/>
        <w:ind w:firstLine="0"/>
        <w:jc w:val="right"/>
        <w:rPr>
          <w:rFonts w:ascii="Courier New" w:hAnsi="Courier New" w:cs="Courier New"/>
          <w:b/>
          <w:sz w:val="14"/>
          <w:szCs w:val="14"/>
        </w:rPr>
      </w:pPr>
    </w:p>
    <w:p w:rsidR="005F6C04" w:rsidRDefault="005F6C04" w:rsidP="005F6C04">
      <w:pPr>
        <w:pStyle w:val="ConsPlusNormal"/>
        <w:ind w:firstLine="0"/>
        <w:jc w:val="right"/>
        <w:rPr>
          <w:rFonts w:ascii="Courier New" w:hAnsi="Courier New" w:cs="Courier New"/>
          <w:b/>
          <w:sz w:val="14"/>
          <w:szCs w:val="14"/>
        </w:rPr>
      </w:pPr>
    </w:p>
    <w:p w:rsidR="005F6C04" w:rsidRDefault="005F6C04" w:rsidP="005F6C04">
      <w:pPr>
        <w:pStyle w:val="ConsPlusNormal"/>
        <w:ind w:firstLine="0"/>
        <w:jc w:val="right"/>
        <w:rPr>
          <w:rFonts w:ascii="Courier New" w:hAnsi="Courier New" w:cs="Courier New"/>
          <w:b/>
          <w:sz w:val="14"/>
          <w:szCs w:val="14"/>
        </w:rPr>
      </w:pPr>
    </w:p>
    <w:p w:rsidR="005F6C04" w:rsidRDefault="005F6C04" w:rsidP="005F6C04">
      <w:pPr>
        <w:pStyle w:val="ConsPlusNormal"/>
        <w:ind w:firstLine="0"/>
        <w:jc w:val="right"/>
        <w:rPr>
          <w:rFonts w:ascii="Courier New" w:hAnsi="Courier New" w:cs="Courier New"/>
          <w:b/>
          <w:sz w:val="14"/>
          <w:szCs w:val="14"/>
        </w:rPr>
      </w:pPr>
    </w:p>
    <w:p w:rsidR="005F6C04" w:rsidRDefault="005F6C04" w:rsidP="005F6C04">
      <w:pPr>
        <w:pStyle w:val="ConsPlusNormal"/>
        <w:ind w:firstLine="0"/>
        <w:jc w:val="right"/>
        <w:rPr>
          <w:rFonts w:ascii="Courier New" w:hAnsi="Courier New" w:cs="Courier New"/>
          <w:b/>
          <w:sz w:val="14"/>
          <w:szCs w:val="14"/>
        </w:rPr>
      </w:pPr>
    </w:p>
    <w:p w:rsidR="005F6C04" w:rsidRDefault="005F6C04" w:rsidP="005F6C04">
      <w:pPr>
        <w:pStyle w:val="ConsPlusNormal"/>
        <w:ind w:firstLine="0"/>
        <w:jc w:val="right"/>
        <w:rPr>
          <w:rFonts w:ascii="Courier New" w:hAnsi="Courier New" w:cs="Courier New"/>
          <w:b/>
          <w:sz w:val="14"/>
          <w:szCs w:val="14"/>
        </w:rPr>
      </w:pPr>
    </w:p>
    <w:p w:rsidR="005F6C04" w:rsidRDefault="005F6C04" w:rsidP="005F6C04">
      <w:pPr>
        <w:pStyle w:val="ConsPlusNormal"/>
        <w:ind w:firstLine="0"/>
        <w:jc w:val="right"/>
        <w:rPr>
          <w:rFonts w:ascii="Courier New" w:hAnsi="Courier New" w:cs="Courier New"/>
          <w:b/>
          <w:sz w:val="14"/>
          <w:szCs w:val="14"/>
        </w:rPr>
      </w:pPr>
    </w:p>
    <w:p w:rsidR="005F6C04" w:rsidRDefault="005F6C04" w:rsidP="005F6C04">
      <w:pPr>
        <w:pStyle w:val="ConsPlusNormal"/>
        <w:ind w:firstLine="0"/>
        <w:jc w:val="right"/>
        <w:rPr>
          <w:rFonts w:ascii="Courier New" w:hAnsi="Courier New" w:cs="Courier New"/>
          <w:b/>
          <w:sz w:val="14"/>
          <w:szCs w:val="14"/>
        </w:rPr>
      </w:pPr>
    </w:p>
    <w:p w:rsidR="005F6C04" w:rsidRPr="00F17BE4" w:rsidRDefault="005F6C04" w:rsidP="005F6C04">
      <w:pPr>
        <w:pStyle w:val="ConsPlusNormal"/>
        <w:ind w:firstLine="0"/>
        <w:jc w:val="right"/>
        <w:rPr>
          <w:rFonts w:ascii="Courier New" w:hAnsi="Courier New" w:cs="Courier New"/>
          <w:b/>
          <w:sz w:val="14"/>
          <w:szCs w:val="14"/>
        </w:rPr>
      </w:pPr>
      <w:r w:rsidRPr="00F17BE4">
        <w:rPr>
          <w:rFonts w:ascii="Courier New" w:hAnsi="Courier New" w:cs="Courier New"/>
          <w:b/>
          <w:sz w:val="14"/>
          <w:szCs w:val="14"/>
        </w:rPr>
        <w:lastRenderedPageBreak/>
        <w:t>ПРОЕКТ</w:t>
      </w:r>
    </w:p>
    <w:p w:rsidR="005F6C04" w:rsidRPr="00F17BE4" w:rsidRDefault="005F6C04" w:rsidP="005F6C04">
      <w:pPr>
        <w:pStyle w:val="ConsPlusNormal"/>
        <w:ind w:firstLine="0"/>
        <w:jc w:val="center"/>
        <w:rPr>
          <w:rFonts w:ascii="Courier New" w:hAnsi="Courier New" w:cs="Courier New"/>
          <w:sz w:val="14"/>
          <w:szCs w:val="14"/>
        </w:rPr>
      </w:pPr>
      <w:r w:rsidRPr="00F17BE4">
        <w:rPr>
          <w:rFonts w:ascii="Courier New" w:hAnsi="Courier New" w:cs="Courier New"/>
          <w:b/>
          <w:sz w:val="14"/>
          <w:szCs w:val="14"/>
        </w:rPr>
        <w:t>Трудовой договор №____</w:t>
      </w:r>
    </w:p>
    <w:p w:rsidR="005F6C04" w:rsidRPr="00F17BE4" w:rsidRDefault="005F6C04" w:rsidP="005F6C04">
      <w:pPr>
        <w:pStyle w:val="ConsPlusNormal"/>
        <w:ind w:firstLine="0"/>
        <w:jc w:val="center"/>
        <w:rPr>
          <w:rFonts w:ascii="Courier New" w:hAnsi="Courier New" w:cs="Courier New"/>
          <w:b/>
          <w:sz w:val="14"/>
          <w:szCs w:val="14"/>
        </w:rPr>
      </w:pPr>
      <w:r w:rsidRPr="00F17BE4">
        <w:rPr>
          <w:rFonts w:ascii="Courier New" w:hAnsi="Courier New" w:cs="Courier New"/>
          <w:b/>
          <w:sz w:val="14"/>
          <w:szCs w:val="14"/>
        </w:rPr>
        <w:t>с муниципальным служащим</w:t>
      </w:r>
    </w:p>
    <w:p w:rsidR="005F6C04" w:rsidRPr="00F17BE4" w:rsidRDefault="005F6C04" w:rsidP="005F6C04">
      <w:pPr>
        <w:pStyle w:val="ConsPlusNormal"/>
        <w:ind w:firstLine="0"/>
        <w:jc w:val="both"/>
        <w:rPr>
          <w:rFonts w:ascii="Courier New" w:hAnsi="Courier New" w:cs="Courier New"/>
          <w:sz w:val="14"/>
          <w:szCs w:val="14"/>
        </w:rPr>
      </w:pPr>
      <w:r w:rsidRPr="00F17BE4">
        <w:rPr>
          <w:rFonts w:ascii="Courier New" w:hAnsi="Courier New" w:cs="Courier New"/>
          <w:b/>
          <w:sz w:val="14"/>
          <w:szCs w:val="14"/>
        </w:rPr>
        <w:t>г. Сольцы                                         «__»______ 2023 года</w:t>
      </w:r>
    </w:p>
    <w:p w:rsidR="005F6C04" w:rsidRPr="00F17BE4" w:rsidRDefault="005F6C04" w:rsidP="005F6C04">
      <w:pPr>
        <w:pStyle w:val="ConsPlusNormal"/>
        <w:ind w:firstLine="0"/>
        <w:jc w:val="both"/>
        <w:rPr>
          <w:rFonts w:ascii="Courier New" w:hAnsi="Courier New" w:cs="Courier New"/>
          <w:sz w:val="14"/>
          <w:szCs w:val="14"/>
        </w:rPr>
      </w:pPr>
    </w:p>
    <w:p w:rsidR="005F6C04" w:rsidRPr="00F17BE4" w:rsidRDefault="005F6C04" w:rsidP="005F6C04">
      <w:pPr>
        <w:pStyle w:val="ConsPlusNormal"/>
        <w:ind w:firstLine="284"/>
        <w:jc w:val="both"/>
        <w:rPr>
          <w:rFonts w:ascii="Courier New" w:hAnsi="Courier New" w:cs="Courier New"/>
          <w:sz w:val="14"/>
          <w:szCs w:val="14"/>
        </w:rPr>
      </w:pPr>
      <w:proofErr w:type="gramStart"/>
      <w:r w:rsidRPr="00F17BE4">
        <w:rPr>
          <w:rFonts w:ascii="Courier New" w:hAnsi="Courier New" w:cs="Courier New"/>
          <w:b/>
          <w:sz w:val="14"/>
          <w:szCs w:val="14"/>
        </w:rPr>
        <w:t>Солецкий муниципальный округ</w:t>
      </w:r>
      <w:r w:rsidRPr="00F17BE4">
        <w:rPr>
          <w:rFonts w:ascii="Courier New" w:hAnsi="Courier New" w:cs="Courier New"/>
          <w:sz w:val="14"/>
          <w:szCs w:val="14"/>
        </w:rPr>
        <w:t xml:space="preserve">, от имени которого полномочия нанимателя осуществляет Работодатель, в лице </w:t>
      </w:r>
      <w:r w:rsidRPr="00F17BE4">
        <w:rPr>
          <w:rFonts w:ascii="Courier New" w:hAnsi="Courier New" w:cs="Courier New"/>
          <w:b/>
          <w:sz w:val="14"/>
          <w:szCs w:val="14"/>
        </w:rPr>
        <w:t>Тимофеева Максима Валерьевича</w:t>
      </w:r>
      <w:r w:rsidRPr="00F17BE4">
        <w:rPr>
          <w:rFonts w:ascii="Courier New" w:hAnsi="Courier New" w:cs="Courier New"/>
          <w:sz w:val="14"/>
          <w:szCs w:val="14"/>
        </w:rPr>
        <w:t>, исполняющего обязанности Главы Солецкого муниципального округа, действующего на основании статьи 28 Устава Солецкого муниципального округа Новгородской области, решения Думы Солецкого муниципального округа от 22.06.2022 № 299 «О возложении исполнения обязанностей Главы Солецкого муниципального округа», с одной стороны и________________________________________________________, именуемый в</w:t>
      </w:r>
      <w:proofErr w:type="gramEnd"/>
    </w:p>
    <w:p w:rsidR="005F6C04" w:rsidRPr="00F17BE4" w:rsidRDefault="005F6C04" w:rsidP="005F6C04">
      <w:pPr>
        <w:pStyle w:val="ConsPlusNormal"/>
        <w:ind w:firstLine="284"/>
        <w:jc w:val="both"/>
        <w:rPr>
          <w:rFonts w:ascii="Courier New" w:hAnsi="Courier New" w:cs="Courier New"/>
          <w:sz w:val="14"/>
          <w:szCs w:val="14"/>
        </w:rPr>
      </w:pPr>
      <w:r w:rsidRPr="00F17BE4">
        <w:rPr>
          <w:rFonts w:ascii="Courier New" w:hAnsi="Courier New" w:cs="Courier New"/>
          <w:sz w:val="14"/>
          <w:szCs w:val="14"/>
        </w:rPr>
        <w:t xml:space="preserve">           (ФИО муниципального служащего)</w:t>
      </w:r>
    </w:p>
    <w:p w:rsidR="005F6C04" w:rsidRPr="00F17BE4" w:rsidRDefault="005F6C04" w:rsidP="005F6C04">
      <w:pPr>
        <w:pStyle w:val="ConsPlusNormal"/>
        <w:ind w:firstLine="284"/>
        <w:jc w:val="both"/>
        <w:rPr>
          <w:rFonts w:ascii="Courier New" w:hAnsi="Courier New" w:cs="Courier New"/>
          <w:sz w:val="14"/>
          <w:szCs w:val="14"/>
        </w:rPr>
      </w:pPr>
      <w:proofErr w:type="gramStart"/>
      <w:r w:rsidRPr="00F17BE4">
        <w:rPr>
          <w:rFonts w:ascii="Courier New" w:hAnsi="Courier New" w:cs="Courier New"/>
          <w:sz w:val="14"/>
          <w:szCs w:val="14"/>
        </w:rPr>
        <w:t xml:space="preserve">дальнейшем "Муниципальный служащий" или "Работник", с другой стороны, руководствуясь </w:t>
      </w:r>
      <w:hyperlink r:id="rId10" w:history="1">
        <w:r w:rsidRPr="00F17BE4">
          <w:rPr>
            <w:rFonts w:ascii="Courier New" w:hAnsi="Courier New" w:cs="Courier New"/>
            <w:sz w:val="14"/>
            <w:szCs w:val="14"/>
          </w:rPr>
          <w:t>гл. 1</w:t>
        </w:r>
      </w:hyperlink>
      <w:r w:rsidRPr="00F17BE4">
        <w:rPr>
          <w:rFonts w:ascii="Courier New" w:hAnsi="Courier New" w:cs="Courier New"/>
          <w:sz w:val="14"/>
          <w:szCs w:val="14"/>
        </w:rPr>
        <w:t xml:space="preserve"> - </w:t>
      </w:r>
      <w:hyperlink r:id="rId11" w:history="1">
        <w:r w:rsidRPr="00F17BE4">
          <w:rPr>
            <w:rFonts w:ascii="Courier New" w:hAnsi="Courier New" w:cs="Courier New"/>
            <w:sz w:val="14"/>
            <w:szCs w:val="14"/>
          </w:rPr>
          <w:t>7</w:t>
        </w:r>
      </w:hyperlink>
      <w:r w:rsidRPr="00F17BE4">
        <w:rPr>
          <w:rFonts w:ascii="Courier New" w:hAnsi="Courier New" w:cs="Courier New"/>
          <w:sz w:val="14"/>
          <w:szCs w:val="14"/>
        </w:rPr>
        <w:t xml:space="preserve"> Федерального закона от 02 марта 2007 года N 25-ФЗ "О муниципальной службе в Российской Федерации", заключили настоящий Трудовой договор о нижеследующем:</w:t>
      </w:r>
      <w:proofErr w:type="gramEnd"/>
    </w:p>
    <w:p w:rsidR="005F6C04" w:rsidRPr="00F17BE4" w:rsidRDefault="005F6C04" w:rsidP="005F6C04">
      <w:pPr>
        <w:pStyle w:val="ConsPlusNormal"/>
        <w:ind w:firstLine="284"/>
        <w:jc w:val="center"/>
        <w:outlineLvl w:val="0"/>
        <w:rPr>
          <w:rFonts w:ascii="Courier New" w:hAnsi="Courier New" w:cs="Courier New"/>
          <w:b/>
          <w:sz w:val="14"/>
          <w:szCs w:val="14"/>
        </w:rPr>
      </w:pPr>
      <w:r w:rsidRPr="00F17BE4">
        <w:rPr>
          <w:rFonts w:ascii="Courier New" w:hAnsi="Courier New" w:cs="Courier New"/>
          <w:b/>
          <w:sz w:val="14"/>
          <w:szCs w:val="14"/>
        </w:rPr>
        <w:t>I. Предмет Трудового договора</w:t>
      </w:r>
    </w:p>
    <w:p w:rsidR="005F6C04" w:rsidRPr="00F17BE4" w:rsidRDefault="005F6C04" w:rsidP="005F6C04">
      <w:pPr>
        <w:pStyle w:val="ConsPlusNormal"/>
        <w:ind w:firstLine="284"/>
        <w:jc w:val="both"/>
        <w:rPr>
          <w:rFonts w:ascii="Courier New" w:hAnsi="Courier New" w:cs="Courier New"/>
          <w:sz w:val="14"/>
          <w:szCs w:val="14"/>
        </w:rPr>
      </w:pPr>
      <w:r w:rsidRPr="00F17BE4">
        <w:rPr>
          <w:rFonts w:ascii="Courier New" w:hAnsi="Courier New" w:cs="Courier New"/>
          <w:sz w:val="14"/>
          <w:szCs w:val="14"/>
        </w:rPr>
        <w:t xml:space="preserve">1.1. </w:t>
      </w:r>
      <w:proofErr w:type="gramStart"/>
      <w:r w:rsidRPr="00F17BE4">
        <w:rPr>
          <w:rFonts w:ascii="Courier New" w:hAnsi="Courier New" w:cs="Courier New"/>
          <w:sz w:val="14"/>
          <w:szCs w:val="14"/>
        </w:rPr>
        <w:t>В рамках настоящего Трудового договора Работодатель обязуется предоставить Муниципальному служащему работу по обусловленной в настоящем Трудовом договоре трудовой функции, обеспечить условия труда, предусмотренные действующим трудовым законодательством Российской Федерации, муниципальными правовыми актами, локальными нормативными актами Работодателя, своевременно и в полном размере выплачивать Муниципальному служащему заработную плату, а Муниципальный служащий обязуется лично выполнять определенную настоящим Трудовым договором трудовую функцию, соблюдать действующие у</w:t>
      </w:r>
      <w:proofErr w:type="gramEnd"/>
      <w:r w:rsidRPr="00F17BE4">
        <w:rPr>
          <w:rFonts w:ascii="Courier New" w:hAnsi="Courier New" w:cs="Courier New"/>
          <w:sz w:val="14"/>
          <w:szCs w:val="14"/>
        </w:rPr>
        <w:t xml:space="preserve"> Работодателя Правила внутреннего трудового распорядка, другие локальные нормативные акты Работодателя, а также выполнять иные обязанности, предусмотренные Должностной инструкцией и настоящим Трудовым договором.</w:t>
      </w:r>
    </w:p>
    <w:p w:rsidR="005F6C04" w:rsidRPr="00F17BE4" w:rsidRDefault="005F6C04" w:rsidP="005F6C04">
      <w:pPr>
        <w:pStyle w:val="ConsPlusNormal"/>
        <w:ind w:firstLine="284"/>
        <w:jc w:val="both"/>
        <w:rPr>
          <w:rFonts w:ascii="Courier New" w:hAnsi="Courier New" w:cs="Courier New"/>
          <w:sz w:val="14"/>
          <w:szCs w:val="14"/>
        </w:rPr>
      </w:pPr>
      <w:r w:rsidRPr="00F17BE4">
        <w:rPr>
          <w:rFonts w:ascii="Courier New" w:hAnsi="Courier New" w:cs="Courier New"/>
          <w:sz w:val="14"/>
          <w:szCs w:val="14"/>
        </w:rPr>
        <w:t>1.2. Настоящий Трудовой договор составлен с учетом действующего законодательства Российской Федерации и является обязательным документом для Сторон, в том числе при решении трудовых споров между Муниципальным служащим и Работодателем в судебных и иных органах.</w:t>
      </w:r>
    </w:p>
    <w:p w:rsidR="005F6C04" w:rsidRPr="00F17BE4" w:rsidRDefault="005F6C04" w:rsidP="005F6C04">
      <w:pPr>
        <w:pStyle w:val="ConsPlusNormal"/>
        <w:ind w:firstLine="284"/>
        <w:jc w:val="both"/>
        <w:rPr>
          <w:rFonts w:ascii="Courier New" w:hAnsi="Courier New" w:cs="Courier New"/>
          <w:sz w:val="14"/>
          <w:szCs w:val="14"/>
        </w:rPr>
      </w:pPr>
      <w:r w:rsidRPr="00F17BE4">
        <w:rPr>
          <w:rFonts w:ascii="Courier New" w:hAnsi="Courier New" w:cs="Courier New"/>
          <w:sz w:val="14"/>
          <w:szCs w:val="14"/>
        </w:rPr>
        <w:t xml:space="preserve">1.3. Муниципальный служащий обязуется исполнять должностные обязанности по должности </w:t>
      </w:r>
      <w:r w:rsidRPr="00F17BE4">
        <w:rPr>
          <w:rFonts w:ascii="Courier New" w:hAnsi="Courier New" w:cs="Courier New"/>
          <w:b/>
          <w:sz w:val="14"/>
          <w:szCs w:val="14"/>
        </w:rPr>
        <w:softHyphen/>
      </w:r>
      <w:r w:rsidRPr="00F17BE4">
        <w:rPr>
          <w:rFonts w:ascii="Courier New" w:hAnsi="Courier New" w:cs="Courier New"/>
          <w:b/>
          <w:sz w:val="14"/>
          <w:szCs w:val="14"/>
        </w:rPr>
        <w:softHyphen/>
        <w:t xml:space="preserve">__________________________________________ Администрации Солецкого муниципального округа </w:t>
      </w:r>
      <w:r w:rsidRPr="00F17BE4">
        <w:rPr>
          <w:rFonts w:ascii="Courier New" w:hAnsi="Courier New" w:cs="Courier New"/>
          <w:sz w:val="14"/>
          <w:szCs w:val="14"/>
        </w:rPr>
        <w:t>в соответствии с прилагаемой к настоящему Трудовому договору Должностной инструкцией, а Работодатель обязуется обеспечить Муниципальному служащему замещение должности в соответствии с действующим законодательством Российской Федерации и настоящим Трудовым договором.</w:t>
      </w:r>
    </w:p>
    <w:p w:rsidR="005F6C04" w:rsidRPr="00F17BE4" w:rsidRDefault="005F6C04" w:rsidP="005F6C04">
      <w:pPr>
        <w:pStyle w:val="ConsPlusNormal"/>
        <w:ind w:firstLine="284"/>
        <w:jc w:val="both"/>
        <w:rPr>
          <w:rFonts w:ascii="Courier New" w:hAnsi="Courier New" w:cs="Courier New"/>
          <w:sz w:val="14"/>
          <w:szCs w:val="14"/>
        </w:rPr>
      </w:pPr>
      <w:r w:rsidRPr="00F17BE4">
        <w:rPr>
          <w:rFonts w:ascii="Courier New" w:hAnsi="Courier New" w:cs="Courier New"/>
          <w:sz w:val="14"/>
          <w:szCs w:val="14"/>
        </w:rPr>
        <w:t>В Реестре должностей муниципальной службы в Новгородской области должность, замещаемая Муниципальным служащим, отнесена к __________ группе должностей муниципальной службы.</w:t>
      </w:r>
    </w:p>
    <w:p w:rsidR="005F6C04" w:rsidRPr="00F17BE4" w:rsidRDefault="005F6C04" w:rsidP="005F6C04">
      <w:pPr>
        <w:pStyle w:val="ConsPlusNormal"/>
        <w:ind w:firstLine="284"/>
        <w:jc w:val="both"/>
        <w:rPr>
          <w:rFonts w:ascii="Courier New" w:hAnsi="Courier New" w:cs="Courier New"/>
          <w:sz w:val="14"/>
          <w:szCs w:val="14"/>
        </w:rPr>
      </w:pPr>
      <w:r w:rsidRPr="00F17BE4">
        <w:rPr>
          <w:rFonts w:ascii="Courier New" w:hAnsi="Courier New" w:cs="Courier New"/>
          <w:sz w:val="14"/>
          <w:szCs w:val="14"/>
        </w:rPr>
        <w:t>1.4. Местом работы Муниципального служащего является здание Работодателя, расположенное по адресу: Новгородская область, г. Сольцы, пл. Победы, д. 3.</w:t>
      </w:r>
    </w:p>
    <w:p w:rsidR="005F6C04" w:rsidRPr="00F17BE4" w:rsidRDefault="005F6C04" w:rsidP="005F6C04">
      <w:pPr>
        <w:pStyle w:val="ConsPlusNormal"/>
        <w:ind w:firstLine="284"/>
        <w:jc w:val="both"/>
        <w:rPr>
          <w:rFonts w:ascii="Courier New" w:hAnsi="Courier New" w:cs="Courier New"/>
          <w:sz w:val="14"/>
          <w:szCs w:val="14"/>
        </w:rPr>
      </w:pPr>
      <w:r w:rsidRPr="00F17BE4">
        <w:rPr>
          <w:rFonts w:ascii="Courier New" w:hAnsi="Courier New" w:cs="Courier New"/>
          <w:sz w:val="14"/>
          <w:szCs w:val="14"/>
        </w:rPr>
        <w:t>1.5. Муниципальный служащий осуществляет работу в  ______________________________ Администрации Солецкого муниципального округа.</w:t>
      </w:r>
    </w:p>
    <w:p w:rsidR="005F6C04" w:rsidRPr="00F17BE4" w:rsidRDefault="005F6C04" w:rsidP="005F6C04">
      <w:pPr>
        <w:widowControl w:val="0"/>
        <w:autoSpaceDE w:val="0"/>
        <w:autoSpaceDN w:val="0"/>
        <w:adjustRightInd w:val="0"/>
        <w:ind w:firstLine="284"/>
        <w:jc w:val="both"/>
        <w:rPr>
          <w:rFonts w:ascii="Courier New" w:hAnsi="Courier New" w:cs="Courier New"/>
          <w:sz w:val="14"/>
          <w:szCs w:val="14"/>
        </w:rPr>
      </w:pPr>
      <w:r w:rsidRPr="00F17BE4">
        <w:rPr>
          <w:rFonts w:ascii="Courier New" w:hAnsi="Courier New" w:cs="Courier New"/>
          <w:sz w:val="14"/>
          <w:szCs w:val="14"/>
        </w:rPr>
        <w:t xml:space="preserve">1.6. Настоящий Договор заключен на неопределенный срок.  </w:t>
      </w:r>
    </w:p>
    <w:p w:rsidR="005F6C04" w:rsidRPr="00F17BE4" w:rsidRDefault="005F6C04" w:rsidP="005F6C04">
      <w:pPr>
        <w:widowControl w:val="0"/>
        <w:autoSpaceDE w:val="0"/>
        <w:autoSpaceDN w:val="0"/>
        <w:adjustRightInd w:val="0"/>
        <w:ind w:firstLine="284"/>
        <w:jc w:val="both"/>
        <w:rPr>
          <w:rFonts w:ascii="Courier New" w:hAnsi="Courier New" w:cs="Courier New"/>
          <w:sz w:val="14"/>
          <w:szCs w:val="14"/>
        </w:rPr>
      </w:pPr>
      <w:r w:rsidRPr="00F17BE4">
        <w:rPr>
          <w:rFonts w:ascii="Courier New" w:hAnsi="Courier New" w:cs="Courier New"/>
          <w:sz w:val="14"/>
          <w:szCs w:val="14"/>
        </w:rPr>
        <w:t xml:space="preserve">1.7. Дата начала исполнения должностных обязанностей: </w:t>
      </w:r>
      <w:r w:rsidRPr="00F17BE4">
        <w:rPr>
          <w:rFonts w:ascii="Courier New" w:hAnsi="Courier New" w:cs="Courier New"/>
          <w:b/>
          <w:sz w:val="14"/>
          <w:szCs w:val="14"/>
        </w:rPr>
        <w:t>«___»_________ 2023 года.</w:t>
      </w:r>
    </w:p>
    <w:p w:rsidR="005F6C04" w:rsidRPr="00F17BE4" w:rsidRDefault="005F6C04" w:rsidP="005F6C04">
      <w:pPr>
        <w:autoSpaceDE w:val="0"/>
        <w:autoSpaceDN w:val="0"/>
        <w:adjustRightInd w:val="0"/>
        <w:ind w:firstLine="284"/>
        <w:jc w:val="both"/>
        <w:rPr>
          <w:rFonts w:ascii="Courier New" w:hAnsi="Courier New" w:cs="Courier New"/>
          <w:sz w:val="14"/>
          <w:szCs w:val="14"/>
        </w:rPr>
      </w:pPr>
      <w:r w:rsidRPr="00F17BE4">
        <w:rPr>
          <w:rFonts w:ascii="Courier New" w:hAnsi="Courier New" w:cs="Courier New"/>
          <w:sz w:val="14"/>
          <w:szCs w:val="14"/>
        </w:rPr>
        <w:t>1.8. Муниципальному служащему испытательный срок не установлен.</w:t>
      </w:r>
    </w:p>
    <w:p w:rsidR="005F6C04" w:rsidRPr="00F17BE4" w:rsidRDefault="005F6C04" w:rsidP="005F6C04">
      <w:pPr>
        <w:autoSpaceDE w:val="0"/>
        <w:autoSpaceDN w:val="0"/>
        <w:adjustRightInd w:val="0"/>
        <w:ind w:firstLine="284"/>
        <w:jc w:val="both"/>
        <w:rPr>
          <w:rFonts w:ascii="Courier New" w:hAnsi="Courier New" w:cs="Courier New"/>
          <w:sz w:val="14"/>
          <w:szCs w:val="14"/>
        </w:rPr>
      </w:pPr>
      <w:r w:rsidRPr="00F17BE4">
        <w:rPr>
          <w:rFonts w:ascii="Courier New" w:hAnsi="Courier New" w:cs="Courier New"/>
          <w:sz w:val="14"/>
          <w:szCs w:val="14"/>
        </w:rPr>
        <w:t>1.9. Муниципальный служащий непосредственно подчиняется   ______________________________ Солецкого муниципального округа. Его указания в рамках должностной инструкции являются для Муниципального служащего обязательными.</w:t>
      </w:r>
    </w:p>
    <w:p w:rsidR="005F6C04" w:rsidRPr="00F17BE4" w:rsidRDefault="005F6C04" w:rsidP="005F6C04">
      <w:pPr>
        <w:pStyle w:val="ConsPlusNormal"/>
        <w:ind w:firstLine="284"/>
        <w:jc w:val="both"/>
        <w:rPr>
          <w:rFonts w:ascii="Courier New" w:hAnsi="Courier New" w:cs="Courier New"/>
          <w:sz w:val="14"/>
          <w:szCs w:val="14"/>
        </w:rPr>
      </w:pPr>
      <w:r w:rsidRPr="00F17BE4">
        <w:rPr>
          <w:rFonts w:ascii="Courier New" w:hAnsi="Courier New" w:cs="Courier New"/>
          <w:sz w:val="14"/>
          <w:szCs w:val="14"/>
        </w:rPr>
        <w:t>1.10. Если Муниципальный служащий не приступил к работе в день начала работы, то Работодатель имеет право аннулировать Трудовой договор. Аннулированный Трудовой договор считается незаключенным.</w:t>
      </w:r>
    </w:p>
    <w:p w:rsidR="005F6C04" w:rsidRPr="00F17BE4" w:rsidRDefault="005F6C04" w:rsidP="005F6C04">
      <w:pPr>
        <w:pStyle w:val="ConsPlusNormal"/>
        <w:ind w:firstLine="284"/>
        <w:jc w:val="center"/>
        <w:outlineLvl w:val="0"/>
        <w:rPr>
          <w:rFonts w:ascii="Courier New" w:hAnsi="Courier New" w:cs="Courier New"/>
          <w:b/>
          <w:sz w:val="14"/>
          <w:szCs w:val="14"/>
        </w:rPr>
      </w:pPr>
      <w:r w:rsidRPr="00F17BE4">
        <w:rPr>
          <w:rFonts w:ascii="Courier New" w:hAnsi="Courier New" w:cs="Courier New"/>
          <w:b/>
          <w:sz w:val="14"/>
          <w:szCs w:val="14"/>
        </w:rPr>
        <w:t>II. Права и обязанности Муниципального служащего</w:t>
      </w:r>
    </w:p>
    <w:p w:rsidR="005F6C04" w:rsidRPr="00F17BE4" w:rsidRDefault="005F6C04" w:rsidP="005F6C04">
      <w:pPr>
        <w:pStyle w:val="ConsPlusNormal"/>
        <w:ind w:firstLine="284"/>
        <w:jc w:val="both"/>
        <w:rPr>
          <w:rFonts w:ascii="Courier New" w:hAnsi="Courier New" w:cs="Courier New"/>
          <w:sz w:val="14"/>
          <w:szCs w:val="14"/>
        </w:rPr>
      </w:pPr>
      <w:r w:rsidRPr="00F17BE4">
        <w:rPr>
          <w:rFonts w:ascii="Courier New" w:hAnsi="Courier New" w:cs="Courier New"/>
          <w:sz w:val="14"/>
          <w:szCs w:val="14"/>
        </w:rPr>
        <w:t>2.1. Муниципальный служащий имеет право:</w:t>
      </w:r>
    </w:p>
    <w:p w:rsidR="005F6C04" w:rsidRPr="00F17BE4" w:rsidRDefault="005F6C04" w:rsidP="005F6C04">
      <w:pPr>
        <w:pStyle w:val="ConsPlusNormal"/>
        <w:ind w:firstLine="284"/>
        <w:jc w:val="both"/>
        <w:rPr>
          <w:rFonts w:ascii="Courier New" w:hAnsi="Courier New" w:cs="Courier New"/>
          <w:sz w:val="14"/>
          <w:szCs w:val="14"/>
        </w:rPr>
      </w:pPr>
      <w:r w:rsidRPr="00F17BE4">
        <w:rPr>
          <w:rFonts w:ascii="Courier New" w:hAnsi="Courier New" w:cs="Courier New"/>
          <w:sz w:val="14"/>
          <w:szCs w:val="14"/>
        </w:rPr>
        <w:t xml:space="preserve">2.1.1. На изменение и расторжение Трудового договора в порядке и на условиях, установленных Трудовым </w:t>
      </w:r>
      <w:hyperlink r:id="rId12" w:history="1">
        <w:r w:rsidRPr="00F17BE4">
          <w:rPr>
            <w:rFonts w:ascii="Courier New" w:hAnsi="Courier New" w:cs="Courier New"/>
            <w:sz w:val="14"/>
            <w:szCs w:val="14"/>
          </w:rPr>
          <w:t>кодексом</w:t>
        </w:r>
      </w:hyperlink>
      <w:r w:rsidRPr="00F17BE4">
        <w:rPr>
          <w:rFonts w:ascii="Courier New" w:hAnsi="Courier New" w:cs="Courier New"/>
          <w:sz w:val="14"/>
          <w:szCs w:val="14"/>
        </w:rPr>
        <w:t xml:space="preserve"> Российской Федерации, </w:t>
      </w:r>
      <w:hyperlink r:id="rId13" w:history="1">
        <w:r w:rsidRPr="00F17BE4">
          <w:rPr>
            <w:rFonts w:ascii="Courier New" w:hAnsi="Courier New" w:cs="Courier New"/>
            <w:sz w:val="14"/>
            <w:szCs w:val="14"/>
          </w:rPr>
          <w:t>гл. 3</w:t>
        </w:r>
      </w:hyperlink>
      <w:r w:rsidRPr="00F17BE4">
        <w:rPr>
          <w:rFonts w:ascii="Courier New" w:hAnsi="Courier New" w:cs="Courier New"/>
          <w:sz w:val="14"/>
          <w:szCs w:val="14"/>
        </w:rPr>
        <w:t xml:space="preserve"> Федерального закона от 02 марта 2007 года N 25-ФЗ "О муниципальной службе в Российской Федерации".</w:t>
      </w:r>
    </w:p>
    <w:p w:rsidR="005F6C04" w:rsidRPr="00F17BE4" w:rsidRDefault="005F6C04" w:rsidP="005F6C04">
      <w:pPr>
        <w:pStyle w:val="ConsPlusNormal"/>
        <w:ind w:firstLine="284"/>
        <w:jc w:val="both"/>
        <w:rPr>
          <w:rFonts w:ascii="Courier New" w:hAnsi="Courier New" w:cs="Courier New"/>
          <w:sz w:val="14"/>
          <w:szCs w:val="14"/>
        </w:rPr>
      </w:pPr>
      <w:r w:rsidRPr="00F17BE4">
        <w:rPr>
          <w:rFonts w:ascii="Courier New" w:hAnsi="Courier New" w:cs="Courier New"/>
          <w:sz w:val="14"/>
          <w:szCs w:val="14"/>
        </w:rPr>
        <w:lastRenderedPageBreak/>
        <w:t>2.1.2. Предоставление ему работы, обусловленной настоящим Трудовым договором.</w:t>
      </w:r>
    </w:p>
    <w:p w:rsidR="005F6C04" w:rsidRPr="00F17BE4" w:rsidRDefault="005F6C04" w:rsidP="005F6C04">
      <w:pPr>
        <w:pStyle w:val="ConsPlusNormal"/>
        <w:ind w:firstLine="284"/>
        <w:jc w:val="both"/>
        <w:rPr>
          <w:rFonts w:ascii="Courier New" w:hAnsi="Courier New" w:cs="Courier New"/>
          <w:sz w:val="14"/>
          <w:szCs w:val="14"/>
        </w:rPr>
      </w:pPr>
      <w:r w:rsidRPr="00F17BE4">
        <w:rPr>
          <w:rFonts w:ascii="Courier New" w:hAnsi="Courier New" w:cs="Courier New"/>
          <w:sz w:val="14"/>
          <w:szCs w:val="14"/>
        </w:rPr>
        <w:t>2.1.3. Рабочее место, соответствующее условиям, предусмотренным государственными стандартами организации и безопасности труда.</w:t>
      </w:r>
    </w:p>
    <w:p w:rsidR="005F6C04" w:rsidRPr="00F17BE4" w:rsidRDefault="005F6C04" w:rsidP="005F6C04">
      <w:pPr>
        <w:pStyle w:val="ConsPlusNormal"/>
        <w:ind w:firstLine="284"/>
        <w:jc w:val="both"/>
        <w:rPr>
          <w:rFonts w:ascii="Courier New" w:hAnsi="Courier New" w:cs="Courier New"/>
          <w:sz w:val="14"/>
          <w:szCs w:val="14"/>
        </w:rPr>
      </w:pPr>
      <w:r w:rsidRPr="00F17BE4">
        <w:rPr>
          <w:rFonts w:ascii="Courier New" w:hAnsi="Courier New" w:cs="Courier New"/>
          <w:sz w:val="14"/>
          <w:szCs w:val="14"/>
        </w:rPr>
        <w:t>2.1.4. Обеспечение организационно-технических условий, необходимых для исполнения должностных обязанностей.</w:t>
      </w:r>
    </w:p>
    <w:p w:rsidR="005F6C04" w:rsidRPr="00F17BE4" w:rsidRDefault="005F6C04" w:rsidP="005F6C04">
      <w:pPr>
        <w:pStyle w:val="ConsPlusNormal"/>
        <w:ind w:firstLine="284"/>
        <w:jc w:val="both"/>
        <w:rPr>
          <w:rFonts w:ascii="Courier New" w:hAnsi="Courier New" w:cs="Courier New"/>
          <w:sz w:val="14"/>
          <w:szCs w:val="14"/>
        </w:rPr>
      </w:pPr>
      <w:r w:rsidRPr="00F17BE4">
        <w:rPr>
          <w:rFonts w:ascii="Courier New" w:hAnsi="Courier New" w:cs="Courier New"/>
          <w:sz w:val="14"/>
          <w:szCs w:val="14"/>
        </w:rPr>
        <w:t>2.1.5. Отдых в соответствии с законодательством о труде.</w:t>
      </w:r>
    </w:p>
    <w:p w:rsidR="005F6C04" w:rsidRPr="00F17BE4" w:rsidRDefault="005F6C04" w:rsidP="005F6C04">
      <w:pPr>
        <w:pStyle w:val="ConsPlusNormal"/>
        <w:ind w:firstLine="284"/>
        <w:jc w:val="both"/>
        <w:rPr>
          <w:rFonts w:ascii="Courier New" w:hAnsi="Courier New" w:cs="Courier New"/>
          <w:sz w:val="14"/>
          <w:szCs w:val="14"/>
        </w:rPr>
      </w:pPr>
      <w:r w:rsidRPr="00F17BE4">
        <w:rPr>
          <w:rFonts w:ascii="Courier New" w:hAnsi="Courier New" w:cs="Courier New"/>
          <w:sz w:val="14"/>
          <w:szCs w:val="14"/>
        </w:rPr>
        <w:t>2.1.6.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5F6C04" w:rsidRPr="00F17BE4" w:rsidRDefault="005F6C04" w:rsidP="005F6C04">
      <w:pPr>
        <w:pStyle w:val="ConsPlusNormal"/>
        <w:ind w:firstLine="284"/>
        <w:jc w:val="both"/>
        <w:rPr>
          <w:rFonts w:ascii="Courier New" w:hAnsi="Courier New" w:cs="Courier New"/>
          <w:sz w:val="14"/>
          <w:szCs w:val="14"/>
        </w:rPr>
      </w:pPr>
      <w:r w:rsidRPr="00F17BE4">
        <w:rPr>
          <w:rFonts w:ascii="Courier New" w:hAnsi="Courier New" w:cs="Courier New"/>
          <w:sz w:val="14"/>
          <w:szCs w:val="14"/>
        </w:rPr>
        <w:t>2.1.7.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5F6C04" w:rsidRPr="00F17BE4" w:rsidRDefault="005F6C04" w:rsidP="005F6C04">
      <w:pPr>
        <w:pStyle w:val="ConsPlusNormal"/>
        <w:ind w:firstLine="284"/>
        <w:jc w:val="both"/>
        <w:rPr>
          <w:rFonts w:ascii="Courier New" w:hAnsi="Courier New" w:cs="Courier New"/>
          <w:sz w:val="14"/>
          <w:szCs w:val="14"/>
        </w:rPr>
      </w:pPr>
      <w:r w:rsidRPr="00F17BE4">
        <w:rPr>
          <w:rFonts w:ascii="Courier New" w:hAnsi="Courier New" w:cs="Courier New"/>
          <w:sz w:val="14"/>
          <w:szCs w:val="14"/>
        </w:rPr>
        <w:t>2.1.8. Принятие решений и участие в их подготовке в соответствии с должностными обязанностями.</w:t>
      </w:r>
    </w:p>
    <w:p w:rsidR="005F6C04" w:rsidRPr="00F17BE4" w:rsidRDefault="005F6C04" w:rsidP="005F6C04">
      <w:pPr>
        <w:pStyle w:val="ConsPlusNormal"/>
        <w:ind w:firstLine="284"/>
        <w:jc w:val="both"/>
        <w:rPr>
          <w:rFonts w:ascii="Courier New" w:hAnsi="Courier New" w:cs="Courier New"/>
          <w:sz w:val="14"/>
          <w:szCs w:val="14"/>
        </w:rPr>
      </w:pPr>
      <w:r w:rsidRPr="00F17BE4">
        <w:rPr>
          <w:rFonts w:ascii="Courier New" w:hAnsi="Courier New" w:cs="Courier New"/>
          <w:sz w:val="14"/>
          <w:szCs w:val="14"/>
        </w:rPr>
        <w:t>2.1.9. Проведение служебного расследования для опровержения сведений, порочащих его честь и достоинство.</w:t>
      </w:r>
    </w:p>
    <w:p w:rsidR="005F6C04" w:rsidRPr="00F17BE4" w:rsidRDefault="005F6C04" w:rsidP="005F6C04">
      <w:pPr>
        <w:pStyle w:val="ConsPlusNormal"/>
        <w:ind w:firstLine="284"/>
        <w:jc w:val="both"/>
        <w:rPr>
          <w:rFonts w:ascii="Courier New" w:hAnsi="Courier New" w:cs="Courier New"/>
          <w:sz w:val="14"/>
          <w:szCs w:val="14"/>
        </w:rPr>
      </w:pPr>
      <w:r w:rsidRPr="00F17BE4">
        <w:rPr>
          <w:rFonts w:ascii="Courier New" w:hAnsi="Courier New" w:cs="Courier New"/>
          <w:sz w:val="14"/>
          <w:szCs w:val="14"/>
        </w:rPr>
        <w:t>2.1.10. Продвижение по службе, своевременную выплату денежного содержания не реже чем каждые полмесяца в соответствии с трудовым законодательством Российской Федерации, законодательством о муниципальной службе и настоящим Трудовым договором.</w:t>
      </w:r>
    </w:p>
    <w:p w:rsidR="005F6C04" w:rsidRPr="00F17BE4" w:rsidRDefault="005F6C04" w:rsidP="005F6C04">
      <w:pPr>
        <w:pStyle w:val="ConsPlusNormal"/>
        <w:ind w:firstLine="284"/>
        <w:jc w:val="both"/>
        <w:rPr>
          <w:rFonts w:ascii="Courier New" w:hAnsi="Courier New" w:cs="Courier New"/>
          <w:sz w:val="14"/>
          <w:szCs w:val="14"/>
        </w:rPr>
      </w:pPr>
      <w:r w:rsidRPr="00F17BE4">
        <w:rPr>
          <w:rFonts w:ascii="Courier New" w:hAnsi="Courier New" w:cs="Courier New"/>
          <w:sz w:val="14"/>
          <w:szCs w:val="14"/>
        </w:rPr>
        <w:t>2.1.11. Увеличение денежного содержания с учетом результатов и стажа работы, уровня квалификации.</w:t>
      </w:r>
    </w:p>
    <w:p w:rsidR="005F6C04" w:rsidRPr="00F17BE4" w:rsidRDefault="005F6C04" w:rsidP="005F6C04">
      <w:pPr>
        <w:pStyle w:val="ConsPlusNormal"/>
        <w:ind w:firstLine="284"/>
        <w:jc w:val="both"/>
        <w:rPr>
          <w:rFonts w:ascii="Courier New" w:hAnsi="Courier New" w:cs="Courier New"/>
          <w:sz w:val="14"/>
          <w:szCs w:val="14"/>
        </w:rPr>
      </w:pPr>
      <w:r w:rsidRPr="00F17BE4">
        <w:rPr>
          <w:rFonts w:ascii="Courier New" w:hAnsi="Courier New" w:cs="Courier New"/>
          <w:sz w:val="14"/>
          <w:szCs w:val="14"/>
        </w:rPr>
        <w:t>2.1.12. Участие по своей инициативе в конкурсе на замещение вакантной должности муниципальной службы.</w:t>
      </w:r>
    </w:p>
    <w:p w:rsidR="005F6C04" w:rsidRPr="00F17BE4" w:rsidRDefault="005F6C04" w:rsidP="005F6C04">
      <w:pPr>
        <w:pStyle w:val="ConsPlusNormal"/>
        <w:ind w:firstLine="284"/>
        <w:jc w:val="both"/>
        <w:rPr>
          <w:rFonts w:ascii="Courier New" w:hAnsi="Courier New" w:cs="Courier New"/>
          <w:sz w:val="14"/>
          <w:szCs w:val="14"/>
        </w:rPr>
      </w:pPr>
      <w:r w:rsidRPr="00F17BE4">
        <w:rPr>
          <w:rFonts w:ascii="Courier New" w:hAnsi="Courier New" w:cs="Courier New"/>
          <w:sz w:val="14"/>
          <w:szCs w:val="14"/>
        </w:rPr>
        <w:t>2.1.13. Получение дополнительного профессионального образования в соответствии с муниципальным правовым актом за счет средств бюджета Солецкого муниципального округа.</w:t>
      </w:r>
    </w:p>
    <w:p w:rsidR="005F6C04" w:rsidRPr="00F17BE4" w:rsidRDefault="005F6C04" w:rsidP="005F6C04">
      <w:pPr>
        <w:pStyle w:val="ConsPlusNormal"/>
        <w:ind w:firstLine="284"/>
        <w:jc w:val="both"/>
        <w:rPr>
          <w:rFonts w:ascii="Courier New" w:hAnsi="Courier New" w:cs="Courier New"/>
          <w:sz w:val="14"/>
          <w:szCs w:val="14"/>
        </w:rPr>
      </w:pPr>
      <w:r w:rsidRPr="00F17BE4">
        <w:rPr>
          <w:rFonts w:ascii="Courier New" w:hAnsi="Courier New" w:cs="Courier New"/>
          <w:sz w:val="14"/>
          <w:szCs w:val="14"/>
        </w:rPr>
        <w:t>2.1.14. Защиту своих персональных данных.</w:t>
      </w:r>
    </w:p>
    <w:p w:rsidR="005F6C04" w:rsidRPr="00F17BE4" w:rsidRDefault="005F6C04" w:rsidP="005F6C04">
      <w:pPr>
        <w:pStyle w:val="ConsPlusNormal"/>
        <w:ind w:firstLine="284"/>
        <w:jc w:val="both"/>
        <w:rPr>
          <w:rFonts w:ascii="Courier New" w:hAnsi="Courier New" w:cs="Courier New"/>
          <w:sz w:val="14"/>
          <w:szCs w:val="14"/>
        </w:rPr>
      </w:pPr>
      <w:r w:rsidRPr="00F17BE4">
        <w:rPr>
          <w:rFonts w:ascii="Courier New" w:hAnsi="Courier New" w:cs="Courier New"/>
          <w:sz w:val="14"/>
          <w:szCs w:val="14"/>
        </w:rPr>
        <w:t>2.1.15.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5F6C04" w:rsidRPr="00F17BE4" w:rsidRDefault="005F6C04" w:rsidP="005F6C04">
      <w:pPr>
        <w:pStyle w:val="ConsPlusNormal"/>
        <w:ind w:firstLine="284"/>
        <w:jc w:val="both"/>
        <w:rPr>
          <w:rFonts w:ascii="Courier New" w:hAnsi="Courier New" w:cs="Courier New"/>
          <w:sz w:val="14"/>
          <w:szCs w:val="14"/>
        </w:rPr>
      </w:pPr>
      <w:r w:rsidRPr="00F17BE4">
        <w:rPr>
          <w:rFonts w:ascii="Courier New" w:hAnsi="Courier New" w:cs="Courier New"/>
          <w:sz w:val="14"/>
          <w:szCs w:val="14"/>
        </w:rPr>
        <w:t>2.1.16. Объединение, включая право создавать профессиональные союзы, для защиты своих прав, социально-экономических и профессиональных интересов.</w:t>
      </w:r>
    </w:p>
    <w:p w:rsidR="005F6C04" w:rsidRPr="00F17BE4" w:rsidRDefault="005F6C04" w:rsidP="005F6C04">
      <w:pPr>
        <w:pStyle w:val="ConsPlusNormal"/>
        <w:ind w:firstLine="284"/>
        <w:jc w:val="both"/>
        <w:rPr>
          <w:rFonts w:ascii="Courier New" w:hAnsi="Courier New" w:cs="Courier New"/>
          <w:sz w:val="14"/>
          <w:szCs w:val="14"/>
        </w:rPr>
      </w:pPr>
      <w:r w:rsidRPr="00F17BE4">
        <w:rPr>
          <w:rFonts w:ascii="Courier New" w:hAnsi="Courier New" w:cs="Courier New"/>
          <w:sz w:val="14"/>
          <w:szCs w:val="14"/>
        </w:rPr>
        <w:t>2.1.17.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5F6C04" w:rsidRPr="00F17BE4" w:rsidRDefault="005F6C04" w:rsidP="005F6C04">
      <w:pPr>
        <w:pStyle w:val="ConsPlusNormal"/>
        <w:ind w:firstLine="284"/>
        <w:jc w:val="both"/>
        <w:rPr>
          <w:rFonts w:ascii="Courier New" w:hAnsi="Courier New" w:cs="Courier New"/>
          <w:sz w:val="14"/>
          <w:szCs w:val="14"/>
        </w:rPr>
      </w:pPr>
      <w:r w:rsidRPr="00F17BE4">
        <w:rPr>
          <w:rFonts w:ascii="Courier New" w:hAnsi="Courier New" w:cs="Courier New"/>
          <w:sz w:val="14"/>
          <w:szCs w:val="14"/>
        </w:rPr>
        <w:t>2.1.18. Пенсионное обеспечение в соответствии с действующим законодательством Российской Федерации.</w:t>
      </w:r>
    </w:p>
    <w:p w:rsidR="005F6C04" w:rsidRPr="00F17BE4" w:rsidRDefault="005F6C04" w:rsidP="005F6C04">
      <w:pPr>
        <w:pStyle w:val="ConsPlusNormal"/>
        <w:ind w:firstLine="284"/>
        <w:jc w:val="both"/>
        <w:rPr>
          <w:rFonts w:ascii="Courier New" w:hAnsi="Courier New" w:cs="Courier New"/>
          <w:sz w:val="14"/>
          <w:szCs w:val="14"/>
        </w:rPr>
      </w:pPr>
      <w:r w:rsidRPr="00F17BE4">
        <w:rPr>
          <w:rFonts w:ascii="Courier New" w:hAnsi="Courier New" w:cs="Courier New"/>
          <w:sz w:val="14"/>
          <w:szCs w:val="14"/>
        </w:rPr>
        <w:t>2.1.19. Выплаты по обязательному социальному страхованию.</w:t>
      </w:r>
    </w:p>
    <w:p w:rsidR="005F6C04" w:rsidRPr="00F17BE4" w:rsidRDefault="005F6C04" w:rsidP="005F6C04">
      <w:pPr>
        <w:pStyle w:val="ConsPlusNormal"/>
        <w:ind w:firstLine="284"/>
        <w:jc w:val="both"/>
        <w:rPr>
          <w:rFonts w:ascii="Courier New" w:hAnsi="Courier New" w:cs="Courier New"/>
          <w:sz w:val="14"/>
          <w:szCs w:val="14"/>
        </w:rPr>
      </w:pPr>
      <w:r w:rsidRPr="00F17BE4">
        <w:rPr>
          <w:rFonts w:ascii="Courier New" w:hAnsi="Courier New" w:cs="Courier New"/>
          <w:sz w:val="14"/>
          <w:szCs w:val="14"/>
        </w:rPr>
        <w:t>2.1.20. Защиту своих трудовых прав всеми способами, предусмотренными действующим законодательством Российской Федерации.</w:t>
      </w:r>
    </w:p>
    <w:p w:rsidR="005F6C04" w:rsidRPr="00F17BE4" w:rsidRDefault="005F6C04" w:rsidP="005F6C04">
      <w:pPr>
        <w:pStyle w:val="ConsPlusNormal"/>
        <w:ind w:firstLine="284"/>
        <w:jc w:val="both"/>
        <w:rPr>
          <w:rFonts w:ascii="Courier New" w:hAnsi="Courier New" w:cs="Courier New"/>
          <w:sz w:val="14"/>
          <w:szCs w:val="14"/>
        </w:rPr>
      </w:pPr>
      <w:r w:rsidRPr="00F17BE4">
        <w:rPr>
          <w:rFonts w:ascii="Courier New" w:hAnsi="Courier New" w:cs="Courier New"/>
          <w:sz w:val="14"/>
          <w:szCs w:val="14"/>
        </w:rPr>
        <w:t xml:space="preserve">2.1.21. С предварительным письменным уведомлением представителя Работодателя выполнять иную оплачиваемую работу, если это не повлечет за собой конфликт интересов и, если иное не предусмотрено Федеральным </w:t>
      </w:r>
      <w:hyperlink r:id="rId14" w:history="1">
        <w:r w:rsidRPr="00F17BE4">
          <w:rPr>
            <w:rFonts w:ascii="Courier New" w:hAnsi="Courier New" w:cs="Courier New"/>
            <w:sz w:val="14"/>
            <w:szCs w:val="14"/>
          </w:rPr>
          <w:t>законом</w:t>
        </w:r>
      </w:hyperlink>
      <w:r w:rsidRPr="00F17BE4">
        <w:rPr>
          <w:rFonts w:ascii="Courier New" w:hAnsi="Courier New" w:cs="Courier New"/>
          <w:sz w:val="14"/>
          <w:szCs w:val="14"/>
        </w:rPr>
        <w:t xml:space="preserve"> от 02 марта 2007 года N 25-ФЗ "О муниципальной службе в Российской Федерации" и настоящим Трудовым договором.</w:t>
      </w:r>
    </w:p>
    <w:p w:rsidR="005F6C04" w:rsidRPr="00F17BE4" w:rsidRDefault="005F6C04" w:rsidP="005F6C04">
      <w:pPr>
        <w:pStyle w:val="ConsPlusNormal"/>
        <w:ind w:firstLine="284"/>
        <w:jc w:val="both"/>
        <w:rPr>
          <w:rFonts w:ascii="Courier New" w:hAnsi="Courier New" w:cs="Courier New"/>
          <w:sz w:val="14"/>
          <w:szCs w:val="14"/>
        </w:rPr>
      </w:pPr>
      <w:r w:rsidRPr="00F17BE4">
        <w:rPr>
          <w:rFonts w:ascii="Courier New" w:hAnsi="Courier New" w:cs="Courier New"/>
          <w:sz w:val="14"/>
          <w:szCs w:val="14"/>
        </w:rPr>
        <w:t>2.2. Муниципальный служащий обязан:</w:t>
      </w:r>
    </w:p>
    <w:p w:rsidR="005F6C04" w:rsidRPr="00F17BE4" w:rsidRDefault="005F6C04" w:rsidP="005F6C04">
      <w:pPr>
        <w:pStyle w:val="ConsPlusNormal"/>
        <w:ind w:firstLine="284"/>
        <w:jc w:val="both"/>
        <w:rPr>
          <w:rFonts w:ascii="Courier New" w:hAnsi="Courier New" w:cs="Courier New"/>
          <w:sz w:val="14"/>
          <w:szCs w:val="14"/>
        </w:rPr>
      </w:pPr>
      <w:r w:rsidRPr="00F17BE4">
        <w:rPr>
          <w:rFonts w:ascii="Courier New" w:hAnsi="Courier New" w:cs="Courier New"/>
          <w:sz w:val="14"/>
          <w:szCs w:val="14"/>
        </w:rPr>
        <w:t>2.2.1. Добросовестно выполнять условия настоящего Трудового договора, а также обязанности по должности в соответствии с Должностной инструкцией.</w:t>
      </w:r>
    </w:p>
    <w:p w:rsidR="005F6C04" w:rsidRPr="00F17BE4" w:rsidRDefault="005F6C04" w:rsidP="005F6C04">
      <w:pPr>
        <w:pStyle w:val="ConsPlusNormal"/>
        <w:ind w:firstLine="284"/>
        <w:jc w:val="both"/>
        <w:rPr>
          <w:rFonts w:ascii="Courier New" w:hAnsi="Courier New" w:cs="Courier New"/>
          <w:sz w:val="14"/>
          <w:szCs w:val="14"/>
        </w:rPr>
      </w:pPr>
      <w:r w:rsidRPr="00F17BE4">
        <w:rPr>
          <w:rFonts w:ascii="Courier New" w:hAnsi="Courier New" w:cs="Courier New"/>
          <w:sz w:val="14"/>
          <w:szCs w:val="14"/>
        </w:rPr>
        <w:t xml:space="preserve">2.2.2. Исполнять приказы, распоряжения и </w:t>
      </w:r>
      <w:proofErr w:type="gramStart"/>
      <w:r w:rsidRPr="00F17BE4">
        <w:rPr>
          <w:rFonts w:ascii="Courier New" w:hAnsi="Courier New" w:cs="Courier New"/>
          <w:sz w:val="14"/>
          <w:szCs w:val="14"/>
        </w:rPr>
        <w:t>указания</w:t>
      </w:r>
      <w:proofErr w:type="gramEnd"/>
      <w:r w:rsidRPr="00F17BE4">
        <w:rPr>
          <w:rFonts w:ascii="Courier New" w:hAnsi="Courier New" w:cs="Courier New"/>
          <w:sz w:val="14"/>
          <w:szCs w:val="14"/>
        </w:rPr>
        <w:t xml:space="preserve"> вышестоящих в порядке подчиненности руководителей, отданные в пределах их должностных полномочий, за исключением незаконных.</w:t>
      </w:r>
    </w:p>
    <w:p w:rsidR="005F6C04" w:rsidRPr="00F17BE4" w:rsidRDefault="005F6C04" w:rsidP="005F6C04">
      <w:pPr>
        <w:pStyle w:val="ConsPlusNormal"/>
        <w:ind w:firstLine="284"/>
        <w:jc w:val="both"/>
        <w:rPr>
          <w:rFonts w:ascii="Courier New" w:hAnsi="Courier New" w:cs="Courier New"/>
          <w:sz w:val="14"/>
          <w:szCs w:val="14"/>
        </w:rPr>
      </w:pPr>
      <w:r w:rsidRPr="00F17BE4">
        <w:rPr>
          <w:rFonts w:ascii="Courier New" w:hAnsi="Courier New" w:cs="Courier New"/>
          <w:sz w:val="14"/>
          <w:szCs w:val="14"/>
        </w:rPr>
        <w:t xml:space="preserve">2.2.3. Соблюдать и обеспечивать исполнение </w:t>
      </w:r>
      <w:hyperlink r:id="rId15" w:history="1">
        <w:r w:rsidRPr="00F17BE4">
          <w:rPr>
            <w:rFonts w:ascii="Courier New" w:hAnsi="Courier New" w:cs="Courier New"/>
            <w:sz w:val="14"/>
            <w:szCs w:val="14"/>
          </w:rPr>
          <w:t>Конституции</w:t>
        </w:r>
      </w:hyperlink>
      <w:r w:rsidRPr="00F17BE4">
        <w:rPr>
          <w:rFonts w:ascii="Courier New" w:hAnsi="Courier New" w:cs="Courier New"/>
          <w:sz w:val="14"/>
          <w:szCs w:val="14"/>
        </w:rPr>
        <w:t xml:space="preserve"> Российской Федерации, федеральных конституционных законов, федеральных законов, иных нормативных правовых актов Российской Федерации, Устава Новгородской области, законов и иных нормативных правовых актов Новгородской области, Устава Солецкого муниципального округа и иных муниципальных правовых актов.</w:t>
      </w:r>
    </w:p>
    <w:p w:rsidR="005F6C04" w:rsidRPr="00F17BE4" w:rsidRDefault="005F6C04" w:rsidP="005F6C04">
      <w:pPr>
        <w:pStyle w:val="ConsPlusNormal"/>
        <w:ind w:firstLine="284"/>
        <w:jc w:val="both"/>
        <w:rPr>
          <w:rFonts w:ascii="Courier New" w:hAnsi="Courier New" w:cs="Courier New"/>
          <w:sz w:val="14"/>
          <w:szCs w:val="14"/>
        </w:rPr>
      </w:pPr>
      <w:r w:rsidRPr="00F17BE4">
        <w:rPr>
          <w:rFonts w:ascii="Courier New" w:hAnsi="Courier New" w:cs="Courier New"/>
          <w:sz w:val="14"/>
          <w:szCs w:val="14"/>
        </w:rPr>
        <w:t>2.2.4.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5F6C04" w:rsidRPr="00F17BE4" w:rsidRDefault="005F6C04" w:rsidP="005F6C04">
      <w:pPr>
        <w:pStyle w:val="ConsPlusNormal"/>
        <w:ind w:firstLine="284"/>
        <w:jc w:val="both"/>
        <w:rPr>
          <w:rFonts w:ascii="Courier New" w:hAnsi="Courier New" w:cs="Courier New"/>
          <w:sz w:val="14"/>
          <w:szCs w:val="14"/>
        </w:rPr>
      </w:pPr>
      <w:r w:rsidRPr="00F17BE4">
        <w:rPr>
          <w:rFonts w:ascii="Courier New" w:hAnsi="Courier New" w:cs="Courier New"/>
          <w:sz w:val="14"/>
          <w:szCs w:val="14"/>
        </w:rPr>
        <w:t>2.2.5. Соблюдать установленные у Работодателя Правила внутреннего трудового распорядка, Должностную инструкцию, порядок работы со служебной информацией.</w:t>
      </w:r>
    </w:p>
    <w:p w:rsidR="005F6C04" w:rsidRPr="00F17BE4" w:rsidRDefault="005F6C04" w:rsidP="005F6C04">
      <w:pPr>
        <w:pStyle w:val="ConsPlusNormal"/>
        <w:ind w:firstLine="284"/>
        <w:jc w:val="both"/>
        <w:rPr>
          <w:rFonts w:ascii="Courier New" w:hAnsi="Courier New" w:cs="Courier New"/>
          <w:sz w:val="14"/>
          <w:szCs w:val="14"/>
        </w:rPr>
      </w:pPr>
      <w:r w:rsidRPr="00F17BE4">
        <w:rPr>
          <w:rFonts w:ascii="Courier New" w:hAnsi="Courier New" w:cs="Courier New"/>
          <w:sz w:val="14"/>
          <w:szCs w:val="14"/>
        </w:rPr>
        <w:t>2.2.6. Поддерживать уровень квалификации, необходимый для надлежащего исполнения должностных обязанностей.</w:t>
      </w:r>
    </w:p>
    <w:p w:rsidR="005F6C04" w:rsidRPr="00F17BE4" w:rsidRDefault="005F6C04" w:rsidP="005F6C04">
      <w:pPr>
        <w:pStyle w:val="ConsPlusNormal"/>
        <w:ind w:firstLine="284"/>
        <w:jc w:val="both"/>
        <w:rPr>
          <w:rFonts w:ascii="Courier New" w:hAnsi="Courier New" w:cs="Courier New"/>
          <w:sz w:val="14"/>
          <w:szCs w:val="14"/>
        </w:rPr>
      </w:pPr>
      <w:r w:rsidRPr="00F17BE4">
        <w:rPr>
          <w:rFonts w:ascii="Courier New" w:hAnsi="Courier New" w:cs="Courier New"/>
          <w:sz w:val="14"/>
          <w:szCs w:val="14"/>
        </w:rPr>
        <w:lastRenderedPageBreak/>
        <w:t>2.2.7. Не разглашать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5F6C04" w:rsidRPr="00F17BE4" w:rsidRDefault="005F6C04" w:rsidP="005F6C04">
      <w:pPr>
        <w:pStyle w:val="ConsPlusNormal"/>
        <w:ind w:firstLine="284"/>
        <w:jc w:val="both"/>
        <w:rPr>
          <w:rFonts w:ascii="Courier New" w:hAnsi="Courier New" w:cs="Courier New"/>
          <w:sz w:val="14"/>
          <w:szCs w:val="14"/>
        </w:rPr>
      </w:pPr>
      <w:r w:rsidRPr="00F17BE4">
        <w:rPr>
          <w:rFonts w:ascii="Courier New" w:hAnsi="Courier New" w:cs="Courier New"/>
          <w:sz w:val="14"/>
          <w:szCs w:val="14"/>
        </w:rPr>
        <w:t>2.2.8. Беречь муниципальное имущество, в том числе предоставленное ему для исполнения должностных обязанностей.</w:t>
      </w:r>
    </w:p>
    <w:p w:rsidR="005F6C04" w:rsidRPr="00F17BE4" w:rsidRDefault="005F6C04" w:rsidP="005F6C04">
      <w:pPr>
        <w:pStyle w:val="ConsPlusNormal"/>
        <w:ind w:firstLine="284"/>
        <w:jc w:val="both"/>
        <w:rPr>
          <w:rFonts w:ascii="Courier New" w:hAnsi="Courier New" w:cs="Courier New"/>
          <w:sz w:val="14"/>
          <w:szCs w:val="14"/>
        </w:rPr>
      </w:pPr>
      <w:r w:rsidRPr="00F17BE4">
        <w:rPr>
          <w:rFonts w:ascii="Courier New" w:hAnsi="Courier New" w:cs="Courier New"/>
          <w:sz w:val="14"/>
          <w:szCs w:val="14"/>
        </w:rPr>
        <w:t>2.2.9. Представлять в установленном порядке предусмотренные законодательством Российской Федерации сведения о себе и членах своей семьи.</w:t>
      </w:r>
    </w:p>
    <w:p w:rsidR="005F6C04" w:rsidRPr="00F17BE4" w:rsidRDefault="005F6C04" w:rsidP="005F6C04">
      <w:pPr>
        <w:pStyle w:val="ConsPlusNormal"/>
        <w:ind w:firstLine="284"/>
        <w:jc w:val="both"/>
        <w:rPr>
          <w:rFonts w:ascii="Courier New" w:hAnsi="Courier New" w:cs="Courier New"/>
          <w:sz w:val="14"/>
          <w:szCs w:val="14"/>
        </w:rPr>
      </w:pPr>
      <w:r w:rsidRPr="00F17BE4">
        <w:rPr>
          <w:rFonts w:ascii="Courier New" w:hAnsi="Courier New" w:cs="Courier New"/>
          <w:sz w:val="14"/>
          <w:szCs w:val="14"/>
        </w:rPr>
        <w:t>2.2.10.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5F6C04" w:rsidRPr="00F17BE4" w:rsidRDefault="005F6C04" w:rsidP="005F6C04">
      <w:pPr>
        <w:pStyle w:val="ConsPlusNormal"/>
        <w:ind w:firstLine="284"/>
        <w:jc w:val="both"/>
        <w:rPr>
          <w:rFonts w:ascii="Courier New" w:hAnsi="Courier New" w:cs="Courier New"/>
          <w:sz w:val="14"/>
          <w:szCs w:val="14"/>
        </w:rPr>
      </w:pPr>
      <w:r w:rsidRPr="00F17BE4">
        <w:rPr>
          <w:rFonts w:ascii="Courier New" w:hAnsi="Courier New" w:cs="Courier New"/>
          <w:sz w:val="14"/>
          <w:szCs w:val="14"/>
        </w:rPr>
        <w:t xml:space="preserve">2.2.11. Соблюдать ограничения, выполнять обязательства, не нарушать запреты, которые установлены Федеральным </w:t>
      </w:r>
      <w:hyperlink r:id="rId16" w:history="1">
        <w:r w:rsidRPr="00F17BE4">
          <w:rPr>
            <w:rFonts w:ascii="Courier New" w:hAnsi="Courier New" w:cs="Courier New"/>
            <w:sz w:val="14"/>
            <w:szCs w:val="14"/>
          </w:rPr>
          <w:t>законом</w:t>
        </w:r>
      </w:hyperlink>
      <w:r w:rsidRPr="00F17BE4">
        <w:rPr>
          <w:rFonts w:ascii="Courier New" w:hAnsi="Courier New" w:cs="Courier New"/>
          <w:sz w:val="14"/>
          <w:szCs w:val="14"/>
        </w:rPr>
        <w:t xml:space="preserve"> от 02 марта 2007 года N 25-ФЗ "О муниципальной службе в Российской Федерации" и другими федеральными законами.</w:t>
      </w:r>
    </w:p>
    <w:p w:rsidR="005F6C04" w:rsidRPr="00F17BE4" w:rsidRDefault="005F6C04" w:rsidP="005F6C04">
      <w:pPr>
        <w:pStyle w:val="ConsPlusNormal"/>
        <w:ind w:firstLine="284"/>
        <w:jc w:val="both"/>
        <w:rPr>
          <w:rFonts w:ascii="Courier New" w:hAnsi="Courier New" w:cs="Courier New"/>
          <w:sz w:val="14"/>
          <w:szCs w:val="14"/>
        </w:rPr>
      </w:pPr>
      <w:r w:rsidRPr="00F17BE4">
        <w:rPr>
          <w:rFonts w:ascii="Courier New" w:hAnsi="Courier New" w:cs="Courier New"/>
          <w:sz w:val="14"/>
          <w:szCs w:val="14"/>
        </w:rPr>
        <w:t>2.2.12.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5F6C04" w:rsidRPr="00F17BE4" w:rsidRDefault="005F6C04" w:rsidP="005F6C04">
      <w:pPr>
        <w:pStyle w:val="ConsPlusNormal"/>
        <w:ind w:firstLine="284"/>
        <w:jc w:val="both"/>
        <w:rPr>
          <w:rFonts w:ascii="Courier New" w:hAnsi="Courier New" w:cs="Courier New"/>
          <w:sz w:val="14"/>
          <w:szCs w:val="14"/>
        </w:rPr>
      </w:pPr>
      <w:r w:rsidRPr="00F17BE4">
        <w:rPr>
          <w:rFonts w:ascii="Courier New" w:hAnsi="Courier New" w:cs="Courier New"/>
          <w:sz w:val="14"/>
          <w:szCs w:val="14"/>
        </w:rPr>
        <w:t xml:space="preserve">2.3. Муниципальный служащий не вправе исполнять данное ему неправомерное поручение. </w:t>
      </w:r>
      <w:proofErr w:type="gramStart"/>
      <w:r w:rsidRPr="00F17BE4">
        <w:rPr>
          <w:rFonts w:ascii="Courier New" w:hAnsi="Courier New" w:cs="Courier New"/>
          <w:sz w:val="14"/>
          <w:szCs w:val="14"/>
        </w:rPr>
        <w:t>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субъекта Российской Федерации, муниципальных правовых актов, которые могут быть нарушены при исполнении данного поручения.</w:t>
      </w:r>
      <w:proofErr w:type="gramEnd"/>
      <w:r w:rsidRPr="00F17BE4">
        <w:rPr>
          <w:rFonts w:ascii="Courier New" w:hAnsi="Courier New" w:cs="Courier New"/>
          <w:sz w:val="14"/>
          <w:szCs w:val="14"/>
        </w:rPr>
        <w:t xml:space="preserve">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действующим законодательством Российской Федерации.</w:t>
      </w:r>
    </w:p>
    <w:p w:rsidR="005F6C04" w:rsidRPr="00F17BE4" w:rsidRDefault="005F6C04" w:rsidP="005F6C04">
      <w:pPr>
        <w:pStyle w:val="ConsPlusNormal"/>
        <w:ind w:firstLine="284"/>
        <w:jc w:val="center"/>
        <w:outlineLvl w:val="0"/>
        <w:rPr>
          <w:rFonts w:ascii="Courier New" w:hAnsi="Courier New" w:cs="Courier New"/>
          <w:b/>
          <w:sz w:val="14"/>
          <w:szCs w:val="14"/>
        </w:rPr>
      </w:pPr>
      <w:r w:rsidRPr="00F17BE4">
        <w:rPr>
          <w:rFonts w:ascii="Courier New" w:hAnsi="Courier New" w:cs="Courier New"/>
          <w:b/>
          <w:sz w:val="14"/>
          <w:szCs w:val="14"/>
        </w:rPr>
        <w:t>III. Права и обязанности Работодателя</w:t>
      </w:r>
    </w:p>
    <w:p w:rsidR="005F6C04" w:rsidRPr="00F17BE4" w:rsidRDefault="005F6C04" w:rsidP="005F6C04">
      <w:pPr>
        <w:pStyle w:val="ConsPlusNormal"/>
        <w:ind w:firstLine="284"/>
        <w:jc w:val="both"/>
        <w:rPr>
          <w:rFonts w:ascii="Courier New" w:hAnsi="Courier New" w:cs="Courier New"/>
          <w:sz w:val="14"/>
          <w:szCs w:val="14"/>
        </w:rPr>
      </w:pPr>
      <w:r w:rsidRPr="00F17BE4">
        <w:rPr>
          <w:rFonts w:ascii="Courier New" w:hAnsi="Courier New" w:cs="Courier New"/>
          <w:sz w:val="14"/>
          <w:szCs w:val="14"/>
        </w:rPr>
        <w:t>3.1. Работодатель имеет право:</w:t>
      </w:r>
    </w:p>
    <w:p w:rsidR="005F6C04" w:rsidRPr="00F17BE4" w:rsidRDefault="005F6C04" w:rsidP="005F6C04">
      <w:pPr>
        <w:pStyle w:val="ConsPlusNormal"/>
        <w:ind w:firstLine="284"/>
        <w:jc w:val="both"/>
        <w:rPr>
          <w:rFonts w:ascii="Courier New" w:hAnsi="Courier New" w:cs="Courier New"/>
          <w:sz w:val="14"/>
          <w:szCs w:val="14"/>
        </w:rPr>
      </w:pPr>
      <w:r w:rsidRPr="00F17BE4">
        <w:rPr>
          <w:rFonts w:ascii="Courier New" w:hAnsi="Courier New" w:cs="Courier New"/>
          <w:sz w:val="14"/>
          <w:szCs w:val="14"/>
        </w:rPr>
        <w:t xml:space="preserve">3.1.1. Изменять и расторгать настоящий Трудовой договор в порядке и на условиях, установленных Трудовым </w:t>
      </w:r>
      <w:hyperlink r:id="rId17" w:history="1">
        <w:r w:rsidRPr="00F17BE4">
          <w:rPr>
            <w:rFonts w:ascii="Courier New" w:hAnsi="Courier New" w:cs="Courier New"/>
            <w:sz w:val="14"/>
            <w:szCs w:val="14"/>
          </w:rPr>
          <w:t>кодексом</w:t>
        </w:r>
      </w:hyperlink>
      <w:r w:rsidRPr="00F17BE4">
        <w:rPr>
          <w:rFonts w:ascii="Courier New" w:hAnsi="Courier New" w:cs="Courier New"/>
          <w:sz w:val="14"/>
          <w:szCs w:val="14"/>
        </w:rPr>
        <w:t xml:space="preserve"> Российской Федерации, Федеральным </w:t>
      </w:r>
      <w:hyperlink r:id="rId18" w:history="1">
        <w:r w:rsidRPr="00F17BE4">
          <w:rPr>
            <w:rFonts w:ascii="Courier New" w:hAnsi="Courier New" w:cs="Courier New"/>
            <w:sz w:val="14"/>
            <w:szCs w:val="14"/>
          </w:rPr>
          <w:t>законом</w:t>
        </w:r>
      </w:hyperlink>
      <w:r w:rsidRPr="00F17BE4">
        <w:rPr>
          <w:rFonts w:ascii="Courier New" w:hAnsi="Courier New" w:cs="Courier New"/>
          <w:sz w:val="14"/>
          <w:szCs w:val="14"/>
        </w:rPr>
        <w:t xml:space="preserve"> от 02 марта 2007 года N 25-ФЗ "О муниципальной службе в Российской Федерации", муниципальными правовыми актами органов местного самоуправления Солецкого муниципального округа.</w:t>
      </w:r>
    </w:p>
    <w:p w:rsidR="005F6C04" w:rsidRPr="00F17BE4" w:rsidRDefault="005F6C04" w:rsidP="005F6C04">
      <w:pPr>
        <w:pStyle w:val="ConsPlusNormal"/>
        <w:ind w:firstLine="284"/>
        <w:jc w:val="both"/>
        <w:rPr>
          <w:rFonts w:ascii="Courier New" w:hAnsi="Courier New" w:cs="Courier New"/>
          <w:sz w:val="14"/>
          <w:szCs w:val="14"/>
        </w:rPr>
      </w:pPr>
      <w:r w:rsidRPr="00F17BE4">
        <w:rPr>
          <w:rFonts w:ascii="Courier New" w:hAnsi="Courier New" w:cs="Courier New"/>
          <w:sz w:val="14"/>
          <w:szCs w:val="14"/>
        </w:rPr>
        <w:t>3.1.2. Требовать от Муниципального служащего добросовестного выполнения обязанностей по замещаемой должности в соответствии с должностной инструкцией.</w:t>
      </w:r>
    </w:p>
    <w:p w:rsidR="005F6C04" w:rsidRPr="00F17BE4" w:rsidRDefault="005F6C04" w:rsidP="005F6C04">
      <w:pPr>
        <w:pStyle w:val="ConsPlusNormal"/>
        <w:ind w:firstLine="284"/>
        <w:jc w:val="both"/>
        <w:rPr>
          <w:rFonts w:ascii="Courier New" w:hAnsi="Courier New" w:cs="Courier New"/>
          <w:sz w:val="14"/>
          <w:szCs w:val="14"/>
        </w:rPr>
      </w:pPr>
      <w:r w:rsidRPr="00F17BE4">
        <w:rPr>
          <w:rFonts w:ascii="Courier New" w:hAnsi="Courier New" w:cs="Courier New"/>
          <w:sz w:val="14"/>
          <w:szCs w:val="14"/>
        </w:rPr>
        <w:t>3.1.3. Требовать от Муниципального служащего соблюдения Правил внутреннего трудового распорядка и иных внутренних распорядительных документов.</w:t>
      </w:r>
    </w:p>
    <w:p w:rsidR="005F6C04" w:rsidRPr="00F17BE4" w:rsidRDefault="005F6C04" w:rsidP="005F6C04">
      <w:pPr>
        <w:pStyle w:val="ConsPlusNormal"/>
        <w:ind w:firstLine="284"/>
        <w:jc w:val="both"/>
        <w:rPr>
          <w:rFonts w:ascii="Courier New" w:hAnsi="Courier New" w:cs="Courier New"/>
          <w:sz w:val="14"/>
          <w:szCs w:val="14"/>
        </w:rPr>
      </w:pPr>
      <w:r w:rsidRPr="00F17BE4">
        <w:rPr>
          <w:rFonts w:ascii="Courier New" w:hAnsi="Courier New" w:cs="Courier New"/>
          <w:sz w:val="14"/>
          <w:szCs w:val="14"/>
        </w:rPr>
        <w:t>3.1.4. Поощрять Муниципального служащего за добросовестный труд.</w:t>
      </w:r>
    </w:p>
    <w:p w:rsidR="005F6C04" w:rsidRPr="00F17BE4" w:rsidRDefault="005F6C04" w:rsidP="005F6C04">
      <w:pPr>
        <w:pStyle w:val="ConsPlusNormal"/>
        <w:ind w:firstLine="284"/>
        <w:jc w:val="both"/>
        <w:rPr>
          <w:rFonts w:ascii="Courier New" w:hAnsi="Courier New" w:cs="Courier New"/>
          <w:sz w:val="14"/>
          <w:szCs w:val="14"/>
        </w:rPr>
      </w:pPr>
      <w:r w:rsidRPr="00F17BE4">
        <w:rPr>
          <w:rFonts w:ascii="Courier New" w:hAnsi="Courier New" w:cs="Courier New"/>
          <w:sz w:val="14"/>
          <w:szCs w:val="14"/>
        </w:rPr>
        <w:t>3.1.5. Привлекать Муниципального служащего к дисциплинарной ответственности за совершение им дисциплинарных проступков.</w:t>
      </w:r>
    </w:p>
    <w:p w:rsidR="005F6C04" w:rsidRPr="00F17BE4" w:rsidRDefault="005F6C04" w:rsidP="005F6C04">
      <w:pPr>
        <w:pStyle w:val="ConsPlusNormal"/>
        <w:ind w:firstLine="284"/>
        <w:jc w:val="both"/>
        <w:rPr>
          <w:rFonts w:ascii="Courier New" w:hAnsi="Courier New" w:cs="Courier New"/>
          <w:sz w:val="14"/>
          <w:szCs w:val="14"/>
        </w:rPr>
      </w:pPr>
      <w:r w:rsidRPr="00F17BE4">
        <w:rPr>
          <w:rFonts w:ascii="Courier New" w:hAnsi="Courier New" w:cs="Courier New"/>
          <w:sz w:val="14"/>
          <w:szCs w:val="14"/>
        </w:rPr>
        <w:t>3.2. Работодатель обязан:</w:t>
      </w:r>
    </w:p>
    <w:p w:rsidR="005F6C04" w:rsidRPr="00F17BE4" w:rsidRDefault="005F6C04" w:rsidP="005F6C04">
      <w:pPr>
        <w:pStyle w:val="ConsPlusNormal"/>
        <w:ind w:firstLine="284"/>
        <w:jc w:val="both"/>
        <w:rPr>
          <w:rFonts w:ascii="Courier New" w:hAnsi="Courier New" w:cs="Courier New"/>
          <w:sz w:val="14"/>
          <w:szCs w:val="14"/>
        </w:rPr>
      </w:pPr>
      <w:r w:rsidRPr="00F17BE4">
        <w:rPr>
          <w:rFonts w:ascii="Courier New" w:hAnsi="Courier New" w:cs="Courier New"/>
          <w:sz w:val="14"/>
          <w:szCs w:val="14"/>
        </w:rPr>
        <w:t>3.2.1. Соблюдать законы и иные нормативные правовые акты, условия Трудового договора.</w:t>
      </w:r>
    </w:p>
    <w:p w:rsidR="005F6C04" w:rsidRPr="00F17BE4" w:rsidRDefault="005F6C04" w:rsidP="005F6C04">
      <w:pPr>
        <w:pStyle w:val="ConsPlusNormal"/>
        <w:ind w:firstLine="284"/>
        <w:jc w:val="both"/>
        <w:rPr>
          <w:rFonts w:ascii="Courier New" w:hAnsi="Courier New" w:cs="Courier New"/>
          <w:sz w:val="14"/>
          <w:szCs w:val="14"/>
        </w:rPr>
      </w:pPr>
      <w:r w:rsidRPr="00F17BE4">
        <w:rPr>
          <w:rFonts w:ascii="Courier New" w:hAnsi="Courier New" w:cs="Courier New"/>
          <w:sz w:val="14"/>
          <w:szCs w:val="14"/>
        </w:rPr>
        <w:t>3.2.2. Предоставлять Муниципальному служащему работу, обусловленную Трудовым договором.</w:t>
      </w:r>
    </w:p>
    <w:p w:rsidR="005F6C04" w:rsidRPr="00F17BE4" w:rsidRDefault="005F6C04" w:rsidP="005F6C04">
      <w:pPr>
        <w:pStyle w:val="ConsPlusNormal"/>
        <w:ind w:firstLine="284"/>
        <w:jc w:val="both"/>
        <w:rPr>
          <w:rFonts w:ascii="Courier New" w:hAnsi="Courier New" w:cs="Courier New"/>
          <w:sz w:val="14"/>
          <w:szCs w:val="14"/>
        </w:rPr>
      </w:pPr>
      <w:r w:rsidRPr="00F17BE4">
        <w:rPr>
          <w:rFonts w:ascii="Courier New" w:hAnsi="Courier New" w:cs="Courier New"/>
          <w:sz w:val="14"/>
          <w:szCs w:val="14"/>
        </w:rPr>
        <w:t>3.2.3. Обеспечивать безопасность труда и условия, отвечающие требованиям охраны и гигиены труда.</w:t>
      </w:r>
    </w:p>
    <w:p w:rsidR="005F6C04" w:rsidRPr="00F17BE4" w:rsidRDefault="005F6C04" w:rsidP="005F6C04">
      <w:pPr>
        <w:pStyle w:val="ConsPlusNormal"/>
        <w:ind w:firstLine="284"/>
        <w:jc w:val="both"/>
        <w:rPr>
          <w:rFonts w:ascii="Courier New" w:hAnsi="Courier New" w:cs="Courier New"/>
          <w:sz w:val="14"/>
          <w:szCs w:val="14"/>
        </w:rPr>
      </w:pPr>
      <w:r w:rsidRPr="00F17BE4">
        <w:rPr>
          <w:rFonts w:ascii="Courier New" w:hAnsi="Courier New" w:cs="Courier New"/>
          <w:sz w:val="14"/>
          <w:szCs w:val="14"/>
        </w:rPr>
        <w:t>3.2.4. Обеспечивать Муниципального служащего оборудованием и иными средствами, необходимыми для исполнения им своих обязанностей.</w:t>
      </w:r>
    </w:p>
    <w:p w:rsidR="005F6C04" w:rsidRPr="00F17BE4" w:rsidRDefault="005F6C04" w:rsidP="005F6C04">
      <w:pPr>
        <w:pStyle w:val="ConsPlusNormal"/>
        <w:ind w:firstLine="284"/>
        <w:jc w:val="both"/>
        <w:rPr>
          <w:rFonts w:ascii="Courier New" w:hAnsi="Courier New" w:cs="Courier New"/>
          <w:sz w:val="14"/>
          <w:szCs w:val="14"/>
        </w:rPr>
      </w:pPr>
      <w:r w:rsidRPr="00F17BE4">
        <w:rPr>
          <w:rFonts w:ascii="Courier New" w:hAnsi="Courier New" w:cs="Courier New"/>
          <w:sz w:val="14"/>
          <w:szCs w:val="14"/>
        </w:rPr>
        <w:t>3.2.5. Выплачивать в полном размере причитающееся Муниципальному служащему денежное содержание в установленные сроки, но не реже чем каждые полмесяца.</w:t>
      </w:r>
    </w:p>
    <w:p w:rsidR="005F6C04" w:rsidRPr="00F17BE4" w:rsidRDefault="005F6C04" w:rsidP="005F6C04">
      <w:pPr>
        <w:pStyle w:val="ConsPlusNormal"/>
        <w:ind w:firstLine="284"/>
        <w:jc w:val="both"/>
        <w:rPr>
          <w:rFonts w:ascii="Courier New" w:hAnsi="Courier New" w:cs="Courier New"/>
          <w:sz w:val="14"/>
          <w:szCs w:val="14"/>
        </w:rPr>
      </w:pPr>
      <w:r w:rsidRPr="00F17BE4">
        <w:rPr>
          <w:rFonts w:ascii="Courier New" w:hAnsi="Courier New" w:cs="Courier New"/>
          <w:sz w:val="14"/>
          <w:szCs w:val="14"/>
        </w:rPr>
        <w:t>3.2.6. Предоставлять Муниципальному служащему достоверные сведения об условиях работы.</w:t>
      </w:r>
    </w:p>
    <w:p w:rsidR="005F6C04" w:rsidRPr="00F17BE4" w:rsidRDefault="005F6C04" w:rsidP="005F6C04">
      <w:pPr>
        <w:pStyle w:val="ConsPlusNormal"/>
        <w:ind w:firstLine="284"/>
        <w:jc w:val="both"/>
        <w:rPr>
          <w:rFonts w:ascii="Courier New" w:hAnsi="Courier New" w:cs="Courier New"/>
          <w:sz w:val="14"/>
          <w:szCs w:val="14"/>
        </w:rPr>
      </w:pPr>
      <w:r w:rsidRPr="00F17BE4">
        <w:rPr>
          <w:rFonts w:ascii="Courier New" w:hAnsi="Courier New" w:cs="Courier New"/>
          <w:sz w:val="14"/>
          <w:szCs w:val="14"/>
        </w:rPr>
        <w:t>3.2.7. Осуществлять обязательное социальное страхование Муниципального служащего в порядке, установленном федеральными законами.</w:t>
      </w:r>
    </w:p>
    <w:p w:rsidR="005F6C04" w:rsidRPr="00F17BE4" w:rsidRDefault="005F6C04" w:rsidP="005F6C04">
      <w:pPr>
        <w:pStyle w:val="ConsPlusNormal"/>
        <w:ind w:firstLine="284"/>
        <w:jc w:val="both"/>
        <w:rPr>
          <w:rFonts w:ascii="Courier New" w:hAnsi="Courier New" w:cs="Courier New"/>
          <w:sz w:val="14"/>
          <w:szCs w:val="14"/>
        </w:rPr>
      </w:pPr>
      <w:r w:rsidRPr="00F17BE4">
        <w:rPr>
          <w:rFonts w:ascii="Courier New" w:hAnsi="Courier New" w:cs="Courier New"/>
          <w:sz w:val="14"/>
          <w:szCs w:val="14"/>
        </w:rPr>
        <w:t xml:space="preserve">3.2.8. Исполнять иные обязанности, предусмотренные Трудовым </w:t>
      </w:r>
      <w:hyperlink r:id="rId19" w:history="1">
        <w:r w:rsidRPr="00F17BE4">
          <w:rPr>
            <w:rFonts w:ascii="Courier New" w:hAnsi="Courier New" w:cs="Courier New"/>
            <w:sz w:val="14"/>
            <w:szCs w:val="14"/>
          </w:rPr>
          <w:t>кодексом</w:t>
        </w:r>
      </w:hyperlink>
      <w:r w:rsidRPr="00F17BE4">
        <w:rPr>
          <w:rFonts w:ascii="Courier New" w:hAnsi="Courier New" w:cs="Courier New"/>
          <w:sz w:val="14"/>
          <w:szCs w:val="14"/>
        </w:rPr>
        <w:t xml:space="preserve"> Российской Федерации, федеральными законами и иными нормативно-правовыми актами, содержащими нормы трудового права, а также Трудовым договором.</w:t>
      </w:r>
    </w:p>
    <w:p w:rsidR="005F6C04" w:rsidRPr="00F17BE4" w:rsidRDefault="005F6C04" w:rsidP="005F6C04">
      <w:pPr>
        <w:pStyle w:val="ConsPlusNormal"/>
        <w:ind w:firstLine="284"/>
        <w:jc w:val="both"/>
        <w:rPr>
          <w:rFonts w:ascii="Courier New" w:hAnsi="Courier New" w:cs="Courier New"/>
          <w:sz w:val="14"/>
          <w:szCs w:val="14"/>
        </w:rPr>
      </w:pPr>
    </w:p>
    <w:p w:rsidR="005F6C04" w:rsidRPr="00F17BE4" w:rsidRDefault="005F6C04" w:rsidP="005F6C04">
      <w:pPr>
        <w:pStyle w:val="ConsPlusNormal"/>
        <w:ind w:firstLine="284"/>
        <w:jc w:val="center"/>
        <w:outlineLvl w:val="0"/>
        <w:rPr>
          <w:rFonts w:ascii="Courier New" w:hAnsi="Courier New" w:cs="Courier New"/>
          <w:b/>
          <w:sz w:val="14"/>
          <w:szCs w:val="14"/>
        </w:rPr>
      </w:pPr>
      <w:r w:rsidRPr="00F17BE4">
        <w:rPr>
          <w:rFonts w:ascii="Courier New" w:hAnsi="Courier New" w:cs="Courier New"/>
          <w:b/>
          <w:sz w:val="14"/>
          <w:szCs w:val="14"/>
        </w:rPr>
        <w:t>IV. Оплата труда Муниципального служащего</w:t>
      </w:r>
    </w:p>
    <w:p w:rsidR="005F6C04" w:rsidRPr="00F17BE4" w:rsidRDefault="005F6C04" w:rsidP="005F6C04">
      <w:pPr>
        <w:pStyle w:val="ConsPlusNormal"/>
        <w:ind w:firstLine="284"/>
        <w:jc w:val="both"/>
        <w:rPr>
          <w:rFonts w:ascii="Courier New" w:hAnsi="Courier New" w:cs="Courier New"/>
          <w:sz w:val="14"/>
          <w:szCs w:val="14"/>
        </w:rPr>
      </w:pPr>
      <w:r w:rsidRPr="00F17BE4">
        <w:rPr>
          <w:rFonts w:ascii="Courier New" w:hAnsi="Courier New" w:cs="Courier New"/>
          <w:sz w:val="14"/>
          <w:szCs w:val="14"/>
        </w:rPr>
        <w:lastRenderedPageBreak/>
        <w:t xml:space="preserve">4.1. Муниципальному служащему устанавливается заработная плата, которая состоит </w:t>
      </w:r>
      <w:proofErr w:type="gramStart"/>
      <w:r w:rsidRPr="00F17BE4">
        <w:rPr>
          <w:rFonts w:ascii="Courier New" w:hAnsi="Courier New" w:cs="Courier New"/>
          <w:sz w:val="14"/>
          <w:szCs w:val="14"/>
        </w:rPr>
        <w:t>из</w:t>
      </w:r>
      <w:proofErr w:type="gramEnd"/>
      <w:r w:rsidRPr="00F17BE4">
        <w:rPr>
          <w:rFonts w:ascii="Courier New" w:hAnsi="Courier New" w:cs="Courier New"/>
          <w:sz w:val="14"/>
          <w:szCs w:val="14"/>
        </w:rPr>
        <w:t>:</w:t>
      </w:r>
    </w:p>
    <w:p w:rsidR="005F6C04" w:rsidRPr="00F17BE4" w:rsidRDefault="005F6C04" w:rsidP="005F6C04">
      <w:pPr>
        <w:pStyle w:val="ConsPlusNormal"/>
        <w:ind w:firstLine="284"/>
        <w:jc w:val="both"/>
        <w:rPr>
          <w:rFonts w:ascii="Courier New" w:hAnsi="Courier New" w:cs="Courier New"/>
          <w:sz w:val="14"/>
          <w:szCs w:val="14"/>
        </w:rPr>
      </w:pPr>
      <w:r w:rsidRPr="00F17BE4">
        <w:rPr>
          <w:rFonts w:ascii="Courier New" w:hAnsi="Courier New" w:cs="Courier New"/>
          <w:sz w:val="14"/>
          <w:szCs w:val="14"/>
        </w:rPr>
        <w:t xml:space="preserve">4.1.1. Месячного оклада в соответствии с замещаемой должностью (должностного оклада) в размере </w:t>
      </w:r>
      <w:r w:rsidRPr="00F17BE4">
        <w:rPr>
          <w:rFonts w:ascii="Courier New" w:hAnsi="Courier New" w:cs="Courier New"/>
          <w:b/>
          <w:sz w:val="14"/>
          <w:szCs w:val="14"/>
        </w:rPr>
        <w:t>_________</w:t>
      </w:r>
      <w:r w:rsidRPr="00F17BE4">
        <w:rPr>
          <w:rFonts w:ascii="Courier New" w:hAnsi="Courier New" w:cs="Courier New"/>
          <w:sz w:val="14"/>
          <w:szCs w:val="14"/>
        </w:rPr>
        <w:t xml:space="preserve"> рубля в месяц.</w:t>
      </w:r>
    </w:p>
    <w:p w:rsidR="005F6C04" w:rsidRPr="00F17BE4" w:rsidRDefault="005F6C04" w:rsidP="005F6C04">
      <w:pPr>
        <w:pStyle w:val="ConsPlusNormal"/>
        <w:ind w:firstLine="284"/>
        <w:jc w:val="both"/>
        <w:rPr>
          <w:rFonts w:ascii="Courier New" w:hAnsi="Courier New" w:cs="Courier New"/>
          <w:sz w:val="14"/>
          <w:szCs w:val="14"/>
        </w:rPr>
      </w:pPr>
      <w:r w:rsidRPr="00F17BE4">
        <w:rPr>
          <w:rFonts w:ascii="Courier New" w:hAnsi="Courier New" w:cs="Courier New"/>
          <w:sz w:val="14"/>
          <w:szCs w:val="14"/>
        </w:rPr>
        <w:t xml:space="preserve">4.1.2. Ежемесячной надбавки к должностному окладу за особые условия муниципальной службы в размере </w:t>
      </w:r>
      <w:r w:rsidRPr="00F17BE4">
        <w:rPr>
          <w:rFonts w:ascii="Courier New" w:hAnsi="Courier New" w:cs="Courier New"/>
          <w:b/>
          <w:sz w:val="14"/>
          <w:szCs w:val="14"/>
        </w:rPr>
        <w:t>_______</w:t>
      </w:r>
      <w:r w:rsidRPr="00F17BE4">
        <w:rPr>
          <w:rFonts w:ascii="Courier New" w:hAnsi="Courier New" w:cs="Courier New"/>
          <w:sz w:val="14"/>
          <w:szCs w:val="14"/>
        </w:rPr>
        <w:t xml:space="preserve"> процентов должностного оклада.</w:t>
      </w:r>
    </w:p>
    <w:p w:rsidR="005F6C04" w:rsidRPr="00F17BE4" w:rsidRDefault="005F6C04" w:rsidP="005F6C04">
      <w:pPr>
        <w:pStyle w:val="ConsPlusNormal"/>
        <w:ind w:firstLine="284"/>
        <w:jc w:val="both"/>
        <w:rPr>
          <w:rFonts w:ascii="Courier New" w:hAnsi="Courier New" w:cs="Courier New"/>
          <w:sz w:val="14"/>
          <w:szCs w:val="14"/>
        </w:rPr>
      </w:pPr>
      <w:r w:rsidRPr="00F17BE4">
        <w:rPr>
          <w:rFonts w:ascii="Courier New" w:hAnsi="Courier New" w:cs="Courier New"/>
          <w:sz w:val="14"/>
          <w:szCs w:val="14"/>
        </w:rPr>
        <w:t xml:space="preserve">4.1.3. Ежемесячного денежного поощрения в размере </w:t>
      </w:r>
      <w:r w:rsidRPr="00F17BE4">
        <w:rPr>
          <w:rFonts w:ascii="Courier New" w:hAnsi="Courier New" w:cs="Courier New"/>
          <w:b/>
          <w:sz w:val="14"/>
          <w:szCs w:val="14"/>
        </w:rPr>
        <w:t>_______</w:t>
      </w:r>
      <w:r w:rsidRPr="00F17BE4">
        <w:rPr>
          <w:rFonts w:ascii="Courier New" w:hAnsi="Courier New" w:cs="Courier New"/>
          <w:sz w:val="14"/>
          <w:szCs w:val="14"/>
        </w:rPr>
        <w:t xml:space="preserve"> должностных окладов.</w:t>
      </w:r>
    </w:p>
    <w:p w:rsidR="005F6C04" w:rsidRPr="00F17BE4" w:rsidRDefault="005F6C04" w:rsidP="005F6C04">
      <w:pPr>
        <w:pStyle w:val="ConsPlusNormal"/>
        <w:ind w:firstLine="284"/>
        <w:jc w:val="both"/>
        <w:rPr>
          <w:rFonts w:ascii="Courier New" w:hAnsi="Courier New" w:cs="Courier New"/>
          <w:sz w:val="14"/>
          <w:szCs w:val="14"/>
        </w:rPr>
      </w:pPr>
      <w:r w:rsidRPr="00F17BE4">
        <w:rPr>
          <w:rFonts w:ascii="Courier New" w:hAnsi="Courier New" w:cs="Courier New"/>
          <w:sz w:val="14"/>
          <w:szCs w:val="14"/>
        </w:rPr>
        <w:t>4.1.4. Ежемесячной надбавки к должностному окладу за выслугу лет на муниципальной службе, установленной распоряжением Администрации муниципального округа в зависимости от стажа муниципальной службы;</w:t>
      </w:r>
    </w:p>
    <w:p w:rsidR="005F6C04" w:rsidRPr="00F17BE4" w:rsidRDefault="005F6C04" w:rsidP="005F6C04">
      <w:pPr>
        <w:autoSpaceDE w:val="0"/>
        <w:autoSpaceDN w:val="0"/>
        <w:adjustRightInd w:val="0"/>
        <w:ind w:firstLine="284"/>
        <w:jc w:val="both"/>
        <w:rPr>
          <w:rFonts w:ascii="Courier New" w:hAnsi="Courier New" w:cs="Courier New"/>
          <w:sz w:val="14"/>
          <w:szCs w:val="14"/>
        </w:rPr>
      </w:pPr>
      <w:r w:rsidRPr="00F17BE4">
        <w:rPr>
          <w:rFonts w:ascii="Courier New" w:hAnsi="Courier New" w:cs="Courier New"/>
          <w:sz w:val="14"/>
          <w:szCs w:val="14"/>
        </w:rPr>
        <w:t xml:space="preserve">4.1.5. Ежемесячной квалификационной надбавки к должностному окладу за знания и умения, </w:t>
      </w:r>
      <w:proofErr w:type="spellStart"/>
      <w:r w:rsidRPr="00F17BE4">
        <w:rPr>
          <w:rFonts w:ascii="Courier New" w:hAnsi="Courier New" w:cs="Courier New"/>
          <w:sz w:val="14"/>
          <w:szCs w:val="14"/>
        </w:rPr>
        <w:t>установленнойраспоряжением</w:t>
      </w:r>
      <w:proofErr w:type="spellEnd"/>
      <w:r w:rsidRPr="00F17BE4">
        <w:rPr>
          <w:rFonts w:ascii="Courier New" w:hAnsi="Courier New" w:cs="Courier New"/>
          <w:sz w:val="14"/>
          <w:szCs w:val="14"/>
        </w:rPr>
        <w:t xml:space="preserve"> Администрации муниципального округа в соответствии с положением, утвержденным Работодателем.</w:t>
      </w:r>
    </w:p>
    <w:p w:rsidR="005F6C04" w:rsidRPr="00F17BE4" w:rsidRDefault="005F6C04" w:rsidP="005F6C04">
      <w:pPr>
        <w:pStyle w:val="ConsPlusNormal"/>
        <w:ind w:firstLine="284"/>
        <w:jc w:val="both"/>
        <w:rPr>
          <w:rFonts w:ascii="Courier New" w:hAnsi="Courier New" w:cs="Courier New"/>
          <w:sz w:val="14"/>
          <w:szCs w:val="14"/>
        </w:rPr>
      </w:pPr>
      <w:r w:rsidRPr="00F17BE4">
        <w:rPr>
          <w:rFonts w:ascii="Courier New" w:hAnsi="Courier New" w:cs="Courier New"/>
          <w:sz w:val="14"/>
          <w:szCs w:val="14"/>
        </w:rPr>
        <w:t>4.1.6. Премии за выполнение особо важных и сложных заданий, выплачиваемой на основании распоряжения Администрации муниципального округа по итогам работы за месяц в соответствии с положением, утвержденным Работодателем.</w:t>
      </w:r>
    </w:p>
    <w:p w:rsidR="005F6C04" w:rsidRPr="00F17BE4" w:rsidRDefault="005F6C04" w:rsidP="005F6C04">
      <w:pPr>
        <w:pStyle w:val="ConsPlusNormal"/>
        <w:ind w:firstLine="284"/>
        <w:jc w:val="both"/>
        <w:rPr>
          <w:rFonts w:ascii="Courier New" w:hAnsi="Courier New" w:cs="Courier New"/>
          <w:sz w:val="14"/>
          <w:szCs w:val="14"/>
        </w:rPr>
      </w:pPr>
      <w:r w:rsidRPr="00F17BE4">
        <w:rPr>
          <w:rFonts w:ascii="Courier New" w:hAnsi="Courier New" w:cs="Courier New"/>
          <w:sz w:val="14"/>
          <w:szCs w:val="14"/>
        </w:rPr>
        <w:t xml:space="preserve">4.1.7. </w:t>
      </w:r>
      <w:proofErr w:type="gramStart"/>
      <w:r w:rsidRPr="00F17BE4">
        <w:rPr>
          <w:rFonts w:ascii="Courier New" w:hAnsi="Courier New" w:cs="Courier New"/>
          <w:sz w:val="14"/>
          <w:szCs w:val="14"/>
        </w:rPr>
        <w:t>Единовременной выплаты при предоставлении ежегодного отпуска и материальной помощи в размере двух окладов денежного содержания (единовременная выплата при предоставлении ежегодного оплачиваемого отпуска в размере одного оклада денежного содержания и материальная помощь в размере одного оклада денежного содержания) – при предоставлении муниципальному служащему ежегодного оплачиваемого отпуска и в размере одного оклада денежного содержания (материальная помощь)  - в течение календарного года или в размере</w:t>
      </w:r>
      <w:proofErr w:type="gramEnd"/>
      <w:r w:rsidRPr="00F17BE4">
        <w:rPr>
          <w:rFonts w:ascii="Courier New" w:hAnsi="Courier New" w:cs="Courier New"/>
          <w:sz w:val="14"/>
          <w:szCs w:val="14"/>
        </w:rPr>
        <w:t xml:space="preserve"> трех окладов денежного содержания при  предоставлении ежегодного оплачиваемого отпуска.</w:t>
      </w:r>
    </w:p>
    <w:p w:rsidR="005F6C04" w:rsidRPr="00F17BE4" w:rsidRDefault="005F6C04" w:rsidP="005F6C04">
      <w:pPr>
        <w:pStyle w:val="ConsPlusNormal"/>
        <w:ind w:firstLine="284"/>
        <w:jc w:val="both"/>
        <w:rPr>
          <w:rFonts w:ascii="Courier New" w:hAnsi="Courier New" w:cs="Courier New"/>
          <w:sz w:val="14"/>
          <w:szCs w:val="14"/>
        </w:rPr>
      </w:pPr>
      <w:r w:rsidRPr="00F17BE4">
        <w:rPr>
          <w:rFonts w:ascii="Courier New" w:hAnsi="Courier New" w:cs="Courier New"/>
          <w:sz w:val="14"/>
          <w:szCs w:val="14"/>
        </w:rPr>
        <w:t>4.1.8. Других выплат, предусмотренных соответствующими федеральными законами и иными нормативными правовыми актами.</w:t>
      </w:r>
    </w:p>
    <w:p w:rsidR="005F6C04" w:rsidRPr="00F17BE4" w:rsidRDefault="005F6C04" w:rsidP="005F6C04">
      <w:pPr>
        <w:widowControl w:val="0"/>
        <w:autoSpaceDE w:val="0"/>
        <w:autoSpaceDN w:val="0"/>
        <w:adjustRightInd w:val="0"/>
        <w:ind w:firstLine="284"/>
        <w:jc w:val="both"/>
        <w:rPr>
          <w:rFonts w:ascii="Courier New" w:hAnsi="Courier New" w:cs="Courier New"/>
          <w:sz w:val="14"/>
          <w:szCs w:val="14"/>
        </w:rPr>
      </w:pPr>
      <w:r w:rsidRPr="00F17BE4">
        <w:rPr>
          <w:rFonts w:ascii="Courier New" w:hAnsi="Courier New" w:cs="Courier New"/>
          <w:sz w:val="14"/>
          <w:szCs w:val="14"/>
        </w:rPr>
        <w:t>4.1.9. Заработная плата за каждый месяц работы выплачивается два раза в месяц: первая часть – 16 числа текущего (расчетного) месяца, вторая часть - 1 числа следующего месяца.</w:t>
      </w:r>
    </w:p>
    <w:p w:rsidR="005F6C04" w:rsidRPr="00F17BE4" w:rsidRDefault="005F6C04" w:rsidP="005F6C04">
      <w:pPr>
        <w:widowControl w:val="0"/>
        <w:autoSpaceDE w:val="0"/>
        <w:autoSpaceDN w:val="0"/>
        <w:adjustRightInd w:val="0"/>
        <w:ind w:firstLine="284"/>
        <w:jc w:val="both"/>
        <w:rPr>
          <w:rFonts w:ascii="Courier New" w:hAnsi="Courier New" w:cs="Courier New"/>
          <w:sz w:val="14"/>
          <w:szCs w:val="14"/>
        </w:rPr>
      </w:pPr>
      <w:r w:rsidRPr="00F17BE4">
        <w:rPr>
          <w:rFonts w:ascii="Courier New" w:hAnsi="Courier New" w:cs="Courier New"/>
          <w:sz w:val="14"/>
          <w:szCs w:val="14"/>
        </w:rPr>
        <w:t>При совпадении дня выплаты с выходным или нерабочим праздничным днем выплата заработной платы производится накануне этого дня.</w:t>
      </w:r>
    </w:p>
    <w:p w:rsidR="005F6C04" w:rsidRPr="00F17BE4" w:rsidRDefault="005F6C04" w:rsidP="005F6C04">
      <w:pPr>
        <w:widowControl w:val="0"/>
        <w:autoSpaceDE w:val="0"/>
        <w:autoSpaceDN w:val="0"/>
        <w:adjustRightInd w:val="0"/>
        <w:ind w:firstLine="284"/>
        <w:jc w:val="both"/>
        <w:rPr>
          <w:rFonts w:ascii="Courier New" w:hAnsi="Courier New" w:cs="Courier New"/>
          <w:sz w:val="14"/>
          <w:szCs w:val="14"/>
        </w:rPr>
      </w:pPr>
      <w:r w:rsidRPr="00F17BE4">
        <w:rPr>
          <w:rFonts w:ascii="Courier New" w:hAnsi="Courier New" w:cs="Courier New"/>
          <w:sz w:val="14"/>
          <w:szCs w:val="14"/>
        </w:rPr>
        <w:t>4.1.10. Заработная плата выплачивается путем перечисления денежных средств на банковский счет Муниципального служащего.</w:t>
      </w:r>
    </w:p>
    <w:p w:rsidR="005F6C04" w:rsidRPr="00F17BE4" w:rsidRDefault="005F6C04" w:rsidP="005F6C04">
      <w:pPr>
        <w:pStyle w:val="ConsPlusNormal"/>
        <w:ind w:firstLine="284"/>
        <w:jc w:val="center"/>
        <w:outlineLvl w:val="0"/>
        <w:rPr>
          <w:rFonts w:ascii="Courier New" w:hAnsi="Courier New" w:cs="Courier New"/>
          <w:b/>
          <w:sz w:val="14"/>
          <w:szCs w:val="14"/>
        </w:rPr>
      </w:pPr>
      <w:r w:rsidRPr="00F17BE4">
        <w:rPr>
          <w:rFonts w:ascii="Courier New" w:hAnsi="Courier New" w:cs="Courier New"/>
          <w:b/>
          <w:sz w:val="14"/>
          <w:szCs w:val="14"/>
        </w:rPr>
        <w:t>V. Рабочее (служебное) время и время отдыха</w:t>
      </w:r>
    </w:p>
    <w:p w:rsidR="005F6C04" w:rsidRPr="00F17BE4" w:rsidRDefault="005F6C04" w:rsidP="005F6C04">
      <w:pPr>
        <w:pStyle w:val="ConsPlusNormal"/>
        <w:ind w:firstLine="284"/>
        <w:jc w:val="both"/>
        <w:rPr>
          <w:rFonts w:ascii="Courier New" w:hAnsi="Courier New" w:cs="Courier New"/>
          <w:sz w:val="14"/>
          <w:szCs w:val="14"/>
        </w:rPr>
      </w:pPr>
      <w:r w:rsidRPr="00F17BE4">
        <w:rPr>
          <w:rFonts w:ascii="Courier New" w:hAnsi="Courier New" w:cs="Courier New"/>
          <w:sz w:val="14"/>
          <w:szCs w:val="14"/>
        </w:rPr>
        <w:t>5.1. Муниципальному служащему устанавливается ненормированный служебный день. Нормальная продолжительность служебного времени составляет восьмичасовой рабочий день при пятидневной рабочей неделе с двумя выходными днями в субботу и воскресенье. Время начала рабочего дня: 8 часов 30 минут, время окончания рабочего дня: 17 часов 30 минут. Время перерыва на обед: с 13 часов 00 минут до 14 часов 00 минут.</w:t>
      </w:r>
    </w:p>
    <w:p w:rsidR="005F6C04" w:rsidRPr="00F17BE4" w:rsidRDefault="005F6C04" w:rsidP="005F6C04">
      <w:pPr>
        <w:pStyle w:val="ConsPlusNormal"/>
        <w:ind w:firstLine="284"/>
        <w:jc w:val="both"/>
        <w:rPr>
          <w:rFonts w:ascii="Courier New" w:hAnsi="Courier New" w:cs="Courier New"/>
          <w:sz w:val="14"/>
          <w:szCs w:val="14"/>
        </w:rPr>
      </w:pPr>
      <w:r w:rsidRPr="00F17BE4">
        <w:rPr>
          <w:rFonts w:ascii="Courier New" w:hAnsi="Courier New" w:cs="Courier New"/>
          <w:sz w:val="14"/>
          <w:szCs w:val="14"/>
        </w:rPr>
        <w:t>5.2. Муниципальному служащему предоставляются:</w:t>
      </w:r>
    </w:p>
    <w:p w:rsidR="005F6C04" w:rsidRPr="00F17BE4" w:rsidRDefault="005F6C04" w:rsidP="005F6C04">
      <w:pPr>
        <w:pStyle w:val="ConsPlusNormal"/>
        <w:ind w:firstLine="284"/>
        <w:jc w:val="both"/>
        <w:rPr>
          <w:rFonts w:ascii="Courier New" w:hAnsi="Courier New" w:cs="Courier New"/>
          <w:sz w:val="14"/>
          <w:szCs w:val="14"/>
        </w:rPr>
      </w:pPr>
      <w:r w:rsidRPr="00F17BE4">
        <w:rPr>
          <w:rFonts w:ascii="Courier New" w:hAnsi="Courier New" w:cs="Courier New"/>
          <w:sz w:val="14"/>
          <w:szCs w:val="14"/>
        </w:rPr>
        <w:t>а) ежегодный основной оплачиваемый отпуск продолжительностью 30 календарных дней;</w:t>
      </w:r>
    </w:p>
    <w:p w:rsidR="005F6C04" w:rsidRPr="00F17BE4" w:rsidRDefault="005F6C04" w:rsidP="005F6C04">
      <w:pPr>
        <w:pStyle w:val="ConsPlusNormal"/>
        <w:ind w:firstLine="284"/>
        <w:jc w:val="both"/>
        <w:rPr>
          <w:rFonts w:ascii="Courier New" w:hAnsi="Courier New" w:cs="Courier New"/>
          <w:sz w:val="14"/>
          <w:szCs w:val="14"/>
        </w:rPr>
      </w:pPr>
      <w:r w:rsidRPr="00F17BE4">
        <w:rPr>
          <w:rFonts w:ascii="Courier New" w:hAnsi="Courier New" w:cs="Courier New"/>
          <w:sz w:val="14"/>
          <w:szCs w:val="14"/>
        </w:rPr>
        <w:t>б) ежегодный дополнительный оплачиваемый отпуск за выслугу лет продолжительностью:</w:t>
      </w:r>
    </w:p>
    <w:p w:rsidR="005F6C04" w:rsidRPr="00F17BE4" w:rsidRDefault="005F6C04" w:rsidP="005F6C04">
      <w:pPr>
        <w:pStyle w:val="ConsPlusNormal"/>
        <w:ind w:firstLine="284"/>
        <w:jc w:val="both"/>
        <w:rPr>
          <w:rFonts w:ascii="Courier New" w:hAnsi="Courier New" w:cs="Courier New"/>
          <w:sz w:val="14"/>
          <w:szCs w:val="14"/>
        </w:rPr>
      </w:pPr>
      <w:r w:rsidRPr="00F17BE4">
        <w:rPr>
          <w:rFonts w:ascii="Courier New" w:hAnsi="Courier New" w:cs="Courier New"/>
          <w:sz w:val="14"/>
          <w:szCs w:val="14"/>
        </w:rPr>
        <w:t>при стаже муниципальной службы от 1 года до 5 лет - 1 календарный день;</w:t>
      </w:r>
    </w:p>
    <w:p w:rsidR="005F6C04" w:rsidRPr="00F17BE4" w:rsidRDefault="005F6C04" w:rsidP="005F6C04">
      <w:pPr>
        <w:pStyle w:val="ConsPlusNormal"/>
        <w:ind w:firstLine="284"/>
        <w:jc w:val="both"/>
        <w:rPr>
          <w:rFonts w:ascii="Courier New" w:hAnsi="Courier New" w:cs="Courier New"/>
          <w:sz w:val="14"/>
          <w:szCs w:val="14"/>
        </w:rPr>
      </w:pPr>
      <w:r w:rsidRPr="00F17BE4">
        <w:rPr>
          <w:rFonts w:ascii="Courier New" w:hAnsi="Courier New" w:cs="Courier New"/>
          <w:sz w:val="14"/>
          <w:szCs w:val="14"/>
        </w:rPr>
        <w:t>при стаже муниципальной службы от 5 до 10 лет - 5 календарных дней;</w:t>
      </w:r>
    </w:p>
    <w:p w:rsidR="005F6C04" w:rsidRPr="00F17BE4" w:rsidRDefault="005F6C04" w:rsidP="005F6C04">
      <w:pPr>
        <w:pStyle w:val="ConsPlusNormal"/>
        <w:ind w:firstLine="284"/>
        <w:jc w:val="both"/>
        <w:rPr>
          <w:rFonts w:ascii="Courier New" w:hAnsi="Courier New" w:cs="Courier New"/>
          <w:sz w:val="14"/>
          <w:szCs w:val="14"/>
        </w:rPr>
      </w:pPr>
      <w:r w:rsidRPr="00F17BE4">
        <w:rPr>
          <w:rFonts w:ascii="Courier New" w:hAnsi="Courier New" w:cs="Courier New"/>
          <w:sz w:val="14"/>
          <w:szCs w:val="14"/>
        </w:rPr>
        <w:t>при стаже муниципальной службы от 10 до 15 лет - 7 календарных дней;</w:t>
      </w:r>
    </w:p>
    <w:p w:rsidR="005F6C04" w:rsidRPr="00F17BE4" w:rsidRDefault="005F6C04" w:rsidP="005F6C04">
      <w:pPr>
        <w:pStyle w:val="ConsPlusNonformat"/>
        <w:widowControl/>
        <w:ind w:firstLine="284"/>
        <w:jc w:val="both"/>
        <w:rPr>
          <w:sz w:val="14"/>
          <w:szCs w:val="14"/>
        </w:rPr>
      </w:pPr>
      <w:r w:rsidRPr="00F17BE4">
        <w:rPr>
          <w:sz w:val="14"/>
          <w:szCs w:val="14"/>
        </w:rPr>
        <w:t>при стаже муниципальной службы 15 лет и более - 10 календарных дней;</w:t>
      </w:r>
    </w:p>
    <w:p w:rsidR="005F6C04" w:rsidRPr="00F17BE4" w:rsidRDefault="005F6C04" w:rsidP="005F6C04">
      <w:pPr>
        <w:pStyle w:val="ConsPlusNonformat"/>
        <w:widowControl/>
        <w:ind w:firstLine="284"/>
        <w:jc w:val="both"/>
        <w:rPr>
          <w:sz w:val="14"/>
          <w:szCs w:val="14"/>
        </w:rPr>
      </w:pPr>
      <w:r w:rsidRPr="00F17BE4">
        <w:rPr>
          <w:sz w:val="14"/>
          <w:szCs w:val="14"/>
        </w:rPr>
        <w:t xml:space="preserve">    в) ежегодный дополнительный оплачиваемый отпуск за ненормированный служебный день продолжительностью 3 </w:t>
      </w:r>
      <w:proofErr w:type="gramStart"/>
      <w:r w:rsidRPr="00F17BE4">
        <w:rPr>
          <w:sz w:val="14"/>
          <w:szCs w:val="14"/>
        </w:rPr>
        <w:t>календарных</w:t>
      </w:r>
      <w:proofErr w:type="gramEnd"/>
      <w:r w:rsidRPr="00F17BE4">
        <w:rPr>
          <w:sz w:val="14"/>
          <w:szCs w:val="14"/>
        </w:rPr>
        <w:t xml:space="preserve"> дня;</w:t>
      </w:r>
    </w:p>
    <w:p w:rsidR="005F6C04" w:rsidRPr="00F17BE4" w:rsidRDefault="005F6C04" w:rsidP="005F6C04">
      <w:pPr>
        <w:pStyle w:val="ConsPlusNormal"/>
        <w:ind w:firstLine="284"/>
        <w:jc w:val="both"/>
        <w:rPr>
          <w:rFonts w:ascii="Courier New" w:hAnsi="Courier New" w:cs="Courier New"/>
          <w:sz w:val="14"/>
          <w:szCs w:val="14"/>
        </w:rPr>
      </w:pPr>
      <w:r w:rsidRPr="00F17BE4">
        <w:rPr>
          <w:rFonts w:ascii="Courier New" w:hAnsi="Courier New" w:cs="Courier New"/>
          <w:sz w:val="14"/>
          <w:szCs w:val="14"/>
        </w:rPr>
        <w:t xml:space="preserve">в) отпуск без сохранения заработной платы в соответствии со </w:t>
      </w:r>
      <w:hyperlink r:id="rId20" w:history="1">
        <w:r w:rsidRPr="00F17BE4">
          <w:rPr>
            <w:rFonts w:ascii="Courier New" w:hAnsi="Courier New" w:cs="Courier New"/>
            <w:sz w:val="14"/>
            <w:szCs w:val="14"/>
          </w:rPr>
          <w:t>ст. 128</w:t>
        </w:r>
      </w:hyperlink>
      <w:r w:rsidRPr="00F17BE4">
        <w:rPr>
          <w:rFonts w:ascii="Courier New" w:hAnsi="Courier New" w:cs="Courier New"/>
          <w:sz w:val="14"/>
          <w:szCs w:val="14"/>
        </w:rPr>
        <w:t xml:space="preserve"> Трудового кодекса Российской Федерации и </w:t>
      </w:r>
      <w:hyperlink r:id="rId21" w:history="1">
        <w:r w:rsidRPr="00F17BE4">
          <w:rPr>
            <w:rFonts w:ascii="Courier New" w:hAnsi="Courier New" w:cs="Courier New"/>
            <w:sz w:val="14"/>
            <w:szCs w:val="14"/>
          </w:rPr>
          <w:t>ч. 6</w:t>
        </w:r>
      </w:hyperlink>
      <w:r w:rsidRPr="00F17BE4">
        <w:rPr>
          <w:rFonts w:ascii="Courier New" w:hAnsi="Courier New" w:cs="Courier New"/>
          <w:sz w:val="14"/>
          <w:szCs w:val="14"/>
        </w:rPr>
        <w:t xml:space="preserve"> и </w:t>
      </w:r>
      <w:hyperlink r:id="rId22" w:history="1">
        <w:r w:rsidRPr="00F17BE4">
          <w:rPr>
            <w:rFonts w:ascii="Courier New" w:hAnsi="Courier New" w:cs="Courier New"/>
            <w:sz w:val="14"/>
            <w:szCs w:val="14"/>
          </w:rPr>
          <w:t>7 ст. 21</w:t>
        </w:r>
      </w:hyperlink>
      <w:r w:rsidRPr="00F17BE4">
        <w:rPr>
          <w:rFonts w:ascii="Courier New" w:hAnsi="Courier New" w:cs="Courier New"/>
          <w:sz w:val="14"/>
          <w:szCs w:val="14"/>
        </w:rPr>
        <w:t xml:space="preserve"> Федерального закона от 02 марта 2007 года N 25-ФЗ "О муниципальной службе в Российской Федерации".</w:t>
      </w:r>
    </w:p>
    <w:p w:rsidR="005F6C04" w:rsidRPr="00F17BE4" w:rsidRDefault="005F6C04" w:rsidP="005F6C04">
      <w:pPr>
        <w:pStyle w:val="ConsPlusNormal"/>
        <w:ind w:firstLine="284"/>
        <w:jc w:val="center"/>
        <w:outlineLvl w:val="0"/>
        <w:rPr>
          <w:rFonts w:ascii="Courier New" w:hAnsi="Courier New" w:cs="Courier New"/>
          <w:b/>
          <w:sz w:val="14"/>
          <w:szCs w:val="14"/>
        </w:rPr>
      </w:pPr>
      <w:r w:rsidRPr="00F17BE4">
        <w:rPr>
          <w:rFonts w:ascii="Courier New" w:hAnsi="Courier New" w:cs="Courier New"/>
          <w:b/>
          <w:sz w:val="14"/>
          <w:szCs w:val="14"/>
        </w:rPr>
        <w:t>VI. Срок действия Трудового договора</w:t>
      </w:r>
    </w:p>
    <w:p w:rsidR="005F6C04" w:rsidRPr="00F17BE4" w:rsidRDefault="005F6C04" w:rsidP="005F6C04">
      <w:pPr>
        <w:pStyle w:val="ConsPlusNormal"/>
        <w:ind w:firstLine="284"/>
        <w:jc w:val="both"/>
        <w:rPr>
          <w:rFonts w:ascii="Courier New" w:hAnsi="Courier New" w:cs="Courier New"/>
          <w:sz w:val="14"/>
          <w:szCs w:val="14"/>
        </w:rPr>
      </w:pPr>
      <w:r w:rsidRPr="00F17BE4">
        <w:rPr>
          <w:rFonts w:ascii="Courier New" w:hAnsi="Courier New" w:cs="Courier New"/>
          <w:sz w:val="14"/>
          <w:szCs w:val="14"/>
        </w:rPr>
        <w:t>6.1. Трудовой договор вступает в силу со дня его подписания Муниципальным служащим и Работодателем.</w:t>
      </w:r>
    </w:p>
    <w:p w:rsidR="005F6C04" w:rsidRPr="00F17BE4" w:rsidRDefault="005F6C04" w:rsidP="005F6C04">
      <w:pPr>
        <w:pStyle w:val="ConsPlusNormal"/>
        <w:ind w:firstLine="284"/>
        <w:jc w:val="both"/>
        <w:rPr>
          <w:rFonts w:ascii="Courier New" w:hAnsi="Courier New" w:cs="Courier New"/>
          <w:sz w:val="14"/>
          <w:szCs w:val="14"/>
        </w:rPr>
      </w:pPr>
      <w:r w:rsidRPr="00F17BE4">
        <w:rPr>
          <w:rFonts w:ascii="Courier New" w:hAnsi="Courier New" w:cs="Courier New"/>
          <w:sz w:val="14"/>
          <w:szCs w:val="14"/>
        </w:rPr>
        <w:t>6.2. Трудовой договор заключается на неопределенный срок.</w:t>
      </w:r>
    </w:p>
    <w:p w:rsidR="005F6C04" w:rsidRPr="00F17BE4" w:rsidRDefault="005F6C04" w:rsidP="005F6C04">
      <w:pPr>
        <w:pStyle w:val="ConsPlusNormal"/>
        <w:ind w:firstLine="284"/>
        <w:jc w:val="center"/>
        <w:outlineLvl w:val="0"/>
        <w:rPr>
          <w:rFonts w:ascii="Courier New" w:hAnsi="Courier New" w:cs="Courier New"/>
          <w:b/>
          <w:sz w:val="14"/>
          <w:szCs w:val="14"/>
        </w:rPr>
      </w:pPr>
      <w:r w:rsidRPr="00F17BE4">
        <w:rPr>
          <w:rFonts w:ascii="Courier New" w:hAnsi="Courier New" w:cs="Courier New"/>
          <w:b/>
          <w:sz w:val="14"/>
          <w:szCs w:val="14"/>
        </w:rPr>
        <w:t>VII. Иные условия Трудового договора</w:t>
      </w:r>
    </w:p>
    <w:p w:rsidR="005F6C04" w:rsidRPr="00F17BE4" w:rsidRDefault="005F6C04" w:rsidP="005F6C04">
      <w:pPr>
        <w:pStyle w:val="ConsPlusNormal"/>
        <w:ind w:firstLine="284"/>
        <w:jc w:val="both"/>
        <w:rPr>
          <w:rFonts w:ascii="Courier New" w:hAnsi="Courier New" w:cs="Courier New"/>
          <w:sz w:val="14"/>
          <w:szCs w:val="14"/>
        </w:rPr>
      </w:pPr>
      <w:r w:rsidRPr="00F17BE4">
        <w:rPr>
          <w:rFonts w:ascii="Courier New" w:hAnsi="Courier New" w:cs="Courier New"/>
          <w:sz w:val="14"/>
          <w:szCs w:val="14"/>
        </w:rPr>
        <w:t>7.1. Муниципальному служащему устанавливается испытание на срок 3 месяца в целях проверки его соответствия поручаемой работе.</w:t>
      </w:r>
    </w:p>
    <w:p w:rsidR="005F6C04" w:rsidRPr="00F17BE4" w:rsidRDefault="005F6C04" w:rsidP="005F6C04">
      <w:pPr>
        <w:pStyle w:val="ConsPlusNormal"/>
        <w:ind w:firstLine="284"/>
        <w:jc w:val="both"/>
        <w:rPr>
          <w:rFonts w:ascii="Courier New" w:hAnsi="Courier New" w:cs="Courier New"/>
          <w:sz w:val="14"/>
          <w:szCs w:val="14"/>
        </w:rPr>
      </w:pPr>
      <w:r w:rsidRPr="00F17BE4">
        <w:rPr>
          <w:rFonts w:ascii="Courier New" w:hAnsi="Courier New" w:cs="Courier New"/>
          <w:sz w:val="14"/>
          <w:szCs w:val="14"/>
        </w:rPr>
        <w:lastRenderedPageBreak/>
        <w:t xml:space="preserve">7.2. При неудовлетворительном результате испытания Работодатель имеет право до истечения срока испытания расторгнуть Трудовой договор с Муниципальным служащим, предупредив его об этом в письменной форме не </w:t>
      </w:r>
      <w:proofErr w:type="gramStart"/>
      <w:r w:rsidRPr="00F17BE4">
        <w:rPr>
          <w:rFonts w:ascii="Courier New" w:hAnsi="Courier New" w:cs="Courier New"/>
          <w:sz w:val="14"/>
          <w:szCs w:val="14"/>
        </w:rPr>
        <w:t>позднее</w:t>
      </w:r>
      <w:proofErr w:type="gramEnd"/>
      <w:r w:rsidRPr="00F17BE4">
        <w:rPr>
          <w:rFonts w:ascii="Courier New" w:hAnsi="Courier New" w:cs="Courier New"/>
          <w:sz w:val="14"/>
          <w:szCs w:val="14"/>
        </w:rPr>
        <w:t xml:space="preserve"> чем за три дня с указанием причин, послуживших основанием для признания этого Муниципального служащего не выдержавшим испытания. Решение Работодателя Муниципальный служащий имеет право обжаловать в судебном порядке.</w:t>
      </w:r>
    </w:p>
    <w:p w:rsidR="005F6C04" w:rsidRPr="00F17BE4" w:rsidRDefault="005F6C04" w:rsidP="005F6C04">
      <w:pPr>
        <w:pStyle w:val="ConsPlusNormal"/>
        <w:ind w:firstLine="284"/>
        <w:jc w:val="both"/>
        <w:rPr>
          <w:rFonts w:ascii="Courier New" w:hAnsi="Courier New" w:cs="Courier New"/>
          <w:sz w:val="14"/>
          <w:szCs w:val="14"/>
        </w:rPr>
      </w:pPr>
      <w:r w:rsidRPr="00F17BE4">
        <w:rPr>
          <w:rFonts w:ascii="Courier New" w:hAnsi="Courier New" w:cs="Courier New"/>
          <w:sz w:val="14"/>
          <w:szCs w:val="14"/>
        </w:rPr>
        <w:t>При неудовлетворительном результате испытания расторжение Трудового договора производится без учета мнения соответствующего профсоюзного органа и без выплаты выходного пособия.</w:t>
      </w:r>
    </w:p>
    <w:p w:rsidR="005F6C04" w:rsidRPr="00F17BE4" w:rsidRDefault="005F6C04" w:rsidP="005F6C04">
      <w:pPr>
        <w:pStyle w:val="ConsPlusNormal"/>
        <w:ind w:firstLine="284"/>
        <w:jc w:val="both"/>
        <w:rPr>
          <w:rFonts w:ascii="Courier New" w:hAnsi="Courier New" w:cs="Courier New"/>
          <w:sz w:val="14"/>
          <w:szCs w:val="14"/>
        </w:rPr>
      </w:pPr>
      <w:r w:rsidRPr="00F17BE4">
        <w:rPr>
          <w:rFonts w:ascii="Courier New" w:hAnsi="Courier New" w:cs="Courier New"/>
          <w:sz w:val="14"/>
          <w:szCs w:val="14"/>
        </w:rPr>
        <w:t>Если в период испытания Муниципальный служащий придет к выводу, что предложенная ему работа не является для него подходящей, то он имеет право расторгнуть Трудовой договор по собственному желанию, предупредив об этом Работодателя в письменной форме за три дня.</w:t>
      </w:r>
    </w:p>
    <w:p w:rsidR="005F6C04" w:rsidRPr="00F17BE4" w:rsidRDefault="005F6C04" w:rsidP="005F6C04">
      <w:pPr>
        <w:pStyle w:val="ConsPlusNormal"/>
        <w:ind w:firstLine="284"/>
        <w:jc w:val="center"/>
        <w:outlineLvl w:val="0"/>
        <w:rPr>
          <w:rFonts w:ascii="Courier New" w:hAnsi="Courier New" w:cs="Courier New"/>
          <w:b/>
          <w:sz w:val="14"/>
          <w:szCs w:val="14"/>
        </w:rPr>
      </w:pPr>
      <w:r w:rsidRPr="00F17BE4">
        <w:rPr>
          <w:rFonts w:ascii="Courier New" w:hAnsi="Courier New" w:cs="Courier New"/>
          <w:b/>
          <w:sz w:val="14"/>
          <w:szCs w:val="14"/>
        </w:rPr>
        <w:t>VIII. Гарантии и компенсации</w:t>
      </w:r>
    </w:p>
    <w:p w:rsidR="005F6C04" w:rsidRPr="00F17BE4" w:rsidRDefault="005F6C04" w:rsidP="005F6C04">
      <w:pPr>
        <w:pStyle w:val="ConsPlusNormal"/>
        <w:ind w:firstLine="284"/>
        <w:jc w:val="both"/>
        <w:rPr>
          <w:rFonts w:ascii="Courier New" w:hAnsi="Courier New" w:cs="Courier New"/>
          <w:sz w:val="14"/>
          <w:szCs w:val="14"/>
        </w:rPr>
      </w:pPr>
      <w:r w:rsidRPr="00F17BE4">
        <w:rPr>
          <w:rFonts w:ascii="Courier New" w:hAnsi="Courier New" w:cs="Courier New"/>
          <w:sz w:val="14"/>
          <w:szCs w:val="14"/>
        </w:rPr>
        <w:t>8.1. На период действия настоящего Трудового договора на Муниципального служащего распространяются все гарантии и компенсации, предусмотренные действующим законодательством Российской Федерации.</w:t>
      </w:r>
    </w:p>
    <w:p w:rsidR="005F6C04" w:rsidRPr="00F17BE4" w:rsidRDefault="005F6C04" w:rsidP="005F6C04">
      <w:pPr>
        <w:pStyle w:val="ConsPlusNormal"/>
        <w:ind w:firstLine="284"/>
        <w:jc w:val="both"/>
        <w:rPr>
          <w:rFonts w:ascii="Courier New" w:hAnsi="Courier New" w:cs="Courier New"/>
          <w:sz w:val="14"/>
          <w:szCs w:val="14"/>
        </w:rPr>
      </w:pPr>
      <w:r w:rsidRPr="00F17BE4">
        <w:rPr>
          <w:rFonts w:ascii="Courier New" w:hAnsi="Courier New" w:cs="Courier New"/>
          <w:sz w:val="14"/>
          <w:szCs w:val="14"/>
        </w:rPr>
        <w:t>При расторжении Трудового договора в связи с ликвидацией Работодателя, сокращением численности или штата Муниципальному служащему выплачивается выходное пособие в размере одного среднего месячного заработка, а также за ним сохраняется средний месячный заработок на период трудоустройства, но не свыше двух месяцев со дня увольнения (с зачетом выходного пособия).</w:t>
      </w:r>
    </w:p>
    <w:p w:rsidR="005F6C04" w:rsidRPr="00F17BE4" w:rsidRDefault="005F6C04" w:rsidP="005F6C04">
      <w:pPr>
        <w:pStyle w:val="ConsPlusNormal"/>
        <w:ind w:firstLine="284"/>
        <w:jc w:val="both"/>
        <w:rPr>
          <w:rFonts w:ascii="Courier New" w:hAnsi="Courier New" w:cs="Courier New"/>
          <w:sz w:val="14"/>
          <w:szCs w:val="14"/>
        </w:rPr>
      </w:pPr>
      <w:r w:rsidRPr="00F17BE4">
        <w:rPr>
          <w:rFonts w:ascii="Courier New" w:hAnsi="Courier New" w:cs="Courier New"/>
          <w:sz w:val="14"/>
          <w:szCs w:val="14"/>
        </w:rPr>
        <w:t xml:space="preserve">В исключительных случаях средний месячный заработок сохраняется </w:t>
      </w:r>
      <w:proofErr w:type="gramStart"/>
      <w:r w:rsidRPr="00F17BE4">
        <w:rPr>
          <w:rFonts w:ascii="Courier New" w:hAnsi="Courier New" w:cs="Courier New"/>
          <w:sz w:val="14"/>
          <w:szCs w:val="14"/>
        </w:rPr>
        <w:t>за Муниципальным служащим в течение третьего месяца со дня увольнения по решению органа службы занятости населения при условии</w:t>
      </w:r>
      <w:proofErr w:type="gramEnd"/>
      <w:r w:rsidRPr="00F17BE4">
        <w:rPr>
          <w:rFonts w:ascii="Courier New" w:hAnsi="Courier New" w:cs="Courier New"/>
          <w:sz w:val="14"/>
          <w:szCs w:val="14"/>
        </w:rPr>
        <w:t>, если в двухнедельный срок после увольнения Муниципальный служащий обратился в этот орган и не был им трудоустроен.</w:t>
      </w:r>
    </w:p>
    <w:p w:rsidR="005F6C04" w:rsidRPr="00F17BE4" w:rsidRDefault="005F6C04" w:rsidP="005F6C04">
      <w:pPr>
        <w:pStyle w:val="ConsPlusNormal"/>
        <w:ind w:firstLine="284"/>
        <w:jc w:val="both"/>
        <w:rPr>
          <w:rFonts w:ascii="Courier New" w:hAnsi="Courier New" w:cs="Courier New"/>
          <w:sz w:val="14"/>
          <w:szCs w:val="14"/>
        </w:rPr>
      </w:pPr>
      <w:r w:rsidRPr="00F17BE4">
        <w:rPr>
          <w:rFonts w:ascii="Courier New" w:hAnsi="Courier New" w:cs="Courier New"/>
          <w:sz w:val="14"/>
          <w:szCs w:val="14"/>
        </w:rPr>
        <w:t xml:space="preserve">8.2. Выходное пособие в размере не </w:t>
      </w:r>
      <w:proofErr w:type="gramStart"/>
      <w:r w:rsidRPr="00F17BE4">
        <w:rPr>
          <w:rFonts w:ascii="Courier New" w:hAnsi="Courier New" w:cs="Courier New"/>
          <w:sz w:val="14"/>
          <w:szCs w:val="14"/>
        </w:rPr>
        <w:t>менее двухнедельного</w:t>
      </w:r>
      <w:proofErr w:type="gramEnd"/>
      <w:r w:rsidRPr="00F17BE4">
        <w:rPr>
          <w:rFonts w:ascii="Courier New" w:hAnsi="Courier New" w:cs="Courier New"/>
          <w:sz w:val="14"/>
          <w:szCs w:val="14"/>
        </w:rPr>
        <w:t xml:space="preserve"> среднего заработка выплачивается Муниципальному служащему при расторжении Трудового договора по причине:</w:t>
      </w:r>
    </w:p>
    <w:p w:rsidR="005F6C04" w:rsidRPr="00F17BE4" w:rsidRDefault="005F6C04" w:rsidP="005F6C04">
      <w:pPr>
        <w:pStyle w:val="ConsPlusNormal"/>
        <w:ind w:firstLine="284"/>
        <w:jc w:val="both"/>
        <w:rPr>
          <w:rFonts w:ascii="Courier New" w:hAnsi="Courier New" w:cs="Courier New"/>
          <w:sz w:val="14"/>
          <w:szCs w:val="14"/>
        </w:rPr>
      </w:pPr>
      <w:proofErr w:type="gramStart"/>
      <w:r w:rsidRPr="00F17BE4">
        <w:rPr>
          <w:rFonts w:ascii="Courier New" w:hAnsi="Courier New" w:cs="Courier New"/>
          <w:sz w:val="14"/>
          <w:szCs w:val="14"/>
        </w:rPr>
        <w:t>отказа Муниципального служащего от перевода на другую работу,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отсутствия у работодателя соответствующей работы (</w:t>
      </w:r>
      <w:hyperlink r:id="rId23" w:history="1">
        <w:r w:rsidRPr="00F17BE4">
          <w:rPr>
            <w:rFonts w:ascii="Courier New" w:hAnsi="Courier New" w:cs="Courier New"/>
            <w:sz w:val="14"/>
            <w:szCs w:val="14"/>
          </w:rPr>
          <w:t>п. 8 ч. 1 ст. 77</w:t>
        </w:r>
      </w:hyperlink>
      <w:r w:rsidRPr="00F17BE4">
        <w:rPr>
          <w:rFonts w:ascii="Courier New" w:hAnsi="Courier New" w:cs="Courier New"/>
          <w:sz w:val="14"/>
          <w:szCs w:val="14"/>
        </w:rPr>
        <w:t xml:space="preserve"> Трудового кодекса Российской Федерации);</w:t>
      </w:r>
      <w:proofErr w:type="gramEnd"/>
    </w:p>
    <w:p w:rsidR="005F6C04" w:rsidRPr="00F17BE4" w:rsidRDefault="005F6C04" w:rsidP="005F6C04">
      <w:pPr>
        <w:pStyle w:val="ConsPlusNormal"/>
        <w:ind w:firstLine="284"/>
        <w:jc w:val="both"/>
        <w:rPr>
          <w:rFonts w:ascii="Courier New" w:hAnsi="Courier New" w:cs="Courier New"/>
          <w:sz w:val="14"/>
          <w:szCs w:val="14"/>
        </w:rPr>
      </w:pPr>
      <w:r w:rsidRPr="00F17BE4">
        <w:rPr>
          <w:rFonts w:ascii="Courier New" w:hAnsi="Courier New" w:cs="Courier New"/>
          <w:sz w:val="14"/>
          <w:szCs w:val="14"/>
        </w:rPr>
        <w:t>призыва Муниципального служащего на военную службу или направления его на заменяющую ее альтернативную гражданскую службу (</w:t>
      </w:r>
      <w:hyperlink r:id="rId24" w:history="1">
        <w:r w:rsidRPr="00F17BE4">
          <w:rPr>
            <w:rFonts w:ascii="Courier New" w:hAnsi="Courier New" w:cs="Courier New"/>
            <w:sz w:val="14"/>
            <w:szCs w:val="14"/>
          </w:rPr>
          <w:t>п. 1 ч. 1 ст. 83</w:t>
        </w:r>
      </w:hyperlink>
      <w:r w:rsidRPr="00F17BE4">
        <w:rPr>
          <w:rFonts w:ascii="Courier New" w:hAnsi="Courier New" w:cs="Courier New"/>
          <w:sz w:val="14"/>
          <w:szCs w:val="14"/>
        </w:rPr>
        <w:t xml:space="preserve"> Трудового кодекса Российской Федерации);</w:t>
      </w:r>
    </w:p>
    <w:p w:rsidR="005F6C04" w:rsidRPr="00F17BE4" w:rsidRDefault="005F6C04" w:rsidP="005F6C04">
      <w:pPr>
        <w:pStyle w:val="ConsPlusNormal"/>
        <w:ind w:firstLine="284"/>
        <w:jc w:val="both"/>
        <w:rPr>
          <w:rFonts w:ascii="Courier New" w:hAnsi="Courier New" w:cs="Courier New"/>
          <w:sz w:val="14"/>
          <w:szCs w:val="14"/>
        </w:rPr>
      </w:pPr>
      <w:r w:rsidRPr="00F17BE4">
        <w:rPr>
          <w:rFonts w:ascii="Courier New" w:hAnsi="Courier New" w:cs="Courier New"/>
          <w:sz w:val="14"/>
          <w:szCs w:val="14"/>
        </w:rPr>
        <w:t>восстановления на работе Муниципального служащего, ранее выполнявшего эту работу (</w:t>
      </w:r>
      <w:hyperlink r:id="rId25" w:history="1">
        <w:r w:rsidRPr="00F17BE4">
          <w:rPr>
            <w:rFonts w:ascii="Courier New" w:hAnsi="Courier New" w:cs="Courier New"/>
            <w:sz w:val="14"/>
            <w:szCs w:val="14"/>
          </w:rPr>
          <w:t>п. 2 ч. 1 ст. 83</w:t>
        </w:r>
      </w:hyperlink>
      <w:r w:rsidRPr="00F17BE4">
        <w:rPr>
          <w:rFonts w:ascii="Courier New" w:hAnsi="Courier New" w:cs="Courier New"/>
          <w:sz w:val="14"/>
          <w:szCs w:val="14"/>
        </w:rPr>
        <w:t xml:space="preserve"> Трудового кодекса Российской Федерации);</w:t>
      </w:r>
    </w:p>
    <w:p w:rsidR="005F6C04" w:rsidRPr="00F17BE4" w:rsidRDefault="005F6C04" w:rsidP="005F6C04">
      <w:pPr>
        <w:pStyle w:val="ConsPlusNormal"/>
        <w:ind w:firstLine="284"/>
        <w:jc w:val="both"/>
        <w:rPr>
          <w:rFonts w:ascii="Courier New" w:hAnsi="Courier New" w:cs="Courier New"/>
          <w:sz w:val="14"/>
          <w:szCs w:val="14"/>
        </w:rPr>
      </w:pPr>
      <w:r w:rsidRPr="00F17BE4">
        <w:rPr>
          <w:rFonts w:ascii="Courier New" w:hAnsi="Courier New" w:cs="Courier New"/>
          <w:sz w:val="14"/>
          <w:szCs w:val="14"/>
        </w:rPr>
        <w:t>отказа Муниципального служащего от перевода на работу в другую местность вместе с Работодателем (</w:t>
      </w:r>
      <w:hyperlink r:id="rId26" w:history="1">
        <w:r w:rsidRPr="00F17BE4">
          <w:rPr>
            <w:rFonts w:ascii="Courier New" w:hAnsi="Courier New" w:cs="Courier New"/>
            <w:sz w:val="14"/>
            <w:szCs w:val="14"/>
          </w:rPr>
          <w:t>п. 9 ч. 1 ст. 77</w:t>
        </w:r>
      </w:hyperlink>
      <w:r w:rsidRPr="00F17BE4">
        <w:rPr>
          <w:rFonts w:ascii="Courier New" w:hAnsi="Courier New" w:cs="Courier New"/>
          <w:sz w:val="14"/>
          <w:szCs w:val="14"/>
        </w:rPr>
        <w:t xml:space="preserve"> Трудового кодекса Российской Федерации);</w:t>
      </w:r>
    </w:p>
    <w:p w:rsidR="005F6C04" w:rsidRPr="00F17BE4" w:rsidRDefault="005F6C04" w:rsidP="005F6C04">
      <w:pPr>
        <w:pStyle w:val="ConsPlusNormal"/>
        <w:ind w:firstLine="284"/>
        <w:jc w:val="both"/>
        <w:rPr>
          <w:rFonts w:ascii="Courier New" w:hAnsi="Courier New" w:cs="Courier New"/>
          <w:sz w:val="14"/>
          <w:szCs w:val="14"/>
        </w:rPr>
      </w:pPr>
      <w:r w:rsidRPr="00F17BE4">
        <w:rPr>
          <w:rFonts w:ascii="Courier New" w:hAnsi="Courier New" w:cs="Courier New"/>
          <w:sz w:val="14"/>
          <w:szCs w:val="14"/>
        </w:rPr>
        <w:t>признания Муниципального служащего полностью неспособным к трудовой деятельности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w:t>
      </w:r>
      <w:hyperlink r:id="rId27" w:history="1">
        <w:r w:rsidRPr="00F17BE4">
          <w:rPr>
            <w:rFonts w:ascii="Courier New" w:hAnsi="Courier New" w:cs="Courier New"/>
            <w:sz w:val="14"/>
            <w:szCs w:val="14"/>
          </w:rPr>
          <w:t>п. 5 ч. 1 ст. 83</w:t>
        </w:r>
      </w:hyperlink>
      <w:r w:rsidRPr="00F17BE4">
        <w:rPr>
          <w:rFonts w:ascii="Courier New" w:hAnsi="Courier New" w:cs="Courier New"/>
          <w:sz w:val="14"/>
          <w:szCs w:val="14"/>
        </w:rPr>
        <w:t xml:space="preserve"> Трудового кодекса Российской Федерации);</w:t>
      </w:r>
    </w:p>
    <w:p w:rsidR="005F6C04" w:rsidRPr="00F17BE4" w:rsidRDefault="005F6C04" w:rsidP="005F6C04">
      <w:pPr>
        <w:pStyle w:val="ConsPlusNormal"/>
        <w:ind w:firstLine="284"/>
        <w:jc w:val="both"/>
        <w:rPr>
          <w:rFonts w:ascii="Courier New" w:hAnsi="Courier New" w:cs="Courier New"/>
          <w:sz w:val="14"/>
          <w:szCs w:val="14"/>
        </w:rPr>
      </w:pPr>
      <w:r w:rsidRPr="00F17BE4">
        <w:rPr>
          <w:rFonts w:ascii="Courier New" w:hAnsi="Courier New" w:cs="Courier New"/>
          <w:sz w:val="14"/>
          <w:szCs w:val="14"/>
        </w:rPr>
        <w:t>отказа Муниципального служащего от продолжения работы в связи с изменением определенных Сторонами условий Трудового договора (</w:t>
      </w:r>
      <w:hyperlink r:id="rId28" w:history="1">
        <w:r w:rsidRPr="00F17BE4">
          <w:rPr>
            <w:rFonts w:ascii="Courier New" w:hAnsi="Courier New" w:cs="Courier New"/>
            <w:sz w:val="14"/>
            <w:szCs w:val="14"/>
          </w:rPr>
          <w:t>п. 7 ч. 1 ст. 77</w:t>
        </w:r>
      </w:hyperlink>
      <w:r w:rsidRPr="00F17BE4">
        <w:rPr>
          <w:rFonts w:ascii="Courier New" w:hAnsi="Courier New" w:cs="Courier New"/>
          <w:sz w:val="14"/>
          <w:szCs w:val="14"/>
        </w:rPr>
        <w:t xml:space="preserve"> Трудового кодекса Российской Федерации).</w:t>
      </w:r>
    </w:p>
    <w:p w:rsidR="005F6C04" w:rsidRPr="00F17BE4" w:rsidRDefault="005F6C04" w:rsidP="005F6C04">
      <w:pPr>
        <w:pStyle w:val="ConsPlusNormal"/>
        <w:ind w:firstLine="284"/>
        <w:jc w:val="both"/>
        <w:rPr>
          <w:rFonts w:ascii="Courier New" w:hAnsi="Courier New" w:cs="Courier New"/>
          <w:sz w:val="14"/>
          <w:szCs w:val="14"/>
        </w:rPr>
      </w:pPr>
    </w:p>
    <w:p w:rsidR="005F6C04" w:rsidRPr="00F17BE4" w:rsidRDefault="005F6C04" w:rsidP="005F6C04">
      <w:pPr>
        <w:pStyle w:val="ConsPlusNormal"/>
        <w:ind w:firstLine="284"/>
        <w:jc w:val="center"/>
        <w:outlineLvl w:val="0"/>
        <w:rPr>
          <w:rFonts w:ascii="Courier New" w:hAnsi="Courier New" w:cs="Courier New"/>
          <w:b/>
          <w:sz w:val="14"/>
          <w:szCs w:val="14"/>
        </w:rPr>
      </w:pPr>
      <w:r w:rsidRPr="00F17BE4">
        <w:rPr>
          <w:rFonts w:ascii="Courier New" w:hAnsi="Courier New" w:cs="Courier New"/>
          <w:b/>
          <w:sz w:val="14"/>
          <w:szCs w:val="14"/>
        </w:rPr>
        <w:t>IX. Ответственность Сторон Трудового договора</w:t>
      </w:r>
    </w:p>
    <w:p w:rsidR="005F6C04" w:rsidRPr="00F17BE4" w:rsidRDefault="005F6C04" w:rsidP="005F6C04">
      <w:pPr>
        <w:pStyle w:val="ConsPlusNormal"/>
        <w:ind w:firstLine="284"/>
        <w:jc w:val="both"/>
        <w:rPr>
          <w:rFonts w:ascii="Courier New" w:hAnsi="Courier New" w:cs="Courier New"/>
          <w:sz w:val="14"/>
          <w:szCs w:val="14"/>
        </w:rPr>
      </w:pPr>
      <w:r w:rsidRPr="00F17BE4">
        <w:rPr>
          <w:rFonts w:ascii="Courier New" w:hAnsi="Courier New" w:cs="Courier New"/>
          <w:sz w:val="14"/>
          <w:szCs w:val="14"/>
        </w:rPr>
        <w:t>9.1. Муниципальный служащий несет ответственность:</w:t>
      </w:r>
    </w:p>
    <w:p w:rsidR="005F6C04" w:rsidRPr="00F17BE4" w:rsidRDefault="005F6C04" w:rsidP="005F6C04">
      <w:pPr>
        <w:pStyle w:val="ConsPlusNormal"/>
        <w:ind w:firstLine="284"/>
        <w:jc w:val="both"/>
        <w:rPr>
          <w:rFonts w:ascii="Courier New" w:hAnsi="Courier New" w:cs="Courier New"/>
          <w:sz w:val="14"/>
          <w:szCs w:val="14"/>
        </w:rPr>
      </w:pPr>
      <w:r w:rsidRPr="00F17BE4">
        <w:rPr>
          <w:rFonts w:ascii="Courier New" w:hAnsi="Courier New" w:cs="Courier New"/>
          <w:sz w:val="14"/>
          <w:szCs w:val="14"/>
        </w:rPr>
        <w:t>9.1.1. За ущерб, причиненный Работодателю своими виновными действиями (бездействием), в порядке, предусмотренном действующим законодательством Российской Федерации о труде.</w:t>
      </w:r>
    </w:p>
    <w:p w:rsidR="005F6C04" w:rsidRPr="00F17BE4" w:rsidRDefault="005F6C04" w:rsidP="005F6C04">
      <w:pPr>
        <w:pStyle w:val="ConsPlusNormal"/>
        <w:ind w:firstLine="284"/>
        <w:jc w:val="both"/>
        <w:rPr>
          <w:rFonts w:ascii="Courier New" w:hAnsi="Courier New" w:cs="Courier New"/>
          <w:sz w:val="14"/>
          <w:szCs w:val="14"/>
        </w:rPr>
      </w:pPr>
      <w:r w:rsidRPr="00F17BE4">
        <w:rPr>
          <w:rFonts w:ascii="Courier New" w:hAnsi="Courier New" w:cs="Courier New"/>
          <w:sz w:val="14"/>
          <w:szCs w:val="14"/>
        </w:rPr>
        <w:t>9.1.2. Неисполнение или ненадлежащее исполнение должностных обязанностей в порядке, предусмотренном действующим законодательством Российской Федерации о труде.</w:t>
      </w:r>
    </w:p>
    <w:p w:rsidR="005F6C04" w:rsidRPr="00F17BE4" w:rsidRDefault="005F6C04" w:rsidP="005F6C04">
      <w:pPr>
        <w:pStyle w:val="ConsPlusNormal"/>
        <w:ind w:firstLine="284"/>
        <w:jc w:val="both"/>
        <w:rPr>
          <w:rFonts w:ascii="Courier New" w:hAnsi="Courier New" w:cs="Courier New"/>
          <w:sz w:val="14"/>
          <w:szCs w:val="14"/>
        </w:rPr>
      </w:pPr>
      <w:r w:rsidRPr="00F17BE4">
        <w:rPr>
          <w:rFonts w:ascii="Courier New" w:hAnsi="Courier New" w:cs="Courier New"/>
          <w:sz w:val="14"/>
          <w:szCs w:val="14"/>
        </w:rPr>
        <w:t>9.1.3. Разглашение сведений, отнесенных к государственной или служебной тайне, а также иной охраняемой информации, ставшей известной в связи с исполнением должностных обязанностей, в порядке, предусмотренном действующим законодательством Российской Федерации.</w:t>
      </w:r>
    </w:p>
    <w:p w:rsidR="005F6C04" w:rsidRPr="00F17BE4" w:rsidRDefault="005F6C04" w:rsidP="005F6C04">
      <w:pPr>
        <w:pStyle w:val="ConsPlusNormal"/>
        <w:ind w:firstLine="284"/>
        <w:jc w:val="both"/>
        <w:rPr>
          <w:rFonts w:ascii="Courier New" w:hAnsi="Courier New" w:cs="Courier New"/>
          <w:sz w:val="14"/>
          <w:szCs w:val="14"/>
        </w:rPr>
      </w:pPr>
      <w:r w:rsidRPr="00F17BE4">
        <w:rPr>
          <w:rFonts w:ascii="Courier New" w:hAnsi="Courier New" w:cs="Courier New"/>
          <w:sz w:val="14"/>
          <w:szCs w:val="14"/>
        </w:rPr>
        <w:t xml:space="preserve">9.2. Работодатель и Муниципальный служащий несут ответственность за неисполнение или ненадлежащее исполнение взятых на себя обязанностей и обязательств в соответствии с </w:t>
      </w:r>
      <w:r w:rsidRPr="00F17BE4">
        <w:rPr>
          <w:rFonts w:ascii="Courier New" w:hAnsi="Courier New" w:cs="Courier New"/>
          <w:sz w:val="14"/>
          <w:szCs w:val="14"/>
        </w:rPr>
        <w:lastRenderedPageBreak/>
        <w:t>действующим законодательством Российской Федерации.</w:t>
      </w:r>
    </w:p>
    <w:p w:rsidR="005F6C04" w:rsidRPr="00F17BE4" w:rsidRDefault="005F6C04" w:rsidP="005F6C04">
      <w:pPr>
        <w:pStyle w:val="ConsPlusNormal"/>
        <w:ind w:firstLine="284"/>
        <w:jc w:val="both"/>
        <w:rPr>
          <w:rFonts w:ascii="Courier New" w:hAnsi="Courier New" w:cs="Courier New"/>
          <w:sz w:val="14"/>
          <w:szCs w:val="14"/>
        </w:rPr>
      </w:pPr>
      <w:r w:rsidRPr="00F17BE4">
        <w:rPr>
          <w:rFonts w:ascii="Courier New" w:hAnsi="Courier New" w:cs="Courier New"/>
          <w:sz w:val="14"/>
          <w:szCs w:val="14"/>
        </w:rPr>
        <w:t>9.3. Запрещается требовать от Муниципального служащего исполнения должностных обязанностей, не установленных настоящим Трудовым договором.</w:t>
      </w:r>
    </w:p>
    <w:p w:rsidR="005F6C04" w:rsidRPr="00F17BE4" w:rsidRDefault="005F6C04" w:rsidP="005F6C04">
      <w:pPr>
        <w:pStyle w:val="ConsPlusNormal"/>
        <w:ind w:firstLine="284"/>
        <w:jc w:val="both"/>
        <w:rPr>
          <w:rFonts w:ascii="Courier New" w:hAnsi="Courier New" w:cs="Courier New"/>
          <w:sz w:val="14"/>
          <w:szCs w:val="14"/>
        </w:rPr>
      </w:pPr>
    </w:p>
    <w:p w:rsidR="005F6C04" w:rsidRPr="00F17BE4" w:rsidRDefault="005F6C04" w:rsidP="005F6C04">
      <w:pPr>
        <w:pStyle w:val="ConsPlusNormal"/>
        <w:ind w:firstLine="284"/>
        <w:jc w:val="center"/>
        <w:outlineLvl w:val="0"/>
        <w:rPr>
          <w:rFonts w:ascii="Courier New" w:hAnsi="Courier New" w:cs="Courier New"/>
          <w:b/>
          <w:sz w:val="14"/>
          <w:szCs w:val="14"/>
        </w:rPr>
      </w:pPr>
      <w:r w:rsidRPr="00F17BE4">
        <w:rPr>
          <w:rFonts w:ascii="Courier New" w:hAnsi="Courier New" w:cs="Courier New"/>
          <w:b/>
          <w:sz w:val="14"/>
          <w:szCs w:val="14"/>
        </w:rPr>
        <w:t>X. Изменение и прекращение Трудового договора</w:t>
      </w:r>
    </w:p>
    <w:p w:rsidR="005F6C04" w:rsidRPr="00F17BE4" w:rsidRDefault="005F6C04" w:rsidP="005F6C04">
      <w:pPr>
        <w:pStyle w:val="ConsPlusNormal"/>
        <w:ind w:firstLine="284"/>
        <w:jc w:val="both"/>
        <w:rPr>
          <w:rFonts w:ascii="Courier New" w:hAnsi="Courier New" w:cs="Courier New"/>
          <w:sz w:val="14"/>
          <w:szCs w:val="14"/>
        </w:rPr>
      </w:pPr>
      <w:r w:rsidRPr="00F17BE4">
        <w:rPr>
          <w:rFonts w:ascii="Courier New" w:hAnsi="Courier New" w:cs="Courier New"/>
          <w:sz w:val="14"/>
          <w:szCs w:val="14"/>
        </w:rPr>
        <w:t>10.1. Изменения и дополнения могут быть внесены в настоящий Трудовой договор по соглашению Сторон в следующих случаях:</w:t>
      </w:r>
    </w:p>
    <w:p w:rsidR="005F6C04" w:rsidRPr="00F17BE4" w:rsidRDefault="005F6C04" w:rsidP="005F6C04">
      <w:pPr>
        <w:pStyle w:val="ConsPlusNormal"/>
        <w:ind w:firstLine="284"/>
        <w:jc w:val="both"/>
        <w:rPr>
          <w:rFonts w:ascii="Courier New" w:hAnsi="Courier New" w:cs="Courier New"/>
          <w:sz w:val="14"/>
          <w:szCs w:val="14"/>
        </w:rPr>
      </w:pPr>
      <w:r w:rsidRPr="00F17BE4">
        <w:rPr>
          <w:rFonts w:ascii="Courier New" w:hAnsi="Courier New" w:cs="Courier New"/>
          <w:sz w:val="14"/>
          <w:szCs w:val="14"/>
        </w:rPr>
        <w:t>а) при изменении законодательства Российской Федерации;</w:t>
      </w:r>
    </w:p>
    <w:p w:rsidR="005F6C04" w:rsidRPr="00F17BE4" w:rsidRDefault="005F6C04" w:rsidP="005F6C04">
      <w:pPr>
        <w:pStyle w:val="ConsPlusNormal"/>
        <w:ind w:firstLine="284"/>
        <w:jc w:val="both"/>
        <w:rPr>
          <w:rFonts w:ascii="Courier New" w:hAnsi="Courier New" w:cs="Courier New"/>
          <w:sz w:val="14"/>
          <w:szCs w:val="14"/>
        </w:rPr>
      </w:pPr>
      <w:r w:rsidRPr="00F17BE4">
        <w:rPr>
          <w:rFonts w:ascii="Courier New" w:hAnsi="Courier New" w:cs="Courier New"/>
          <w:sz w:val="14"/>
          <w:szCs w:val="14"/>
        </w:rPr>
        <w:t>б) по инициативе любой из Сторон настоящего Трудового договора.</w:t>
      </w:r>
    </w:p>
    <w:p w:rsidR="005F6C04" w:rsidRPr="00F17BE4" w:rsidRDefault="005F6C04" w:rsidP="005F6C04">
      <w:pPr>
        <w:pStyle w:val="ConsPlusNormal"/>
        <w:ind w:firstLine="284"/>
        <w:jc w:val="both"/>
        <w:rPr>
          <w:rFonts w:ascii="Courier New" w:hAnsi="Courier New" w:cs="Courier New"/>
          <w:sz w:val="14"/>
          <w:szCs w:val="14"/>
        </w:rPr>
      </w:pPr>
      <w:r w:rsidRPr="00F17BE4">
        <w:rPr>
          <w:rFonts w:ascii="Courier New" w:hAnsi="Courier New" w:cs="Courier New"/>
          <w:sz w:val="14"/>
          <w:szCs w:val="14"/>
        </w:rPr>
        <w:t>10.2. Изменения и дополнения, вносимые в настоящий Трудовой договор, оформляются в виде письменных дополнительных соглашений, которые являются неотъемлемой частью настоящего Трудового договора.</w:t>
      </w:r>
    </w:p>
    <w:p w:rsidR="005F6C04" w:rsidRPr="00F17BE4" w:rsidRDefault="005F6C04" w:rsidP="005F6C04">
      <w:pPr>
        <w:pStyle w:val="ConsPlusNormal"/>
        <w:ind w:firstLine="284"/>
        <w:jc w:val="both"/>
        <w:rPr>
          <w:rFonts w:ascii="Courier New" w:hAnsi="Courier New" w:cs="Courier New"/>
          <w:sz w:val="14"/>
          <w:szCs w:val="14"/>
        </w:rPr>
      </w:pPr>
      <w:r w:rsidRPr="00F17BE4">
        <w:rPr>
          <w:rFonts w:ascii="Courier New" w:hAnsi="Courier New" w:cs="Courier New"/>
          <w:sz w:val="14"/>
          <w:szCs w:val="14"/>
        </w:rPr>
        <w:t>10.3. Основанием для прекращения настоящего Трудового договора является:</w:t>
      </w:r>
    </w:p>
    <w:p w:rsidR="005F6C04" w:rsidRPr="00F17BE4" w:rsidRDefault="005F6C04" w:rsidP="005F6C04">
      <w:pPr>
        <w:pStyle w:val="ConsPlusNormal"/>
        <w:ind w:firstLine="284"/>
        <w:jc w:val="both"/>
        <w:rPr>
          <w:rFonts w:ascii="Courier New" w:hAnsi="Courier New" w:cs="Courier New"/>
          <w:sz w:val="14"/>
          <w:szCs w:val="14"/>
        </w:rPr>
      </w:pPr>
      <w:r w:rsidRPr="00F17BE4">
        <w:rPr>
          <w:rFonts w:ascii="Courier New" w:hAnsi="Courier New" w:cs="Courier New"/>
          <w:sz w:val="14"/>
          <w:szCs w:val="14"/>
        </w:rPr>
        <w:t>соглашение Сторон (</w:t>
      </w:r>
      <w:hyperlink r:id="rId29" w:history="1">
        <w:r w:rsidRPr="00F17BE4">
          <w:rPr>
            <w:rFonts w:ascii="Courier New" w:hAnsi="Courier New" w:cs="Courier New"/>
            <w:sz w:val="14"/>
            <w:szCs w:val="14"/>
          </w:rPr>
          <w:t>ст. 78</w:t>
        </w:r>
      </w:hyperlink>
      <w:r w:rsidRPr="00F17BE4">
        <w:rPr>
          <w:rFonts w:ascii="Courier New" w:hAnsi="Courier New" w:cs="Courier New"/>
          <w:sz w:val="14"/>
          <w:szCs w:val="14"/>
        </w:rPr>
        <w:t xml:space="preserve"> Трудового кодекса Российской Федерации);</w:t>
      </w:r>
    </w:p>
    <w:p w:rsidR="005F6C04" w:rsidRPr="00F17BE4" w:rsidRDefault="005F6C04" w:rsidP="005F6C04">
      <w:pPr>
        <w:pStyle w:val="ConsPlusNormal"/>
        <w:ind w:firstLine="284"/>
        <w:jc w:val="both"/>
        <w:rPr>
          <w:rFonts w:ascii="Courier New" w:hAnsi="Courier New" w:cs="Courier New"/>
          <w:sz w:val="14"/>
          <w:szCs w:val="14"/>
        </w:rPr>
      </w:pPr>
      <w:r w:rsidRPr="00F17BE4">
        <w:rPr>
          <w:rFonts w:ascii="Courier New" w:hAnsi="Courier New" w:cs="Courier New"/>
          <w:sz w:val="14"/>
          <w:szCs w:val="14"/>
        </w:rPr>
        <w:t>истечение срока Трудового договора (</w:t>
      </w:r>
      <w:hyperlink r:id="rId30" w:history="1">
        <w:r w:rsidRPr="00F17BE4">
          <w:rPr>
            <w:rFonts w:ascii="Courier New" w:hAnsi="Courier New" w:cs="Courier New"/>
            <w:sz w:val="14"/>
            <w:szCs w:val="14"/>
          </w:rPr>
          <w:t>ст. 79</w:t>
        </w:r>
      </w:hyperlink>
      <w:r w:rsidRPr="00F17BE4">
        <w:rPr>
          <w:rFonts w:ascii="Courier New" w:hAnsi="Courier New" w:cs="Courier New"/>
          <w:sz w:val="14"/>
          <w:szCs w:val="14"/>
        </w:rPr>
        <w:t xml:space="preserve"> Трудового кодекса Российской Федерации), за исключением случаев, когда трудовые отношения фактически продолжаются и ни одна из Сторон не потребовала их прекращения;</w:t>
      </w:r>
    </w:p>
    <w:p w:rsidR="005F6C04" w:rsidRPr="00F17BE4" w:rsidRDefault="005F6C04" w:rsidP="005F6C04">
      <w:pPr>
        <w:pStyle w:val="ConsPlusNormal"/>
        <w:ind w:firstLine="284"/>
        <w:jc w:val="both"/>
        <w:rPr>
          <w:rFonts w:ascii="Courier New" w:hAnsi="Courier New" w:cs="Courier New"/>
          <w:sz w:val="14"/>
          <w:szCs w:val="14"/>
        </w:rPr>
      </w:pPr>
      <w:r w:rsidRPr="00F17BE4">
        <w:rPr>
          <w:rFonts w:ascii="Courier New" w:hAnsi="Courier New" w:cs="Courier New"/>
          <w:sz w:val="14"/>
          <w:szCs w:val="14"/>
        </w:rPr>
        <w:t xml:space="preserve">расторжение Трудового договора по инициативе Муниципального служащего, при этом Муниципальный служащий обязан предупредить Работодателя не </w:t>
      </w:r>
      <w:proofErr w:type="gramStart"/>
      <w:r w:rsidRPr="00F17BE4">
        <w:rPr>
          <w:rFonts w:ascii="Courier New" w:hAnsi="Courier New" w:cs="Courier New"/>
          <w:sz w:val="14"/>
          <w:szCs w:val="14"/>
        </w:rPr>
        <w:t>позднее</w:t>
      </w:r>
      <w:proofErr w:type="gramEnd"/>
      <w:r w:rsidRPr="00F17BE4">
        <w:rPr>
          <w:rFonts w:ascii="Courier New" w:hAnsi="Courier New" w:cs="Courier New"/>
          <w:sz w:val="14"/>
          <w:szCs w:val="14"/>
        </w:rPr>
        <w:t xml:space="preserve"> чем за две недели (</w:t>
      </w:r>
      <w:hyperlink r:id="rId31" w:history="1">
        <w:r w:rsidRPr="00F17BE4">
          <w:rPr>
            <w:rFonts w:ascii="Courier New" w:hAnsi="Courier New" w:cs="Courier New"/>
            <w:sz w:val="14"/>
            <w:szCs w:val="14"/>
          </w:rPr>
          <w:t>ст. 80</w:t>
        </w:r>
      </w:hyperlink>
      <w:r w:rsidRPr="00F17BE4">
        <w:rPr>
          <w:rFonts w:ascii="Courier New" w:hAnsi="Courier New" w:cs="Courier New"/>
          <w:sz w:val="14"/>
          <w:szCs w:val="14"/>
        </w:rPr>
        <w:t xml:space="preserve"> Трудового кодекса Российской Федерации);</w:t>
      </w:r>
    </w:p>
    <w:p w:rsidR="005F6C04" w:rsidRPr="00F17BE4" w:rsidRDefault="005F6C04" w:rsidP="005F6C04">
      <w:pPr>
        <w:pStyle w:val="ConsPlusNormal"/>
        <w:ind w:firstLine="284"/>
        <w:jc w:val="both"/>
        <w:rPr>
          <w:rFonts w:ascii="Courier New" w:hAnsi="Courier New" w:cs="Courier New"/>
          <w:sz w:val="14"/>
          <w:szCs w:val="14"/>
        </w:rPr>
      </w:pPr>
      <w:r w:rsidRPr="00F17BE4">
        <w:rPr>
          <w:rFonts w:ascii="Courier New" w:hAnsi="Courier New" w:cs="Courier New"/>
          <w:sz w:val="14"/>
          <w:szCs w:val="14"/>
        </w:rPr>
        <w:t>расторжение Трудового договора по инициативе Работодателя (</w:t>
      </w:r>
      <w:hyperlink r:id="rId32" w:history="1">
        <w:r w:rsidRPr="00F17BE4">
          <w:rPr>
            <w:rFonts w:ascii="Courier New" w:hAnsi="Courier New" w:cs="Courier New"/>
            <w:sz w:val="14"/>
            <w:szCs w:val="14"/>
          </w:rPr>
          <w:t>ст. ст. 71</w:t>
        </w:r>
      </w:hyperlink>
      <w:r w:rsidRPr="00F17BE4">
        <w:rPr>
          <w:rFonts w:ascii="Courier New" w:hAnsi="Courier New" w:cs="Courier New"/>
          <w:sz w:val="14"/>
          <w:szCs w:val="14"/>
        </w:rPr>
        <w:t xml:space="preserve">, </w:t>
      </w:r>
      <w:hyperlink r:id="rId33" w:history="1">
        <w:r w:rsidRPr="00F17BE4">
          <w:rPr>
            <w:rFonts w:ascii="Courier New" w:hAnsi="Courier New" w:cs="Courier New"/>
            <w:sz w:val="14"/>
            <w:szCs w:val="14"/>
          </w:rPr>
          <w:t>81</w:t>
        </w:r>
      </w:hyperlink>
      <w:r w:rsidRPr="00F17BE4">
        <w:rPr>
          <w:rFonts w:ascii="Courier New" w:hAnsi="Courier New" w:cs="Courier New"/>
          <w:sz w:val="14"/>
          <w:szCs w:val="14"/>
        </w:rPr>
        <w:t xml:space="preserve"> Трудового кодекса Российской Федерации);</w:t>
      </w:r>
    </w:p>
    <w:p w:rsidR="005F6C04" w:rsidRPr="00F17BE4" w:rsidRDefault="005F6C04" w:rsidP="005F6C04">
      <w:pPr>
        <w:pStyle w:val="ConsPlusNormal"/>
        <w:ind w:firstLine="284"/>
        <w:jc w:val="both"/>
        <w:rPr>
          <w:rFonts w:ascii="Courier New" w:hAnsi="Courier New" w:cs="Courier New"/>
          <w:sz w:val="14"/>
          <w:szCs w:val="14"/>
        </w:rPr>
      </w:pPr>
      <w:r w:rsidRPr="00F17BE4">
        <w:rPr>
          <w:rFonts w:ascii="Courier New" w:hAnsi="Courier New" w:cs="Courier New"/>
          <w:sz w:val="14"/>
          <w:szCs w:val="14"/>
        </w:rPr>
        <w:t>достижение предельного возраста, установленного для замещения должности муниципальной службы;</w:t>
      </w:r>
    </w:p>
    <w:p w:rsidR="005F6C04" w:rsidRPr="00F17BE4" w:rsidRDefault="005F6C04" w:rsidP="005F6C04">
      <w:pPr>
        <w:pStyle w:val="ConsPlusNormal"/>
        <w:ind w:firstLine="284"/>
        <w:jc w:val="both"/>
        <w:rPr>
          <w:rFonts w:ascii="Courier New" w:hAnsi="Courier New" w:cs="Courier New"/>
          <w:sz w:val="14"/>
          <w:szCs w:val="14"/>
        </w:rPr>
      </w:pPr>
      <w:proofErr w:type="gramStart"/>
      <w:r w:rsidRPr="00F17BE4">
        <w:rPr>
          <w:rFonts w:ascii="Courier New" w:hAnsi="Courier New" w:cs="Courier New"/>
          <w:sz w:val="14"/>
          <w:szCs w:val="14"/>
        </w:rPr>
        <w:t>прекращение гражданства Российской Федерации, прекращение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приобретение им гражданства иностранного государства либо получение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w:t>
      </w:r>
      <w:proofErr w:type="gramEnd"/>
      <w:r w:rsidRPr="00F17BE4">
        <w:rPr>
          <w:rFonts w:ascii="Courier New" w:hAnsi="Courier New" w:cs="Courier New"/>
          <w:sz w:val="14"/>
          <w:szCs w:val="14"/>
        </w:rPr>
        <w:t xml:space="preserve"> с </w:t>
      </w:r>
      <w:proofErr w:type="gramStart"/>
      <w:r w:rsidRPr="00F17BE4">
        <w:rPr>
          <w:rFonts w:ascii="Courier New" w:hAnsi="Courier New" w:cs="Courier New"/>
          <w:sz w:val="14"/>
          <w:szCs w:val="14"/>
        </w:rPr>
        <w:t>которым</w:t>
      </w:r>
      <w:proofErr w:type="gramEnd"/>
      <w:r w:rsidRPr="00F17BE4">
        <w:rPr>
          <w:rFonts w:ascii="Courier New" w:hAnsi="Courier New" w:cs="Courier New"/>
          <w:sz w:val="14"/>
          <w:szCs w:val="14"/>
        </w:rPr>
        <w:t xml:space="preserve"> гражданин Российской Федерации, имеющий гражданство иностранного государства, имеет право находиться на муниципальной службе;</w:t>
      </w:r>
    </w:p>
    <w:p w:rsidR="005F6C04" w:rsidRPr="00F17BE4" w:rsidRDefault="005F6C04" w:rsidP="005F6C04">
      <w:pPr>
        <w:pStyle w:val="ConsPlusNormal"/>
        <w:ind w:firstLine="284"/>
        <w:jc w:val="both"/>
        <w:rPr>
          <w:rFonts w:ascii="Courier New" w:hAnsi="Courier New" w:cs="Courier New"/>
          <w:sz w:val="14"/>
          <w:szCs w:val="14"/>
        </w:rPr>
      </w:pPr>
      <w:r w:rsidRPr="00F17BE4">
        <w:rPr>
          <w:rFonts w:ascii="Courier New" w:hAnsi="Courier New" w:cs="Courier New"/>
          <w:sz w:val="14"/>
          <w:szCs w:val="14"/>
        </w:rPr>
        <w:t xml:space="preserve">несоблюдение ограничений и запретов, связанных с муниципальной службой и установленных </w:t>
      </w:r>
      <w:hyperlink r:id="rId34" w:history="1">
        <w:r w:rsidRPr="00F17BE4">
          <w:rPr>
            <w:rFonts w:ascii="Courier New" w:hAnsi="Courier New" w:cs="Courier New"/>
            <w:sz w:val="14"/>
            <w:szCs w:val="14"/>
          </w:rPr>
          <w:t>ст. ст. 13</w:t>
        </w:r>
      </w:hyperlink>
      <w:r w:rsidRPr="00F17BE4">
        <w:rPr>
          <w:rFonts w:ascii="Courier New" w:hAnsi="Courier New" w:cs="Courier New"/>
          <w:sz w:val="14"/>
          <w:szCs w:val="14"/>
        </w:rPr>
        <w:t xml:space="preserve">, </w:t>
      </w:r>
      <w:hyperlink r:id="rId35" w:history="1">
        <w:r w:rsidRPr="00F17BE4">
          <w:rPr>
            <w:rFonts w:ascii="Courier New" w:hAnsi="Courier New" w:cs="Courier New"/>
            <w:sz w:val="14"/>
            <w:szCs w:val="14"/>
          </w:rPr>
          <w:t>14</w:t>
        </w:r>
      </w:hyperlink>
      <w:r w:rsidRPr="00F17BE4">
        <w:rPr>
          <w:rFonts w:ascii="Courier New" w:hAnsi="Courier New" w:cs="Courier New"/>
          <w:sz w:val="14"/>
          <w:szCs w:val="14"/>
        </w:rPr>
        <w:t xml:space="preserve">, </w:t>
      </w:r>
      <w:hyperlink r:id="rId36" w:history="1">
        <w:r w:rsidRPr="00F17BE4">
          <w:rPr>
            <w:rFonts w:ascii="Courier New" w:hAnsi="Courier New" w:cs="Courier New"/>
            <w:sz w:val="14"/>
            <w:szCs w:val="14"/>
          </w:rPr>
          <w:t>14.1</w:t>
        </w:r>
      </w:hyperlink>
      <w:r w:rsidRPr="00F17BE4">
        <w:rPr>
          <w:rFonts w:ascii="Courier New" w:hAnsi="Courier New" w:cs="Courier New"/>
          <w:sz w:val="14"/>
          <w:szCs w:val="14"/>
        </w:rPr>
        <w:t xml:space="preserve">, </w:t>
      </w:r>
      <w:hyperlink r:id="rId37" w:history="1">
        <w:r w:rsidRPr="00F17BE4">
          <w:rPr>
            <w:rFonts w:ascii="Courier New" w:hAnsi="Courier New" w:cs="Courier New"/>
            <w:sz w:val="14"/>
            <w:szCs w:val="14"/>
          </w:rPr>
          <w:t>15</w:t>
        </w:r>
      </w:hyperlink>
      <w:r w:rsidRPr="00F17BE4">
        <w:rPr>
          <w:rFonts w:ascii="Courier New" w:hAnsi="Courier New" w:cs="Courier New"/>
          <w:sz w:val="14"/>
          <w:szCs w:val="14"/>
        </w:rPr>
        <w:t xml:space="preserve"> Федерального закона от 02 марта 2007 года N 25-ФЗ "О муниципальной службе в Российской Федерации";</w:t>
      </w:r>
    </w:p>
    <w:p w:rsidR="005F6C04" w:rsidRPr="00F17BE4" w:rsidRDefault="005F6C04" w:rsidP="005F6C04">
      <w:pPr>
        <w:pStyle w:val="ConsPlusNormal"/>
        <w:ind w:firstLine="284"/>
        <w:jc w:val="both"/>
        <w:rPr>
          <w:rFonts w:ascii="Courier New" w:hAnsi="Courier New" w:cs="Courier New"/>
          <w:sz w:val="14"/>
          <w:szCs w:val="14"/>
        </w:rPr>
      </w:pPr>
      <w:r w:rsidRPr="00F17BE4">
        <w:rPr>
          <w:rFonts w:ascii="Courier New" w:hAnsi="Courier New" w:cs="Courier New"/>
          <w:sz w:val="14"/>
          <w:szCs w:val="14"/>
        </w:rPr>
        <w:t>применение административного наказания в виде дисквалификации;</w:t>
      </w:r>
    </w:p>
    <w:p w:rsidR="005F6C04" w:rsidRPr="00F17BE4" w:rsidRDefault="005F6C04" w:rsidP="005F6C04">
      <w:pPr>
        <w:pStyle w:val="ConsPlusNormal"/>
        <w:ind w:firstLine="284"/>
        <w:jc w:val="both"/>
        <w:rPr>
          <w:rFonts w:ascii="Courier New" w:hAnsi="Courier New" w:cs="Courier New"/>
          <w:sz w:val="14"/>
          <w:szCs w:val="14"/>
        </w:rPr>
      </w:pPr>
      <w:r w:rsidRPr="00F17BE4">
        <w:rPr>
          <w:rFonts w:ascii="Courier New" w:hAnsi="Courier New" w:cs="Courier New"/>
          <w:sz w:val="14"/>
          <w:szCs w:val="14"/>
        </w:rPr>
        <w:t>перевод Муниципального служащего по его просьбе или с его согласия на работу к другому работодателю или переход на выборную работу (должность);</w:t>
      </w:r>
    </w:p>
    <w:p w:rsidR="005F6C04" w:rsidRPr="00F17BE4" w:rsidRDefault="005F6C04" w:rsidP="005F6C04">
      <w:pPr>
        <w:pStyle w:val="ConsPlusNormal"/>
        <w:ind w:firstLine="284"/>
        <w:jc w:val="both"/>
        <w:rPr>
          <w:rFonts w:ascii="Courier New" w:hAnsi="Courier New" w:cs="Courier New"/>
          <w:sz w:val="14"/>
          <w:szCs w:val="14"/>
        </w:rPr>
      </w:pPr>
      <w:r w:rsidRPr="00F17BE4">
        <w:rPr>
          <w:rFonts w:ascii="Courier New" w:hAnsi="Courier New" w:cs="Courier New"/>
          <w:sz w:val="14"/>
          <w:szCs w:val="14"/>
        </w:rPr>
        <w:t>отказ Муниципального служащего от продолжения работы в связи с изменением определенных Сторонами условий Трудового договора (</w:t>
      </w:r>
      <w:hyperlink r:id="rId38" w:history="1">
        <w:r w:rsidRPr="00F17BE4">
          <w:rPr>
            <w:rFonts w:ascii="Courier New" w:hAnsi="Courier New" w:cs="Courier New"/>
            <w:sz w:val="14"/>
            <w:szCs w:val="14"/>
          </w:rPr>
          <w:t>ч. 1 ст. 74</w:t>
        </w:r>
      </w:hyperlink>
      <w:r w:rsidRPr="00F17BE4">
        <w:rPr>
          <w:rFonts w:ascii="Courier New" w:hAnsi="Courier New" w:cs="Courier New"/>
          <w:sz w:val="14"/>
          <w:szCs w:val="14"/>
        </w:rPr>
        <w:t xml:space="preserve"> Трудового кодекса Российской Федерации);</w:t>
      </w:r>
    </w:p>
    <w:p w:rsidR="005F6C04" w:rsidRPr="00F17BE4" w:rsidRDefault="005F6C04" w:rsidP="005F6C04">
      <w:pPr>
        <w:pStyle w:val="ConsPlusNormal"/>
        <w:ind w:firstLine="284"/>
        <w:jc w:val="both"/>
        <w:rPr>
          <w:rFonts w:ascii="Courier New" w:hAnsi="Courier New" w:cs="Courier New"/>
          <w:sz w:val="14"/>
          <w:szCs w:val="14"/>
        </w:rPr>
      </w:pPr>
      <w:r w:rsidRPr="00F17BE4">
        <w:rPr>
          <w:rFonts w:ascii="Courier New" w:hAnsi="Courier New" w:cs="Courier New"/>
          <w:sz w:val="14"/>
          <w:szCs w:val="14"/>
        </w:rPr>
        <w:t>отказ Муниципального служащего от перевода на другую работу,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 у работодателя соответствующей работы (</w:t>
      </w:r>
      <w:hyperlink r:id="rId39" w:history="1">
        <w:r w:rsidRPr="00F17BE4">
          <w:rPr>
            <w:rFonts w:ascii="Courier New" w:hAnsi="Courier New" w:cs="Courier New"/>
            <w:sz w:val="14"/>
            <w:szCs w:val="14"/>
          </w:rPr>
          <w:t>ч. 3</w:t>
        </w:r>
      </w:hyperlink>
      <w:r w:rsidRPr="00F17BE4">
        <w:rPr>
          <w:rFonts w:ascii="Courier New" w:hAnsi="Courier New" w:cs="Courier New"/>
          <w:sz w:val="14"/>
          <w:szCs w:val="14"/>
        </w:rPr>
        <w:t xml:space="preserve"> и </w:t>
      </w:r>
      <w:hyperlink r:id="rId40" w:history="1">
        <w:r w:rsidRPr="00F17BE4">
          <w:rPr>
            <w:rFonts w:ascii="Courier New" w:hAnsi="Courier New" w:cs="Courier New"/>
            <w:sz w:val="14"/>
            <w:szCs w:val="14"/>
          </w:rPr>
          <w:t>4 ст. 73</w:t>
        </w:r>
      </w:hyperlink>
      <w:r w:rsidRPr="00F17BE4">
        <w:rPr>
          <w:rFonts w:ascii="Courier New" w:hAnsi="Courier New" w:cs="Courier New"/>
          <w:sz w:val="14"/>
          <w:szCs w:val="14"/>
        </w:rPr>
        <w:t xml:space="preserve"> Трудового кодекса Российской Федерации);</w:t>
      </w:r>
    </w:p>
    <w:p w:rsidR="005F6C04" w:rsidRPr="00F17BE4" w:rsidRDefault="005F6C04" w:rsidP="005F6C04">
      <w:pPr>
        <w:pStyle w:val="ConsPlusNormal"/>
        <w:ind w:firstLine="284"/>
        <w:jc w:val="both"/>
        <w:rPr>
          <w:rFonts w:ascii="Courier New" w:hAnsi="Courier New" w:cs="Courier New"/>
          <w:sz w:val="14"/>
          <w:szCs w:val="14"/>
        </w:rPr>
      </w:pPr>
      <w:r w:rsidRPr="00F17BE4">
        <w:rPr>
          <w:rFonts w:ascii="Courier New" w:hAnsi="Courier New" w:cs="Courier New"/>
          <w:sz w:val="14"/>
          <w:szCs w:val="14"/>
        </w:rPr>
        <w:t>обстоятельства, не зависящие от воли Сторон (</w:t>
      </w:r>
      <w:hyperlink r:id="rId41" w:history="1">
        <w:r w:rsidRPr="00F17BE4">
          <w:rPr>
            <w:rFonts w:ascii="Courier New" w:hAnsi="Courier New" w:cs="Courier New"/>
            <w:sz w:val="14"/>
            <w:szCs w:val="14"/>
          </w:rPr>
          <w:t>ст. 83</w:t>
        </w:r>
      </w:hyperlink>
      <w:r w:rsidRPr="00F17BE4">
        <w:rPr>
          <w:rFonts w:ascii="Courier New" w:hAnsi="Courier New" w:cs="Courier New"/>
          <w:sz w:val="14"/>
          <w:szCs w:val="14"/>
        </w:rPr>
        <w:t xml:space="preserve"> Трудового кодекса Российской Федерации);</w:t>
      </w:r>
    </w:p>
    <w:p w:rsidR="005F6C04" w:rsidRPr="00F17BE4" w:rsidRDefault="005F6C04" w:rsidP="005F6C04">
      <w:pPr>
        <w:pStyle w:val="ConsPlusNormal"/>
        <w:ind w:firstLine="284"/>
        <w:jc w:val="both"/>
        <w:rPr>
          <w:rFonts w:ascii="Courier New" w:hAnsi="Courier New" w:cs="Courier New"/>
          <w:sz w:val="14"/>
          <w:szCs w:val="14"/>
        </w:rPr>
      </w:pPr>
      <w:r w:rsidRPr="00F17BE4">
        <w:rPr>
          <w:rFonts w:ascii="Courier New" w:hAnsi="Courier New" w:cs="Courier New"/>
          <w:sz w:val="14"/>
          <w:szCs w:val="14"/>
        </w:rPr>
        <w:t>нарушение установленных Трудовым кодексом Российской Федерации или иным федеральным законом правил заключения трудового договора, если это нарушение исключает возможность продолжения работы (</w:t>
      </w:r>
      <w:hyperlink r:id="rId42" w:history="1">
        <w:r w:rsidRPr="00F17BE4">
          <w:rPr>
            <w:rFonts w:ascii="Courier New" w:hAnsi="Courier New" w:cs="Courier New"/>
            <w:sz w:val="14"/>
            <w:szCs w:val="14"/>
          </w:rPr>
          <w:t>ст. 84</w:t>
        </w:r>
      </w:hyperlink>
      <w:r w:rsidRPr="00F17BE4">
        <w:rPr>
          <w:rFonts w:ascii="Courier New" w:hAnsi="Courier New" w:cs="Courier New"/>
          <w:sz w:val="14"/>
          <w:szCs w:val="14"/>
        </w:rPr>
        <w:t xml:space="preserve"> Трудового кодекса Российской Федерации);</w:t>
      </w:r>
    </w:p>
    <w:p w:rsidR="005F6C04" w:rsidRPr="00F17BE4" w:rsidRDefault="005F6C04" w:rsidP="005F6C04">
      <w:pPr>
        <w:pStyle w:val="ConsPlusNormal"/>
        <w:ind w:firstLine="284"/>
        <w:jc w:val="both"/>
        <w:rPr>
          <w:rFonts w:ascii="Courier New" w:hAnsi="Courier New" w:cs="Courier New"/>
          <w:sz w:val="14"/>
          <w:szCs w:val="14"/>
        </w:rPr>
      </w:pPr>
      <w:r w:rsidRPr="00F17BE4">
        <w:rPr>
          <w:rFonts w:ascii="Courier New" w:hAnsi="Courier New" w:cs="Courier New"/>
          <w:sz w:val="14"/>
          <w:szCs w:val="14"/>
        </w:rPr>
        <w:t>иные основания, предусмотренные действующим законодательством Российской Федерации;</w:t>
      </w:r>
    </w:p>
    <w:p w:rsidR="005F6C04" w:rsidRPr="00F17BE4" w:rsidRDefault="005F6C04" w:rsidP="005F6C04">
      <w:pPr>
        <w:pStyle w:val="ConsPlusNormal"/>
        <w:ind w:firstLine="284"/>
        <w:jc w:val="both"/>
        <w:rPr>
          <w:rFonts w:ascii="Courier New" w:hAnsi="Courier New" w:cs="Courier New"/>
          <w:sz w:val="14"/>
          <w:szCs w:val="14"/>
        </w:rPr>
      </w:pPr>
      <w:r w:rsidRPr="00F17BE4">
        <w:rPr>
          <w:rFonts w:ascii="Courier New" w:hAnsi="Courier New" w:cs="Courier New"/>
          <w:sz w:val="14"/>
          <w:szCs w:val="14"/>
        </w:rPr>
        <w:t>во всех случаях днем увольнения Муниципального служащего является последний день его работы.</w:t>
      </w:r>
    </w:p>
    <w:p w:rsidR="005F6C04" w:rsidRPr="00F17BE4" w:rsidRDefault="005F6C04" w:rsidP="005F6C04">
      <w:pPr>
        <w:pStyle w:val="ConsPlusNormal"/>
        <w:ind w:firstLine="284"/>
        <w:jc w:val="both"/>
        <w:rPr>
          <w:rFonts w:ascii="Courier New" w:hAnsi="Courier New" w:cs="Courier New"/>
          <w:sz w:val="14"/>
          <w:szCs w:val="14"/>
        </w:rPr>
      </w:pPr>
    </w:p>
    <w:p w:rsidR="005F6C04" w:rsidRPr="00F17BE4" w:rsidRDefault="005F6C04" w:rsidP="005F6C04">
      <w:pPr>
        <w:pStyle w:val="ConsPlusNormal"/>
        <w:ind w:firstLine="284"/>
        <w:jc w:val="center"/>
        <w:outlineLvl w:val="0"/>
        <w:rPr>
          <w:rFonts w:ascii="Courier New" w:hAnsi="Courier New" w:cs="Courier New"/>
          <w:b/>
          <w:sz w:val="14"/>
          <w:szCs w:val="14"/>
        </w:rPr>
      </w:pPr>
      <w:r w:rsidRPr="00F17BE4">
        <w:rPr>
          <w:rFonts w:ascii="Courier New" w:hAnsi="Courier New" w:cs="Courier New"/>
          <w:b/>
          <w:sz w:val="14"/>
          <w:szCs w:val="14"/>
        </w:rPr>
        <w:t>XI. Разрешение споров и разногласий</w:t>
      </w:r>
    </w:p>
    <w:p w:rsidR="005F6C04" w:rsidRPr="00F17BE4" w:rsidRDefault="005F6C04" w:rsidP="005F6C04">
      <w:pPr>
        <w:pStyle w:val="ConsPlusNormal"/>
        <w:ind w:firstLine="284"/>
        <w:jc w:val="both"/>
        <w:rPr>
          <w:rFonts w:ascii="Courier New" w:hAnsi="Courier New" w:cs="Courier New"/>
          <w:sz w:val="14"/>
          <w:szCs w:val="14"/>
        </w:rPr>
      </w:pPr>
      <w:r w:rsidRPr="00F17BE4">
        <w:rPr>
          <w:rFonts w:ascii="Courier New" w:hAnsi="Courier New" w:cs="Courier New"/>
          <w:sz w:val="14"/>
          <w:szCs w:val="14"/>
        </w:rPr>
        <w:t>11.1. Споры и разногласия по настоящему Трудовому договору разрешаются в порядке, установленном действующим законодательством Российской Федерации.</w:t>
      </w:r>
    </w:p>
    <w:p w:rsidR="005F6C04" w:rsidRPr="00F17BE4" w:rsidRDefault="005F6C04" w:rsidP="005F6C04">
      <w:pPr>
        <w:pStyle w:val="ConsPlusNormal"/>
        <w:ind w:firstLine="284"/>
        <w:jc w:val="both"/>
        <w:rPr>
          <w:rFonts w:ascii="Courier New" w:hAnsi="Courier New" w:cs="Courier New"/>
          <w:sz w:val="14"/>
          <w:szCs w:val="14"/>
        </w:rPr>
      </w:pPr>
      <w:r w:rsidRPr="00F17BE4">
        <w:rPr>
          <w:rFonts w:ascii="Courier New" w:hAnsi="Courier New" w:cs="Courier New"/>
          <w:sz w:val="14"/>
          <w:szCs w:val="14"/>
        </w:rPr>
        <w:t xml:space="preserve">Настоящий Трудовой договор составлен в двух экземплярах. Один экземпляр хранится у Работодателя в личном деле </w:t>
      </w:r>
      <w:r w:rsidRPr="00F17BE4">
        <w:rPr>
          <w:rFonts w:ascii="Courier New" w:hAnsi="Courier New" w:cs="Courier New"/>
          <w:sz w:val="14"/>
          <w:szCs w:val="14"/>
        </w:rPr>
        <w:lastRenderedPageBreak/>
        <w:t>Муниципального служащего, второй - у Муниципального служащего. Оба экземпляра имеют одинаковую юридическую силу.</w:t>
      </w:r>
    </w:p>
    <w:p w:rsidR="005F6C04" w:rsidRPr="00F17BE4" w:rsidRDefault="005F6C04" w:rsidP="005F6C04">
      <w:pPr>
        <w:pStyle w:val="ConsPlusNormal"/>
        <w:ind w:firstLine="284"/>
        <w:jc w:val="both"/>
        <w:rPr>
          <w:rFonts w:ascii="Courier New" w:hAnsi="Courier New" w:cs="Courier New"/>
          <w:sz w:val="14"/>
          <w:szCs w:val="14"/>
        </w:rPr>
      </w:pPr>
    </w:p>
    <w:p w:rsidR="005F6C04" w:rsidRPr="00F17BE4" w:rsidRDefault="005F6C04" w:rsidP="005F6C04">
      <w:pPr>
        <w:pStyle w:val="ConsPlusNormal"/>
        <w:ind w:firstLine="284"/>
        <w:jc w:val="center"/>
        <w:outlineLvl w:val="0"/>
        <w:rPr>
          <w:rFonts w:ascii="Courier New" w:hAnsi="Courier New" w:cs="Courier New"/>
          <w:sz w:val="14"/>
          <w:szCs w:val="14"/>
        </w:rPr>
      </w:pPr>
      <w:r w:rsidRPr="00F17BE4">
        <w:rPr>
          <w:rFonts w:ascii="Courier New" w:hAnsi="Courier New" w:cs="Courier New"/>
          <w:sz w:val="14"/>
          <w:szCs w:val="14"/>
        </w:rPr>
        <w:t>XII. Приложение</w:t>
      </w:r>
    </w:p>
    <w:p w:rsidR="005F6C04" w:rsidRPr="00F17BE4" w:rsidRDefault="005F6C04" w:rsidP="005F6C04">
      <w:pPr>
        <w:pStyle w:val="ConsPlusNormal"/>
        <w:ind w:firstLine="284"/>
        <w:jc w:val="both"/>
        <w:rPr>
          <w:rFonts w:ascii="Courier New" w:hAnsi="Courier New" w:cs="Courier New"/>
          <w:sz w:val="14"/>
          <w:szCs w:val="14"/>
        </w:rPr>
      </w:pPr>
    </w:p>
    <w:p w:rsidR="005F6C04" w:rsidRDefault="005F6C04" w:rsidP="005F6C04">
      <w:pPr>
        <w:pStyle w:val="ConsPlusNormal"/>
        <w:ind w:firstLine="284"/>
        <w:jc w:val="both"/>
        <w:rPr>
          <w:rFonts w:ascii="Courier New" w:hAnsi="Courier New" w:cs="Courier New"/>
          <w:sz w:val="14"/>
          <w:szCs w:val="14"/>
        </w:rPr>
      </w:pPr>
      <w:r w:rsidRPr="00F17BE4">
        <w:rPr>
          <w:rFonts w:ascii="Courier New" w:hAnsi="Courier New" w:cs="Courier New"/>
          <w:sz w:val="14"/>
          <w:szCs w:val="14"/>
        </w:rPr>
        <w:t>12.1. Должностная инструкция.</w:t>
      </w:r>
    </w:p>
    <w:p w:rsidR="005F6C04" w:rsidRPr="00F17BE4" w:rsidRDefault="005F6C04" w:rsidP="005F6C04">
      <w:pPr>
        <w:pStyle w:val="ConsPlusNormal"/>
        <w:ind w:firstLine="284"/>
        <w:jc w:val="both"/>
        <w:rPr>
          <w:rFonts w:ascii="Courier New" w:hAnsi="Courier New" w:cs="Courier New"/>
          <w:sz w:val="14"/>
          <w:szCs w:val="14"/>
        </w:rPr>
      </w:pPr>
    </w:p>
    <w:p w:rsidR="005F6C04" w:rsidRPr="00F17BE4" w:rsidRDefault="005F6C04" w:rsidP="005F6C04">
      <w:pPr>
        <w:pStyle w:val="ConsPlusNormal"/>
        <w:ind w:firstLine="0"/>
        <w:jc w:val="both"/>
        <w:rPr>
          <w:sz w:val="14"/>
          <w:szCs w:val="14"/>
        </w:rPr>
      </w:pPr>
    </w:p>
    <w:tbl>
      <w:tblPr>
        <w:tblW w:w="0" w:type="auto"/>
        <w:tblLook w:val="04A0" w:firstRow="1" w:lastRow="0" w:firstColumn="1" w:lastColumn="0" w:noHBand="0" w:noVBand="1"/>
      </w:tblPr>
      <w:tblGrid>
        <w:gridCol w:w="2922"/>
        <w:gridCol w:w="222"/>
        <w:gridCol w:w="2174"/>
      </w:tblGrid>
      <w:tr w:rsidR="005F6C04" w:rsidRPr="005F6C04" w:rsidTr="005F6C04">
        <w:tc>
          <w:tcPr>
            <w:tcW w:w="0" w:type="auto"/>
          </w:tcPr>
          <w:p w:rsidR="005F6C04" w:rsidRPr="005F6C04" w:rsidRDefault="005F6C04" w:rsidP="00D312B9">
            <w:pPr>
              <w:autoSpaceDE w:val="0"/>
              <w:autoSpaceDN w:val="0"/>
              <w:adjustRightInd w:val="0"/>
              <w:jc w:val="center"/>
              <w:rPr>
                <w:rFonts w:ascii="Courier New" w:hAnsi="Courier New" w:cs="Courier New"/>
                <w:b/>
                <w:sz w:val="10"/>
                <w:szCs w:val="14"/>
              </w:rPr>
            </w:pPr>
            <w:r w:rsidRPr="005F6C04">
              <w:rPr>
                <w:rFonts w:ascii="Courier New" w:hAnsi="Courier New" w:cs="Courier New"/>
                <w:b/>
                <w:sz w:val="10"/>
                <w:szCs w:val="14"/>
              </w:rPr>
              <w:t xml:space="preserve">Работодатель </w:t>
            </w:r>
          </w:p>
        </w:tc>
        <w:tc>
          <w:tcPr>
            <w:tcW w:w="0" w:type="auto"/>
          </w:tcPr>
          <w:p w:rsidR="005F6C04" w:rsidRPr="005F6C04" w:rsidRDefault="005F6C04" w:rsidP="00D312B9">
            <w:pPr>
              <w:rPr>
                <w:rFonts w:ascii="Courier New" w:hAnsi="Courier New" w:cs="Courier New"/>
                <w:b/>
                <w:sz w:val="10"/>
                <w:szCs w:val="14"/>
              </w:rPr>
            </w:pPr>
          </w:p>
          <w:p w:rsidR="005F6C04" w:rsidRPr="005F6C04" w:rsidRDefault="005F6C04" w:rsidP="00D312B9">
            <w:pPr>
              <w:autoSpaceDE w:val="0"/>
              <w:autoSpaceDN w:val="0"/>
              <w:adjustRightInd w:val="0"/>
              <w:jc w:val="center"/>
              <w:rPr>
                <w:rFonts w:ascii="Courier New" w:hAnsi="Courier New" w:cs="Courier New"/>
                <w:b/>
                <w:sz w:val="10"/>
                <w:szCs w:val="14"/>
              </w:rPr>
            </w:pPr>
          </w:p>
        </w:tc>
        <w:tc>
          <w:tcPr>
            <w:tcW w:w="0" w:type="auto"/>
          </w:tcPr>
          <w:p w:rsidR="005F6C04" w:rsidRPr="005F6C04" w:rsidRDefault="005F6C04" w:rsidP="00D312B9">
            <w:pPr>
              <w:autoSpaceDE w:val="0"/>
              <w:autoSpaceDN w:val="0"/>
              <w:adjustRightInd w:val="0"/>
              <w:jc w:val="center"/>
              <w:rPr>
                <w:rFonts w:ascii="Courier New" w:hAnsi="Courier New" w:cs="Courier New"/>
                <w:b/>
                <w:sz w:val="10"/>
                <w:szCs w:val="14"/>
              </w:rPr>
            </w:pPr>
            <w:r w:rsidRPr="005F6C04">
              <w:rPr>
                <w:rFonts w:ascii="Courier New" w:hAnsi="Courier New" w:cs="Courier New"/>
                <w:b/>
                <w:sz w:val="10"/>
                <w:szCs w:val="14"/>
              </w:rPr>
              <w:t>Муниципальный служащий</w:t>
            </w:r>
          </w:p>
        </w:tc>
      </w:tr>
      <w:tr w:rsidR="005F6C04" w:rsidRPr="005F6C04" w:rsidTr="005F6C04">
        <w:tc>
          <w:tcPr>
            <w:tcW w:w="0" w:type="auto"/>
          </w:tcPr>
          <w:p w:rsidR="005F6C04" w:rsidRPr="005F6C04" w:rsidRDefault="005F6C04" w:rsidP="00D312B9">
            <w:pPr>
              <w:autoSpaceDE w:val="0"/>
              <w:autoSpaceDN w:val="0"/>
              <w:adjustRightInd w:val="0"/>
              <w:rPr>
                <w:rFonts w:ascii="Courier New" w:hAnsi="Courier New" w:cs="Courier New"/>
                <w:sz w:val="10"/>
                <w:szCs w:val="14"/>
              </w:rPr>
            </w:pPr>
            <w:r w:rsidRPr="005F6C04">
              <w:rPr>
                <w:rFonts w:ascii="Courier New" w:hAnsi="Courier New" w:cs="Courier New"/>
                <w:sz w:val="10"/>
                <w:szCs w:val="14"/>
              </w:rPr>
              <w:t>Администрация Солецкого муниципального округа</w:t>
            </w:r>
          </w:p>
          <w:p w:rsidR="005F6C04" w:rsidRPr="005F6C04" w:rsidRDefault="005F6C04" w:rsidP="00D312B9">
            <w:pPr>
              <w:autoSpaceDE w:val="0"/>
              <w:autoSpaceDN w:val="0"/>
              <w:adjustRightInd w:val="0"/>
              <w:jc w:val="both"/>
              <w:rPr>
                <w:rFonts w:ascii="Courier New" w:hAnsi="Courier New" w:cs="Courier New"/>
                <w:sz w:val="10"/>
                <w:szCs w:val="14"/>
              </w:rPr>
            </w:pPr>
          </w:p>
        </w:tc>
        <w:tc>
          <w:tcPr>
            <w:tcW w:w="0" w:type="auto"/>
          </w:tcPr>
          <w:p w:rsidR="005F6C04" w:rsidRPr="005F6C04" w:rsidRDefault="005F6C04" w:rsidP="00D312B9">
            <w:pPr>
              <w:autoSpaceDE w:val="0"/>
              <w:autoSpaceDN w:val="0"/>
              <w:adjustRightInd w:val="0"/>
              <w:jc w:val="both"/>
              <w:rPr>
                <w:rFonts w:ascii="Courier New" w:hAnsi="Courier New" w:cs="Courier New"/>
                <w:sz w:val="10"/>
                <w:szCs w:val="14"/>
              </w:rPr>
            </w:pPr>
          </w:p>
        </w:tc>
        <w:tc>
          <w:tcPr>
            <w:tcW w:w="0" w:type="auto"/>
          </w:tcPr>
          <w:p w:rsidR="005F6C04" w:rsidRPr="005F6C04" w:rsidRDefault="005F6C04" w:rsidP="00D312B9">
            <w:pPr>
              <w:autoSpaceDE w:val="0"/>
              <w:autoSpaceDN w:val="0"/>
              <w:adjustRightInd w:val="0"/>
              <w:jc w:val="both"/>
              <w:rPr>
                <w:rFonts w:ascii="Courier New" w:hAnsi="Courier New" w:cs="Courier New"/>
                <w:sz w:val="10"/>
                <w:szCs w:val="14"/>
              </w:rPr>
            </w:pPr>
            <w:r w:rsidRPr="005F6C04">
              <w:rPr>
                <w:rFonts w:ascii="Courier New" w:hAnsi="Courier New" w:cs="Courier New"/>
                <w:sz w:val="10"/>
                <w:szCs w:val="14"/>
              </w:rPr>
              <w:t>ФИО: __________________________</w:t>
            </w:r>
          </w:p>
          <w:p w:rsidR="005F6C04" w:rsidRPr="005F6C04" w:rsidRDefault="005F6C04" w:rsidP="00D312B9">
            <w:pPr>
              <w:autoSpaceDE w:val="0"/>
              <w:autoSpaceDN w:val="0"/>
              <w:adjustRightInd w:val="0"/>
              <w:jc w:val="both"/>
              <w:rPr>
                <w:rFonts w:ascii="Courier New" w:hAnsi="Courier New" w:cs="Courier New"/>
                <w:sz w:val="10"/>
                <w:szCs w:val="14"/>
              </w:rPr>
            </w:pPr>
            <w:r w:rsidRPr="005F6C04">
              <w:rPr>
                <w:rFonts w:ascii="Courier New" w:hAnsi="Courier New" w:cs="Courier New"/>
                <w:sz w:val="10"/>
                <w:szCs w:val="14"/>
              </w:rPr>
              <w:t>________________________________</w:t>
            </w:r>
          </w:p>
        </w:tc>
      </w:tr>
      <w:tr w:rsidR="005F6C04" w:rsidRPr="005F6C04" w:rsidTr="005F6C04">
        <w:tc>
          <w:tcPr>
            <w:tcW w:w="0" w:type="auto"/>
          </w:tcPr>
          <w:p w:rsidR="005F6C04" w:rsidRPr="005F6C04" w:rsidRDefault="005F6C04" w:rsidP="00D312B9">
            <w:pPr>
              <w:autoSpaceDE w:val="0"/>
              <w:autoSpaceDN w:val="0"/>
              <w:adjustRightInd w:val="0"/>
              <w:jc w:val="both"/>
              <w:rPr>
                <w:rFonts w:ascii="Courier New" w:hAnsi="Courier New" w:cs="Courier New"/>
                <w:sz w:val="10"/>
                <w:szCs w:val="14"/>
              </w:rPr>
            </w:pPr>
            <w:r w:rsidRPr="005F6C04">
              <w:rPr>
                <w:rFonts w:ascii="Courier New" w:hAnsi="Courier New" w:cs="Courier New"/>
                <w:sz w:val="10"/>
                <w:szCs w:val="14"/>
              </w:rPr>
              <w:t>175040, Новгородская область, город Сольцы, площадь Победы, дом 3</w:t>
            </w:r>
          </w:p>
          <w:p w:rsidR="005F6C04" w:rsidRPr="005F6C04" w:rsidRDefault="005F6C04" w:rsidP="00D312B9">
            <w:pPr>
              <w:autoSpaceDE w:val="0"/>
              <w:autoSpaceDN w:val="0"/>
              <w:adjustRightInd w:val="0"/>
              <w:jc w:val="both"/>
              <w:rPr>
                <w:rFonts w:ascii="Courier New" w:hAnsi="Courier New" w:cs="Courier New"/>
                <w:sz w:val="10"/>
                <w:szCs w:val="14"/>
              </w:rPr>
            </w:pPr>
          </w:p>
        </w:tc>
        <w:tc>
          <w:tcPr>
            <w:tcW w:w="0" w:type="auto"/>
          </w:tcPr>
          <w:p w:rsidR="005F6C04" w:rsidRPr="005F6C04" w:rsidRDefault="005F6C04" w:rsidP="00D312B9">
            <w:pPr>
              <w:autoSpaceDE w:val="0"/>
              <w:autoSpaceDN w:val="0"/>
              <w:adjustRightInd w:val="0"/>
              <w:jc w:val="both"/>
              <w:rPr>
                <w:rFonts w:ascii="Courier New" w:hAnsi="Courier New" w:cs="Courier New"/>
                <w:sz w:val="10"/>
                <w:szCs w:val="14"/>
              </w:rPr>
            </w:pPr>
          </w:p>
        </w:tc>
        <w:tc>
          <w:tcPr>
            <w:tcW w:w="0" w:type="auto"/>
          </w:tcPr>
          <w:p w:rsidR="005F6C04" w:rsidRPr="005F6C04" w:rsidRDefault="005F6C04" w:rsidP="00D312B9">
            <w:pPr>
              <w:autoSpaceDE w:val="0"/>
              <w:autoSpaceDN w:val="0"/>
              <w:adjustRightInd w:val="0"/>
              <w:jc w:val="both"/>
              <w:rPr>
                <w:rFonts w:ascii="Courier New" w:hAnsi="Courier New" w:cs="Courier New"/>
                <w:sz w:val="10"/>
                <w:szCs w:val="14"/>
              </w:rPr>
            </w:pPr>
            <w:r w:rsidRPr="005F6C04">
              <w:rPr>
                <w:rFonts w:ascii="Courier New" w:hAnsi="Courier New" w:cs="Courier New"/>
                <w:sz w:val="10"/>
                <w:szCs w:val="14"/>
              </w:rPr>
              <w:t>Место жительства: _______________</w:t>
            </w:r>
          </w:p>
          <w:p w:rsidR="005F6C04" w:rsidRPr="005F6C04" w:rsidRDefault="005F6C04" w:rsidP="00D312B9">
            <w:pPr>
              <w:autoSpaceDE w:val="0"/>
              <w:autoSpaceDN w:val="0"/>
              <w:adjustRightInd w:val="0"/>
              <w:jc w:val="both"/>
              <w:rPr>
                <w:rFonts w:ascii="Courier New" w:hAnsi="Courier New" w:cs="Courier New"/>
                <w:sz w:val="10"/>
                <w:szCs w:val="14"/>
              </w:rPr>
            </w:pPr>
            <w:r w:rsidRPr="005F6C04">
              <w:rPr>
                <w:rFonts w:ascii="Courier New" w:hAnsi="Courier New" w:cs="Courier New"/>
                <w:sz w:val="10"/>
                <w:szCs w:val="14"/>
              </w:rPr>
              <w:t>________________________________</w:t>
            </w:r>
          </w:p>
          <w:p w:rsidR="005F6C04" w:rsidRPr="005F6C04" w:rsidRDefault="005F6C04" w:rsidP="00D312B9">
            <w:pPr>
              <w:autoSpaceDE w:val="0"/>
              <w:autoSpaceDN w:val="0"/>
              <w:adjustRightInd w:val="0"/>
              <w:jc w:val="both"/>
              <w:rPr>
                <w:rFonts w:ascii="Courier New" w:hAnsi="Courier New" w:cs="Courier New"/>
                <w:sz w:val="10"/>
                <w:szCs w:val="14"/>
              </w:rPr>
            </w:pPr>
            <w:r w:rsidRPr="005F6C04">
              <w:rPr>
                <w:rFonts w:ascii="Courier New" w:hAnsi="Courier New" w:cs="Courier New"/>
                <w:sz w:val="10"/>
                <w:szCs w:val="14"/>
              </w:rPr>
              <w:t>________________________________</w:t>
            </w:r>
          </w:p>
          <w:p w:rsidR="005F6C04" w:rsidRPr="005F6C04" w:rsidRDefault="005F6C04" w:rsidP="00D312B9">
            <w:pPr>
              <w:autoSpaceDE w:val="0"/>
              <w:autoSpaceDN w:val="0"/>
              <w:adjustRightInd w:val="0"/>
              <w:jc w:val="both"/>
              <w:rPr>
                <w:rFonts w:ascii="Courier New" w:hAnsi="Courier New" w:cs="Courier New"/>
                <w:sz w:val="10"/>
                <w:szCs w:val="14"/>
              </w:rPr>
            </w:pPr>
            <w:r w:rsidRPr="005F6C04">
              <w:rPr>
                <w:rFonts w:ascii="Courier New" w:hAnsi="Courier New" w:cs="Courier New"/>
                <w:sz w:val="10"/>
                <w:szCs w:val="14"/>
              </w:rPr>
              <w:t>________________________________</w:t>
            </w:r>
          </w:p>
        </w:tc>
      </w:tr>
      <w:tr w:rsidR="005F6C04" w:rsidRPr="005F6C04" w:rsidTr="005F6C04">
        <w:tc>
          <w:tcPr>
            <w:tcW w:w="0" w:type="auto"/>
          </w:tcPr>
          <w:p w:rsidR="005F6C04" w:rsidRPr="005F6C04" w:rsidRDefault="005F6C04" w:rsidP="00D312B9">
            <w:pPr>
              <w:autoSpaceDE w:val="0"/>
              <w:autoSpaceDN w:val="0"/>
              <w:adjustRightInd w:val="0"/>
              <w:jc w:val="both"/>
              <w:rPr>
                <w:rFonts w:ascii="Courier New" w:hAnsi="Courier New" w:cs="Courier New"/>
                <w:sz w:val="10"/>
                <w:szCs w:val="14"/>
              </w:rPr>
            </w:pPr>
            <w:r w:rsidRPr="005F6C04">
              <w:rPr>
                <w:rFonts w:ascii="Courier New" w:hAnsi="Courier New" w:cs="Courier New"/>
                <w:sz w:val="10"/>
                <w:szCs w:val="14"/>
              </w:rPr>
              <w:t>тел./факс. (81655)31748</w:t>
            </w:r>
          </w:p>
        </w:tc>
        <w:tc>
          <w:tcPr>
            <w:tcW w:w="0" w:type="auto"/>
          </w:tcPr>
          <w:p w:rsidR="005F6C04" w:rsidRPr="005F6C04" w:rsidRDefault="005F6C04" w:rsidP="00D312B9">
            <w:pPr>
              <w:autoSpaceDE w:val="0"/>
              <w:autoSpaceDN w:val="0"/>
              <w:adjustRightInd w:val="0"/>
              <w:jc w:val="both"/>
              <w:rPr>
                <w:rFonts w:ascii="Courier New" w:hAnsi="Courier New" w:cs="Courier New"/>
                <w:sz w:val="10"/>
                <w:szCs w:val="14"/>
              </w:rPr>
            </w:pPr>
          </w:p>
        </w:tc>
        <w:tc>
          <w:tcPr>
            <w:tcW w:w="0" w:type="auto"/>
          </w:tcPr>
          <w:p w:rsidR="005F6C04" w:rsidRPr="005F6C04" w:rsidRDefault="005F6C04" w:rsidP="00D312B9">
            <w:pPr>
              <w:autoSpaceDE w:val="0"/>
              <w:autoSpaceDN w:val="0"/>
              <w:adjustRightInd w:val="0"/>
              <w:jc w:val="both"/>
              <w:rPr>
                <w:rFonts w:ascii="Courier New" w:hAnsi="Courier New" w:cs="Courier New"/>
                <w:sz w:val="10"/>
                <w:szCs w:val="14"/>
              </w:rPr>
            </w:pPr>
          </w:p>
        </w:tc>
      </w:tr>
      <w:tr w:rsidR="005F6C04" w:rsidRPr="005F6C04" w:rsidTr="005F6C04">
        <w:tc>
          <w:tcPr>
            <w:tcW w:w="0" w:type="auto"/>
          </w:tcPr>
          <w:p w:rsidR="005F6C04" w:rsidRPr="005F6C04" w:rsidRDefault="005F6C04" w:rsidP="00D312B9">
            <w:pPr>
              <w:autoSpaceDE w:val="0"/>
              <w:autoSpaceDN w:val="0"/>
              <w:adjustRightInd w:val="0"/>
              <w:jc w:val="both"/>
              <w:rPr>
                <w:rFonts w:ascii="Courier New" w:hAnsi="Courier New" w:cs="Courier New"/>
                <w:sz w:val="10"/>
                <w:szCs w:val="14"/>
              </w:rPr>
            </w:pPr>
            <w:r w:rsidRPr="005F6C04">
              <w:rPr>
                <w:rFonts w:ascii="Courier New" w:hAnsi="Courier New" w:cs="Courier New"/>
                <w:sz w:val="10"/>
                <w:szCs w:val="14"/>
              </w:rPr>
              <w:t>ОГРН 1205300004986</w:t>
            </w:r>
          </w:p>
        </w:tc>
        <w:tc>
          <w:tcPr>
            <w:tcW w:w="0" w:type="auto"/>
          </w:tcPr>
          <w:p w:rsidR="005F6C04" w:rsidRPr="005F6C04" w:rsidRDefault="005F6C04" w:rsidP="00D312B9">
            <w:pPr>
              <w:autoSpaceDE w:val="0"/>
              <w:autoSpaceDN w:val="0"/>
              <w:adjustRightInd w:val="0"/>
              <w:jc w:val="both"/>
              <w:rPr>
                <w:rFonts w:ascii="Courier New" w:hAnsi="Courier New" w:cs="Courier New"/>
                <w:sz w:val="10"/>
                <w:szCs w:val="14"/>
              </w:rPr>
            </w:pPr>
          </w:p>
        </w:tc>
        <w:tc>
          <w:tcPr>
            <w:tcW w:w="0" w:type="auto"/>
          </w:tcPr>
          <w:p w:rsidR="005F6C04" w:rsidRPr="005F6C04" w:rsidRDefault="005F6C04" w:rsidP="00D312B9">
            <w:pPr>
              <w:autoSpaceDE w:val="0"/>
              <w:autoSpaceDN w:val="0"/>
              <w:adjustRightInd w:val="0"/>
              <w:jc w:val="both"/>
              <w:rPr>
                <w:rFonts w:ascii="Courier New" w:hAnsi="Courier New" w:cs="Courier New"/>
                <w:sz w:val="10"/>
                <w:szCs w:val="14"/>
              </w:rPr>
            </w:pPr>
            <w:r w:rsidRPr="005F6C04">
              <w:rPr>
                <w:rFonts w:ascii="Courier New" w:hAnsi="Courier New" w:cs="Courier New"/>
                <w:sz w:val="10"/>
                <w:szCs w:val="14"/>
              </w:rPr>
              <w:t>Паспорт: _______________________</w:t>
            </w:r>
          </w:p>
        </w:tc>
      </w:tr>
      <w:tr w:rsidR="005F6C04" w:rsidRPr="005F6C04" w:rsidTr="005F6C04">
        <w:tc>
          <w:tcPr>
            <w:tcW w:w="0" w:type="auto"/>
          </w:tcPr>
          <w:p w:rsidR="005F6C04" w:rsidRPr="005F6C04" w:rsidRDefault="005F6C04" w:rsidP="00D312B9">
            <w:pPr>
              <w:autoSpaceDE w:val="0"/>
              <w:autoSpaceDN w:val="0"/>
              <w:adjustRightInd w:val="0"/>
              <w:jc w:val="both"/>
              <w:rPr>
                <w:rFonts w:ascii="Courier New" w:hAnsi="Courier New" w:cs="Courier New"/>
                <w:sz w:val="10"/>
                <w:szCs w:val="14"/>
              </w:rPr>
            </w:pPr>
            <w:r w:rsidRPr="005F6C04">
              <w:rPr>
                <w:rFonts w:ascii="Courier New" w:hAnsi="Courier New" w:cs="Courier New"/>
                <w:sz w:val="10"/>
                <w:szCs w:val="14"/>
              </w:rPr>
              <w:t>ИНН 5315006132</w:t>
            </w:r>
          </w:p>
          <w:p w:rsidR="005F6C04" w:rsidRPr="005F6C04" w:rsidRDefault="005F6C04" w:rsidP="00D312B9">
            <w:pPr>
              <w:autoSpaceDE w:val="0"/>
              <w:autoSpaceDN w:val="0"/>
              <w:adjustRightInd w:val="0"/>
              <w:rPr>
                <w:rFonts w:ascii="Courier New" w:hAnsi="Courier New" w:cs="Courier New"/>
                <w:sz w:val="10"/>
                <w:szCs w:val="14"/>
              </w:rPr>
            </w:pPr>
          </w:p>
          <w:p w:rsidR="005F6C04" w:rsidRPr="005F6C04" w:rsidRDefault="005F6C04" w:rsidP="00D312B9">
            <w:pPr>
              <w:rPr>
                <w:rFonts w:ascii="Courier New" w:hAnsi="Courier New" w:cs="Courier New"/>
                <w:sz w:val="10"/>
                <w:szCs w:val="14"/>
              </w:rPr>
            </w:pPr>
          </w:p>
          <w:p w:rsidR="005F6C04" w:rsidRPr="005F6C04" w:rsidRDefault="005F6C04" w:rsidP="00D312B9">
            <w:pPr>
              <w:rPr>
                <w:rFonts w:ascii="Courier New" w:hAnsi="Courier New" w:cs="Courier New"/>
                <w:sz w:val="10"/>
                <w:szCs w:val="14"/>
              </w:rPr>
            </w:pPr>
            <w:proofErr w:type="spellStart"/>
            <w:r w:rsidRPr="005F6C04">
              <w:rPr>
                <w:rFonts w:ascii="Courier New" w:hAnsi="Courier New" w:cs="Courier New"/>
                <w:sz w:val="10"/>
                <w:szCs w:val="14"/>
              </w:rPr>
              <w:t>И.о</w:t>
            </w:r>
            <w:proofErr w:type="spellEnd"/>
            <w:r w:rsidRPr="005F6C04">
              <w:rPr>
                <w:rFonts w:ascii="Courier New" w:hAnsi="Courier New" w:cs="Courier New"/>
                <w:sz w:val="10"/>
                <w:szCs w:val="14"/>
              </w:rPr>
              <w:t>. Главы муниципального округа</w:t>
            </w:r>
          </w:p>
        </w:tc>
        <w:tc>
          <w:tcPr>
            <w:tcW w:w="0" w:type="auto"/>
          </w:tcPr>
          <w:p w:rsidR="005F6C04" w:rsidRPr="005F6C04" w:rsidRDefault="005F6C04" w:rsidP="00D312B9">
            <w:pPr>
              <w:rPr>
                <w:rFonts w:ascii="Courier New" w:hAnsi="Courier New" w:cs="Courier New"/>
                <w:sz w:val="10"/>
                <w:szCs w:val="14"/>
              </w:rPr>
            </w:pPr>
          </w:p>
          <w:p w:rsidR="005F6C04" w:rsidRPr="005F6C04" w:rsidRDefault="005F6C04" w:rsidP="00D312B9">
            <w:pPr>
              <w:autoSpaceDE w:val="0"/>
              <w:autoSpaceDN w:val="0"/>
              <w:adjustRightInd w:val="0"/>
              <w:jc w:val="both"/>
              <w:rPr>
                <w:rFonts w:ascii="Courier New" w:hAnsi="Courier New" w:cs="Courier New"/>
                <w:sz w:val="10"/>
                <w:szCs w:val="14"/>
              </w:rPr>
            </w:pPr>
          </w:p>
        </w:tc>
        <w:tc>
          <w:tcPr>
            <w:tcW w:w="0" w:type="auto"/>
          </w:tcPr>
          <w:p w:rsidR="005F6C04" w:rsidRPr="005F6C04" w:rsidRDefault="005F6C04" w:rsidP="00D312B9">
            <w:pPr>
              <w:autoSpaceDE w:val="0"/>
              <w:autoSpaceDN w:val="0"/>
              <w:adjustRightInd w:val="0"/>
              <w:jc w:val="both"/>
              <w:rPr>
                <w:rFonts w:ascii="Courier New" w:hAnsi="Courier New" w:cs="Courier New"/>
                <w:sz w:val="10"/>
                <w:szCs w:val="14"/>
              </w:rPr>
            </w:pPr>
            <w:r w:rsidRPr="005F6C04">
              <w:rPr>
                <w:rFonts w:ascii="Courier New" w:hAnsi="Courier New" w:cs="Courier New"/>
                <w:sz w:val="10"/>
                <w:szCs w:val="14"/>
              </w:rPr>
              <w:t xml:space="preserve"> Выдан _________________________</w:t>
            </w:r>
          </w:p>
          <w:p w:rsidR="005F6C04" w:rsidRPr="005F6C04" w:rsidRDefault="005F6C04" w:rsidP="00D312B9">
            <w:pPr>
              <w:autoSpaceDE w:val="0"/>
              <w:autoSpaceDN w:val="0"/>
              <w:adjustRightInd w:val="0"/>
              <w:jc w:val="both"/>
              <w:rPr>
                <w:rFonts w:ascii="Courier New" w:hAnsi="Courier New" w:cs="Courier New"/>
                <w:sz w:val="10"/>
                <w:szCs w:val="14"/>
              </w:rPr>
            </w:pPr>
            <w:r w:rsidRPr="005F6C04">
              <w:rPr>
                <w:rFonts w:ascii="Courier New" w:hAnsi="Courier New" w:cs="Courier New"/>
                <w:sz w:val="10"/>
                <w:szCs w:val="14"/>
              </w:rPr>
              <w:t>________________________________</w:t>
            </w:r>
          </w:p>
          <w:p w:rsidR="005F6C04" w:rsidRPr="005F6C04" w:rsidRDefault="005F6C04" w:rsidP="00D312B9">
            <w:pPr>
              <w:autoSpaceDE w:val="0"/>
              <w:autoSpaceDN w:val="0"/>
              <w:adjustRightInd w:val="0"/>
              <w:jc w:val="both"/>
              <w:rPr>
                <w:rFonts w:ascii="Courier New" w:hAnsi="Courier New" w:cs="Courier New"/>
                <w:sz w:val="10"/>
                <w:szCs w:val="14"/>
              </w:rPr>
            </w:pPr>
            <w:r w:rsidRPr="005F6C04">
              <w:rPr>
                <w:rFonts w:ascii="Courier New" w:hAnsi="Courier New" w:cs="Courier New"/>
                <w:sz w:val="10"/>
                <w:szCs w:val="14"/>
              </w:rPr>
              <w:t>________________________________</w:t>
            </w:r>
          </w:p>
          <w:p w:rsidR="005F6C04" w:rsidRPr="005F6C04" w:rsidRDefault="005F6C04" w:rsidP="00D312B9">
            <w:pPr>
              <w:autoSpaceDE w:val="0"/>
              <w:autoSpaceDN w:val="0"/>
              <w:adjustRightInd w:val="0"/>
              <w:jc w:val="both"/>
              <w:rPr>
                <w:rFonts w:ascii="Courier New" w:hAnsi="Courier New" w:cs="Courier New"/>
                <w:sz w:val="10"/>
                <w:szCs w:val="14"/>
              </w:rPr>
            </w:pPr>
            <w:r w:rsidRPr="005F6C04">
              <w:rPr>
                <w:rFonts w:ascii="Courier New" w:hAnsi="Courier New" w:cs="Courier New"/>
                <w:sz w:val="10"/>
                <w:szCs w:val="14"/>
              </w:rPr>
              <w:t>________________________________</w:t>
            </w:r>
          </w:p>
          <w:p w:rsidR="005F6C04" w:rsidRPr="005F6C04" w:rsidRDefault="005F6C04" w:rsidP="00D312B9">
            <w:pPr>
              <w:autoSpaceDE w:val="0"/>
              <w:autoSpaceDN w:val="0"/>
              <w:adjustRightInd w:val="0"/>
              <w:jc w:val="both"/>
              <w:rPr>
                <w:rFonts w:ascii="Courier New" w:hAnsi="Courier New" w:cs="Courier New"/>
                <w:sz w:val="10"/>
                <w:szCs w:val="14"/>
              </w:rPr>
            </w:pPr>
          </w:p>
          <w:p w:rsidR="005F6C04" w:rsidRPr="005F6C04" w:rsidRDefault="005F6C04" w:rsidP="00D312B9">
            <w:pPr>
              <w:autoSpaceDE w:val="0"/>
              <w:autoSpaceDN w:val="0"/>
              <w:adjustRightInd w:val="0"/>
              <w:jc w:val="both"/>
              <w:rPr>
                <w:rFonts w:ascii="Courier New" w:hAnsi="Courier New" w:cs="Courier New"/>
                <w:sz w:val="10"/>
                <w:szCs w:val="14"/>
              </w:rPr>
            </w:pPr>
          </w:p>
        </w:tc>
      </w:tr>
      <w:tr w:rsidR="005F6C04" w:rsidRPr="005F6C04" w:rsidTr="005F6C04">
        <w:tc>
          <w:tcPr>
            <w:tcW w:w="0" w:type="auto"/>
          </w:tcPr>
          <w:p w:rsidR="005F6C04" w:rsidRPr="005F6C04" w:rsidRDefault="005F6C04" w:rsidP="00D312B9">
            <w:pPr>
              <w:autoSpaceDE w:val="0"/>
              <w:autoSpaceDN w:val="0"/>
              <w:adjustRightInd w:val="0"/>
              <w:jc w:val="both"/>
              <w:rPr>
                <w:rFonts w:ascii="Courier New" w:hAnsi="Courier New" w:cs="Courier New"/>
                <w:sz w:val="10"/>
                <w:szCs w:val="14"/>
              </w:rPr>
            </w:pPr>
            <w:r w:rsidRPr="005F6C04">
              <w:rPr>
                <w:rFonts w:ascii="Courier New" w:hAnsi="Courier New" w:cs="Courier New"/>
                <w:sz w:val="10"/>
                <w:szCs w:val="14"/>
              </w:rPr>
              <w:t>_____________ М.В. Тимофеев</w:t>
            </w:r>
          </w:p>
          <w:p w:rsidR="005F6C04" w:rsidRPr="005F6C04" w:rsidRDefault="005F6C04" w:rsidP="00D312B9">
            <w:pPr>
              <w:autoSpaceDE w:val="0"/>
              <w:autoSpaceDN w:val="0"/>
              <w:adjustRightInd w:val="0"/>
              <w:jc w:val="both"/>
              <w:rPr>
                <w:rFonts w:ascii="Courier New" w:hAnsi="Courier New" w:cs="Courier New"/>
                <w:sz w:val="10"/>
                <w:szCs w:val="14"/>
                <w:vertAlign w:val="subscript"/>
              </w:rPr>
            </w:pPr>
            <w:r w:rsidRPr="005F6C04">
              <w:rPr>
                <w:rFonts w:ascii="Courier New" w:hAnsi="Courier New" w:cs="Courier New"/>
                <w:sz w:val="10"/>
                <w:szCs w:val="14"/>
                <w:vertAlign w:val="subscript"/>
              </w:rPr>
              <w:t>подпись</w:t>
            </w:r>
          </w:p>
        </w:tc>
        <w:tc>
          <w:tcPr>
            <w:tcW w:w="0" w:type="auto"/>
          </w:tcPr>
          <w:p w:rsidR="005F6C04" w:rsidRPr="005F6C04" w:rsidRDefault="005F6C04" w:rsidP="00D312B9">
            <w:pPr>
              <w:rPr>
                <w:rFonts w:ascii="Courier New" w:hAnsi="Courier New" w:cs="Courier New"/>
                <w:sz w:val="10"/>
                <w:szCs w:val="14"/>
                <w:vertAlign w:val="subscript"/>
              </w:rPr>
            </w:pPr>
          </w:p>
          <w:p w:rsidR="005F6C04" w:rsidRPr="005F6C04" w:rsidRDefault="005F6C04" w:rsidP="00D312B9">
            <w:pPr>
              <w:autoSpaceDE w:val="0"/>
              <w:autoSpaceDN w:val="0"/>
              <w:adjustRightInd w:val="0"/>
              <w:jc w:val="both"/>
              <w:rPr>
                <w:rFonts w:ascii="Courier New" w:hAnsi="Courier New" w:cs="Courier New"/>
                <w:sz w:val="10"/>
                <w:szCs w:val="14"/>
                <w:vertAlign w:val="subscript"/>
              </w:rPr>
            </w:pPr>
          </w:p>
        </w:tc>
        <w:tc>
          <w:tcPr>
            <w:tcW w:w="0" w:type="auto"/>
          </w:tcPr>
          <w:p w:rsidR="005F6C04" w:rsidRPr="005F6C04" w:rsidRDefault="005F6C04" w:rsidP="00D312B9">
            <w:pPr>
              <w:autoSpaceDE w:val="0"/>
              <w:autoSpaceDN w:val="0"/>
              <w:adjustRightInd w:val="0"/>
              <w:jc w:val="both"/>
              <w:rPr>
                <w:rFonts w:ascii="Courier New" w:hAnsi="Courier New" w:cs="Courier New"/>
                <w:sz w:val="10"/>
                <w:szCs w:val="14"/>
              </w:rPr>
            </w:pPr>
            <w:r w:rsidRPr="005F6C04">
              <w:rPr>
                <w:rFonts w:ascii="Courier New" w:hAnsi="Courier New" w:cs="Courier New"/>
                <w:sz w:val="10"/>
                <w:szCs w:val="14"/>
              </w:rPr>
              <w:t>_________________ _______________</w:t>
            </w:r>
          </w:p>
          <w:p w:rsidR="005F6C04" w:rsidRPr="005F6C04" w:rsidRDefault="005F6C04" w:rsidP="00D312B9">
            <w:pPr>
              <w:autoSpaceDE w:val="0"/>
              <w:autoSpaceDN w:val="0"/>
              <w:adjustRightInd w:val="0"/>
              <w:jc w:val="both"/>
              <w:rPr>
                <w:rFonts w:ascii="Courier New" w:hAnsi="Courier New" w:cs="Courier New"/>
                <w:sz w:val="10"/>
                <w:szCs w:val="14"/>
                <w:vertAlign w:val="subscript"/>
              </w:rPr>
            </w:pPr>
            <w:r w:rsidRPr="005F6C04">
              <w:rPr>
                <w:rFonts w:ascii="Courier New" w:hAnsi="Courier New" w:cs="Courier New"/>
                <w:sz w:val="10"/>
                <w:szCs w:val="14"/>
                <w:vertAlign w:val="subscript"/>
              </w:rPr>
              <w:t>подпись                расшифровка</w:t>
            </w:r>
          </w:p>
        </w:tc>
      </w:tr>
    </w:tbl>
    <w:p w:rsidR="005F6C04" w:rsidRPr="00F17BE4" w:rsidRDefault="005F6C04" w:rsidP="005F6C04">
      <w:pPr>
        <w:pStyle w:val="ConsPlusNonformat"/>
        <w:widowControl/>
        <w:rPr>
          <w:rFonts w:ascii="Times New Roman" w:hAnsi="Times New Roman" w:cs="Times New Roman"/>
          <w:sz w:val="14"/>
          <w:szCs w:val="14"/>
        </w:rPr>
      </w:pPr>
      <w:proofErr w:type="spellStart"/>
      <w:r w:rsidRPr="00F17BE4">
        <w:rPr>
          <w:rFonts w:ascii="Times New Roman" w:hAnsi="Times New Roman" w:cs="Times New Roman"/>
          <w:sz w:val="14"/>
          <w:szCs w:val="14"/>
        </w:rPr>
        <w:t>м.п</w:t>
      </w:r>
      <w:proofErr w:type="spellEnd"/>
      <w:r w:rsidRPr="00F17BE4">
        <w:rPr>
          <w:rFonts w:ascii="Times New Roman" w:hAnsi="Times New Roman" w:cs="Times New Roman"/>
          <w:sz w:val="14"/>
          <w:szCs w:val="14"/>
        </w:rPr>
        <w:t>.</w:t>
      </w:r>
    </w:p>
    <w:p w:rsidR="005F6C04" w:rsidRPr="00F17BE4" w:rsidRDefault="005F6C04" w:rsidP="005F6C04">
      <w:pPr>
        <w:pStyle w:val="ConsPlusNonformat"/>
        <w:widowControl/>
        <w:rPr>
          <w:rFonts w:ascii="Times New Roman" w:hAnsi="Times New Roman" w:cs="Times New Roman"/>
          <w:sz w:val="14"/>
          <w:szCs w:val="14"/>
        </w:rPr>
      </w:pPr>
    </w:p>
    <w:p w:rsidR="005F6C04" w:rsidRPr="00F17BE4" w:rsidRDefault="005F6C04" w:rsidP="005F6C04">
      <w:pPr>
        <w:pStyle w:val="ConsPlusNonformat"/>
        <w:widowControl/>
        <w:rPr>
          <w:rFonts w:ascii="Times New Roman" w:hAnsi="Times New Roman" w:cs="Times New Roman"/>
          <w:sz w:val="14"/>
          <w:szCs w:val="14"/>
        </w:rPr>
      </w:pPr>
    </w:p>
    <w:p w:rsidR="005F6C04" w:rsidRPr="00F17BE4" w:rsidRDefault="005F6C04" w:rsidP="005F6C04">
      <w:pPr>
        <w:pStyle w:val="ConsPlusNonformat"/>
        <w:widowControl/>
        <w:rPr>
          <w:rFonts w:ascii="Times New Roman" w:hAnsi="Times New Roman" w:cs="Times New Roman"/>
          <w:sz w:val="14"/>
          <w:szCs w:val="14"/>
        </w:rPr>
      </w:pPr>
    </w:p>
    <w:p w:rsidR="005F6C04" w:rsidRPr="00F17BE4" w:rsidRDefault="005F6C04" w:rsidP="005F6C04">
      <w:pPr>
        <w:pStyle w:val="ConsPlusNonformat"/>
        <w:widowControl/>
        <w:rPr>
          <w:rFonts w:ascii="Times New Roman" w:hAnsi="Times New Roman" w:cs="Times New Roman"/>
          <w:sz w:val="14"/>
          <w:szCs w:val="14"/>
        </w:rPr>
      </w:pPr>
      <w:r w:rsidRPr="00F17BE4">
        <w:rPr>
          <w:rFonts w:ascii="Times New Roman" w:hAnsi="Times New Roman" w:cs="Times New Roman"/>
          <w:sz w:val="14"/>
          <w:szCs w:val="14"/>
        </w:rPr>
        <w:t>Экземпляр трудового договора получил ___________________  _________________________</w:t>
      </w:r>
    </w:p>
    <w:p w:rsidR="005F6C04" w:rsidRPr="00F17BE4" w:rsidRDefault="005F6C04" w:rsidP="005F6C04">
      <w:pPr>
        <w:pStyle w:val="ConsPlusNonformat"/>
        <w:widowControl/>
        <w:rPr>
          <w:rFonts w:ascii="Times New Roman" w:hAnsi="Times New Roman" w:cs="Times New Roman"/>
          <w:sz w:val="14"/>
          <w:szCs w:val="14"/>
        </w:rPr>
      </w:pPr>
      <w:r w:rsidRPr="00F17BE4">
        <w:rPr>
          <w:rFonts w:ascii="Times New Roman" w:hAnsi="Times New Roman" w:cs="Times New Roman"/>
          <w:sz w:val="14"/>
          <w:szCs w:val="14"/>
        </w:rPr>
        <w:t xml:space="preserve"> (подпись)   (расшифровка)</w:t>
      </w:r>
    </w:p>
    <w:p w:rsidR="005F6C04" w:rsidRPr="00F17BE4" w:rsidRDefault="005F6C04" w:rsidP="005F6C04">
      <w:pPr>
        <w:pStyle w:val="ConsPlusNonformat"/>
        <w:widowControl/>
        <w:rPr>
          <w:rFonts w:ascii="Times New Roman" w:hAnsi="Times New Roman" w:cs="Times New Roman"/>
          <w:sz w:val="14"/>
          <w:szCs w:val="14"/>
        </w:rPr>
      </w:pPr>
    </w:p>
    <w:p w:rsidR="005F6C04" w:rsidRPr="00F17BE4" w:rsidRDefault="005F6C04" w:rsidP="005F6C04">
      <w:pPr>
        <w:pStyle w:val="ConsPlusNonformat"/>
        <w:widowControl/>
        <w:rPr>
          <w:rFonts w:ascii="Times New Roman" w:hAnsi="Times New Roman" w:cs="Times New Roman"/>
          <w:sz w:val="14"/>
          <w:szCs w:val="14"/>
        </w:rPr>
      </w:pPr>
      <w:r w:rsidRPr="00F17BE4">
        <w:rPr>
          <w:rFonts w:ascii="Times New Roman" w:hAnsi="Times New Roman" w:cs="Times New Roman"/>
          <w:sz w:val="14"/>
          <w:szCs w:val="14"/>
        </w:rPr>
        <w:t>"__" ____________ 20__ г.</w:t>
      </w:r>
    </w:p>
    <w:p w:rsidR="005F6C04" w:rsidRPr="00F17BE4" w:rsidRDefault="005F6C04" w:rsidP="005F6C04">
      <w:pPr>
        <w:pStyle w:val="ConsPlusNormal"/>
        <w:ind w:firstLine="0"/>
        <w:jc w:val="both"/>
        <w:rPr>
          <w:sz w:val="14"/>
          <w:szCs w:val="14"/>
        </w:rPr>
      </w:pPr>
    </w:p>
    <w:p w:rsidR="005F6C04" w:rsidRPr="00F17BE4" w:rsidRDefault="005F6C04" w:rsidP="005F6C04">
      <w:pPr>
        <w:rPr>
          <w:sz w:val="14"/>
          <w:szCs w:val="14"/>
        </w:rPr>
      </w:pPr>
    </w:p>
    <w:p w:rsidR="00E94A4F" w:rsidRDefault="00E94A4F" w:rsidP="008151EE">
      <w:pPr>
        <w:rPr>
          <w:sz w:val="14"/>
          <w:szCs w:val="14"/>
        </w:rPr>
      </w:pPr>
    </w:p>
    <w:p w:rsidR="005F6C04" w:rsidRDefault="005F6C04" w:rsidP="008151EE">
      <w:pPr>
        <w:rPr>
          <w:sz w:val="14"/>
          <w:szCs w:val="14"/>
        </w:rPr>
      </w:pPr>
    </w:p>
    <w:p w:rsidR="00127D80" w:rsidRDefault="00127D80" w:rsidP="008151EE">
      <w:pPr>
        <w:rPr>
          <w:sz w:val="14"/>
          <w:szCs w:val="14"/>
        </w:rPr>
      </w:pPr>
    </w:p>
    <w:p w:rsidR="00127D80" w:rsidRPr="00127D80" w:rsidRDefault="00127D80" w:rsidP="00127D80">
      <w:pPr>
        <w:spacing w:line="360" w:lineRule="exact"/>
        <w:jc w:val="center"/>
        <w:rPr>
          <w:b/>
          <w:color w:val="000000"/>
          <w:sz w:val="16"/>
          <w:szCs w:val="16"/>
          <w:shd w:val="clear" w:color="auto" w:fill="FFFFFF"/>
        </w:rPr>
      </w:pPr>
      <w:r w:rsidRPr="00127D80">
        <w:rPr>
          <w:b/>
          <w:color w:val="000000"/>
          <w:sz w:val="16"/>
          <w:szCs w:val="16"/>
          <w:shd w:val="clear" w:color="auto" w:fill="FFFFFF"/>
        </w:rPr>
        <w:t>Извещение о возможности предоставления земельного участка</w:t>
      </w:r>
    </w:p>
    <w:p w:rsidR="00127D80" w:rsidRPr="00127D80" w:rsidRDefault="00127D80" w:rsidP="00127D80">
      <w:pPr>
        <w:spacing w:line="360" w:lineRule="exact"/>
        <w:ind w:firstLine="284"/>
        <w:jc w:val="center"/>
        <w:rPr>
          <w:b/>
          <w:color w:val="000000"/>
          <w:sz w:val="16"/>
          <w:szCs w:val="16"/>
          <w:shd w:val="clear" w:color="auto" w:fill="FFFFFF"/>
        </w:rPr>
      </w:pPr>
    </w:p>
    <w:p w:rsidR="00127D80" w:rsidRPr="00127D80" w:rsidRDefault="00127D80" w:rsidP="00127D80">
      <w:pPr>
        <w:spacing w:line="0" w:lineRule="atLeast"/>
        <w:ind w:firstLine="284"/>
        <w:contextualSpacing/>
        <w:jc w:val="both"/>
        <w:rPr>
          <w:color w:val="000000"/>
          <w:sz w:val="16"/>
          <w:szCs w:val="16"/>
          <w:shd w:val="clear" w:color="auto" w:fill="FFFFFF"/>
        </w:rPr>
      </w:pPr>
      <w:r w:rsidRPr="00127D80">
        <w:rPr>
          <w:color w:val="000000"/>
          <w:sz w:val="16"/>
          <w:szCs w:val="16"/>
          <w:shd w:val="clear" w:color="auto" w:fill="FFFFFF"/>
        </w:rPr>
        <w:t xml:space="preserve">Администрация Солецкого муниципального округа сообщает о возможности предоставления земельного участка в </w:t>
      </w:r>
      <w:r w:rsidRPr="00127D80">
        <w:rPr>
          <w:b/>
          <w:color w:val="000000"/>
          <w:sz w:val="16"/>
          <w:szCs w:val="16"/>
          <w:u w:val="single"/>
          <w:shd w:val="clear" w:color="auto" w:fill="FFFFFF"/>
        </w:rPr>
        <w:t>аренду</w:t>
      </w:r>
    </w:p>
    <w:p w:rsidR="00127D80" w:rsidRPr="00127D80" w:rsidRDefault="00127D80" w:rsidP="00127D80">
      <w:pPr>
        <w:spacing w:line="0" w:lineRule="atLeast"/>
        <w:ind w:firstLine="284"/>
        <w:contextualSpacing/>
        <w:jc w:val="both"/>
        <w:rPr>
          <w:color w:val="000000"/>
          <w:sz w:val="16"/>
          <w:szCs w:val="16"/>
          <w:shd w:val="clear" w:color="auto" w:fill="FFFFFF"/>
        </w:rPr>
      </w:pPr>
    </w:p>
    <w:p w:rsidR="00127D80" w:rsidRPr="00127D80" w:rsidRDefault="00127D80" w:rsidP="00127D80">
      <w:pPr>
        <w:spacing w:line="0" w:lineRule="atLeast"/>
        <w:ind w:firstLine="284"/>
        <w:contextualSpacing/>
        <w:jc w:val="both"/>
        <w:rPr>
          <w:sz w:val="16"/>
          <w:szCs w:val="16"/>
          <w:u w:val="single"/>
        </w:rPr>
      </w:pPr>
      <w:r w:rsidRPr="00127D80">
        <w:rPr>
          <w:sz w:val="16"/>
          <w:szCs w:val="16"/>
          <w:u w:val="single"/>
        </w:rPr>
        <w:t>для индивидуального жилищного строительства</w:t>
      </w:r>
    </w:p>
    <w:p w:rsidR="00127D80" w:rsidRPr="00127D80" w:rsidRDefault="00127D80" w:rsidP="00127D80">
      <w:pPr>
        <w:spacing w:line="0" w:lineRule="atLeast"/>
        <w:ind w:firstLine="284"/>
        <w:contextualSpacing/>
        <w:jc w:val="both"/>
        <w:rPr>
          <w:sz w:val="16"/>
          <w:szCs w:val="16"/>
          <w:shd w:val="clear" w:color="auto" w:fill="FFFFFF"/>
        </w:rPr>
      </w:pPr>
      <w:r w:rsidRPr="00127D80">
        <w:rPr>
          <w:sz w:val="16"/>
          <w:szCs w:val="16"/>
          <w:shd w:val="clear" w:color="auto" w:fill="FFFFFF"/>
        </w:rPr>
        <w:t>с кадастровым номером 53:16:0010109:203, площадью 1500 кв. м., местоположение: Новгородская область, Солецкий муниципальный округ, г. Сольцы, ул. Покровская, земельный участок 18а.</w:t>
      </w:r>
    </w:p>
    <w:p w:rsidR="00127D80" w:rsidRPr="00127D80" w:rsidRDefault="00127D80" w:rsidP="00127D80">
      <w:pPr>
        <w:spacing w:line="0" w:lineRule="atLeast"/>
        <w:ind w:firstLine="284"/>
        <w:contextualSpacing/>
        <w:jc w:val="both"/>
        <w:rPr>
          <w:color w:val="000000"/>
          <w:sz w:val="16"/>
          <w:szCs w:val="16"/>
          <w:shd w:val="clear" w:color="auto" w:fill="FFFFFF"/>
        </w:rPr>
      </w:pPr>
    </w:p>
    <w:p w:rsidR="00127D80" w:rsidRPr="00127D80" w:rsidRDefault="00127D80" w:rsidP="00127D80">
      <w:pPr>
        <w:spacing w:line="0" w:lineRule="atLeast"/>
        <w:ind w:firstLine="284"/>
        <w:contextualSpacing/>
        <w:jc w:val="both"/>
        <w:rPr>
          <w:color w:val="000000"/>
          <w:sz w:val="16"/>
          <w:szCs w:val="16"/>
          <w:shd w:val="clear" w:color="auto" w:fill="FFFFFF"/>
        </w:rPr>
      </w:pPr>
      <w:r w:rsidRPr="00127D80">
        <w:rPr>
          <w:color w:val="000000"/>
          <w:sz w:val="16"/>
          <w:szCs w:val="16"/>
          <w:shd w:val="clear" w:color="auto" w:fill="FFFFFF"/>
        </w:rPr>
        <w:t>Граждане, заинтересованные в предоставлении указанн</w:t>
      </w:r>
      <w:r w:rsidR="002563A5">
        <w:rPr>
          <w:color w:val="000000"/>
          <w:sz w:val="16"/>
          <w:szCs w:val="16"/>
          <w:shd w:val="clear" w:color="auto" w:fill="FFFFFF"/>
        </w:rPr>
        <w:t>ого</w:t>
      </w:r>
      <w:r w:rsidRPr="00127D80">
        <w:rPr>
          <w:color w:val="000000"/>
          <w:sz w:val="16"/>
          <w:szCs w:val="16"/>
          <w:shd w:val="clear" w:color="auto" w:fill="FFFFFF"/>
        </w:rPr>
        <w:t xml:space="preserve"> земельн</w:t>
      </w:r>
      <w:r w:rsidR="002563A5">
        <w:rPr>
          <w:color w:val="000000"/>
          <w:sz w:val="16"/>
          <w:szCs w:val="16"/>
          <w:shd w:val="clear" w:color="auto" w:fill="FFFFFF"/>
        </w:rPr>
        <w:t xml:space="preserve">ого </w:t>
      </w:r>
      <w:r w:rsidRPr="00127D80">
        <w:rPr>
          <w:color w:val="000000"/>
          <w:sz w:val="16"/>
          <w:szCs w:val="16"/>
          <w:shd w:val="clear" w:color="auto" w:fill="FFFFFF"/>
        </w:rPr>
        <w:t>участк</w:t>
      </w:r>
      <w:r w:rsidR="002563A5">
        <w:rPr>
          <w:color w:val="000000"/>
          <w:sz w:val="16"/>
          <w:szCs w:val="16"/>
          <w:shd w:val="clear" w:color="auto" w:fill="FFFFFF"/>
        </w:rPr>
        <w:t>а</w:t>
      </w:r>
      <w:bookmarkStart w:id="1" w:name="_GoBack"/>
      <w:bookmarkEnd w:id="1"/>
      <w:r w:rsidRPr="00127D80">
        <w:rPr>
          <w:color w:val="000000"/>
          <w:sz w:val="16"/>
          <w:szCs w:val="16"/>
          <w:shd w:val="clear" w:color="auto" w:fill="FFFFFF"/>
        </w:rPr>
        <w:t>, вправе подавать заявления о намерении участвовать в аукционе по продаже права на заключение договора аренды соответствующих земельных участков (далее – заявления).</w:t>
      </w:r>
    </w:p>
    <w:p w:rsidR="00127D80" w:rsidRPr="00127D80" w:rsidRDefault="00127D80" w:rsidP="00127D80">
      <w:pPr>
        <w:spacing w:line="0" w:lineRule="atLeast"/>
        <w:ind w:firstLine="284"/>
        <w:contextualSpacing/>
        <w:jc w:val="both"/>
        <w:rPr>
          <w:color w:val="000000"/>
          <w:sz w:val="16"/>
          <w:szCs w:val="16"/>
          <w:shd w:val="clear" w:color="auto" w:fill="FFFFFF"/>
        </w:rPr>
      </w:pPr>
    </w:p>
    <w:p w:rsidR="00127D80" w:rsidRPr="00127D80" w:rsidRDefault="00127D80" w:rsidP="00127D80">
      <w:pPr>
        <w:spacing w:line="0" w:lineRule="atLeast"/>
        <w:ind w:firstLine="284"/>
        <w:contextualSpacing/>
        <w:jc w:val="both"/>
        <w:rPr>
          <w:color w:val="000000"/>
          <w:sz w:val="16"/>
          <w:szCs w:val="16"/>
          <w:shd w:val="clear" w:color="auto" w:fill="FFFFFF"/>
        </w:rPr>
      </w:pPr>
      <w:r w:rsidRPr="00127D80">
        <w:rPr>
          <w:color w:val="000000"/>
          <w:sz w:val="16"/>
          <w:szCs w:val="16"/>
          <w:shd w:val="clear" w:color="auto" w:fill="FFFFFF"/>
        </w:rPr>
        <w:t xml:space="preserve">Заявление подается </w:t>
      </w:r>
      <w:r w:rsidRPr="00127D80">
        <w:rPr>
          <w:color w:val="000000"/>
          <w:sz w:val="16"/>
          <w:szCs w:val="16"/>
          <w:u w:val="single"/>
          <w:shd w:val="clear" w:color="auto" w:fill="FFFFFF"/>
        </w:rPr>
        <w:t>в письменном виде на бумажном носителе лично гражданином или его законным представителем</w:t>
      </w:r>
      <w:r w:rsidRPr="00127D80">
        <w:rPr>
          <w:color w:val="000000"/>
          <w:sz w:val="16"/>
          <w:szCs w:val="16"/>
          <w:shd w:val="clear" w:color="auto" w:fill="FFFFFF"/>
        </w:rPr>
        <w:t xml:space="preserve"> по адресу: Новгородская область, г. Сольцы, ул. Ленина, д. 1 (многофункциональный центр предоставления государственных и муниципальных услуг).</w:t>
      </w:r>
    </w:p>
    <w:p w:rsidR="00127D80" w:rsidRPr="00127D80" w:rsidRDefault="00127D80" w:rsidP="00127D80">
      <w:pPr>
        <w:spacing w:line="0" w:lineRule="atLeast"/>
        <w:ind w:firstLine="284"/>
        <w:contextualSpacing/>
        <w:jc w:val="both"/>
        <w:rPr>
          <w:rStyle w:val="apple-converted-space"/>
          <w:color w:val="000000"/>
          <w:sz w:val="16"/>
          <w:szCs w:val="16"/>
          <w:shd w:val="clear" w:color="auto" w:fill="FFFFFF"/>
        </w:rPr>
      </w:pPr>
    </w:p>
    <w:p w:rsidR="00127D80" w:rsidRPr="00127D80" w:rsidRDefault="00127D80" w:rsidP="00127D80">
      <w:pPr>
        <w:spacing w:line="0" w:lineRule="atLeast"/>
        <w:ind w:firstLine="284"/>
        <w:contextualSpacing/>
        <w:jc w:val="both"/>
        <w:rPr>
          <w:rStyle w:val="apple-converted-space"/>
          <w:color w:val="000000"/>
          <w:sz w:val="16"/>
          <w:szCs w:val="16"/>
          <w:shd w:val="clear" w:color="auto" w:fill="FFFFFF"/>
        </w:rPr>
      </w:pPr>
      <w:r w:rsidRPr="00127D80">
        <w:rPr>
          <w:rStyle w:val="apple-converted-space"/>
          <w:color w:val="000000"/>
          <w:sz w:val="16"/>
          <w:szCs w:val="16"/>
          <w:shd w:val="clear" w:color="auto" w:fill="FFFFFF"/>
        </w:rPr>
        <w:t xml:space="preserve">Прием заявлений о намерении участвовать в аукционе заканчивается по истечении </w:t>
      </w:r>
      <w:r w:rsidRPr="00127D80">
        <w:rPr>
          <w:rStyle w:val="apple-converted-space"/>
          <w:sz w:val="16"/>
          <w:szCs w:val="16"/>
          <w:shd w:val="clear" w:color="auto" w:fill="FFFFFF"/>
        </w:rPr>
        <w:t>10</w:t>
      </w:r>
      <w:r w:rsidRPr="00127D80">
        <w:rPr>
          <w:rStyle w:val="apple-converted-space"/>
          <w:color w:val="FF0000"/>
          <w:sz w:val="16"/>
          <w:szCs w:val="16"/>
          <w:shd w:val="clear" w:color="auto" w:fill="FFFFFF"/>
        </w:rPr>
        <w:t xml:space="preserve"> </w:t>
      </w:r>
      <w:r w:rsidRPr="00127D80">
        <w:rPr>
          <w:rStyle w:val="apple-converted-space"/>
          <w:color w:val="000000"/>
          <w:sz w:val="16"/>
          <w:szCs w:val="16"/>
          <w:shd w:val="clear" w:color="auto" w:fill="FFFFFF"/>
        </w:rPr>
        <w:t>календарных дней со дня опубликования данного извещения </w:t>
      </w:r>
    </w:p>
    <w:p w:rsidR="00127D80" w:rsidRPr="00127D80" w:rsidRDefault="00127D80" w:rsidP="00127D80">
      <w:pPr>
        <w:ind w:firstLine="284"/>
        <w:rPr>
          <w:sz w:val="16"/>
          <w:szCs w:val="16"/>
        </w:rPr>
      </w:pPr>
      <w:r w:rsidRPr="00127D80">
        <w:rPr>
          <w:rStyle w:val="apple-converted-space"/>
          <w:sz w:val="16"/>
          <w:szCs w:val="16"/>
          <w:shd w:val="clear" w:color="auto" w:fill="FFFFFF"/>
        </w:rPr>
        <w:t xml:space="preserve">Дата окончания приема заявлений – </w:t>
      </w:r>
      <w:r w:rsidRPr="00127D80">
        <w:rPr>
          <w:rStyle w:val="apple-converted-space"/>
          <w:b/>
          <w:sz w:val="16"/>
          <w:szCs w:val="16"/>
          <w:u w:val="single"/>
          <w:shd w:val="clear" w:color="auto" w:fill="FFFFFF"/>
        </w:rPr>
        <w:t>28 января 2023 года.</w:t>
      </w:r>
    </w:p>
    <w:sectPr w:rsidR="00127D80" w:rsidRPr="00127D80" w:rsidSect="00E94A4F">
      <w:headerReference w:type="even" r:id="rId43"/>
      <w:headerReference w:type="default" r:id="rId44"/>
      <w:type w:val="continuous"/>
      <w:pgSz w:w="11906" w:h="16838"/>
      <w:pgMar w:top="567" w:right="707" w:bottom="567" w:left="709" w:header="709" w:footer="709" w:gutter="0"/>
      <w:cols w:num="2" w:space="28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2A6F" w:rsidRDefault="00CF2A6F" w:rsidP="005310A9">
      <w:r>
        <w:separator/>
      </w:r>
    </w:p>
  </w:endnote>
  <w:endnote w:type="continuationSeparator" w:id="0">
    <w:p w:rsidR="00CF2A6F" w:rsidRDefault="00CF2A6F" w:rsidP="005310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Vrinda">
    <w:panose1 w:val="020B0502040204020203"/>
    <w:charset w:val="00"/>
    <w:family w:val="swiss"/>
    <w:pitch w:val="variable"/>
    <w:sig w:usb0="0001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CYR">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Microsoft Sans Serif">
    <w:panose1 w:val="020B0604020202020204"/>
    <w:charset w:val="CC"/>
    <w:family w:val="swiss"/>
    <w:pitch w:val="variable"/>
    <w:sig w:usb0="E5002EFF" w:usb1="C000605B" w:usb2="00000029" w:usb3="00000000" w:csb0="000101FF" w:csb1="00000000"/>
  </w:font>
  <w:font w:name="Arial Black">
    <w:panose1 w:val="020B0A04020102020204"/>
    <w:charset w:val="CC"/>
    <w:family w:val="swiss"/>
    <w:pitch w:val="variable"/>
    <w:sig w:usb0="00000287" w:usb1="00000000" w:usb2="00000000" w:usb3="00000000" w:csb0="0000009F" w:csb1="00000000"/>
  </w:font>
  <w:font w:name="SchoolBookC">
    <w:altName w:val="Courier New"/>
    <w:panose1 w:val="00000000000000000000"/>
    <w:charset w:val="00"/>
    <w:family w:val="decorative"/>
    <w:notTrueType/>
    <w:pitch w:val="variable"/>
    <w:sig w:usb0="00000203" w:usb1="00000000" w:usb2="00000000" w:usb3="00000000" w:csb0="00000005" w:csb1="00000000"/>
  </w:font>
  <w:font w:name="Consolas">
    <w:panose1 w:val="020B0609020204030204"/>
    <w:charset w:val="CC"/>
    <w:family w:val="modern"/>
    <w:pitch w:val="fixed"/>
    <w:sig w:usb0="E00006FF" w:usb1="0000FCFF" w:usb2="00000001" w:usb3="00000000" w:csb0="0000019F" w:csb1="00000000"/>
  </w:font>
  <w:font w:name="Georgia">
    <w:panose1 w:val="02040502050405020303"/>
    <w:charset w:val="CC"/>
    <w:family w:val="roman"/>
    <w:pitch w:val="variable"/>
    <w:sig w:usb0="00000287" w:usb1="00000000" w:usb2="00000000" w:usb3="00000000" w:csb0="0000009F" w:csb1="00000000"/>
  </w:font>
  <w:font w:name="FrankRuehl">
    <w:panose1 w:val="020E0503060101010101"/>
    <w:charset w:val="B1"/>
    <w:family w:val="swiss"/>
    <w:pitch w:val="variable"/>
    <w:sig w:usb0="00000801" w:usb1="00000000" w:usb2="00000000" w:usb3="00000000" w:csb0="00000020" w:csb1="00000000"/>
  </w:font>
  <w:font w:name="Franklin Gothic Heavy">
    <w:panose1 w:val="020B0903020102020204"/>
    <w:charset w:val="CC"/>
    <w:family w:val="swiss"/>
    <w:pitch w:val="variable"/>
    <w:sig w:usb0="00000287" w:usb1="00000000" w:usb2="00000000" w:usb3="00000000" w:csb0="0000009F" w:csb1="00000000"/>
  </w:font>
  <w:font w:name="CordiaUPC">
    <w:panose1 w:val="020B0304020202020204"/>
    <w:charset w:val="00"/>
    <w:family w:val="swiss"/>
    <w:pitch w:val="variable"/>
    <w:sig w:usb0="81000003" w:usb1="00000000" w:usb2="00000000" w:usb3="00000000" w:csb0="00010001" w:csb1="00000000"/>
  </w:font>
  <w:font w:name="SchoolBook">
    <w:altName w:val="Times New Roman"/>
    <w:charset w:val="CC"/>
    <w:family w:val="auto"/>
    <w:pitch w:val="variable"/>
  </w:font>
  <w:font w:name="DejaVu Sans">
    <w:altName w:val="Arial"/>
    <w:panose1 w:val="00000000000000000000"/>
    <w:charset w:val="CC"/>
    <w:family w:val="swiss"/>
    <w:notTrueType/>
    <w:pitch w:val="variable"/>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Droid Sans Devanagari">
    <w:altName w:val="Times New Roman"/>
    <w:panose1 w:val="00000000000000000000"/>
    <w:charset w:val="00"/>
    <w:family w:val="roman"/>
    <w:notTrueType/>
    <w:pitch w:val="default"/>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ISOCPEUR">
    <w:panose1 w:val="00000000000000000000"/>
    <w:charset w:val="CC"/>
    <w:family w:val="swiss"/>
    <w:notTrueType/>
    <w:pitch w:val="variable"/>
    <w:sig w:usb0="00000001" w:usb1="00000000" w:usb2="00000000" w:usb3="00000000" w:csb0="00000005" w:csb1="00000000"/>
  </w:font>
  <w:font w:name="Times">
    <w:panose1 w:val="02020603050405020304"/>
    <w:charset w:val="CC"/>
    <w:family w:val="roman"/>
    <w:pitch w:val="variable"/>
    <w:sig w:usb0="20002A87" w:usb1="00000000" w:usb2="00000000" w:usb3="00000000" w:csb0="000001FF" w:csb1="00000000"/>
  </w:font>
  <w:font w:name="Lucidasans">
    <w:altName w:val="Times New Roman"/>
    <w:panose1 w:val="00000000000000000000"/>
    <w:charset w:val="00"/>
    <w:family w:val="auto"/>
    <w:notTrueType/>
    <w:pitch w:val="variable"/>
    <w:sig w:usb0="00000003" w:usb1="00000000" w:usb2="00000000" w:usb3="00000000" w:csb0="00000001" w:csb1="00000000"/>
  </w:font>
  <w:font w:name="PetersburgCTT">
    <w:altName w:val="Times New Roman"/>
    <w:panose1 w:val="00000000000000000000"/>
    <w:charset w:val="CC"/>
    <w:family w:val="roman"/>
    <w:notTrueType/>
    <w:pitch w:val="variable"/>
    <w:sig w:usb0="00000201" w:usb1="00000000" w:usb2="00000000" w:usb3="00000000" w:csb0="00000004" w:csb1="00000000"/>
  </w:font>
  <w:font w:name="TimesNewRomanPSMT">
    <w:altName w:val="MS Gothic"/>
    <w:panose1 w:val="00000000000000000000"/>
    <w:charset w:val="CC"/>
    <w:family w:val="auto"/>
    <w:notTrueType/>
    <w:pitch w:val="default"/>
    <w:sig w:usb0="00000203" w:usb1="00000000" w:usb2="00000000" w:usb3="00000000" w:csb0="00000005"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MS Reference Sans Serif">
    <w:panose1 w:val="020B0604030504040204"/>
    <w:charset w:val="CC"/>
    <w:family w:val="swiss"/>
    <w:pitch w:val="variable"/>
    <w:sig w:usb0="20000287" w:usb1="00000000" w:usb2="00000000" w:usb3="00000000" w:csb0="0000019F" w:csb1="00000000"/>
  </w:font>
  <w:font w:name="Franklin Gothic Medium">
    <w:panose1 w:val="020B0603020102020204"/>
    <w:charset w:val="CC"/>
    <w:family w:val="swiss"/>
    <w:pitch w:val="variable"/>
    <w:sig w:usb0="00000287" w:usb1="00000000" w:usb2="00000000" w:usb3="00000000" w:csb0="0000009F" w:csb1="00000000"/>
  </w:font>
  <w:font w:name="Impact">
    <w:panose1 w:val="020B0806030902050204"/>
    <w:charset w:val="CC"/>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2A6F" w:rsidRDefault="00CF2A6F" w:rsidP="005310A9">
      <w:r>
        <w:separator/>
      </w:r>
    </w:p>
  </w:footnote>
  <w:footnote w:type="continuationSeparator" w:id="0">
    <w:p w:rsidR="00CF2A6F" w:rsidRDefault="00CF2A6F" w:rsidP="005310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6B71" w:rsidRDefault="008C6B71">
    <w:pPr>
      <w:pStyle w:val="af3"/>
    </w:pPr>
    <w:r>
      <w:rPr>
        <w:noProof/>
        <w:lang w:eastAsia="ru-RU"/>
      </w:rPr>
      <w:drawing>
        <wp:inline distT="0" distB="0" distL="0" distR="0" wp14:anchorId="1F821FA0" wp14:editId="5E040475">
          <wp:extent cx="6115685" cy="1365885"/>
          <wp:effectExtent l="0" t="0" r="0" b="5715"/>
          <wp:docPr id="9" name="Рисунок 9" descr="Вестни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Вестник"/>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5685" cy="136588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6B71" w:rsidRDefault="00570BCF">
    <w:pPr>
      <w:pStyle w:val="af3"/>
    </w:pPr>
    <w:r>
      <w:rPr>
        <w:noProof/>
        <w:lang w:eastAsia="ru-RU"/>
      </w:rPr>
      <w:drawing>
        <wp:inline distT="0" distB="0" distL="0" distR="0" wp14:anchorId="5B2BD358" wp14:editId="3B57C4D0">
          <wp:extent cx="6661150" cy="1483763"/>
          <wp:effectExtent l="0" t="0" r="0" b="0"/>
          <wp:docPr id="10" name="Рисунок 10" descr="C:\Users\Olga\Desktop\вестник шаблон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lga\Desktop\вестник шаблон 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1150" cy="1483763"/>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multilevel"/>
    <w:tmpl w:val="1B1EBABA"/>
    <w:lvl w:ilvl="0">
      <w:start w:val="1"/>
      <w:numFmt w:val="decimal"/>
      <w:pStyle w:val="a"/>
      <w:lvlText w:val="%1."/>
      <w:lvlJc w:val="left"/>
      <w:pPr>
        <w:tabs>
          <w:tab w:val="num" w:pos="360"/>
        </w:tabs>
        <w:ind w:left="360" w:hanging="360"/>
      </w:pPr>
    </w:lvl>
    <w:lvl w:ilvl="1">
      <w:start w:val="1"/>
      <w:numFmt w:val="decimal"/>
      <w:isLgl/>
      <w:lvlText w:val="%1.%2."/>
      <w:lvlJc w:val="left"/>
      <w:pPr>
        <w:tabs>
          <w:tab w:val="num" w:pos="1429"/>
        </w:tabs>
        <w:ind w:left="1429" w:hanging="720"/>
      </w:pPr>
      <w:rPr>
        <w:rFonts w:hint="default"/>
        <w:u w:val="none"/>
      </w:rPr>
    </w:lvl>
    <w:lvl w:ilvl="2">
      <w:start w:val="1"/>
      <w:numFmt w:val="decimal"/>
      <w:isLgl/>
      <w:lvlText w:val="%1.%2.%3."/>
      <w:lvlJc w:val="left"/>
      <w:pPr>
        <w:tabs>
          <w:tab w:val="num" w:pos="2138"/>
        </w:tabs>
        <w:ind w:left="2138" w:hanging="720"/>
      </w:pPr>
      <w:rPr>
        <w:rFonts w:hint="default"/>
        <w:u w:val="none"/>
      </w:rPr>
    </w:lvl>
    <w:lvl w:ilvl="3">
      <w:start w:val="1"/>
      <w:numFmt w:val="decimal"/>
      <w:isLgl/>
      <w:lvlText w:val="%1.%2.%3.%4."/>
      <w:lvlJc w:val="left"/>
      <w:pPr>
        <w:tabs>
          <w:tab w:val="num" w:pos="3207"/>
        </w:tabs>
        <w:ind w:left="3207" w:hanging="1080"/>
      </w:pPr>
      <w:rPr>
        <w:rFonts w:hint="default"/>
        <w:u w:val="none"/>
      </w:rPr>
    </w:lvl>
    <w:lvl w:ilvl="4">
      <w:start w:val="1"/>
      <w:numFmt w:val="decimal"/>
      <w:isLgl/>
      <w:lvlText w:val="%1.%2.%3.%4.%5."/>
      <w:lvlJc w:val="left"/>
      <w:pPr>
        <w:tabs>
          <w:tab w:val="num" w:pos="3916"/>
        </w:tabs>
        <w:ind w:left="3916" w:hanging="1080"/>
      </w:pPr>
      <w:rPr>
        <w:rFonts w:hint="default"/>
        <w:u w:val="none"/>
      </w:rPr>
    </w:lvl>
    <w:lvl w:ilvl="5">
      <w:start w:val="1"/>
      <w:numFmt w:val="decimal"/>
      <w:isLgl/>
      <w:lvlText w:val="%1.%2.%3.%4.%5.%6."/>
      <w:lvlJc w:val="left"/>
      <w:pPr>
        <w:tabs>
          <w:tab w:val="num" w:pos="4985"/>
        </w:tabs>
        <w:ind w:left="4985" w:hanging="1440"/>
      </w:pPr>
      <w:rPr>
        <w:rFonts w:hint="default"/>
        <w:u w:val="none"/>
      </w:rPr>
    </w:lvl>
    <w:lvl w:ilvl="6">
      <w:start w:val="1"/>
      <w:numFmt w:val="decimal"/>
      <w:isLgl/>
      <w:lvlText w:val="%1.%2.%3.%4.%5.%6.%7."/>
      <w:lvlJc w:val="left"/>
      <w:pPr>
        <w:tabs>
          <w:tab w:val="num" w:pos="6054"/>
        </w:tabs>
        <w:ind w:left="6054" w:hanging="1800"/>
      </w:pPr>
      <w:rPr>
        <w:rFonts w:hint="default"/>
        <w:u w:val="none"/>
      </w:rPr>
    </w:lvl>
    <w:lvl w:ilvl="7">
      <w:start w:val="1"/>
      <w:numFmt w:val="decimal"/>
      <w:isLgl/>
      <w:lvlText w:val="%1.%2.%3.%4.%5.%6.%7.%8."/>
      <w:lvlJc w:val="left"/>
      <w:pPr>
        <w:tabs>
          <w:tab w:val="num" w:pos="6763"/>
        </w:tabs>
        <w:ind w:left="6763" w:hanging="1800"/>
      </w:pPr>
      <w:rPr>
        <w:rFonts w:hint="default"/>
        <w:u w:val="none"/>
      </w:rPr>
    </w:lvl>
    <w:lvl w:ilvl="8">
      <w:start w:val="1"/>
      <w:numFmt w:val="decimal"/>
      <w:isLgl/>
      <w:lvlText w:val="%1.%2.%3.%4.%5.%6.%7.%8.%9."/>
      <w:lvlJc w:val="left"/>
      <w:pPr>
        <w:tabs>
          <w:tab w:val="num" w:pos="7832"/>
        </w:tabs>
        <w:ind w:left="7832" w:hanging="2160"/>
      </w:pPr>
      <w:rPr>
        <w:rFonts w:hint="default"/>
        <w:u w:val="none"/>
      </w:rPr>
    </w:lvl>
  </w:abstractNum>
  <w:abstractNum w:abstractNumId="1">
    <w:nsid w:val="FFFFFF89"/>
    <w:multiLevelType w:val="singleLevel"/>
    <w:tmpl w:val="B33EC128"/>
    <w:lvl w:ilvl="0">
      <w:start w:val="1"/>
      <w:numFmt w:val="bullet"/>
      <w:pStyle w:val="a0"/>
      <w:lvlText w:val="−"/>
      <w:lvlJc w:val="left"/>
      <w:pPr>
        <w:tabs>
          <w:tab w:val="num" w:pos="284"/>
        </w:tabs>
        <w:ind w:left="454" w:hanging="170"/>
      </w:pPr>
      <w:rPr>
        <w:rFonts w:ascii="Courier New" w:hAnsi="Courier New" w:hint="default"/>
      </w:rPr>
    </w:lvl>
  </w:abstractNum>
  <w:abstractNum w:abstractNumId="2">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3"/>
    <w:multiLevelType w:val="multilevel"/>
    <w:tmpl w:val="AC64F042"/>
    <w:name w:val="WW8Num3"/>
    <w:lvl w:ilvl="0">
      <w:start w:val="2"/>
      <w:numFmt w:val="decimal"/>
      <w:lvlText w:val="%1."/>
      <w:lvlJc w:val="left"/>
      <w:pPr>
        <w:tabs>
          <w:tab w:val="num" w:pos="720"/>
        </w:tabs>
        <w:ind w:left="720" w:hanging="360"/>
      </w:pPr>
      <w:rPr>
        <w:rFonts w:cs="Times New Roman"/>
      </w:rPr>
    </w:lvl>
    <w:lvl w:ilvl="1">
      <w:start w:val="4"/>
      <w:numFmt w:val="decimal"/>
      <w:lvlText w:val="%1.%2."/>
      <w:lvlJc w:val="left"/>
      <w:pPr>
        <w:tabs>
          <w:tab w:val="num" w:pos="1080"/>
        </w:tabs>
        <w:ind w:left="1080" w:hanging="360"/>
      </w:pPr>
      <w:rPr>
        <w:rFonts w:cs="Times New Roman"/>
      </w:rPr>
    </w:lvl>
    <w:lvl w:ilvl="2">
      <w:start w:val="4"/>
      <w:numFmt w:val="decimal"/>
      <w:lvlText w:val="%1.%2.%3."/>
      <w:lvlJc w:val="left"/>
      <w:pPr>
        <w:tabs>
          <w:tab w:val="num" w:pos="1440"/>
        </w:tabs>
        <w:ind w:left="1440" w:hanging="360"/>
      </w:pPr>
      <w:rPr>
        <w:rFonts w:cs="Times New Roman"/>
        <w:b w:val="0"/>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4">
    <w:nsid w:val="00000004"/>
    <w:multiLevelType w:val="multilevel"/>
    <w:tmpl w:val="00000004"/>
    <w:name w:val="WW8Num4"/>
    <w:lvl w:ilvl="0">
      <w:start w:val="3"/>
      <w:numFmt w:val="decimal"/>
      <w:lvlText w:val="%1."/>
      <w:lvlJc w:val="left"/>
      <w:pPr>
        <w:tabs>
          <w:tab w:val="num" w:pos="720"/>
        </w:tabs>
        <w:ind w:left="720" w:hanging="360"/>
      </w:pPr>
      <w:rPr>
        <w:rFonts w:cs="Times New Roman"/>
      </w:rPr>
    </w:lvl>
    <w:lvl w:ilvl="1">
      <w:start w:val="8"/>
      <w:numFmt w:val="decimal"/>
      <w:lvlText w:val="%1.%2."/>
      <w:lvlJc w:val="left"/>
      <w:pPr>
        <w:tabs>
          <w:tab w:val="num" w:pos="1080"/>
        </w:tabs>
        <w:ind w:left="1080" w:hanging="360"/>
      </w:pPr>
      <w:rPr>
        <w:rFonts w:cs="Times New Roman"/>
      </w:rPr>
    </w:lvl>
    <w:lvl w:ilvl="2">
      <w:start w:val="4"/>
      <w:numFmt w:val="decimal"/>
      <w:lvlText w:val="%1.%2.%3."/>
      <w:lvlJc w:val="left"/>
      <w:pPr>
        <w:tabs>
          <w:tab w:val="num" w:pos="1353"/>
        </w:tabs>
        <w:ind w:left="1353"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5">
    <w:nsid w:val="00000005"/>
    <w:multiLevelType w:val="multilevel"/>
    <w:tmpl w:val="00000005"/>
    <w:name w:val="WW8Num5"/>
    <w:lvl w:ilvl="0">
      <w:start w:val="3"/>
      <w:numFmt w:val="decimal"/>
      <w:lvlText w:val="%1."/>
      <w:lvlJc w:val="left"/>
      <w:pPr>
        <w:tabs>
          <w:tab w:val="num" w:pos="720"/>
        </w:tabs>
        <w:ind w:left="720" w:hanging="360"/>
      </w:pPr>
    </w:lvl>
    <w:lvl w:ilvl="1">
      <w:start w:val="5"/>
      <w:numFmt w:val="decimal"/>
      <w:lvlText w:val="%1.%2."/>
      <w:lvlJc w:val="left"/>
      <w:pPr>
        <w:tabs>
          <w:tab w:val="num" w:pos="1080"/>
        </w:tabs>
        <w:ind w:left="1080" w:hanging="360"/>
      </w:pPr>
    </w:lvl>
    <w:lvl w:ilvl="2">
      <w:start w:val="2"/>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nsid w:val="00000006"/>
    <w:multiLevelType w:val="singleLevel"/>
    <w:tmpl w:val="00000006"/>
    <w:name w:val="WW8Num6"/>
    <w:lvl w:ilvl="0">
      <w:start w:val="1"/>
      <w:numFmt w:val="bullet"/>
      <w:lvlText w:val=""/>
      <w:lvlJc w:val="left"/>
      <w:pPr>
        <w:tabs>
          <w:tab w:val="num" w:pos="720"/>
        </w:tabs>
        <w:ind w:left="720" w:hanging="360"/>
      </w:pPr>
      <w:rPr>
        <w:rFonts w:ascii="Symbol" w:hAnsi="Symbol"/>
      </w:rPr>
    </w:lvl>
  </w:abstractNum>
  <w:abstractNum w:abstractNumId="7">
    <w:nsid w:val="00000007"/>
    <w:multiLevelType w:val="singleLevel"/>
    <w:tmpl w:val="00000007"/>
    <w:name w:val="WW8Num7"/>
    <w:lvl w:ilvl="0">
      <w:start w:val="1"/>
      <w:numFmt w:val="bullet"/>
      <w:lvlText w:val=""/>
      <w:lvlJc w:val="left"/>
      <w:pPr>
        <w:tabs>
          <w:tab w:val="num" w:pos="780"/>
        </w:tabs>
        <w:ind w:left="780" w:hanging="360"/>
      </w:pPr>
      <w:rPr>
        <w:rFonts w:ascii="Symbol" w:hAnsi="Symbol"/>
      </w:rPr>
    </w:lvl>
  </w:abstractNum>
  <w:abstractNum w:abstractNumId="8">
    <w:nsid w:val="00000008"/>
    <w:multiLevelType w:val="multilevel"/>
    <w:tmpl w:val="00000008"/>
    <w:name w:val="WW8Num24"/>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9">
    <w:nsid w:val="00000009"/>
    <w:multiLevelType w:val="singleLevel"/>
    <w:tmpl w:val="00000009"/>
    <w:name w:val="WW8Num9"/>
    <w:lvl w:ilvl="0">
      <w:start w:val="1"/>
      <w:numFmt w:val="bullet"/>
      <w:lvlText w:val=""/>
      <w:lvlJc w:val="left"/>
      <w:pPr>
        <w:tabs>
          <w:tab w:val="num" w:pos="720"/>
        </w:tabs>
        <w:ind w:left="720" w:hanging="360"/>
      </w:pPr>
      <w:rPr>
        <w:rFonts w:ascii="Symbol" w:hAnsi="Symbol"/>
      </w:rPr>
    </w:lvl>
  </w:abstractNum>
  <w:abstractNum w:abstractNumId="10">
    <w:nsid w:val="0000000A"/>
    <w:multiLevelType w:val="multilevel"/>
    <w:tmpl w:val="E812799C"/>
    <w:name w:val="WW8Num10"/>
    <w:lvl w:ilvl="0">
      <w:start w:val="1"/>
      <w:numFmt w:val="decimal"/>
      <w:lvlText w:val="%1."/>
      <w:lvlJc w:val="left"/>
      <w:pPr>
        <w:tabs>
          <w:tab w:val="num" w:pos="1080"/>
        </w:tabs>
        <w:ind w:left="1080" w:hanging="360"/>
      </w:pPr>
    </w:lvl>
    <w:lvl w:ilvl="1">
      <w:start w:val="2"/>
      <w:numFmt w:val="decimal"/>
      <w:isLgl/>
      <w:lvlText w:val="%1.%2."/>
      <w:lvlJc w:val="left"/>
      <w:pPr>
        <w:ind w:left="1440" w:hanging="720"/>
      </w:pPr>
      <w:rPr>
        <w:rFonts w:hint="default"/>
      </w:rPr>
    </w:lvl>
    <w:lvl w:ilvl="2">
      <w:start w:val="2"/>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11">
    <w:nsid w:val="0000000B"/>
    <w:multiLevelType w:val="singleLevel"/>
    <w:tmpl w:val="0000000B"/>
    <w:name w:val="WW8Num11"/>
    <w:lvl w:ilvl="0">
      <w:start w:val="1"/>
      <w:numFmt w:val="bullet"/>
      <w:lvlText w:val=""/>
      <w:lvlJc w:val="left"/>
      <w:pPr>
        <w:tabs>
          <w:tab w:val="num" w:pos="720"/>
        </w:tabs>
        <w:ind w:left="720" w:hanging="360"/>
      </w:pPr>
      <w:rPr>
        <w:rFonts w:ascii="Symbol" w:hAnsi="Symbol"/>
      </w:rPr>
    </w:lvl>
  </w:abstractNum>
  <w:abstractNum w:abstractNumId="12">
    <w:nsid w:val="0000000C"/>
    <w:multiLevelType w:val="singleLevel"/>
    <w:tmpl w:val="0000000C"/>
    <w:name w:val="WW8Num12"/>
    <w:lvl w:ilvl="0">
      <w:start w:val="1"/>
      <w:numFmt w:val="bullet"/>
      <w:lvlText w:val=""/>
      <w:lvlJc w:val="left"/>
      <w:pPr>
        <w:tabs>
          <w:tab w:val="num" w:pos="720"/>
        </w:tabs>
        <w:ind w:left="720" w:hanging="360"/>
      </w:pPr>
      <w:rPr>
        <w:rFonts w:ascii="Symbol" w:hAnsi="Symbol"/>
      </w:rPr>
    </w:lvl>
  </w:abstractNum>
  <w:abstractNum w:abstractNumId="13">
    <w:nsid w:val="0000000E"/>
    <w:multiLevelType w:val="singleLevel"/>
    <w:tmpl w:val="0000000E"/>
    <w:name w:val="WW8Num14"/>
    <w:lvl w:ilvl="0">
      <w:start w:val="1"/>
      <w:numFmt w:val="bullet"/>
      <w:lvlText w:val=""/>
      <w:lvlJc w:val="left"/>
      <w:pPr>
        <w:tabs>
          <w:tab w:val="num" w:pos="720"/>
        </w:tabs>
        <w:ind w:left="720" w:hanging="360"/>
      </w:pPr>
      <w:rPr>
        <w:rFonts w:ascii="Symbol" w:hAnsi="Symbol"/>
      </w:rPr>
    </w:lvl>
  </w:abstractNum>
  <w:abstractNum w:abstractNumId="14">
    <w:nsid w:val="00000010"/>
    <w:multiLevelType w:val="singleLevel"/>
    <w:tmpl w:val="00000010"/>
    <w:name w:val="WW8Num16"/>
    <w:lvl w:ilvl="0">
      <w:start w:val="1"/>
      <w:numFmt w:val="decimal"/>
      <w:lvlText w:val="%1."/>
      <w:lvlJc w:val="left"/>
      <w:pPr>
        <w:tabs>
          <w:tab w:val="num" w:pos="720"/>
        </w:tabs>
        <w:ind w:left="720" w:hanging="360"/>
      </w:pPr>
    </w:lvl>
  </w:abstractNum>
  <w:abstractNum w:abstractNumId="15">
    <w:nsid w:val="00000011"/>
    <w:multiLevelType w:val="singleLevel"/>
    <w:tmpl w:val="CDFAA0FA"/>
    <w:name w:val="WW8Num17"/>
    <w:lvl w:ilvl="0">
      <w:start w:val="1"/>
      <w:numFmt w:val="decimal"/>
      <w:lvlText w:val="%1."/>
      <w:lvlJc w:val="left"/>
      <w:pPr>
        <w:tabs>
          <w:tab w:val="num" w:pos="1080"/>
        </w:tabs>
        <w:ind w:left="1080" w:hanging="360"/>
      </w:pPr>
      <w:rPr>
        <w:rFonts w:ascii="Times New Roman" w:eastAsia="Times New Roman" w:hAnsi="Times New Roman" w:cs="Times New Roman"/>
      </w:rPr>
    </w:lvl>
  </w:abstractNum>
  <w:abstractNum w:abstractNumId="16">
    <w:nsid w:val="00000012"/>
    <w:multiLevelType w:val="singleLevel"/>
    <w:tmpl w:val="00000012"/>
    <w:name w:val="WW8Num18"/>
    <w:lvl w:ilvl="0">
      <w:start w:val="1"/>
      <w:numFmt w:val="bullet"/>
      <w:lvlText w:val="—"/>
      <w:lvlJc w:val="left"/>
      <w:pPr>
        <w:tabs>
          <w:tab w:val="num" w:pos="688"/>
        </w:tabs>
        <w:ind w:left="688" w:hanging="480"/>
      </w:pPr>
      <w:rPr>
        <w:rFonts w:ascii="Times New Roman" w:hAnsi="Times New Roman" w:cs="Times New Roman"/>
      </w:rPr>
    </w:lvl>
  </w:abstractNum>
  <w:abstractNum w:abstractNumId="17">
    <w:nsid w:val="00000013"/>
    <w:multiLevelType w:val="singleLevel"/>
    <w:tmpl w:val="00000013"/>
    <w:name w:val="WW8Num19"/>
    <w:lvl w:ilvl="0">
      <w:start w:val="1"/>
      <w:numFmt w:val="bullet"/>
      <w:lvlText w:val=""/>
      <w:lvlJc w:val="left"/>
      <w:pPr>
        <w:tabs>
          <w:tab w:val="num" w:pos="720"/>
        </w:tabs>
        <w:ind w:left="720" w:hanging="360"/>
      </w:pPr>
      <w:rPr>
        <w:rFonts w:ascii="Symbol" w:hAnsi="Symbol"/>
      </w:rPr>
    </w:lvl>
  </w:abstractNum>
  <w:abstractNum w:abstractNumId="18">
    <w:nsid w:val="00000014"/>
    <w:multiLevelType w:val="multilevel"/>
    <w:tmpl w:val="00000014"/>
    <w:name w:val="WW8Num20"/>
    <w:lvl w:ilvl="0">
      <w:start w:val="1"/>
      <w:numFmt w:val="upperRoman"/>
      <w:lvlText w:val="%1."/>
      <w:lvlJc w:val="left"/>
      <w:pPr>
        <w:tabs>
          <w:tab w:val="num" w:pos="5144"/>
        </w:tabs>
        <w:ind w:left="5144" w:hanging="180"/>
      </w:pPr>
      <w:rPr>
        <w:rFonts w:ascii="Symbol" w:hAnsi="Symbol"/>
      </w:rPr>
    </w:lvl>
    <w:lvl w:ilvl="1">
      <w:numFmt w:val="none"/>
      <w:suff w:val="nothing"/>
      <w:lvlText w:val=""/>
      <w:lvlJc w:val="left"/>
      <w:pPr>
        <w:tabs>
          <w:tab w:val="num" w:pos="0"/>
        </w:tabs>
        <w:ind w:left="4680" w:firstLine="0"/>
      </w:pPr>
    </w:lvl>
    <w:lvl w:ilvl="2">
      <w:numFmt w:val="none"/>
      <w:suff w:val="nothing"/>
      <w:lvlText w:val=""/>
      <w:lvlJc w:val="left"/>
      <w:pPr>
        <w:tabs>
          <w:tab w:val="num" w:pos="0"/>
        </w:tabs>
        <w:ind w:left="4680" w:firstLine="0"/>
      </w:pPr>
    </w:lvl>
    <w:lvl w:ilvl="3">
      <w:numFmt w:val="none"/>
      <w:suff w:val="nothing"/>
      <w:lvlText w:val=""/>
      <w:lvlJc w:val="left"/>
      <w:pPr>
        <w:tabs>
          <w:tab w:val="num" w:pos="0"/>
        </w:tabs>
        <w:ind w:left="4680" w:firstLine="0"/>
      </w:pPr>
    </w:lvl>
    <w:lvl w:ilvl="4">
      <w:numFmt w:val="none"/>
      <w:suff w:val="nothing"/>
      <w:lvlText w:val=""/>
      <w:lvlJc w:val="left"/>
      <w:pPr>
        <w:tabs>
          <w:tab w:val="num" w:pos="0"/>
        </w:tabs>
        <w:ind w:left="4680" w:firstLine="0"/>
      </w:pPr>
    </w:lvl>
    <w:lvl w:ilvl="5">
      <w:numFmt w:val="none"/>
      <w:suff w:val="nothing"/>
      <w:lvlText w:val=""/>
      <w:lvlJc w:val="left"/>
      <w:pPr>
        <w:tabs>
          <w:tab w:val="num" w:pos="0"/>
        </w:tabs>
        <w:ind w:left="4680" w:firstLine="0"/>
      </w:pPr>
    </w:lvl>
    <w:lvl w:ilvl="6">
      <w:numFmt w:val="none"/>
      <w:suff w:val="nothing"/>
      <w:lvlText w:val=""/>
      <w:lvlJc w:val="left"/>
      <w:pPr>
        <w:tabs>
          <w:tab w:val="num" w:pos="0"/>
        </w:tabs>
        <w:ind w:left="4680" w:firstLine="0"/>
      </w:pPr>
    </w:lvl>
    <w:lvl w:ilvl="7">
      <w:numFmt w:val="none"/>
      <w:suff w:val="nothing"/>
      <w:lvlText w:val=""/>
      <w:lvlJc w:val="left"/>
      <w:pPr>
        <w:tabs>
          <w:tab w:val="num" w:pos="0"/>
        </w:tabs>
        <w:ind w:left="4680" w:firstLine="0"/>
      </w:pPr>
    </w:lvl>
    <w:lvl w:ilvl="8">
      <w:numFmt w:val="none"/>
      <w:suff w:val="nothing"/>
      <w:lvlText w:val=""/>
      <w:lvlJc w:val="left"/>
      <w:pPr>
        <w:tabs>
          <w:tab w:val="num" w:pos="0"/>
        </w:tabs>
        <w:ind w:left="4680" w:firstLine="0"/>
      </w:pPr>
    </w:lvl>
  </w:abstractNum>
  <w:abstractNum w:abstractNumId="19">
    <w:nsid w:val="00000045"/>
    <w:multiLevelType w:val="singleLevel"/>
    <w:tmpl w:val="00000045"/>
    <w:name w:val="WW8Num69"/>
    <w:lvl w:ilvl="0">
      <w:start w:val="1"/>
      <w:numFmt w:val="bullet"/>
      <w:lvlText w:val="—"/>
      <w:lvlJc w:val="left"/>
      <w:pPr>
        <w:tabs>
          <w:tab w:val="num" w:pos="915"/>
        </w:tabs>
        <w:ind w:left="915" w:hanging="480"/>
      </w:pPr>
      <w:rPr>
        <w:rFonts w:ascii="Times New Roman" w:hAnsi="Times New Roman" w:cs="Times New Roman"/>
      </w:rPr>
    </w:lvl>
  </w:abstractNum>
  <w:abstractNum w:abstractNumId="20">
    <w:nsid w:val="00000050"/>
    <w:multiLevelType w:val="singleLevel"/>
    <w:tmpl w:val="00000050"/>
    <w:name w:val="WW8Num80"/>
    <w:lvl w:ilvl="0">
      <w:start w:val="1"/>
      <w:numFmt w:val="bullet"/>
      <w:lvlText w:val=""/>
      <w:lvlJc w:val="left"/>
      <w:pPr>
        <w:tabs>
          <w:tab w:val="num" w:pos="1211"/>
        </w:tabs>
        <w:ind w:left="1211" w:hanging="360"/>
      </w:pPr>
      <w:rPr>
        <w:rFonts w:ascii="Symbol" w:hAnsi="Symbol"/>
      </w:rPr>
    </w:lvl>
  </w:abstractNum>
  <w:abstractNum w:abstractNumId="21">
    <w:nsid w:val="0000005D"/>
    <w:multiLevelType w:val="singleLevel"/>
    <w:tmpl w:val="0000005D"/>
    <w:name w:val="WW8Num93"/>
    <w:lvl w:ilvl="0">
      <w:start w:val="1"/>
      <w:numFmt w:val="bullet"/>
      <w:lvlText w:val="—"/>
      <w:lvlJc w:val="left"/>
      <w:pPr>
        <w:tabs>
          <w:tab w:val="num" w:pos="620"/>
        </w:tabs>
        <w:ind w:left="620" w:hanging="480"/>
      </w:pPr>
      <w:rPr>
        <w:rFonts w:ascii="Times New Roman" w:hAnsi="Times New Roman" w:cs="Times New Roman"/>
      </w:rPr>
    </w:lvl>
  </w:abstractNum>
  <w:abstractNum w:abstractNumId="22">
    <w:nsid w:val="00196024"/>
    <w:multiLevelType w:val="hybridMultilevel"/>
    <w:tmpl w:val="4A50586C"/>
    <w:lvl w:ilvl="0" w:tplc="9B96423E">
      <w:start w:val="1"/>
      <w:numFmt w:val="lowerLetter"/>
      <w:pStyle w:val="a1"/>
      <w:lvlText w:val="%1)"/>
      <w:lvlJc w:val="left"/>
      <w:pPr>
        <w:tabs>
          <w:tab w:val="num" w:pos="851"/>
        </w:tabs>
        <w:ind w:firstLine="567"/>
      </w:pPr>
      <w:rPr>
        <w:rFonts w:cs="Times New Roman" w:hint="default"/>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23">
    <w:nsid w:val="07377236"/>
    <w:multiLevelType w:val="hybridMultilevel"/>
    <w:tmpl w:val="AC408F86"/>
    <w:name w:val="WWNum4222222"/>
    <w:lvl w:ilvl="0" w:tplc="8660B7E8">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107872E4"/>
    <w:multiLevelType w:val="multilevel"/>
    <w:tmpl w:val="DE38855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10"/>
        <w:w w:val="100"/>
        <w:position w:val="0"/>
        <w:sz w:val="25"/>
        <w:szCs w:val="25"/>
        <w:u w:val="none"/>
      </w:rPr>
    </w:lvl>
    <w:lvl w:ilvl="1">
      <w:numFmt w:val="decimal"/>
      <w:lvlText w:val=""/>
      <w:lvlJc w:val="left"/>
    </w:lvl>
    <w:lvl w:ilvl="2">
      <w:numFmt w:val="decimal"/>
      <w:pStyle w:val="a2"/>
      <w:lvlText w:val=""/>
      <w:lvlJc w:val="left"/>
    </w:lvl>
    <w:lvl w:ilvl="3">
      <w:numFmt w:val="decimal"/>
      <w:pStyle w:val="a3"/>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1903349A"/>
    <w:multiLevelType w:val="hybridMultilevel"/>
    <w:tmpl w:val="11B8244C"/>
    <w:name w:val="WWNum42222222"/>
    <w:lvl w:ilvl="0" w:tplc="8660B7E8">
      <w:start w:val="1"/>
      <w:numFmt w:val="russianLower"/>
      <w:lvlText w:val="%1)"/>
      <w:lvlJc w:val="left"/>
      <w:pPr>
        <w:ind w:left="720" w:hanging="360"/>
      </w:pPr>
      <w:rPr>
        <w:rFonts w:cs="Times New Roman" w:hint="default"/>
      </w:rPr>
    </w:lvl>
    <w:lvl w:ilvl="1" w:tplc="BE46F5C0">
      <w:start w:val="1"/>
      <w:numFmt w:val="decimal"/>
      <w:lvlText w:val="%2)"/>
      <w:lvlJc w:val="left"/>
      <w:pPr>
        <w:ind w:left="2148" w:hanging="1068"/>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19980FBF"/>
    <w:multiLevelType w:val="multilevel"/>
    <w:tmpl w:val="E17CF784"/>
    <w:lvl w:ilvl="0">
      <w:start w:val="1"/>
      <w:numFmt w:val="upperRoman"/>
      <w:suff w:val="space"/>
      <w:lvlText w:val="РАЗДЕЛ %1."/>
      <w:lvlJc w:val="center"/>
      <w:pPr>
        <w:ind w:left="0" w:firstLine="0"/>
      </w:pPr>
      <w:rPr>
        <w:rFonts w:hint="default"/>
      </w:rPr>
    </w:lvl>
    <w:lvl w:ilvl="1">
      <w:start w:val="1"/>
      <w:numFmt w:val="decimal"/>
      <w:lvlRestart w:val="0"/>
      <w:lvlText w:val="Глава %2."/>
      <w:lvlJc w:val="left"/>
      <w:pPr>
        <w:tabs>
          <w:tab w:val="num" w:pos="2410"/>
        </w:tabs>
        <w:ind w:left="0" w:firstLine="709"/>
      </w:pPr>
      <w:rPr>
        <w:rFonts w:hint="default"/>
        <w:b w:val="0"/>
      </w:rPr>
    </w:lvl>
    <w:lvl w:ilvl="2">
      <w:start w:val="1"/>
      <w:numFmt w:val="decimal"/>
      <w:lvlRestart w:val="0"/>
      <w:lvlText w:val="Статья %3."/>
      <w:lvlJc w:val="left"/>
      <w:pPr>
        <w:tabs>
          <w:tab w:val="num" w:pos="2410"/>
        </w:tabs>
        <w:ind w:left="0" w:firstLine="709"/>
      </w:pPr>
      <w:rPr>
        <w:rFonts w:hint="default"/>
        <w:b w:val="0"/>
      </w:rPr>
    </w:lvl>
    <w:lvl w:ilvl="3">
      <w:start w:val="1"/>
      <w:numFmt w:val="decimal"/>
      <w:pStyle w:val="a4"/>
      <w:suff w:val="space"/>
      <w:lvlText w:val="%4."/>
      <w:lvlJc w:val="left"/>
      <w:pPr>
        <w:ind w:left="993" w:firstLine="709"/>
      </w:pPr>
      <w:rPr>
        <w:rFonts w:ascii="Times New Roman" w:hAnsi="Times New Roman" w:hint="default"/>
        <w:b w:val="0"/>
        <w:i w:val="0"/>
        <w:sz w:val="28"/>
      </w:rPr>
    </w:lvl>
    <w:lvl w:ilvl="4">
      <w:start w:val="1"/>
      <w:numFmt w:val="none"/>
      <w:suff w:val="nothing"/>
      <w:lvlText w:val="%5"/>
      <w:lvlJc w:val="left"/>
      <w:pPr>
        <w:ind w:left="0" w:firstLine="709"/>
      </w:pPr>
      <w:rPr>
        <w:rFonts w:hint="default"/>
      </w:rPr>
    </w:lvl>
    <w:lvl w:ilvl="5">
      <w:start w:val="1"/>
      <w:numFmt w:val="decimal"/>
      <w:suff w:val="space"/>
      <w:lvlText w:val="%6)"/>
      <w:lvlJc w:val="left"/>
      <w:pPr>
        <w:ind w:left="0" w:firstLine="709"/>
      </w:pPr>
      <w:rPr>
        <w:rFonts w:hint="default"/>
        <w:b w:val="0"/>
        <w:sz w:val="28"/>
      </w:rPr>
    </w:lvl>
    <w:lvl w:ilvl="6">
      <w:start w:val="1"/>
      <w:numFmt w:val="russianLower"/>
      <w:suff w:val="space"/>
      <w:lvlText w:val="%7)"/>
      <w:lvlJc w:val="left"/>
      <w:pPr>
        <w:ind w:left="0" w:firstLine="709"/>
      </w:pPr>
      <w:rPr>
        <w:rFonts w:hint="default"/>
        <w:sz w:val="28"/>
      </w:rPr>
    </w:lvl>
    <w:lvl w:ilvl="7">
      <w:start w:val="1"/>
      <w:numFmt w:val="bullet"/>
      <w:suff w:val="space"/>
      <w:lvlText w:val=""/>
      <w:lvlJc w:val="left"/>
      <w:pPr>
        <w:ind w:left="0" w:firstLine="851"/>
      </w:pPr>
      <w:rPr>
        <w:rFonts w:ascii="Symbol" w:hAnsi="Symbol" w:hint="default"/>
        <w:color w:val="auto"/>
      </w:rPr>
    </w:lvl>
    <w:lvl w:ilvl="8">
      <w:start w:val="1"/>
      <w:numFmt w:val="decimal"/>
      <w:lvlText w:val="%1.%2.%3.%4.%5.%6.%7.%8.%9."/>
      <w:lvlJc w:val="left"/>
      <w:pPr>
        <w:tabs>
          <w:tab w:val="num" w:pos="2160"/>
        </w:tabs>
        <w:ind w:left="2160" w:hanging="2160"/>
      </w:pPr>
      <w:rPr>
        <w:rFonts w:hint="default"/>
      </w:rPr>
    </w:lvl>
  </w:abstractNum>
  <w:abstractNum w:abstractNumId="27">
    <w:nsid w:val="1C9C4AD8"/>
    <w:multiLevelType w:val="hybridMultilevel"/>
    <w:tmpl w:val="EB8E3D28"/>
    <w:name w:val="WWNum42222222222"/>
    <w:lvl w:ilvl="0" w:tplc="8660B7E8">
      <w:start w:val="1"/>
      <w:numFmt w:val="russianLower"/>
      <w:lvlText w:val="%1)"/>
      <w:lvlJc w:val="left"/>
      <w:pPr>
        <w:ind w:left="1259" w:hanging="360"/>
      </w:pPr>
      <w:rPr>
        <w:rFonts w:cs="Times New Roman" w:hint="default"/>
      </w:rPr>
    </w:lvl>
    <w:lvl w:ilvl="1" w:tplc="04190019" w:tentative="1">
      <w:start w:val="1"/>
      <w:numFmt w:val="lowerLetter"/>
      <w:lvlText w:val="%2."/>
      <w:lvlJc w:val="left"/>
      <w:pPr>
        <w:ind w:left="1979" w:hanging="360"/>
      </w:pPr>
    </w:lvl>
    <w:lvl w:ilvl="2" w:tplc="0419001B" w:tentative="1">
      <w:start w:val="1"/>
      <w:numFmt w:val="lowerRoman"/>
      <w:lvlText w:val="%3."/>
      <w:lvlJc w:val="right"/>
      <w:pPr>
        <w:ind w:left="2699" w:hanging="180"/>
      </w:pPr>
    </w:lvl>
    <w:lvl w:ilvl="3" w:tplc="0419000F" w:tentative="1">
      <w:start w:val="1"/>
      <w:numFmt w:val="decimal"/>
      <w:lvlText w:val="%4."/>
      <w:lvlJc w:val="left"/>
      <w:pPr>
        <w:ind w:left="3419" w:hanging="360"/>
      </w:pPr>
    </w:lvl>
    <w:lvl w:ilvl="4" w:tplc="04190019" w:tentative="1">
      <w:start w:val="1"/>
      <w:numFmt w:val="lowerLetter"/>
      <w:lvlText w:val="%5."/>
      <w:lvlJc w:val="left"/>
      <w:pPr>
        <w:ind w:left="4139" w:hanging="360"/>
      </w:pPr>
    </w:lvl>
    <w:lvl w:ilvl="5" w:tplc="0419001B" w:tentative="1">
      <w:start w:val="1"/>
      <w:numFmt w:val="lowerRoman"/>
      <w:lvlText w:val="%6."/>
      <w:lvlJc w:val="right"/>
      <w:pPr>
        <w:ind w:left="4859" w:hanging="180"/>
      </w:pPr>
    </w:lvl>
    <w:lvl w:ilvl="6" w:tplc="0419000F" w:tentative="1">
      <w:start w:val="1"/>
      <w:numFmt w:val="decimal"/>
      <w:lvlText w:val="%7."/>
      <w:lvlJc w:val="left"/>
      <w:pPr>
        <w:ind w:left="5579" w:hanging="360"/>
      </w:pPr>
    </w:lvl>
    <w:lvl w:ilvl="7" w:tplc="04190019" w:tentative="1">
      <w:start w:val="1"/>
      <w:numFmt w:val="lowerLetter"/>
      <w:lvlText w:val="%8."/>
      <w:lvlJc w:val="left"/>
      <w:pPr>
        <w:ind w:left="6299" w:hanging="360"/>
      </w:pPr>
    </w:lvl>
    <w:lvl w:ilvl="8" w:tplc="0419001B" w:tentative="1">
      <w:start w:val="1"/>
      <w:numFmt w:val="lowerRoman"/>
      <w:lvlText w:val="%9."/>
      <w:lvlJc w:val="right"/>
      <w:pPr>
        <w:ind w:left="7019" w:hanging="180"/>
      </w:pPr>
    </w:lvl>
  </w:abstractNum>
  <w:abstractNum w:abstractNumId="28">
    <w:nsid w:val="1F373127"/>
    <w:multiLevelType w:val="multilevel"/>
    <w:tmpl w:val="454851EE"/>
    <w:styleLink w:val="a5"/>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284" w:firstLine="0"/>
      </w:pPr>
    </w:lvl>
    <w:lvl w:ilvl="3">
      <w:start w:val="1"/>
      <w:numFmt w:val="decimal"/>
      <w:suff w:val="space"/>
      <w:lvlText w:val="%1.%2.%3.%4."/>
      <w:lvlJc w:val="left"/>
      <w:pPr>
        <w:ind w:left="0" w:firstLine="0"/>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9">
    <w:nsid w:val="23302529"/>
    <w:multiLevelType w:val="hybridMultilevel"/>
    <w:tmpl w:val="D4CC2B52"/>
    <w:lvl w:ilvl="0" w:tplc="602AC170">
      <w:start w:val="1"/>
      <w:numFmt w:val="decimal"/>
      <w:pStyle w:val="1"/>
      <w:lvlText w:val="Таблица %1"/>
      <w:lvlJc w:val="right"/>
      <w:pPr>
        <w:tabs>
          <w:tab w:val="num" w:pos="3579"/>
        </w:tabs>
        <w:ind w:left="3409" w:firstLine="170"/>
      </w:pPr>
      <w:rPr>
        <w:rFonts w:ascii="Bookman Old Style" w:hAnsi="Bookman Old Style"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241E5BED"/>
    <w:multiLevelType w:val="multilevel"/>
    <w:tmpl w:val="041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1">
    <w:nsid w:val="2578344E"/>
    <w:multiLevelType w:val="multilevel"/>
    <w:tmpl w:val="9384A7F0"/>
    <w:lvl w:ilvl="0">
      <w:start w:val="2"/>
      <w:numFmt w:val="decimal"/>
      <w:pStyle w:val="10"/>
      <w:lvlText w:val="%1"/>
      <w:lvlJc w:val="left"/>
      <w:pPr>
        <w:ind w:left="525" w:hanging="525"/>
      </w:pPr>
      <w:rPr>
        <w:rFonts w:hint="default"/>
      </w:rPr>
    </w:lvl>
    <w:lvl w:ilvl="1">
      <w:start w:val="13"/>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2">
    <w:nsid w:val="298D33F1"/>
    <w:multiLevelType w:val="hybridMultilevel"/>
    <w:tmpl w:val="03181130"/>
    <w:lvl w:ilvl="0" w:tplc="CCE630D6">
      <w:start w:val="1"/>
      <w:numFmt w:val="bullet"/>
      <w:pStyle w:val="a6"/>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33">
    <w:nsid w:val="2C557F61"/>
    <w:multiLevelType w:val="hybridMultilevel"/>
    <w:tmpl w:val="6764E6CE"/>
    <w:lvl w:ilvl="0" w:tplc="DE74BD72">
      <w:start w:val="1"/>
      <w:numFmt w:val="decimal"/>
      <w:pStyle w:val="a7"/>
      <w:lvlText w:val="%1"/>
      <w:lvlJc w:val="left"/>
      <w:pPr>
        <w:tabs>
          <w:tab w:val="num" w:pos="340"/>
        </w:tabs>
        <w:ind w:left="0" w:firstLine="5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36050A24"/>
    <w:multiLevelType w:val="hybridMultilevel"/>
    <w:tmpl w:val="16B0D8CA"/>
    <w:lvl w:ilvl="0" w:tplc="FFFFFFFF">
      <w:start w:val="1"/>
      <w:numFmt w:val="bullet"/>
      <w:pStyle w:val="a8"/>
      <w:lvlText w:val=""/>
      <w:lvlJc w:val="left"/>
      <w:pPr>
        <w:tabs>
          <w:tab w:val="num" w:pos="1080"/>
        </w:tabs>
        <w:ind w:left="1080" w:hanging="360"/>
      </w:pPr>
      <w:rPr>
        <w:rFonts w:ascii="Symbol" w:hAnsi="Symbol" w:hint="default"/>
      </w:rPr>
    </w:lvl>
    <w:lvl w:ilvl="1" w:tplc="FFFFFFFF">
      <w:start w:val="1"/>
      <w:numFmt w:val="decimal"/>
      <w:lvlText w:val="%2."/>
      <w:lvlJc w:val="left"/>
      <w:pPr>
        <w:tabs>
          <w:tab w:val="num" w:pos="1800"/>
        </w:tabs>
        <w:ind w:left="1800" w:hanging="360"/>
      </w:pPr>
    </w:lvl>
    <w:lvl w:ilvl="2" w:tplc="FFFFFFFF">
      <w:start w:val="1"/>
      <w:numFmt w:val="decimal"/>
      <w:lvlText w:val="%3."/>
      <w:lvlJc w:val="left"/>
      <w:pPr>
        <w:tabs>
          <w:tab w:val="num" w:pos="2520"/>
        </w:tabs>
        <w:ind w:left="2520" w:hanging="360"/>
      </w:pPr>
    </w:lvl>
    <w:lvl w:ilvl="3" w:tplc="FFFFFFFF">
      <w:start w:val="1"/>
      <w:numFmt w:val="decimal"/>
      <w:lvlText w:val="%4."/>
      <w:lvlJc w:val="left"/>
      <w:pPr>
        <w:tabs>
          <w:tab w:val="num" w:pos="3240"/>
        </w:tabs>
        <w:ind w:left="3240" w:hanging="360"/>
      </w:pPr>
    </w:lvl>
    <w:lvl w:ilvl="4" w:tplc="FFFFFFFF">
      <w:start w:val="1"/>
      <w:numFmt w:val="decimal"/>
      <w:lvlText w:val="%5."/>
      <w:lvlJc w:val="left"/>
      <w:pPr>
        <w:tabs>
          <w:tab w:val="num" w:pos="3960"/>
        </w:tabs>
        <w:ind w:left="3960" w:hanging="360"/>
      </w:pPr>
    </w:lvl>
    <w:lvl w:ilvl="5" w:tplc="FFFFFFFF">
      <w:start w:val="1"/>
      <w:numFmt w:val="decimal"/>
      <w:lvlText w:val="%6."/>
      <w:lvlJc w:val="left"/>
      <w:pPr>
        <w:tabs>
          <w:tab w:val="num" w:pos="4680"/>
        </w:tabs>
        <w:ind w:left="4680" w:hanging="360"/>
      </w:pPr>
    </w:lvl>
    <w:lvl w:ilvl="6" w:tplc="FFFFFFFF">
      <w:start w:val="1"/>
      <w:numFmt w:val="decimal"/>
      <w:lvlText w:val="%7."/>
      <w:lvlJc w:val="left"/>
      <w:pPr>
        <w:tabs>
          <w:tab w:val="num" w:pos="5400"/>
        </w:tabs>
        <w:ind w:left="5400" w:hanging="360"/>
      </w:pPr>
    </w:lvl>
    <w:lvl w:ilvl="7" w:tplc="FFFFFFFF">
      <w:start w:val="1"/>
      <w:numFmt w:val="decimal"/>
      <w:lvlText w:val="%8."/>
      <w:lvlJc w:val="left"/>
      <w:pPr>
        <w:tabs>
          <w:tab w:val="num" w:pos="6120"/>
        </w:tabs>
        <w:ind w:left="6120" w:hanging="360"/>
      </w:pPr>
    </w:lvl>
    <w:lvl w:ilvl="8" w:tplc="FFFFFFFF">
      <w:start w:val="1"/>
      <w:numFmt w:val="decimal"/>
      <w:lvlText w:val="%9."/>
      <w:lvlJc w:val="left"/>
      <w:pPr>
        <w:tabs>
          <w:tab w:val="num" w:pos="6840"/>
        </w:tabs>
        <w:ind w:left="6840" w:hanging="360"/>
      </w:pPr>
    </w:lvl>
  </w:abstractNum>
  <w:abstractNum w:abstractNumId="35">
    <w:nsid w:val="38345307"/>
    <w:multiLevelType w:val="multilevel"/>
    <w:tmpl w:val="7E10BCFA"/>
    <w:lvl w:ilvl="0">
      <w:start w:val="1"/>
      <w:numFmt w:val="decimal"/>
      <w:pStyle w:val="S1"/>
      <w:lvlText w:val="%1"/>
      <w:lvlJc w:val="left"/>
      <w:pPr>
        <w:tabs>
          <w:tab w:val="num" w:pos="1778"/>
        </w:tabs>
        <w:ind w:left="1778" w:hanging="360"/>
      </w:pPr>
      <w:rPr>
        <w:rFonts w:hint="default"/>
        <w:b/>
      </w:rPr>
    </w:lvl>
    <w:lvl w:ilvl="1">
      <w:start w:val="1"/>
      <w:numFmt w:val="decimal"/>
      <w:lvlText w:val="%1.%2"/>
      <w:lvlJc w:val="left"/>
      <w:pPr>
        <w:tabs>
          <w:tab w:val="num" w:pos="8441"/>
        </w:tabs>
        <w:ind w:left="8441" w:hanging="360"/>
      </w:pPr>
      <w:rPr>
        <w:rFonts w:hint="default"/>
        <w:b/>
      </w:rPr>
    </w:lvl>
    <w:lvl w:ilvl="2">
      <w:start w:val="1"/>
      <w:numFmt w:val="decimal"/>
      <w:pStyle w:val="S3"/>
      <w:lvlText w:val="%1.%2.%3"/>
      <w:lvlJc w:val="left"/>
      <w:pPr>
        <w:tabs>
          <w:tab w:val="num" w:pos="1854"/>
        </w:tabs>
        <w:ind w:left="1854" w:hanging="720"/>
      </w:pPr>
      <w:rPr>
        <w:rFonts w:cs="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6">
    <w:nsid w:val="38595C72"/>
    <w:multiLevelType w:val="hybridMultilevel"/>
    <w:tmpl w:val="917E384E"/>
    <w:styleLink w:val="12"/>
    <w:lvl w:ilvl="0" w:tplc="2FD2170C">
      <w:start w:val="1"/>
      <w:numFmt w:val="decimal"/>
      <w:lvlText w:val="1.2.1.%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7">
    <w:nsid w:val="41F470D9"/>
    <w:multiLevelType w:val="multilevel"/>
    <w:tmpl w:val="4EF464D4"/>
    <w:styleLink w:val="11"/>
    <w:lvl w:ilvl="0">
      <w:start w:val="1"/>
      <w:numFmt w:val="decimal"/>
      <w:lvlText w:val="Раздел %1."/>
      <w:lvlJc w:val="left"/>
      <w:pPr>
        <w:ind w:left="720" w:hanging="360"/>
      </w:pPr>
      <w:rPr>
        <w:rFonts w:ascii="Times New Roman" w:hAnsi="Times New Roman" w:hint="default"/>
        <w:sz w:val="24"/>
      </w:rPr>
    </w:lvl>
    <w:lvl w:ilvl="1">
      <w:start w:val="1"/>
      <w:numFmt w:val="russianLower"/>
      <w:lvlText w:val="%2)."/>
      <w:lvlJc w:val="left"/>
      <w:pPr>
        <w:ind w:left="1495"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8">
    <w:nsid w:val="44732242"/>
    <w:multiLevelType w:val="multilevel"/>
    <w:tmpl w:val="58448080"/>
    <w:styleLink w:val="1111"/>
    <w:lvl w:ilvl="0">
      <w:start w:val="1"/>
      <w:numFmt w:val="decimal"/>
      <w:lvlText w:val="%1."/>
      <w:lvlJc w:val="left"/>
      <w:pPr>
        <w:ind w:left="360" w:hanging="360"/>
      </w:pPr>
      <w:rPr>
        <w:rFonts w:hint="default"/>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47361884"/>
    <w:multiLevelType w:val="multilevel"/>
    <w:tmpl w:val="0BA283A4"/>
    <w:lvl w:ilvl="0">
      <w:start w:val="1"/>
      <w:numFmt w:val="decimal"/>
      <w:pStyle w:val="13"/>
      <w:lvlText w:val="%1."/>
      <w:lvlJc w:val="left"/>
      <w:pPr>
        <w:tabs>
          <w:tab w:val="num" w:pos="720"/>
        </w:tabs>
        <w:ind w:left="360" w:hanging="360"/>
      </w:pPr>
      <w:rPr>
        <w:rFonts w:hint="default"/>
        <w:color w:val="auto"/>
      </w:rPr>
    </w:lvl>
    <w:lvl w:ilvl="1">
      <w:start w:val="1"/>
      <w:numFmt w:val="decimal"/>
      <w:pStyle w:val="2"/>
      <w:lvlText w:val="%1.%2."/>
      <w:lvlJc w:val="left"/>
      <w:pPr>
        <w:tabs>
          <w:tab w:val="num" w:pos="1440"/>
        </w:tabs>
        <w:ind w:left="792" w:hanging="432"/>
      </w:pPr>
      <w:rPr>
        <w:rFonts w:hint="default"/>
      </w:rPr>
    </w:lvl>
    <w:lvl w:ilvl="2">
      <w:start w:val="1"/>
      <w:numFmt w:val="decimal"/>
      <w:pStyle w:val="13"/>
      <w:lvlText w:val="%1.%2.%3."/>
      <w:lvlJc w:val="left"/>
      <w:pPr>
        <w:tabs>
          <w:tab w:val="num" w:pos="2858"/>
        </w:tabs>
        <w:ind w:left="1922" w:hanging="504"/>
      </w:pPr>
      <w:rPr>
        <w:rFonts w:hint="default"/>
      </w:rPr>
    </w:lvl>
    <w:lvl w:ilvl="3">
      <w:start w:val="1"/>
      <w:numFmt w:val="decimal"/>
      <w:pStyle w:val="2"/>
      <w:lvlText w:val="%1.%2.%3.%4."/>
      <w:lvlJc w:val="left"/>
      <w:pPr>
        <w:tabs>
          <w:tab w:val="num" w:pos="2880"/>
        </w:tabs>
        <w:ind w:left="1728" w:hanging="648"/>
      </w:pPr>
      <w:rPr>
        <w:rFonts w:hint="default"/>
      </w:rPr>
    </w:lvl>
    <w:lvl w:ilvl="4">
      <w:start w:val="1"/>
      <w:numFmt w:val="decimal"/>
      <w:pStyle w:val="3"/>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40">
    <w:nsid w:val="52E14F69"/>
    <w:multiLevelType w:val="hybridMultilevel"/>
    <w:tmpl w:val="77B4C6F6"/>
    <w:name w:val="WWNum4222222222222"/>
    <w:lvl w:ilvl="0" w:tplc="8660B7E8">
      <w:start w:val="1"/>
      <w:numFmt w:val="russianLower"/>
      <w:lvlText w:val="%1)"/>
      <w:lvlJc w:val="left"/>
      <w:pPr>
        <w:ind w:left="1259" w:hanging="360"/>
      </w:pPr>
      <w:rPr>
        <w:rFonts w:cs="Times New Roman" w:hint="default"/>
      </w:rPr>
    </w:lvl>
    <w:lvl w:ilvl="1" w:tplc="04190019" w:tentative="1">
      <w:start w:val="1"/>
      <w:numFmt w:val="lowerLetter"/>
      <w:lvlText w:val="%2."/>
      <w:lvlJc w:val="left"/>
      <w:pPr>
        <w:ind w:left="1979" w:hanging="360"/>
      </w:pPr>
    </w:lvl>
    <w:lvl w:ilvl="2" w:tplc="0419001B" w:tentative="1">
      <w:start w:val="1"/>
      <w:numFmt w:val="lowerRoman"/>
      <w:lvlText w:val="%3."/>
      <w:lvlJc w:val="right"/>
      <w:pPr>
        <w:ind w:left="2699" w:hanging="180"/>
      </w:pPr>
    </w:lvl>
    <w:lvl w:ilvl="3" w:tplc="0419000F" w:tentative="1">
      <w:start w:val="1"/>
      <w:numFmt w:val="decimal"/>
      <w:lvlText w:val="%4."/>
      <w:lvlJc w:val="left"/>
      <w:pPr>
        <w:ind w:left="3419" w:hanging="360"/>
      </w:pPr>
    </w:lvl>
    <w:lvl w:ilvl="4" w:tplc="04190019" w:tentative="1">
      <w:start w:val="1"/>
      <w:numFmt w:val="lowerLetter"/>
      <w:lvlText w:val="%5."/>
      <w:lvlJc w:val="left"/>
      <w:pPr>
        <w:ind w:left="4139" w:hanging="360"/>
      </w:pPr>
    </w:lvl>
    <w:lvl w:ilvl="5" w:tplc="0419001B" w:tentative="1">
      <w:start w:val="1"/>
      <w:numFmt w:val="lowerRoman"/>
      <w:lvlText w:val="%6."/>
      <w:lvlJc w:val="right"/>
      <w:pPr>
        <w:ind w:left="4859" w:hanging="180"/>
      </w:pPr>
    </w:lvl>
    <w:lvl w:ilvl="6" w:tplc="0419000F" w:tentative="1">
      <w:start w:val="1"/>
      <w:numFmt w:val="decimal"/>
      <w:lvlText w:val="%7."/>
      <w:lvlJc w:val="left"/>
      <w:pPr>
        <w:ind w:left="5579" w:hanging="360"/>
      </w:pPr>
    </w:lvl>
    <w:lvl w:ilvl="7" w:tplc="04190019" w:tentative="1">
      <w:start w:val="1"/>
      <w:numFmt w:val="lowerLetter"/>
      <w:lvlText w:val="%8."/>
      <w:lvlJc w:val="left"/>
      <w:pPr>
        <w:ind w:left="6299" w:hanging="360"/>
      </w:pPr>
    </w:lvl>
    <w:lvl w:ilvl="8" w:tplc="0419001B" w:tentative="1">
      <w:start w:val="1"/>
      <w:numFmt w:val="lowerRoman"/>
      <w:lvlText w:val="%9."/>
      <w:lvlJc w:val="right"/>
      <w:pPr>
        <w:ind w:left="7019" w:hanging="180"/>
      </w:pPr>
    </w:lvl>
  </w:abstractNum>
  <w:abstractNum w:abstractNumId="41">
    <w:nsid w:val="55D46F0E"/>
    <w:multiLevelType w:val="hybridMultilevel"/>
    <w:tmpl w:val="08EC96B4"/>
    <w:lvl w:ilvl="0" w:tplc="04190001">
      <w:start w:val="5"/>
      <w:numFmt w:val="bullet"/>
      <w:pStyle w:val="a9"/>
      <w:lvlText w:val=""/>
      <w:lvlJc w:val="left"/>
      <w:pPr>
        <w:tabs>
          <w:tab w:val="num" w:pos="1304"/>
        </w:tabs>
        <w:ind w:left="1304" w:hanging="453"/>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nsid w:val="5CF02370"/>
    <w:multiLevelType w:val="multilevel"/>
    <w:tmpl w:val="E78EC738"/>
    <w:lvl w:ilvl="0">
      <w:start w:val="2"/>
      <w:numFmt w:val="decimal"/>
      <w:lvlText w:val="%1."/>
      <w:lvlJc w:val="left"/>
      <w:pPr>
        <w:ind w:left="450" w:hanging="450"/>
      </w:pPr>
      <w:rPr>
        <w:rFonts w:hint="default"/>
      </w:rPr>
    </w:lvl>
    <w:lvl w:ilvl="1">
      <w:start w:val="1"/>
      <w:numFmt w:val="decimal"/>
      <w:pStyle w:val="S2"/>
      <w:lvlText w:val="%1.%2."/>
      <w:lvlJc w:val="left"/>
      <w:pPr>
        <w:ind w:left="720"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43">
    <w:nsid w:val="636D237D"/>
    <w:multiLevelType w:val="multilevel"/>
    <w:tmpl w:val="0CA8D58A"/>
    <w:styleLink w:val="1111111"/>
    <w:lvl w:ilvl="0">
      <w:start w:val="1"/>
      <w:numFmt w:val="bullet"/>
      <w:suff w:val="space"/>
      <w:lvlText w:val="–"/>
      <w:lvlJc w:val="left"/>
      <w:pPr>
        <w:ind w:left="397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44">
    <w:nsid w:val="64A14E49"/>
    <w:multiLevelType w:val="hybridMultilevel"/>
    <w:tmpl w:val="1220AC32"/>
    <w:styleLink w:val="111"/>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5">
    <w:nsid w:val="66FB6697"/>
    <w:multiLevelType w:val="hybridMultilevel"/>
    <w:tmpl w:val="FF9EF166"/>
    <w:name w:val="WWNum42"/>
    <w:lvl w:ilvl="0" w:tplc="8660B7E8">
      <w:start w:val="1"/>
      <w:numFmt w:val="russianLower"/>
      <w:lvlText w:val="%1)"/>
      <w:lvlJc w:val="left"/>
      <w:pPr>
        <w:ind w:left="1571" w:hanging="360"/>
      </w:pPr>
      <w:rPr>
        <w:rFonts w:cs="Times New Roman"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6">
    <w:nsid w:val="6F62473E"/>
    <w:multiLevelType w:val="hybridMultilevel"/>
    <w:tmpl w:val="C9DEE7BC"/>
    <w:lvl w:ilvl="0" w:tplc="C1F6AC98">
      <w:start w:val="1"/>
      <w:numFmt w:val="bullet"/>
      <w:pStyle w:val="aa"/>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7">
    <w:nsid w:val="724E7ACA"/>
    <w:multiLevelType w:val="hybridMultilevel"/>
    <w:tmpl w:val="36945024"/>
    <w:lvl w:ilvl="0" w:tplc="57223756">
      <w:start w:val="1"/>
      <w:numFmt w:val="bullet"/>
      <w:pStyle w:val="ab"/>
      <w:lvlText w:val="-"/>
      <w:lvlJc w:val="left"/>
      <w:pPr>
        <w:ind w:left="644"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79D246B7"/>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num w:numId="1">
    <w:abstractNumId w:val="24"/>
  </w:num>
  <w:num w:numId="2">
    <w:abstractNumId w:val="1"/>
  </w:num>
  <w:num w:numId="3">
    <w:abstractNumId w:val="28"/>
  </w:num>
  <w:num w:numId="4">
    <w:abstractNumId w:val="31"/>
  </w:num>
  <w:num w:numId="5">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4"/>
  </w:num>
  <w:num w:numId="7">
    <w:abstractNumId w:val="36"/>
  </w:num>
  <w:num w:numId="8">
    <w:abstractNumId w:val="38"/>
  </w:num>
  <w:num w:numId="9">
    <w:abstractNumId w:val="46"/>
  </w:num>
  <w:num w:numId="10">
    <w:abstractNumId w:val="22"/>
  </w:num>
  <w:num w:numId="11">
    <w:abstractNumId w:val="39"/>
  </w:num>
  <w:num w:numId="12">
    <w:abstractNumId w:val="35"/>
  </w:num>
  <w:num w:numId="13">
    <w:abstractNumId w:val="42"/>
  </w:num>
  <w:num w:numId="14">
    <w:abstractNumId w:val="48"/>
  </w:num>
  <w:num w:numId="15">
    <w:abstractNumId w:val="30"/>
  </w:num>
  <w:num w:numId="16">
    <w:abstractNumId w:val="0"/>
  </w:num>
  <w:num w:numId="17">
    <w:abstractNumId w:val="41"/>
  </w:num>
  <w:num w:numId="18">
    <w:abstractNumId w:val="47"/>
  </w:num>
  <w:num w:numId="19">
    <w:abstractNumId w:val="33"/>
  </w:num>
  <w:num w:numId="20">
    <w:abstractNumId w:val="29"/>
  </w:num>
  <w:num w:numId="21">
    <w:abstractNumId w:val="37"/>
  </w:num>
  <w:num w:numId="22">
    <w:abstractNumId w:val="43"/>
  </w:num>
  <w:num w:numId="23">
    <w:abstractNumId w:val="26"/>
  </w:num>
  <w:num w:numId="24">
    <w:abstractNumId w:val="3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GrammaticalErrors/>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11D63"/>
    <w:rsid w:val="000005D1"/>
    <w:rsid w:val="00000BCE"/>
    <w:rsid w:val="00000D12"/>
    <w:rsid w:val="00001BBE"/>
    <w:rsid w:val="00002861"/>
    <w:rsid w:val="000031CA"/>
    <w:rsid w:val="0000343A"/>
    <w:rsid w:val="00003562"/>
    <w:rsid w:val="00003BD8"/>
    <w:rsid w:val="00003D34"/>
    <w:rsid w:val="00003EC0"/>
    <w:rsid w:val="000040E6"/>
    <w:rsid w:val="00004687"/>
    <w:rsid w:val="00004DE3"/>
    <w:rsid w:val="00005A14"/>
    <w:rsid w:val="00005BA0"/>
    <w:rsid w:val="00005E25"/>
    <w:rsid w:val="0000626F"/>
    <w:rsid w:val="00006A40"/>
    <w:rsid w:val="00007E3B"/>
    <w:rsid w:val="0001012E"/>
    <w:rsid w:val="0001083D"/>
    <w:rsid w:val="00010905"/>
    <w:rsid w:val="000109C2"/>
    <w:rsid w:val="00011006"/>
    <w:rsid w:val="00011DFD"/>
    <w:rsid w:val="0001226D"/>
    <w:rsid w:val="0001241D"/>
    <w:rsid w:val="0001287F"/>
    <w:rsid w:val="000128D5"/>
    <w:rsid w:val="00012B23"/>
    <w:rsid w:val="000130D8"/>
    <w:rsid w:val="000131B5"/>
    <w:rsid w:val="000132EC"/>
    <w:rsid w:val="00013402"/>
    <w:rsid w:val="00013646"/>
    <w:rsid w:val="00013C35"/>
    <w:rsid w:val="00014241"/>
    <w:rsid w:val="00015419"/>
    <w:rsid w:val="00016965"/>
    <w:rsid w:val="000169F6"/>
    <w:rsid w:val="0001700D"/>
    <w:rsid w:val="00017278"/>
    <w:rsid w:val="00017365"/>
    <w:rsid w:val="00017959"/>
    <w:rsid w:val="00020041"/>
    <w:rsid w:val="000200BD"/>
    <w:rsid w:val="0002015A"/>
    <w:rsid w:val="00020E47"/>
    <w:rsid w:val="0002124C"/>
    <w:rsid w:val="0002146D"/>
    <w:rsid w:val="00021F0F"/>
    <w:rsid w:val="00022264"/>
    <w:rsid w:val="00022E3C"/>
    <w:rsid w:val="00024116"/>
    <w:rsid w:val="0002451F"/>
    <w:rsid w:val="00024917"/>
    <w:rsid w:val="00024BD2"/>
    <w:rsid w:val="00025084"/>
    <w:rsid w:val="00025741"/>
    <w:rsid w:val="00025921"/>
    <w:rsid w:val="000262DF"/>
    <w:rsid w:val="00026382"/>
    <w:rsid w:val="00026E95"/>
    <w:rsid w:val="00027683"/>
    <w:rsid w:val="00027CEC"/>
    <w:rsid w:val="00030159"/>
    <w:rsid w:val="0003029A"/>
    <w:rsid w:val="00030862"/>
    <w:rsid w:val="00031606"/>
    <w:rsid w:val="000322BC"/>
    <w:rsid w:val="000322FD"/>
    <w:rsid w:val="000323BE"/>
    <w:rsid w:val="00032422"/>
    <w:rsid w:val="000326E4"/>
    <w:rsid w:val="00032854"/>
    <w:rsid w:val="000336EB"/>
    <w:rsid w:val="00034493"/>
    <w:rsid w:val="00034AF8"/>
    <w:rsid w:val="000362E4"/>
    <w:rsid w:val="00036606"/>
    <w:rsid w:val="00037013"/>
    <w:rsid w:val="0004013A"/>
    <w:rsid w:val="000405D4"/>
    <w:rsid w:val="00040BA6"/>
    <w:rsid w:val="00042842"/>
    <w:rsid w:val="00042CB6"/>
    <w:rsid w:val="0004335B"/>
    <w:rsid w:val="00043506"/>
    <w:rsid w:val="000435F0"/>
    <w:rsid w:val="000436C4"/>
    <w:rsid w:val="0004391B"/>
    <w:rsid w:val="00043A62"/>
    <w:rsid w:val="00043CD8"/>
    <w:rsid w:val="0004408B"/>
    <w:rsid w:val="000442FB"/>
    <w:rsid w:val="00044531"/>
    <w:rsid w:val="000446C1"/>
    <w:rsid w:val="00044D98"/>
    <w:rsid w:val="00044E02"/>
    <w:rsid w:val="00044E2E"/>
    <w:rsid w:val="00045161"/>
    <w:rsid w:val="000452B0"/>
    <w:rsid w:val="0004553C"/>
    <w:rsid w:val="000455C0"/>
    <w:rsid w:val="00045817"/>
    <w:rsid w:val="00045DBF"/>
    <w:rsid w:val="00045F8C"/>
    <w:rsid w:val="00046151"/>
    <w:rsid w:val="000462DE"/>
    <w:rsid w:val="00046440"/>
    <w:rsid w:val="000464E8"/>
    <w:rsid w:val="00046B93"/>
    <w:rsid w:val="00046D73"/>
    <w:rsid w:val="00046F86"/>
    <w:rsid w:val="000472F4"/>
    <w:rsid w:val="00047EB3"/>
    <w:rsid w:val="000503FF"/>
    <w:rsid w:val="00050435"/>
    <w:rsid w:val="0005159D"/>
    <w:rsid w:val="00051BCE"/>
    <w:rsid w:val="0005237B"/>
    <w:rsid w:val="0005271D"/>
    <w:rsid w:val="00052D81"/>
    <w:rsid w:val="00053D46"/>
    <w:rsid w:val="00054707"/>
    <w:rsid w:val="000559B7"/>
    <w:rsid w:val="00055B62"/>
    <w:rsid w:val="00055E13"/>
    <w:rsid w:val="00056118"/>
    <w:rsid w:val="000566CF"/>
    <w:rsid w:val="00056A62"/>
    <w:rsid w:val="000571DA"/>
    <w:rsid w:val="00060140"/>
    <w:rsid w:val="00060959"/>
    <w:rsid w:val="00061175"/>
    <w:rsid w:val="00061204"/>
    <w:rsid w:val="000618F0"/>
    <w:rsid w:val="000624B3"/>
    <w:rsid w:val="00062778"/>
    <w:rsid w:val="00062A19"/>
    <w:rsid w:val="00062CCA"/>
    <w:rsid w:val="000637B1"/>
    <w:rsid w:val="00063D45"/>
    <w:rsid w:val="00063ECE"/>
    <w:rsid w:val="00064335"/>
    <w:rsid w:val="00064592"/>
    <w:rsid w:val="000647B6"/>
    <w:rsid w:val="00064866"/>
    <w:rsid w:val="00064983"/>
    <w:rsid w:val="00064A37"/>
    <w:rsid w:val="00064B6C"/>
    <w:rsid w:val="00065237"/>
    <w:rsid w:val="00065465"/>
    <w:rsid w:val="00065564"/>
    <w:rsid w:val="000656A6"/>
    <w:rsid w:val="000660DF"/>
    <w:rsid w:val="00066A5F"/>
    <w:rsid w:val="00066DA9"/>
    <w:rsid w:val="00066DE8"/>
    <w:rsid w:val="00067001"/>
    <w:rsid w:val="00067C6A"/>
    <w:rsid w:val="00070086"/>
    <w:rsid w:val="00070142"/>
    <w:rsid w:val="00070C98"/>
    <w:rsid w:val="00070F8D"/>
    <w:rsid w:val="0007135C"/>
    <w:rsid w:val="000719C9"/>
    <w:rsid w:val="00071B49"/>
    <w:rsid w:val="00071C8B"/>
    <w:rsid w:val="0007210A"/>
    <w:rsid w:val="000721B9"/>
    <w:rsid w:val="000722D9"/>
    <w:rsid w:val="0007232B"/>
    <w:rsid w:val="000725CC"/>
    <w:rsid w:val="00072710"/>
    <w:rsid w:val="00073812"/>
    <w:rsid w:val="00073BE7"/>
    <w:rsid w:val="00074424"/>
    <w:rsid w:val="0007443F"/>
    <w:rsid w:val="000749D2"/>
    <w:rsid w:val="000751D3"/>
    <w:rsid w:val="00076582"/>
    <w:rsid w:val="0007679D"/>
    <w:rsid w:val="00076889"/>
    <w:rsid w:val="00076D03"/>
    <w:rsid w:val="00076E81"/>
    <w:rsid w:val="00076FC8"/>
    <w:rsid w:val="00077116"/>
    <w:rsid w:val="0007743B"/>
    <w:rsid w:val="00077C75"/>
    <w:rsid w:val="00080079"/>
    <w:rsid w:val="0008042D"/>
    <w:rsid w:val="0008059E"/>
    <w:rsid w:val="00081349"/>
    <w:rsid w:val="000832A0"/>
    <w:rsid w:val="00083972"/>
    <w:rsid w:val="00083B14"/>
    <w:rsid w:val="00083E22"/>
    <w:rsid w:val="00084A7C"/>
    <w:rsid w:val="00085537"/>
    <w:rsid w:val="000857EB"/>
    <w:rsid w:val="00085C92"/>
    <w:rsid w:val="00086693"/>
    <w:rsid w:val="0008675D"/>
    <w:rsid w:val="00086A53"/>
    <w:rsid w:val="00087005"/>
    <w:rsid w:val="00087644"/>
    <w:rsid w:val="00090442"/>
    <w:rsid w:val="00090D55"/>
    <w:rsid w:val="00092485"/>
    <w:rsid w:val="0009261B"/>
    <w:rsid w:val="00092BC4"/>
    <w:rsid w:val="00092CFF"/>
    <w:rsid w:val="000948C1"/>
    <w:rsid w:val="00094A7C"/>
    <w:rsid w:val="00095246"/>
    <w:rsid w:val="00095B06"/>
    <w:rsid w:val="00095CFB"/>
    <w:rsid w:val="000968BA"/>
    <w:rsid w:val="00096DB2"/>
    <w:rsid w:val="00096F6E"/>
    <w:rsid w:val="00097051"/>
    <w:rsid w:val="00097116"/>
    <w:rsid w:val="000973EB"/>
    <w:rsid w:val="000A05DE"/>
    <w:rsid w:val="000A0BD9"/>
    <w:rsid w:val="000A0EBE"/>
    <w:rsid w:val="000A1651"/>
    <w:rsid w:val="000A18A2"/>
    <w:rsid w:val="000A18FE"/>
    <w:rsid w:val="000A1A08"/>
    <w:rsid w:val="000A2573"/>
    <w:rsid w:val="000A2F38"/>
    <w:rsid w:val="000A2FE5"/>
    <w:rsid w:val="000A316E"/>
    <w:rsid w:val="000A3F32"/>
    <w:rsid w:val="000A41DC"/>
    <w:rsid w:val="000A4487"/>
    <w:rsid w:val="000A4865"/>
    <w:rsid w:val="000A4C99"/>
    <w:rsid w:val="000A5066"/>
    <w:rsid w:val="000A5AD7"/>
    <w:rsid w:val="000A5C50"/>
    <w:rsid w:val="000A69D8"/>
    <w:rsid w:val="000A6F30"/>
    <w:rsid w:val="000A7054"/>
    <w:rsid w:val="000A72C2"/>
    <w:rsid w:val="000A74FF"/>
    <w:rsid w:val="000A7699"/>
    <w:rsid w:val="000B053D"/>
    <w:rsid w:val="000B0BDC"/>
    <w:rsid w:val="000B0BE3"/>
    <w:rsid w:val="000B0E69"/>
    <w:rsid w:val="000B198E"/>
    <w:rsid w:val="000B1D82"/>
    <w:rsid w:val="000B2442"/>
    <w:rsid w:val="000B2534"/>
    <w:rsid w:val="000B2F02"/>
    <w:rsid w:val="000B37EF"/>
    <w:rsid w:val="000B38A7"/>
    <w:rsid w:val="000B4195"/>
    <w:rsid w:val="000B454E"/>
    <w:rsid w:val="000B45DE"/>
    <w:rsid w:val="000B4B93"/>
    <w:rsid w:val="000B4F78"/>
    <w:rsid w:val="000B5556"/>
    <w:rsid w:val="000B5CD5"/>
    <w:rsid w:val="000B69AA"/>
    <w:rsid w:val="000B6A09"/>
    <w:rsid w:val="000B6AC6"/>
    <w:rsid w:val="000B6D29"/>
    <w:rsid w:val="000B72DA"/>
    <w:rsid w:val="000B73EB"/>
    <w:rsid w:val="000B77E5"/>
    <w:rsid w:val="000B7923"/>
    <w:rsid w:val="000B7F30"/>
    <w:rsid w:val="000C0049"/>
    <w:rsid w:val="000C078E"/>
    <w:rsid w:val="000C10D7"/>
    <w:rsid w:val="000C16C6"/>
    <w:rsid w:val="000C189F"/>
    <w:rsid w:val="000C1A2E"/>
    <w:rsid w:val="000C1B81"/>
    <w:rsid w:val="000C2BE3"/>
    <w:rsid w:val="000C2C38"/>
    <w:rsid w:val="000C2FAE"/>
    <w:rsid w:val="000C3432"/>
    <w:rsid w:val="000C37A3"/>
    <w:rsid w:val="000C3A5D"/>
    <w:rsid w:val="000C4109"/>
    <w:rsid w:val="000C418F"/>
    <w:rsid w:val="000C4338"/>
    <w:rsid w:val="000C4615"/>
    <w:rsid w:val="000C4C9E"/>
    <w:rsid w:val="000C51A3"/>
    <w:rsid w:val="000C5564"/>
    <w:rsid w:val="000C665C"/>
    <w:rsid w:val="000C7949"/>
    <w:rsid w:val="000D0096"/>
    <w:rsid w:val="000D06F1"/>
    <w:rsid w:val="000D1C8B"/>
    <w:rsid w:val="000D25DB"/>
    <w:rsid w:val="000D2F31"/>
    <w:rsid w:val="000D3347"/>
    <w:rsid w:val="000D390C"/>
    <w:rsid w:val="000D3C1B"/>
    <w:rsid w:val="000D431F"/>
    <w:rsid w:val="000D4867"/>
    <w:rsid w:val="000D67A5"/>
    <w:rsid w:val="000D6F90"/>
    <w:rsid w:val="000D7C7A"/>
    <w:rsid w:val="000D7D61"/>
    <w:rsid w:val="000E023F"/>
    <w:rsid w:val="000E0661"/>
    <w:rsid w:val="000E0F53"/>
    <w:rsid w:val="000E13F2"/>
    <w:rsid w:val="000E1B8E"/>
    <w:rsid w:val="000E1C3E"/>
    <w:rsid w:val="000E1E2C"/>
    <w:rsid w:val="000E244C"/>
    <w:rsid w:val="000E26BE"/>
    <w:rsid w:val="000E2961"/>
    <w:rsid w:val="000E2FDA"/>
    <w:rsid w:val="000E3978"/>
    <w:rsid w:val="000E3AFF"/>
    <w:rsid w:val="000E3C8B"/>
    <w:rsid w:val="000E5076"/>
    <w:rsid w:val="000E53E2"/>
    <w:rsid w:val="000E5C7C"/>
    <w:rsid w:val="000E6032"/>
    <w:rsid w:val="000E651D"/>
    <w:rsid w:val="000E6B69"/>
    <w:rsid w:val="000E6C56"/>
    <w:rsid w:val="000E6E9A"/>
    <w:rsid w:val="000E776F"/>
    <w:rsid w:val="000E797C"/>
    <w:rsid w:val="000F0374"/>
    <w:rsid w:val="000F057F"/>
    <w:rsid w:val="000F07FB"/>
    <w:rsid w:val="000F0DD8"/>
    <w:rsid w:val="000F1A91"/>
    <w:rsid w:val="000F1AB2"/>
    <w:rsid w:val="000F1F0A"/>
    <w:rsid w:val="000F1F80"/>
    <w:rsid w:val="000F21E7"/>
    <w:rsid w:val="000F2622"/>
    <w:rsid w:val="000F2C77"/>
    <w:rsid w:val="000F2D43"/>
    <w:rsid w:val="000F2F29"/>
    <w:rsid w:val="000F3F7E"/>
    <w:rsid w:val="000F44AF"/>
    <w:rsid w:val="000F4885"/>
    <w:rsid w:val="000F4B15"/>
    <w:rsid w:val="000F65F9"/>
    <w:rsid w:val="000F6667"/>
    <w:rsid w:val="000F6B5E"/>
    <w:rsid w:val="000F6DD7"/>
    <w:rsid w:val="000F7862"/>
    <w:rsid w:val="000F7A81"/>
    <w:rsid w:val="000F7D63"/>
    <w:rsid w:val="00100111"/>
    <w:rsid w:val="00100A24"/>
    <w:rsid w:val="0010126B"/>
    <w:rsid w:val="00101C75"/>
    <w:rsid w:val="00101FAF"/>
    <w:rsid w:val="00102024"/>
    <w:rsid w:val="00102372"/>
    <w:rsid w:val="00102E06"/>
    <w:rsid w:val="0010305B"/>
    <w:rsid w:val="001030E9"/>
    <w:rsid w:val="001039CF"/>
    <w:rsid w:val="00103E14"/>
    <w:rsid w:val="001043B8"/>
    <w:rsid w:val="0010612D"/>
    <w:rsid w:val="00106398"/>
    <w:rsid w:val="001065BB"/>
    <w:rsid w:val="00106818"/>
    <w:rsid w:val="001068EF"/>
    <w:rsid w:val="00106EAE"/>
    <w:rsid w:val="0010726A"/>
    <w:rsid w:val="0010767B"/>
    <w:rsid w:val="00107821"/>
    <w:rsid w:val="00107B7E"/>
    <w:rsid w:val="00107F86"/>
    <w:rsid w:val="001102BA"/>
    <w:rsid w:val="001103F7"/>
    <w:rsid w:val="0011093A"/>
    <w:rsid w:val="001109C6"/>
    <w:rsid w:val="00110C8E"/>
    <w:rsid w:val="00110E72"/>
    <w:rsid w:val="001118B2"/>
    <w:rsid w:val="00111A35"/>
    <w:rsid w:val="00111B67"/>
    <w:rsid w:val="00111C43"/>
    <w:rsid w:val="00112419"/>
    <w:rsid w:val="00112D64"/>
    <w:rsid w:val="00112F64"/>
    <w:rsid w:val="00113D0D"/>
    <w:rsid w:val="00114231"/>
    <w:rsid w:val="001148AF"/>
    <w:rsid w:val="00115084"/>
    <w:rsid w:val="001153D7"/>
    <w:rsid w:val="00115422"/>
    <w:rsid w:val="00115935"/>
    <w:rsid w:val="00115B73"/>
    <w:rsid w:val="0011602B"/>
    <w:rsid w:val="00116095"/>
    <w:rsid w:val="00116311"/>
    <w:rsid w:val="00116F9F"/>
    <w:rsid w:val="00117074"/>
    <w:rsid w:val="001177BC"/>
    <w:rsid w:val="00117863"/>
    <w:rsid w:val="00117943"/>
    <w:rsid w:val="00120051"/>
    <w:rsid w:val="0012163C"/>
    <w:rsid w:val="001216D0"/>
    <w:rsid w:val="0012189D"/>
    <w:rsid w:val="0012210E"/>
    <w:rsid w:val="001227F7"/>
    <w:rsid w:val="00122A4A"/>
    <w:rsid w:val="00123B76"/>
    <w:rsid w:val="00124B17"/>
    <w:rsid w:val="00124B6C"/>
    <w:rsid w:val="00125211"/>
    <w:rsid w:val="0012561B"/>
    <w:rsid w:val="001256F7"/>
    <w:rsid w:val="00125705"/>
    <w:rsid w:val="00126010"/>
    <w:rsid w:val="00126137"/>
    <w:rsid w:val="0012660E"/>
    <w:rsid w:val="001276F0"/>
    <w:rsid w:val="0012794F"/>
    <w:rsid w:val="00127D80"/>
    <w:rsid w:val="00130167"/>
    <w:rsid w:val="00130234"/>
    <w:rsid w:val="00130544"/>
    <w:rsid w:val="00130765"/>
    <w:rsid w:val="001315CF"/>
    <w:rsid w:val="00131842"/>
    <w:rsid w:val="0013227B"/>
    <w:rsid w:val="001326B3"/>
    <w:rsid w:val="001326C0"/>
    <w:rsid w:val="00133714"/>
    <w:rsid w:val="00133A4C"/>
    <w:rsid w:val="00133E2F"/>
    <w:rsid w:val="00133E45"/>
    <w:rsid w:val="001340BE"/>
    <w:rsid w:val="001347F6"/>
    <w:rsid w:val="00134D95"/>
    <w:rsid w:val="00134DDC"/>
    <w:rsid w:val="00134E36"/>
    <w:rsid w:val="00135495"/>
    <w:rsid w:val="0013627E"/>
    <w:rsid w:val="001363D2"/>
    <w:rsid w:val="001369EF"/>
    <w:rsid w:val="00136EC9"/>
    <w:rsid w:val="00137521"/>
    <w:rsid w:val="0014004A"/>
    <w:rsid w:val="00140FC4"/>
    <w:rsid w:val="00141DBE"/>
    <w:rsid w:val="001427A6"/>
    <w:rsid w:val="00142AE3"/>
    <w:rsid w:val="00142D32"/>
    <w:rsid w:val="00143266"/>
    <w:rsid w:val="0014341A"/>
    <w:rsid w:val="00143DEB"/>
    <w:rsid w:val="0014503B"/>
    <w:rsid w:val="001450CA"/>
    <w:rsid w:val="001453B1"/>
    <w:rsid w:val="00145E7C"/>
    <w:rsid w:val="0014618D"/>
    <w:rsid w:val="001463C5"/>
    <w:rsid w:val="00146447"/>
    <w:rsid w:val="001469CB"/>
    <w:rsid w:val="00147982"/>
    <w:rsid w:val="0015002D"/>
    <w:rsid w:val="00150461"/>
    <w:rsid w:val="0015078B"/>
    <w:rsid w:val="00150C8F"/>
    <w:rsid w:val="00151CBA"/>
    <w:rsid w:val="001522E7"/>
    <w:rsid w:val="00152EC5"/>
    <w:rsid w:val="00152FAC"/>
    <w:rsid w:val="0015319A"/>
    <w:rsid w:val="0015327B"/>
    <w:rsid w:val="00153459"/>
    <w:rsid w:val="00153E9F"/>
    <w:rsid w:val="0015412F"/>
    <w:rsid w:val="00154599"/>
    <w:rsid w:val="0015474C"/>
    <w:rsid w:val="00154D45"/>
    <w:rsid w:val="00154EF8"/>
    <w:rsid w:val="00155219"/>
    <w:rsid w:val="001555E7"/>
    <w:rsid w:val="001557BC"/>
    <w:rsid w:val="00155804"/>
    <w:rsid w:val="001558C7"/>
    <w:rsid w:val="001560F5"/>
    <w:rsid w:val="0015667D"/>
    <w:rsid w:val="00156C0F"/>
    <w:rsid w:val="00156F33"/>
    <w:rsid w:val="00157146"/>
    <w:rsid w:val="001571A4"/>
    <w:rsid w:val="001576D1"/>
    <w:rsid w:val="00157992"/>
    <w:rsid w:val="00157BA9"/>
    <w:rsid w:val="00157E45"/>
    <w:rsid w:val="001602CD"/>
    <w:rsid w:val="00160A7F"/>
    <w:rsid w:val="0016180B"/>
    <w:rsid w:val="00161894"/>
    <w:rsid w:val="001620C1"/>
    <w:rsid w:val="001626BB"/>
    <w:rsid w:val="0016366A"/>
    <w:rsid w:val="00163B84"/>
    <w:rsid w:val="00163F76"/>
    <w:rsid w:val="0016435D"/>
    <w:rsid w:val="00164864"/>
    <w:rsid w:val="001653CD"/>
    <w:rsid w:val="001667E7"/>
    <w:rsid w:val="001669F3"/>
    <w:rsid w:val="00166A5A"/>
    <w:rsid w:val="00166CA4"/>
    <w:rsid w:val="00166D47"/>
    <w:rsid w:val="001670CB"/>
    <w:rsid w:val="00167704"/>
    <w:rsid w:val="00167977"/>
    <w:rsid w:val="00170330"/>
    <w:rsid w:val="00170386"/>
    <w:rsid w:val="001709FF"/>
    <w:rsid w:val="00170BDC"/>
    <w:rsid w:val="001717CC"/>
    <w:rsid w:val="00171DBA"/>
    <w:rsid w:val="00171FB6"/>
    <w:rsid w:val="001720E7"/>
    <w:rsid w:val="00172132"/>
    <w:rsid w:val="0017251E"/>
    <w:rsid w:val="00172576"/>
    <w:rsid w:val="0017259D"/>
    <w:rsid w:val="00172973"/>
    <w:rsid w:val="00172BFB"/>
    <w:rsid w:val="00172F3B"/>
    <w:rsid w:val="00172F57"/>
    <w:rsid w:val="00173718"/>
    <w:rsid w:val="00174583"/>
    <w:rsid w:val="00174C71"/>
    <w:rsid w:val="001756A8"/>
    <w:rsid w:val="001757B8"/>
    <w:rsid w:val="00175832"/>
    <w:rsid w:val="00176533"/>
    <w:rsid w:val="001765FD"/>
    <w:rsid w:val="0017662F"/>
    <w:rsid w:val="00176973"/>
    <w:rsid w:val="0017706D"/>
    <w:rsid w:val="001779B6"/>
    <w:rsid w:val="00181542"/>
    <w:rsid w:val="0018159D"/>
    <w:rsid w:val="00181DC1"/>
    <w:rsid w:val="001825FE"/>
    <w:rsid w:val="00182622"/>
    <w:rsid w:val="0018275E"/>
    <w:rsid w:val="00182793"/>
    <w:rsid w:val="00182D54"/>
    <w:rsid w:val="0018331B"/>
    <w:rsid w:val="00183343"/>
    <w:rsid w:val="00183706"/>
    <w:rsid w:val="00184632"/>
    <w:rsid w:val="00184816"/>
    <w:rsid w:val="00184DB0"/>
    <w:rsid w:val="00184E0E"/>
    <w:rsid w:val="00185E7D"/>
    <w:rsid w:val="00185EA5"/>
    <w:rsid w:val="00185F6F"/>
    <w:rsid w:val="001867CC"/>
    <w:rsid w:val="00186B88"/>
    <w:rsid w:val="0018705B"/>
    <w:rsid w:val="00187AF7"/>
    <w:rsid w:val="00187F3D"/>
    <w:rsid w:val="00190165"/>
    <w:rsid w:val="00190482"/>
    <w:rsid w:val="00190504"/>
    <w:rsid w:val="00190529"/>
    <w:rsid w:val="00190A75"/>
    <w:rsid w:val="001916DA"/>
    <w:rsid w:val="00192495"/>
    <w:rsid w:val="00192CBF"/>
    <w:rsid w:val="0019301E"/>
    <w:rsid w:val="0019364D"/>
    <w:rsid w:val="001936D6"/>
    <w:rsid w:val="00193D3D"/>
    <w:rsid w:val="00193F9E"/>
    <w:rsid w:val="00194589"/>
    <w:rsid w:val="00194DC7"/>
    <w:rsid w:val="00194E59"/>
    <w:rsid w:val="00195124"/>
    <w:rsid w:val="00195312"/>
    <w:rsid w:val="001957A5"/>
    <w:rsid w:val="00195890"/>
    <w:rsid w:val="00196221"/>
    <w:rsid w:val="0019627C"/>
    <w:rsid w:val="001963B3"/>
    <w:rsid w:val="001975E2"/>
    <w:rsid w:val="00197994"/>
    <w:rsid w:val="00197BB3"/>
    <w:rsid w:val="00197C44"/>
    <w:rsid w:val="00197CD1"/>
    <w:rsid w:val="001A0029"/>
    <w:rsid w:val="001A061E"/>
    <w:rsid w:val="001A07F2"/>
    <w:rsid w:val="001A0B5B"/>
    <w:rsid w:val="001A0D0F"/>
    <w:rsid w:val="001A12D4"/>
    <w:rsid w:val="001A140D"/>
    <w:rsid w:val="001A169E"/>
    <w:rsid w:val="001A24E5"/>
    <w:rsid w:val="001A2882"/>
    <w:rsid w:val="001A2CCD"/>
    <w:rsid w:val="001A321F"/>
    <w:rsid w:val="001A3B2B"/>
    <w:rsid w:val="001A42C2"/>
    <w:rsid w:val="001A45CB"/>
    <w:rsid w:val="001A4939"/>
    <w:rsid w:val="001A5748"/>
    <w:rsid w:val="001A65EB"/>
    <w:rsid w:val="001A66AE"/>
    <w:rsid w:val="001A6ACE"/>
    <w:rsid w:val="001A706D"/>
    <w:rsid w:val="001A70B1"/>
    <w:rsid w:val="001A75D5"/>
    <w:rsid w:val="001A79EE"/>
    <w:rsid w:val="001A79F2"/>
    <w:rsid w:val="001A7D8A"/>
    <w:rsid w:val="001B081D"/>
    <w:rsid w:val="001B10C7"/>
    <w:rsid w:val="001B1925"/>
    <w:rsid w:val="001B1DBF"/>
    <w:rsid w:val="001B1EA0"/>
    <w:rsid w:val="001B1EBD"/>
    <w:rsid w:val="001B22E4"/>
    <w:rsid w:val="001B24BB"/>
    <w:rsid w:val="001B2BF8"/>
    <w:rsid w:val="001B331D"/>
    <w:rsid w:val="001B383E"/>
    <w:rsid w:val="001B38F0"/>
    <w:rsid w:val="001B40FB"/>
    <w:rsid w:val="001B45D1"/>
    <w:rsid w:val="001B48DE"/>
    <w:rsid w:val="001B4F00"/>
    <w:rsid w:val="001B56C6"/>
    <w:rsid w:val="001B5A89"/>
    <w:rsid w:val="001B62D9"/>
    <w:rsid w:val="001B654E"/>
    <w:rsid w:val="001B7EAE"/>
    <w:rsid w:val="001C0179"/>
    <w:rsid w:val="001C0307"/>
    <w:rsid w:val="001C0461"/>
    <w:rsid w:val="001C04E6"/>
    <w:rsid w:val="001C0929"/>
    <w:rsid w:val="001C0CFF"/>
    <w:rsid w:val="001C0ECF"/>
    <w:rsid w:val="001C106B"/>
    <w:rsid w:val="001C17F8"/>
    <w:rsid w:val="001C1A3B"/>
    <w:rsid w:val="001C1B72"/>
    <w:rsid w:val="001C217C"/>
    <w:rsid w:val="001C29F8"/>
    <w:rsid w:val="001C2CB4"/>
    <w:rsid w:val="001C2CFF"/>
    <w:rsid w:val="001C31E4"/>
    <w:rsid w:val="001C3753"/>
    <w:rsid w:val="001C4DC4"/>
    <w:rsid w:val="001C4EDF"/>
    <w:rsid w:val="001C55C6"/>
    <w:rsid w:val="001C60C8"/>
    <w:rsid w:val="001C644E"/>
    <w:rsid w:val="001C7266"/>
    <w:rsid w:val="001C78DB"/>
    <w:rsid w:val="001C793E"/>
    <w:rsid w:val="001C79D9"/>
    <w:rsid w:val="001C7AE9"/>
    <w:rsid w:val="001C7CBB"/>
    <w:rsid w:val="001D05F6"/>
    <w:rsid w:val="001D060A"/>
    <w:rsid w:val="001D0EEE"/>
    <w:rsid w:val="001D0F82"/>
    <w:rsid w:val="001D318A"/>
    <w:rsid w:val="001D39AC"/>
    <w:rsid w:val="001D3A72"/>
    <w:rsid w:val="001D3D2B"/>
    <w:rsid w:val="001D3D3E"/>
    <w:rsid w:val="001D48A1"/>
    <w:rsid w:val="001D4C35"/>
    <w:rsid w:val="001D4D97"/>
    <w:rsid w:val="001D6294"/>
    <w:rsid w:val="001D6E13"/>
    <w:rsid w:val="001D75E2"/>
    <w:rsid w:val="001D7A5E"/>
    <w:rsid w:val="001E0462"/>
    <w:rsid w:val="001E051B"/>
    <w:rsid w:val="001E0CA6"/>
    <w:rsid w:val="001E126E"/>
    <w:rsid w:val="001E2213"/>
    <w:rsid w:val="001E243D"/>
    <w:rsid w:val="001E2D3F"/>
    <w:rsid w:val="001E31C3"/>
    <w:rsid w:val="001E3A29"/>
    <w:rsid w:val="001E44CC"/>
    <w:rsid w:val="001E47A4"/>
    <w:rsid w:val="001E56E8"/>
    <w:rsid w:val="001E5E45"/>
    <w:rsid w:val="001E6079"/>
    <w:rsid w:val="001E6517"/>
    <w:rsid w:val="001E6531"/>
    <w:rsid w:val="001E6EB7"/>
    <w:rsid w:val="001E6FC7"/>
    <w:rsid w:val="001E702A"/>
    <w:rsid w:val="001E732F"/>
    <w:rsid w:val="001E7B4E"/>
    <w:rsid w:val="001E7C75"/>
    <w:rsid w:val="001E7CE4"/>
    <w:rsid w:val="001E7ED8"/>
    <w:rsid w:val="001F08A6"/>
    <w:rsid w:val="001F0A26"/>
    <w:rsid w:val="001F0ABD"/>
    <w:rsid w:val="001F0BF3"/>
    <w:rsid w:val="001F1DAE"/>
    <w:rsid w:val="001F1FE1"/>
    <w:rsid w:val="001F207F"/>
    <w:rsid w:val="001F22AD"/>
    <w:rsid w:val="001F2F91"/>
    <w:rsid w:val="001F3208"/>
    <w:rsid w:val="001F34C2"/>
    <w:rsid w:val="001F34EF"/>
    <w:rsid w:val="001F3DDC"/>
    <w:rsid w:val="001F4477"/>
    <w:rsid w:val="001F4A05"/>
    <w:rsid w:val="001F52C5"/>
    <w:rsid w:val="001F5432"/>
    <w:rsid w:val="001F55FC"/>
    <w:rsid w:val="001F57C1"/>
    <w:rsid w:val="001F5D22"/>
    <w:rsid w:val="001F64E9"/>
    <w:rsid w:val="001F670C"/>
    <w:rsid w:val="001F6A13"/>
    <w:rsid w:val="001F6B71"/>
    <w:rsid w:val="001F6D58"/>
    <w:rsid w:val="001F6F57"/>
    <w:rsid w:val="001F70DB"/>
    <w:rsid w:val="001F7DE3"/>
    <w:rsid w:val="001F7EF4"/>
    <w:rsid w:val="00200165"/>
    <w:rsid w:val="00200E55"/>
    <w:rsid w:val="00200F95"/>
    <w:rsid w:val="00200F99"/>
    <w:rsid w:val="002012DF"/>
    <w:rsid w:val="00201929"/>
    <w:rsid w:val="00201F45"/>
    <w:rsid w:val="00202342"/>
    <w:rsid w:val="00202580"/>
    <w:rsid w:val="00202F39"/>
    <w:rsid w:val="00203950"/>
    <w:rsid w:val="00204347"/>
    <w:rsid w:val="00204CC8"/>
    <w:rsid w:val="002051CD"/>
    <w:rsid w:val="0020553A"/>
    <w:rsid w:val="0020701B"/>
    <w:rsid w:val="0020725B"/>
    <w:rsid w:val="00207E13"/>
    <w:rsid w:val="00207EE9"/>
    <w:rsid w:val="00210184"/>
    <w:rsid w:val="00210FFA"/>
    <w:rsid w:val="00211856"/>
    <w:rsid w:val="00211CF4"/>
    <w:rsid w:val="00211D53"/>
    <w:rsid w:val="0021203B"/>
    <w:rsid w:val="002121ED"/>
    <w:rsid w:val="00212577"/>
    <w:rsid w:val="00212C3B"/>
    <w:rsid w:val="0021315B"/>
    <w:rsid w:val="002131D2"/>
    <w:rsid w:val="002132AA"/>
    <w:rsid w:val="00213B76"/>
    <w:rsid w:val="00214F85"/>
    <w:rsid w:val="00214FE6"/>
    <w:rsid w:val="002152A7"/>
    <w:rsid w:val="0021559F"/>
    <w:rsid w:val="002155EB"/>
    <w:rsid w:val="002157F8"/>
    <w:rsid w:val="002158D9"/>
    <w:rsid w:val="00215950"/>
    <w:rsid w:val="002160AA"/>
    <w:rsid w:val="0021616B"/>
    <w:rsid w:val="00216210"/>
    <w:rsid w:val="00216676"/>
    <w:rsid w:val="00216C68"/>
    <w:rsid w:val="00216C7A"/>
    <w:rsid w:val="0021721F"/>
    <w:rsid w:val="00217362"/>
    <w:rsid w:val="002177BF"/>
    <w:rsid w:val="00217B7F"/>
    <w:rsid w:val="00217F18"/>
    <w:rsid w:val="002200E5"/>
    <w:rsid w:val="00220502"/>
    <w:rsid w:val="0022092B"/>
    <w:rsid w:val="0022186E"/>
    <w:rsid w:val="0022197F"/>
    <w:rsid w:val="00222549"/>
    <w:rsid w:val="00222D9C"/>
    <w:rsid w:val="00222FF1"/>
    <w:rsid w:val="00223566"/>
    <w:rsid w:val="00223569"/>
    <w:rsid w:val="00224026"/>
    <w:rsid w:val="00224409"/>
    <w:rsid w:val="00224532"/>
    <w:rsid w:val="00224579"/>
    <w:rsid w:val="002246EA"/>
    <w:rsid w:val="00224DD9"/>
    <w:rsid w:val="002257EF"/>
    <w:rsid w:val="0022584D"/>
    <w:rsid w:val="00227391"/>
    <w:rsid w:val="002279B9"/>
    <w:rsid w:val="00227A07"/>
    <w:rsid w:val="00227FAC"/>
    <w:rsid w:val="00230255"/>
    <w:rsid w:val="00230271"/>
    <w:rsid w:val="00230794"/>
    <w:rsid w:val="00230ACC"/>
    <w:rsid w:val="00231988"/>
    <w:rsid w:val="00231E1C"/>
    <w:rsid w:val="002321E7"/>
    <w:rsid w:val="002322C4"/>
    <w:rsid w:val="002337E0"/>
    <w:rsid w:val="00233CF9"/>
    <w:rsid w:val="00233FB2"/>
    <w:rsid w:val="002345AB"/>
    <w:rsid w:val="002347F8"/>
    <w:rsid w:val="00234A59"/>
    <w:rsid w:val="00234B03"/>
    <w:rsid w:val="00234FD8"/>
    <w:rsid w:val="002351A2"/>
    <w:rsid w:val="00235C1D"/>
    <w:rsid w:val="00236481"/>
    <w:rsid w:val="002365FA"/>
    <w:rsid w:val="002372C0"/>
    <w:rsid w:val="00237899"/>
    <w:rsid w:val="00237B09"/>
    <w:rsid w:val="00241327"/>
    <w:rsid w:val="00241A27"/>
    <w:rsid w:val="00241DA9"/>
    <w:rsid w:val="00242209"/>
    <w:rsid w:val="00242A52"/>
    <w:rsid w:val="0024352F"/>
    <w:rsid w:val="00243821"/>
    <w:rsid w:val="00243A24"/>
    <w:rsid w:val="00243A99"/>
    <w:rsid w:val="002441C8"/>
    <w:rsid w:val="00244B73"/>
    <w:rsid w:val="00244D42"/>
    <w:rsid w:val="00244D7A"/>
    <w:rsid w:val="002455B5"/>
    <w:rsid w:val="0024583C"/>
    <w:rsid w:val="0024584B"/>
    <w:rsid w:val="002466C0"/>
    <w:rsid w:val="00246873"/>
    <w:rsid w:val="002470CA"/>
    <w:rsid w:val="00247714"/>
    <w:rsid w:val="00247C2F"/>
    <w:rsid w:val="00247CD3"/>
    <w:rsid w:val="00247DD9"/>
    <w:rsid w:val="00250BE9"/>
    <w:rsid w:val="00251070"/>
    <w:rsid w:val="00251650"/>
    <w:rsid w:val="00251B23"/>
    <w:rsid w:val="00251B7E"/>
    <w:rsid w:val="00251B85"/>
    <w:rsid w:val="00251BA8"/>
    <w:rsid w:val="00252222"/>
    <w:rsid w:val="00252B20"/>
    <w:rsid w:val="00252BFA"/>
    <w:rsid w:val="00252C3A"/>
    <w:rsid w:val="00252C76"/>
    <w:rsid w:val="0025311A"/>
    <w:rsid w:val="0025382E"/>
    <w:rsid w:val="00253880"/>
    <w:rsid w:val="00254083"/>
    <w:rsid w:val="002541DC"/>
    <w:rsid w:val="002543AF"/>
    <w:rsid w:val="00254524"/>
    <w:rsid w:val="00254E0F"/>
    <w:rsid w:val="00255FEF"/>
    <w:rsid w:val="002561CE"/>
    <w:rsid w:val="002563A5"/>
    <w:rsid w:val="002563D2"/>
    <w:rsid w:val="00256647"/>
    <w:rsid w:val="00256A39"/>
    <w:rsid w:val="00256E64"/>
    <w:rsid w:val="00257585"/>
    <w:rsid w:val="0025758B"/>
    <w:rsid w:val="00257999"/>
    <w:rsid w:val="00257C6E"/>
    <w:rsid w:val="002607F2"/>
    <w:rsid w:val="002618EF"/>
    <w:rsid w:val="00261922"/>
    <w:rsid w:val="00261F31"/>
    <w:rsid w:val="00262C64"/>
    <w:rsid w:val="00262F21"/>
    <w:rsid w:val="00262F6A"/>
    <w:rsid w:val="002633F7"/>
    <w:rsid w:val="0026376D"/>
    <w:rsid w:val="0026391E"/>
    <w:rsid w:val="00263C61"/>
    <w:rsid w:val="00264244"/>
    <w:rsid w:val="002644BC"/>
    <w:rsid w:val="002645C3"/>
    <w:rsid w:val="00264A3F"/>
    <w:rsid w:val="00264AD9"/>
    <w:rsid w:val="00264B2E"/>
    <w:rsid w:val="00264D75"/>
    <w:rsid w:val="0026561C"/>
    <w:rsid w:val="00265A7F"/>
    <w:rsid w:val="00265B2E"/>
    <w:rsid w:val="002661FB"/>
    <w:rsid w:val="002668E5"/>
    <w:rsid w:val="00266A38"/>
    <w:rsid w:val="00266F3B"/>
    <w:rsid w:val="002674DE"/>
    <w:rsid w:val="002678DD"/>
    <w:rsid w:val="00267B8F"/>
    <w:rsid w:val="00267C0E"/>
    <w:rsid w:val="00267D22"/>
    <w:rsid w:val="00270399"/>
    <w:rsid w:val="0027061B"/>
    <w:rsid w:val="00271324"/>
    <w:rsid w:val="0027196B"/>
    <w:rsid w:val="00271D54"/>
    <w:rsid w:val="00271EE1"/>
    <w:rsid w:val="00272D0F"/>
    <w:rsid w:val="00272DE2"/>
    <w:rsid w:val="00272DEE"/>
    <w:rsid w:val="002730BE"/>
    <w:rsid w:val="002732B6"/>
    <w:rsid w:val="0027371A"/>
    <w:rsid w:val="00273D51"/>
    <w:rsid w:val="002746B9"/>
    <w:rsid w:val="00274B62"/>
    <w:rsid w:val="00274E99"/>
    <w:rsid w:val="00275028"/>
    <w:rsid w:val="002753AA"/>
    <w:rsid w:val="0027585A"/>
    <w:rsid w:val="00275D3C"/>
    <w:rsid w:val="0027604F"/>
    <w:rsid w:val="00276138"/>
    <w:rsid w:val="0027638B"/>
    <w:rsid w:val="00276403"/>
    <w:rsid w:val="002764C3"/>
    <w:rsid w:val="002766D3"/>
    <w:rsid w:val="00276708"/>
    <w:rsid w:val="00276764"/>
    <w:rsid w:val="00276C85"/>
    <w:rsid w:val="00276E35"/>
    <w:rsid w:val="00277B78"/>
    <w:rsid w:val="00281521"/>
    <w:rsid w:val="00281B41"/>
    <w:rsid w:val="00281DB2"/>
    <w:rsid w:val="00281DC9"/>
    <w:rsid w:val="002821A1"/>
    <w:rsid w:val="00282677"/>
    <w:rsid w:val="0028269E"/>
    <w:rsid w:val="002828DC"/>
    <w:rsid w:val="002832AA"/>
    <w:rsid w:val="002837F2"/>
    <w:rsid w:val="00283936"/>
    <w:rsid w:val="0028435F"/>
    <w:rsid w:val="00286400"/>
    <w:rsid w:val="0028649F"/>
    <w:rsid w:val="00286584"/>
    <w:rsid w:val="00286690"/>
    <w:rsid w:val="00287096"/>
    <w:rsid w:val="00287739"/>
    <w:rsid w:val="00287749"/>
    <w:rsid w:val="00287B49"/>
    <w:rsid w:val="00287DAE"/>
    <w:rsid w:val="002910B5"/>
    <w:rsid w:val="00291E62"/>
    <w:rsid w:val="00292735"/>
    <w:rsid w:val="00292AC8"/>
    <w:rsid w:val="00293B3A"/>
    <w:rsid w:val="002945DF"/>
    <w:rsid w:val="002947D3"/>
    <w:rsid w:val="00294C33"/>
    <w:rsid w:val="00294E43"/>
    <w:rsid w:val="00295CA4"/>
    <w:rsid w:val="00295EC5"/>
    <w:rsid w:val="00295EF5"/>
    <w:rsid w:val="002965FA"/>
    <w:rsid w:val="0029678A"/>
    <w:rsid w:val="00296C72"/>
    <w:rsid w:val="00296D35"/>
    <w:rsid w:val="00297307"/>
    <w:rsid w:val="00297DCF"/>
    <w:rsid w:val="002A07C4"/>
    <w:rsid w:val="002A09EA"/>
    <w:rsid w:val="002A0AC5"/>
    <w:rsid w:val="002A1395"/>
    <w:rsid w:val="002A1B75"/>
    <w:rsid w:val="002A33A4"/>
    <w:rsid w:val="002A34A8"/>
    <w:rsid w:val="002A3F3A"/>
    <w:rsid w:val="002A43C9"/>
    <w:rsid w:val="002A4904"/>
    <w:rsid w:val="002A4B89"/>
    <w:rsid w:val="002A6C58"/>
    <w:rsid w:val="002A74DF"/>
    <w:rsid w:val="002A756F"/>
    <w:rsid w:val="002A7C19"/>
    <w:rsid w:val="002B0647"/>
    <w:rsid w:val="002B09AE"/>
    <w:rsid w:val="002B0D09"/>
    <w:rsid w:val="002B1547"/>
    <w:rsid w:val="002B4323"/>
    <w:rsid w:val="002B46A2"/>
    <w:rsid w:val="002B50B1"/>
    <w:rsid w:val="002B5C1E"/>
    <w:rsid w:val="002B62F5"/>
    <w:rsid w:val="002B6FD6"/>
    <w:rsid w:val="002B7001"/>
    <w:rsid w:val="002B71DF"/>
    <w:rsid w:val="002B77C6"/>
    <w:rsid w:val="002B794D"/>
    <w:rsid w:val="002B7ED6"/>
    <w:rsid w:val="002C049A"/>
    <w:rsid w:val="002C0902"/>
    <w:rsid w:val="002C0B5F"/>
    <w:rsid w:val="002C0F0C"/>
    <w:rsid w:val="002C1163"/>
    <w:rsid w:val="002C1490"/>
    <w:rsid w:val="002C18B8"/>
    <w:rsid w:val="002C22F0"/>
    <w:rsid w:val="002C315B"/>
    <w:rsid w:val="002C3765"/>
    <w:rsid w:val="002C396F"/>
    <w:rsid w:val="002C3D47"/>
    <w:rsid w:val="002C3F02"/>
    <w:rsid w:val="002C40CF"/>
    <w:rsid w:val="002C5A3B"/>
    <w:rsid w:val="002C60F5"/>
    <w:rsid w:val="002C64C5"/>
    <w:rsid w:val="002C6AA8"/>
    <w:rsid w:val="002C6D4E"/>
    <w:rsid w:val="002C7688"/>
    <w:rsid w:val="002C77C6"/>
    <w:rsid w:val="002C7B95"/>
    <w:rsid w:val="002C7F65"/>
    <w:rsid w:val="002D075A"/>
    <w:rsid w:val="002D0894"/>
    <w:rsid w:val="002D1692"/>
    <w:rsid w:val="002D1782"/>
    <w:rsid w:val="002D1A28"/>
    <w:rsid w:val="002D1B99"/>
    <w:rsid w:val="002D1E1D"/>
    <w:rsid w:val="002D3741"/>
    <w:rsid w:val="002D3E2A"/>
    <w:rsid w:val="002D44C5"/>
    <w:rsid w:val="002D4769"/>
    <w:rsid w:val="002D4780"/>
    <w:rsid w:val="002D559F"/>
    <w:rsid w:val="002D719F"/>
    <w:rsid w:val="002D7D2F"/>
    <w:rsid w:val="002E0504"/>
    <w:rsid w:val="002E058C"/>
    <w:rsid w:val="002E1030"/>
    <w:rsid w:val="002E1A83"/>
    <w:rsid w:val="002E1F7F"/>
    <w:rsid w:val="002E2119"/>
    <w:rsid w:val="002E2DDF"/>
    <w:rsid w:val="002E315B"/>
    <w:rsid w:val="002E3CBE"/>
    <w:rsid w:val="002E3E8E"/>
    <w:rsid w:val="002E3EA5"/>
    <w:rsid w:val="002E4381"/>
    <w:rsid w:val="002E4489"/>
    <w:rsid w:val="002E47ED"/>
    <w:rsid w:val="002E5580"/>
    <w:rsid w:val="002E5904"/>
    <w:rsid w:val="002E5E0E"/>
    <w:rsid w:val="002E5F02"/>
    <w:rsid w:val="002E60B8"/>
    <w:rsid w:val="002E72BA"/>
    <w:rsid w:val="002E7CBF"/>
    <w:rsid w:val="002F005C"/>
    <w:rsid w:val="002F03FC"/>
    <w:rsid w:val="002F0D7B"/>
    <w:rsid w:val="002F0EC4"/>
    <w:rsid w:val="002F0FEA"/>
    <w:rsid w:val="002F1133"/>
    <w:rsid w:val="002F1D58"/>
    <w:rsid w:val="002F2144"/>
    <w:rsid w:val="002F2CC8"/>
    <w:rsid w:val="002F2E8A"/>
    <w:rsid w:val="002F2F6F"/>
    <w:rsid w:val="002F3AA8"/>
    <w:rsid w:val="002F3DA8"/>
    <w:rsid w:val="002F4181"/>
    <w:rsid w:val="002F478E"/>
    <w:rsid w:val="002F4F55"/>
    <w:rsid w:val="002F5015"/>
    <w:rsid w:val="002F5375"/>
    <w:rsid w:val="002F5A68"/>
    <w:rsid w:val="002F5ACA"/>
    <w:rsid w:val="002F6346"/>
    <w:rsid w:val="002F6C8F"/>
    <w:rsid w:val="002F6FA2"/>
    <w:rsid w:val="002F713F"/>
    <w:rsid w:val="002F7715"/>
    <w:rsid w:val="002F7B0F"/>
    <w:rsid w:val="0030015D"/>
    <w:rsid w:val="003001A8"/>
    <w:rsid w:val="00300231"/>
    <w:rsid w:val="0030024D"/>
    <w:rsid w:val="0030069B"/>
    <w:rsid w:val="0030096A"/>
    <w:rsid w:val="00301551"/>
    <w:rsid w:val="00301D8B"/>
    <w:rsid w:val="003020BA"/>
    <w:rsid w:val="00302996"/>
    <w:rsid w:val="00302F88"/>
    <w:rsid w:val="0030311E"/>
    <w:rsid w:val="00303817"/>
    <w:rsid w:val="0030397E"/>
    <w:rsid w:val="00304363"/>
    <w:rsid w:val="003045BE"/>
    <w:rsid w:val="003053F6"/>
    <w:rsid w:val="0030580D"/>
    <w:rsid w:val="003058B2"/>
    <w:rsid w:val="00305CAD"/>
    <w:rsid w:val="003064B1"/>
    <w:rsid w:val="00306AB4"/>
    <w:rsid w:val="00306AFD"/>
    <w:rsid w:val="00306B36"/>
    <w:rsid w:val="00306F98"/>
    <w:rsid w:val="00307B51"/>
    <w:rsid w:val="00307E27"/>
    <w:rsid w:val="00310644"/>
    <w:rsid w:val="0031065D"/>
    <w:rsid w:val="00310B44"/>
    <w:rsid w:val="003112DB"/>
    <w:rsid w:val="00311306"/>
    <w:rsid w:val="003117F2"/>
    <w:rsid w:val="00311987"/>
    <w:rsid w:val="00311D92"/>
    <w:rsid w:val="00312102"/>
    <w:rsid w:val="0031266A"/>
    <w:rsid w:val="003126A2"/>
    <w:rsid w:val="00312976"/>
    <w:rsid w:val="00312A09"/>
    <w:rsid w:val="00313F2F"/>
    <w:rsid w:val="003140AB"/>
    <w:rsid w:val="00314721"/>
    <w:rsid w:val="00315007"/>
    <w:rsid w:val="00315098"/>
    <w:rsid w:val="00315A58"/>
    <w:rsid w:val="00315B13"/>
    <w:rsid w:val="0031609E"/>
    <w:rsid w:val="00316997"/>
    <w:rsid w:val="00317D14"/>
    <w:rsid w:val="003200CD"/>
    <w:rsid w:val="00320167"/>
    <w:rsid w:val="00320253"/>
    <w:rsid w:val="0032045A"/>
    <w:rsid w:val="00320F35"/>
    <w:rsid w:val="0032125C"/>
    <w:rsid w:val="00321409"/>
    <w:rsid w:val="003215F3"/>
    <w:rsid w:val="0032259C"/>
    <w:rsid w:val="00322C83"/>
    <w:rsid w:val="00322E65"/>
    <w:rsid w:val="00322E88"/>
    <w:rsid w:val="0032315C"/>
    <w:rsid w:val="003238E7"/>
    <w:rsid w:val="00323B7B"/>
    <w:rsid w:val="00324356"/>
    <w:rsid w:val="00324780"/>
    <w:rsid w:val="00324952"/>
    <w:rsid w:val="00324C56"/>
    <w:rsid w:val="00324DB0"/>
    <w:rsid w:val="00325DA0"/>
    <w:rsid w:val="00325FB6"/>
    <w:rsid w:val="0032609F"/>
    <w:rsid w:val="00326A5A"/>
    <w:rsid w:val="00326D7B"/>
    <w:rsid w:val="00327546"/>
    <w:rsid w:val="0032766A"/>
    <w:rsid w:val="00327B4F"/>
    <w:rsid w:val="0033026E"/>
    <w:rsid w:val="003303CA"/>
    <w:rsid w:val="00330414"/>
    <w:rsid w:val="00330433"/>
    <w:rsid w:val="00330932"/>
    <w:rsid w:val="00330AE8"/>
    <w:rsid w:val="00330C10"/>
    <w:rsid w:val="003310D1"/>
    <w:rsid w:val="00331CED"/>
    <w:rsid w:val="00331F6F"/>
    <w:rsid w:val="0033214B"/>
    <w:rsid w:val="00332377"/>
    <w:rsid w:val="003325AA"/>
    <w:rsid w:val="0033275E"/>
    <w:rsid w:val="00332F74"/>
    <w:rsid w:val="00333120"/>
    <w:rsid w:val="003334DF"/>
    <w:rsid w:val="00333800"/>
    <w:rsid w:val="003339FA"/>
    <w:rsid w:val="00334013"/>
    <w:rsid w:val="003347EA"/>
    <w:rsid w:val="0033528A"/>
    <w:rsid w:val="003355FF"/>
    <w:rsid w:val="003358DC"/>
    <w:rsid w:val="0033590D"/>
    <w:rsid w:val="00335D7F"/>
    <w:rsid w:val="003361B0"/>
    <w:rsid w:val="0033626F"/>
    <w:rsid w:val="003365AE"/>
    <w:rsid w:val="00336625"/>
    <w:rsid w:val="00336653"/>
    <w:rsid w:val="00336669"/>
    <w:rsid w:val="003366E4"/>
    <w:rsid w:val="00336FBF"/>
    <w:rsid w:val="00336FD6"/>
    <w:rsid w:val="003370A3"/>
    <w:rsid w:val="00337273"/>
    <w:rsid w:val="0033737E"/>
    <w:rsid w:val="00337409"/>
    <w:rsid w:val="00337448"/>
    <w:rsid w:val="00337657"/>
    <w:rsid w:val="00337C66"/>
    <w:rsid w:val="00337E8D"/>
    <w:rsid w:val="00340B9D"/>
    <w:rsid w:val="00341165"/>
    <w:rsid w:val="00341537"/>
    <w:rsid w:val="00341B75"/>
    <w:rsid w:val="00341C7B"/>
    <w:rsid w:val="00341D7C"/>
    <w:rsid w:val="003420F9"/>
    <w:rsid w:val="00342677"/>
    <w:rsid w:val="0034285A"/>
    <w:rsid w:val="00342B7F"/>
    <w:rsid w:val="00342BAD"/>
    <w:rsid w:val="00342EC9"/>
    <w:rsid w:val="00342EEF"/>
    <w:rsid w:val="00343247"/>
    <w:rsid w:val="00343559"/>
    <w:rsid w:val="00343676"/>
    <w:rsid w:val="003439C0"/>
    <w:rsid w:val="00343A62"/>
    <w:rsid w:val="00343E3A"/>
    <w:rsid w:val="00343EEF"/>
    <w:rsid w:val="00344736"/>
    <w:rsid w:val="00344B6C"/>
    <w:rsid w:val="003451C0"/>
    <w:rsid w:val="003454EF"/>
    <w:rsid w:val="00345CA5"/>
    <w:rsid w:val="00346EEB"/>
    <w:rsid w:val="00346FC9"/>
    <w:rsid w:val="003472FD"/>
    <w:rsid w:val="00347698"/>
    <w:rsid w:val="00347D95"/>
    <w:rsid w:val="00347EFD"/>
    <w:rsid w:val="003505A7"/>
    <w:rsid w:val="00350A33"/>
    <w:rsid w:val="00351857"/>
    <w:rsid w:val="00352092"/>
    <w:rsid w:val="003522BD"/>
    <w:rsid w:val="003533C6"/>
    <w:rsid w:val="003533E0"/>
    <w:rsid w:val="003534E0"/>
    <w:rsid w:val="003535BF"/>
    <w:rsid w:val="00353832"/>
    <w:rsid w:val="003538C4"/>
    <w:rsid w:val="00353A12"/>
    <w:rsid w:val="00353A9D"/>
    <w:rsid w:val="00353BF3"/>
    <w:rsid w:val="00353E91"/>
    <w:rsid w:val="00353F7A"/>
    <w:rsid w:val="00353F7C"/>
    <w:rsid w:val="0035451E"/>
    <w:rsid w:val="00354A11"/>
    <w:rsid w:val="00354FDA"/>
    <w:rsid w:val="00355350"/>
    <w:rsid w:val="00355548"/>
    <w:rsid w:val="0035591D"/>
    <w:rsid w:val="00355E3A"/>
    <w:rsid w:val="003563DC"/>
    <w:rsid w:val="0035708D"/>
    <w:rsid w:val="003570F1"/>
    <w:rsid w:val="00357331"/>
    <w:rsid w:val="0035769F"/>
    <w:rsid w:val="00357CD9"/>
    <w:rsid w:val="00360233"/>
    <w:rsid w:val="00360239"/>
    <w:rsid w:val="00360727"/>
    <w:rsid w:val="00360B38"/>
    <w:rsid w:val="00361341"/>
    <w:rsid w:val="00361743"/>
    <w:rsid w:val="003623CD"/>
    <w:rsid w:val="00362995"/>
    <w:rsid w:val="003629A0"/>
    <w:rsid w:val="00362D6D"/>
    <w:rsid w:val="003630AE"/>
    <w:rsid w:val="003632AC"/>
    <w:rsid w:val="0036396A"/>
    <w:rsid w:val="0036487D"/>
    <w:rsid w:val="00364D72"/>
    <w:rsid w:val="00365345"/>
    <w:rsid w:val="003659AF"/>
    <w:rsid w:val="00365BBD"/>
    <w:rsid w:val="003660E8"/>
    <w:rsid w:val="00366549"/>
    <w:rsid w:val="003666CB"/>
    <w:rsid w:val="00366741"/>
    <w:rsid w:val="003669F9"/>
    <w:rsid w:val="0037035A"/>
    <w:rsid w:val="00370F2F"/>
    <w:rsid w:val="00370F64"/>
    <w:rsid w:val="0037108F"/>
    <w:rsid w:val="00371589"/>
    <w:rsid w:val="0037171D"/>
    <w:rsid w:val="00371792"/>
    <w:rsid w:val="00371798"/>
    <w:rsid w:val="00371B2E"/>
    <w:rsid w:val="00371CCB"/>
    <w:rsid w:val="00372467"/>
    <w:rsid w:val="00373D28"/>
    <w:rsid w:val="00373E8A"/>
    <w:rsid w:val="00373EBD"/>
    <w:rsid w:val="00373EF3"/>
    <w:rsid w:val="0037407C"/>
    <w:rsid w:val="003744CB"/>
    <w:rsid w:val="0037583D"/>
    <w:rsid w:val="00375C1F"/>
    <w:rsid w:val="0037630D"/>
    <w:rsid w:val="00376CB0"/>
    <w:rsid w:val="003773D7"/>
    <w:rsid w:val="00377EF4"/>
    <w:rsid w:val="00380068"/>
    <w:rsid w:val="003801E6"/>
    <w:rsid w:val="00380652"/>
    <w:rsid w:val="00381161"/>
    <w:rsid w:val="00381307"/>
    <w:rsid w:val="00381627"/>
    <w:rsid w:val="00381837"/>
    <w:rsid w:val="003823B0"/>
    <w:rsid w:val="00382518"/>
    <w:rsid w:val="00382E37"/>
    <w:rsid w:val="003833FE"/>
    <w:rsid w:val="0038354F"/>
    <w:rsid w:val="00383E04"/>
    <w:rsid w:val="00384696"/>
    <w:rsid w:val="00384D3C"/>
    <w:rsid w:val="003855A0"/>
    <w:rsid w:val="0038589E"/>
    <w:rsid w:val="00385B9E"/>
    <w:rsid w:val="0038636F"/>
    <w:rsid w:val="0038698F"/>
    <w:rsid w:val="00386B69"/>
    <w:rsid w:val="00387496"/>
    <w:rsid w:val="0038787D"/>
    <w:rsid w:val="00387A24"/>
    <w:rsid w:val="00387AC4"/>
    <w:rsid w:val="0039006B"/>
    <w:rsid w:val="00390547"/>
    <w:rsid w:val="00390881"/>
    <w:rsid w:val="00390AF3"/>
    <w:rsid w:val="00390E5E"/>
    <w:rsid w:val="003910EA"/>
    <w:rsid w:val="003916AD"/>
    <w:rsid w:val="003923F9"/>
    <w:rsid w:val="0039295E"/>
    <w:rsid w:val="00392E85"/>
    <w:rsid w:val="0039332C"/>
    <w:rsid w:val="00393592"/>
    <w:rsid w:val="00394685"/>
    <w:rsid w:val="0039472C"/>
    <w:rsid w:val="00394CDD"/>
    <w:rsid w:val="00394EEC"/>
    <w:rsid w:val="00396EB0"/>
    <w:rsid w:val="0039711B"/>
    <w:rsid w:val="0039720A"/>
    <w:rsid w:val="003975B8"/>
    <w:rsid w:val="003A00DF"/>
    <w:rsid w:val="003A0217"/>
    <w:rsid w:val="003A1393"/>
    <w:rsid w:val="003A159F"/>
    <w:rsid w:val="003A17A6"/>
    <w:rsid w:val="003A2093"/>
    <w:rsid w:val="003A24A1"/>
    <w:rsid w:val="003A28B2"/>
    <w:rsid w:val="003A2B31"/>
    <w:rsid w:val="003A2BFE"/>
    <w:rsid w:val="003A2C6F"/>
    <w:rsid w:val="003A2EC2"/>
    <w:rsid w:val="003A434C"/>
    <w:rsid w:val="003A4415"/>
    <w:rsid w:val="003A4484"/>
    <w:rsid w:val="003A541F"/>
    <w:rsid w:val="003A636E"/>
    <w:rsid w:val="003A644A"/>
    <w:rsid w:val="003A768D"/>
    <w:rsid w:val="003A7875"/>
    <w:rsid w:val="003A7BE7"/>
    <w:rsid w:val="003B058B"/>
    <w:rsid w:val="003B08C3"/>
    <w:rsid w:val="003B0E1D"/>
    <w:rsid w:val="003B169B"/>
    <w:rsid w:val="003B18B6"/>
    <w:rsid w:val="003B25AF"/>
    <w:rsid w:val="003B2DEB"/>
    <w:rsid w:val="003B3191"/>
    <w:rsid w:val="003B341A"/>
    <w:rsid w:val="003B3791"/>
    <w:rsid w:val="003B3AC0"/>
    <w:rsid w:val="003B3DCB"/>
    <w:rsid w:val="003B4230"/>
    <w:rsid w:val="003B4577"/>
    <w:rsid w:val="003B46F6"/>
    <w:rsid w:val="003B473A"/>
    <w:rsid w:val="003B53BD"/>
    <w:rsid w:val="003B5419"/>
    <w:rsid w:val="003B55DF"/>
    <w:rsid w:val="003B579B"/>
    <w:rsid w:val="003B5867"/>
    <w:rsid w:val="003B5C4D"/>
    <w:rsid w:val="003B5DCD"/>
    <w:rsid w:val="003B5E36"/>
    <w:rsid w:val="003B5FC2"/>
    <w:rsid w:val="003B6539"/>
    <w:rsid w:val="003B7125"/>
    <w:rsid w:val="003B7472"/>
    <w:rsid w:val="003B7947"/>
    <w:rsid w:val="003B7FF0"/>
    <w:rsid w:val="003C102E"/>
    <w:rsid w:val="003C2248"/>
    <w:rsid w:val="003C22A0"/>
    <w:rsid w:val="003C22A5"/>
    <w:rsid w:val="003C3242"/>
    <w:rsid w:val="003C3992"/>
    <w:rsid w:val="003C4624"/>
    <w:rsid w:val="003C4A96"/>
    <w:rsid w:val="003C4AB8"/>
    <w:rsid w:val="003C4B07"/>
    <w:rsid w:val="003C4DE1"/>
    <w:rsid w:val="003C4E18"/>
    <w:rsid w:val="003C5097"/>
    <w:rsid w:val="003C50F8"/>
    <w:rsid w:val="003C5CA3"/>
    <w:rsid w:val="003C5D74"/>
    <w:rsid w:val="003D06C4"/>
    <w:rsid w:val="003D1907"/>
    <w:rsid w:val="003D276E"/>
    <w:rsid w:val="003D2892"/>
    <w:rsid w:val="003D3408"/>
    <w:rsid w:val="003D379F"/>
    <w:rsid w:val="003D382E"/>
    <w:rsid w:val="003D3847"/>
    <w:rsid w:val="003D412D"/>
    <w:rsid w:val="003D445C"/>
    <w:rsid w:val="003D4E7E"/>
    <w:rsid w:val="003D557E"/>
    <w:rsid w:val="003D59FB"/>
    <w:rsid w:val="003D5CE9"/>
    <w:rsid w:val="003D5EB1"/>
    <w:rsid w:val="003D5FF0"/>
    <w:rsid w:val="003D6A9C"/>
    <w:rsid w:val="003D6F21"/>
    <w:rsid w:val="003D76A7"/>
    <w:rsid w:val="003D78FD"/>
    <w:rsid w:val="003E083C"/>
    <w:rsid w:val="003E0A40"/>
    <w:rsid w:val="003E0F3A"/>
    <w:rsid w:val="003E0F7B"/>
    <w:rsid w:val="003E0FF6"/>
    <w:rsid w:val="003E1774"/>
    <w:rsid w:val="003E19CF"/>
    <w:rsid w:val="003E1D6C"/>
    <w:rsid w:val="003E22A8"/>
    <w:rsid w:val="003E2427"/>
    <w:rsid w:val="003E2451"/>
    <w:rsid w:val="003E27FA"/>
    <w:rsid w:val="003E2C8F"/>
    <w:rsid w:val="003E301D"/>
    <w:rsid w:val="003E3533"/>
    <w:rsid w:val="003E43DE"/>
    <w:rsid w:val="003E4960"/>
    <w:rsid w:val="003E4FCE"/>
    <w:rsid w:val="003E5432"/>
    <w:rsid w:val="003E58D9"/>
    <w:rsid w:val="003E5909"/>
    <w:rsid w:val="003E5B7E"/>
    <w:rsid w:val="003E5FBE"/>
    <w:rsid w:val="003E6087"/>
    <w:rsid w:val="003E67AF"/>
    <w:rsid w:val="003E68E3"/>
    <w:rsid w:val="003E700F"/>
    <w:rsid w:val="003E7ACF"/>
    <w:rsid w:val="003E7D93"/>
    <w:rsid w:val="003E7F39"/>
    <w:rsid w:val="003F0810"/>
    <w:rsid w:val="003F092A"/>
    <w:rsid w:val="003F113A"/>
    <w:rsid w:val="003F118B"/>
    <w:rsid w:val="003F1329"/>
    <w:rsid w:val="003F155C"/>
    <w:rsid w:val="003F1716"/>
    <w:rsid w:val="003F17EB"/>
    <w:rsid w:val="003F1A83"/>
    <w:rsid w:val="003F29E5"/>
    <w:rsid w:val="003F2B9D"/>
    <w:rsid w:val="003F3C89"/>
    <w:rsid w:val="003F40F3"/>
    <w:rsid w:val="003F5189"/>
    <w:rsid w:val="003F530B"/>
    <w:rsid w:val="003F5499"/>
    <w:rsid w:val="003F5AE8"/>
    <w:rsid w:val="003F63FA"/>
    <w:rsid w:val="003F752D"/>
    <w:rsid w:val="003F76AC"/>
    <w:rsid w:val="00400166"/>
    <w:rsid w:val="004002DF"/>
    <w:rsid w:val="004002E8"/>
    <w:rsid w:val="00400C66"/>
    <w:rsid w:val="00401839"/>
    <w:rsid w:val="00401AE3"/>
    <w:rsid w:val="004022BF"/>
    <w:rsid w:val="0040258D"/>
    <w:rsid w:val="00403A13"/>
    <w:rsid w:val="00404160"/>
    <w:rsid w:val="0040467B"/>
    <w:rsid w:val="00404C11"/>
    <w:rsid w:val="00404E1B"/>
    <w:rsid w:val="004050E1"/>
    <w:rsid w:val="0040668C"/>
    <w:rsid w:val="00406CF7"/>
    <w:rsid w:val="00407279"/>
    <w:rsid w:val="004072BE"/>
    <w:rsid w:val="00407308"/>
    <w:rsid w:val="0040752A"/>
    <w:rsid w:val="00407575"/>
    <w:rsid w:val="00407C6C"/>
    <w:rsid w:val="00410F77"/>
    <w:rsid w:val="00412006"/>
    <w:rsid w:val="00412853"/>
    <w:rsid w:val="00413628"/>
    <w:rsid w:val="00413D85"/>
    <w:rsid w:val="004146F4"/>
    <w:rsid w:val="0041472F"/>
    <w:rsid w:val="0041478D"/>
    <w:rsid w:val="00414A2D"/>
    <w:rsid w:val="00414A47"/>
    <w:rsid w:val="0041513E"/>
    <w:rsid w:val="00416D39"/>
    <w:rsid w:val="00416DA8"/>
    <w:rsid w:val="00417F00"/>
    <w:rsid w:val="00420748"/>
    <w:rsid w:val="00420843"/>
    <w:rsid w:val="004208E5"/>
    <w:rsid w:val="004210F6"/>
    <w:rsid w:val="004216A1"/>
    <w:rsid w:val="00421C15"/>
    <w:rsid w:val="004222F5"/>
    <w:rsid w:val="004225A9"/>
    <w:rsid w:val="004237E1"/>
    <w:rsid w:val="00423E4B"/>
    <w:rsid w:val="004243C0"/>
    <w:rsid w:val="0042554E"/>
    <w:rsid w:val="00425986"/>
    <w:rsid w:val="00425DD4"/>
    <w:rsid w:val="00425FF5"/>
    <w:rsid w:val="00426871"/>
    <w:rsid w:val="00427416"/>
    <w:rsid w:val="0042746A"/>
    <w:rsid w:val="00427C7B"/>
    <w:rsid w:val="00427CF4"/>
    <w:rsid w:val="004300A4"/>
    <w:rsid w:val="004301FC"/>
    <w:rsid w:val="004304CB"/>
    <w:rsid w:val="004305CD"/>
    <w:rsid w:val="00430855"/>
    <w:rsid w:val="00430A6A"/>
    <w:rsid w:val="00430D10"/>
    <w:rsid w:val="00431A2A"/>
    <w:rsid w:val="00431CF2"/>
    <w:rsid w:val="00431DC5"/>
    <w:rsid w:val="004323E3"/>
    <w:rsid w:val="00432547"/>
    <w:rsid w:val="004326BD"/>
    <w:rsid w:val="004327DC"/>
    <w:rsid w:val="004328BC"/>
    <w:rsid w:val="00432BB2"/>
    <w:rsid w:val="00432D89"/>
    <w:rsid w:val="00433D20"/>
    <w:rsid w:val="0043414C"/>
    <w:rsid w:val="00434196"/>
    <w:rsid w:val="004343BF"/>
    <w:rsid w:val="00434528"/>
    <w:rsid w:val="00434761"/>
    <w:rsid w:val="004348D8"/>
    <w:rsid w:val="00434ADC"/>
    <w:rsid w:val="00434F3F"/>
    <w:rsid w:val="00434FD6"/>
    <w:rsid w:val="00434FF7"/>
    <w:rsid w:val="0043530A"/>
    <w:rsid w:val="00435C3B"/>
    <w:rsid w:val="004365E1"/>
    <w:rsid w:val="00436B5B"/>
    <w:rsid w:val="00437133"/>
    <w:rsid w:val="004372C7"/>
    <w:rsid w:val="004376F1"/>
    <w:rsid w:val="00437E41"/>
    <w:rsid w:val="00440455"/>
    <w:rsid w:val="00440945"/>
    <w:rsid w:val="00440D45"/>
    <w:rsid w:val="00440DF1"/>
    <w:rsid w:val="004417FF"/>
    <w:rsid w:val="00441986"/>
    <w:rsid w:val="00441BE4"/>
    <w:rsid w:val="00441C00"/>
    <w:rsid w:val="00442903"/>
    <w:rsid w:val="00442B50"/>
    <w:rsid w:val="00442BD5"/>
    <w:rsid w:val="00442C6B"/>
    <w:rsid w:val="00443B99"/>
    <w:rsid w:val="00443CF4"/>
    <w:rsid w:val="00443EDA"/>
    <w:rsid w:val="00443F03"/>
    <w:rsid w:val="00444186"/>
    <w:rsid w:val="00444274"/>
    <w:rsid w:val="004447AD"/>
    <w:rsid w:val="0044490B"/>
    <w:rsid w:val="00444F03"/>
    <w:rsid w:val="0044562E"/>
    <w:rsid w:val="00445CEC"/>
    <w:rsid w:val="00445E8C"/>
    <w:rsid w:val="00446129"/>
    <w:rsid w:val="00446714"/>
    <w:rsid w:val="00446B1A"/>
    <w:rsid w:val="00446C69"/>
    <w:rsid w:val="00447185"/>
    <w:rsid w:val="004477FF"/>
    <w:rsid w:val="0045016B"/>
    <w:rsid w:val="00450238"/>
    <w:rsid w:val="004506E8"/>
    <w:rsid w:val="00450BAB"/>
    <w:rsid w:val="00450D97"/>
    <w:rsid w:val="004510FC"/>
    <w:rsid w:val="0045119B"/>
    <w:rsid w:val="00451ACD"/>
    <w:rsid w:val="00451E2D"/>
    <w:rsid w:val="0045211C"/>
    <w:rsid w:val="004526E6"/>
    <w:rsid w:val="00452807"/>
    <w:rsid w:val="00452BFB"/>
    <w:rsid w:val="00452C02"/>
    <w:rsid w:val="00452D58"/>
    <w:rsid w:val="004539FA"/>
    <w:rsid w:val="004544E3"/>
    <w:rsid w:val="0045564A"/>
    <w:rsid w:val="00455918"/>
    <w:rsid w:val="00456017"/>
    <w:rsid w:val="004563B4"/>
    <w:rsid w:val="00457B95"/>
    <w:rsid w:val="0046068A"/>
    <w:rsid w:val="00461944"/>
    <w:rsid w:val="00461C80"/>
    <w:rsid w:val="00462264"/>
    <w:rsid w:val="00462861"/>
    <w:rsid w:val="00462959"/>
    <w:rsid w:val="00462B02"/>
    <w:rsid w:val="00462DB3"/>
    <w:rsid w:val="00462F02"/>
    <w:rsid w:val="0046339A"/>
    <w:rsid w:val="00463428"/>
    <w:rsid w:val="00463A34"/>
    <w:rsid w:val="00463EE5"/>
    <w:rsid w:val="004645ED"/>
    <w:rsid w:val="00464870"/>
    <w:rsid w:val="0046553F"/>
    <w:rsid w:val="00465C32"/>
    <w:rsid w:val="004664A8"/>
    <w:rsid w:val="00466D6A"/>
    <w:rsid w:val="00466E22"/>
    <w:rsid w:val="00467279"/>
    <w:rsid w:val="00467517"/>
    <w:rsid w:val="00467BA2"/>
    <w:rsid w:val="00467EF4"/>
    <w:rsid w:val="0047034B"/>
    <w:rsid w:val="004708CE"/>
    <w:rsid w:val="0047095D"/>
    <w:rsid w:val="0047099B"/>
    <w:rsid w:val="00470D16"/>
    <w:rsid w:val="00470D30"/>
    <w:rsid w:val="004718AF"/>
    <w:rsid w:val="0047196A"/>
    <w:rsid w:val="00472050"/>
    <w:rsid w:val="00472080"/>
    <w:rsid w:val="00472182"/>
    <w:rsid w:val="004722ED"/>
    <w:rsid w:val="00473BE0"/>
    <w:rsid w:val="00473BEA"/>
    <w:rsid w:val="004741E9"/>
    <w:rsid w:val="0047430F"/>
    <w:rsid w:val="00474D4E"/>
    <w:rsid w:val="00475288"/>
    <w:rsid w:val="00475462"/>
    <w:rsid w:val="00475712"/>
    <w:rsid w:val="004759DF"/>
    <w:rsid w:val="00475A22"/>
    <w:rsid w:val="00475A49"/>
    <w:rsid w:val="00476707"/>
    <w:rsid w:val="0047672A"/>
    <w:rsid w:val="00480674"/>
    <w:rsid w:val="0048171D"/>
    <w:rsid w:val="00481B39"/>
    <w:rsid w:val="004820B5"/>
    <w:rsid w:val="00482BE6"/>
    <w:rsid w:val="00483142"/>
    <w:rsid w:val="00483279"/>
    <w:rsid w:val="00483729"/>
    <w:rsid w:val="00483CF3"/>
    <w:rsid w:val="00483E28"/>
    <w:rsid w:val="00484274"/>
    <w:rsid w:val="0048436A"/>
    <w:rsid w:val="004846B7"/>
    <w:rsid w:val="004849B1"/>
    <w:rsid w:val="00484B39"/>
    <w:rsid w:val="004852C6"/>
    <w:rsid w:val="00485325"/>
    <w:rsid w:val="0048539E"/>
    <w:rsid w:val="00485750"/>
    <w:rsid w:val="00485C34"/>
    <w:rsid w:val="00485D75"/>
    <w:rsid w:val="004863FD"/>
    <w:rsid w:val="004867EC"/>
    <w:rsid w:val="00486B2E"/>
    <w:rsid w:val="00486C5F"/>
    <w:rsid w:val="00486D7B"/>
    <w:rsid w:val="00487786"/>
    <w:rsid w:val="0049045B"/>
    <w:rsid w:val="00490475"/>
    <w:rsid w:val="004906EC"/>
    <w:rsid w:val="00490B4A"/>
    <w:rsid w:val="00490D4E"/>
    <w:rsid w:val="004912A3"/>
    <w:rsid w:val="00491589"/>
    <w:rsid w:val="004916EB"/>
    <w:rsid w:val="004919A7"/>
    <w:rsid w:val="004920DE"/>
    <w:rsid w:val="0049271E"/>
    <w:rsid w:val="00492758"/>
    <w:rsid w:val="00492942"/>
    <w:rsid w:val="0049337B"/>
    <w:rsid w:val="00493503"/>
    <w:rsid w:val="0049353F"/>
    <w:rsid w:val="00493807"/>
    <w:rsid w:val="00493B03"/>
    <w:rsid w:val="00493ECB"/>
    <w:rsid w:val="0049467A"/>
    <w:rsid w:val="00494966"/>
    <w:rsid w:val="00496100"/>
    <w:rsid w:val="004969E9"/>
    <w:rsid w:val="0049713D"/>
    <w:rsid w:val="0049723C"/>
    <w:rsid w:val="004975F8"/>
    <w:rsid w:val="004A01F8"/>
    <w:rsid w:val="004A078E"/>
    <w:rsid w:val="004A093B"/>
    <w:rsid w:val="004A0B07"/>
    <w:rsid w:val="004A0C07"/>
    <w:rsid w:val="004A139C"/>
    <w:rsid w:val="004A1647"/>
    <w:rsid w:val="004A1E73"/>
    <w:rsid w:val="004A1ED8"/>
    <w:rsid w:val="004A201A"/>
    <w:rsid w:val="004A231B"/>
    <w:rsid w:val="004A2F83"/>
    <w:rsid w:val="004A35F3"/>
    <w:rsid w:val="004A43F9"/>
    <w:rsid w:val="004A4DD4"/>
    <w:rsid w:val="004A4EC5"/>
    <w:rsid w:val="004A569D"/>
    <w:rsid w:val="004A5FC7"/>
    <w:rsid w:val="004A60B9"/>
    <w:rsid w:val="004A68FB"/>
    <w:rsid w:val="004A69D5"/>
    <w:rsid w:val="004A6F4C"/>
    <w:rsid w:val="004A78EF"/>
    <w:rsid w:val="004A7C97"/>
    <w:rsid w:val="004B064F"/>
    <w:rsid w:val="004B0B2B"/>
    <w:rsid w:val="004B0BD7"/>
    <w:rsid w:val="004B227A"/>
    <w:rsid w:val="004B2B5C"/>
    <w:rsid w:val="004B36DE"/>
    <w:rsid w:val="004B47C8"/>
    <w:rsid w:val="004B47D9"/>
    <w:rsid w:val="004B508E"/>
    <w:rsid w:val="004B51CF"/>
    <w:rsid w:val="004B51DE"/>
    <w:rsid w:val="004B5A98"/>
    <w:rsid w:val="004B6013"/>
    <w:rsid w:val="004B6063"/>
    <w:rsid w:val="004B6991"/>
    <w:rsid w:val="004B6C9E"/>
    <w:rsid w:val="004B6D4C"/>
    <w:rsid w:val="004B6ED6"/>
    <w:rsid w:val="004B7590"/>
    <w:rsid w:val="004C03A3"/>
    <w:rsid w:val="004C126A"/>
    <w:rsid w:val="004C19F0"/>
    <w:rsid w:val="004C1CF1"/>
    <w:rsid w:val="004C23B6"/>
    <w:rsid w:val="004C26AF"/>
    <w:rsid w:val="004C2BE0"/>
    <w:rsid w:val="004C332B"/>
    <w:rsid w:val="004C38F6"/>
    <w:rsid w:val="004C4096"/>
    <w:rsid w:val="004C40AB"/>
    <w:rsid w:val="004C50F9"/>
    <w:rsid w:val="004C58C4"/>
    <w:rsid w:val="004C597A"/>
    <w:rsid w:val="004C5C01"/>
    <w:rsid w:val="004C6045"/>
    <w:rsid w:val="004C662D"/>
    <w:rsid w:val="004C6DA8"/>
    <w:rsid w:val="004C7A50"/>
    <w:rsid w:val="004C7CAC"/>
    <w:rsid w:val="004D0067"/>
    <w:rsid w:val="004D0505"/>
    <w:rsid w:val="004D0FEE"/>
    <w:rsid w:val="004D1889"/>
    <w:rsid w:val="004D1DD1"/>
    <w:rsid w:val="004D2B8C"/>
    <w:rsid w:val="004D2C85"/>
    <w:rsid w:val="004D3340"/>
    <w:rsid w:val="004D3471"/>
    <w:rsid w:val="004D3B23"/>
    <w:rsid w:val="004D406D"/>
    <w:rsid w:val="004D4336"/>
    <w:rsid w:val="004D4883"/>
    <w:rsid w:val="004D4A43"/>
    <w:rsid w:val="004D55EF"/>
    <w:rsid w:val="004D634C"/>
    <w:rsid w:val="004D6E91"/>
    <w:rsid w:val="004D7479"/>
    <w:rsid w:val="004D74AF"/>
    <w:rsid w:val="004D75A0"/>
    <w:rsid w:val="004D76D6"/>
    <w:rsid w:val="004D76DF"/>
    <w:rsid w:val="004D7C93"/>
    <w:rsid w:val="004D7FFD"/>
    <w:rsid w:val="004E02DD"/>
    <w:rsid w:val="004E0459"/>
    <w:rsid w:val="004E1415"/>
    <w:rsid w:val="004E1C5D"/>
    <w:rsid w:val="004E291A"/>
    <w:rsid w:val="004E2F82"/>
    <w:rsid w:val="004E3442"/>
    <w:rsid w:val="004E3467"/>
    <w:rsid w:val="004E389A"/>
    <w:rsid w:val="004E3CEE"/>
    <w:rsid w:val="004E3E31"/>
    <w:rsid w:val="004E448C"/>
    <w:rsid w:val="004E4AA5"/>
    <w:rsid w:val="004E4E8E"/>
    <w:rsid w:val="004E6163"/>
    <w:rsid w:val="004E6CB9"/>
    <w:rsid w:val="004E6D3D"/>
    <w:rsid w:val="004E7AD4"/>
    <w:rsid w:val="004E7C8B"/>
    <w:rsid w:val="004F0031"/>
    <w:rsid w:val="004F0398"/>
    <w:rsid w:val="004F0503"/>
    <w:rsid w:val="004F06EE"/>
    <w:rsid w:val="004F0AB5"/>
    <w:rsid w:val="004F0C8B"/>
    <w:rsid w:val="004F0CCF"/>
    <w:rsid w:val="004F0FD9"/>
    <w:rsid w:val="004F1016"/>
    <w:rsid w:val="004F11A9"/>
    <w:rsid w:val="004F151F"/>
    <w:rsid w:val="004F2557"/>
    <w:rsid w:val="004F25B6"/>
    <w:rsid w:val="004F274C"/>
    <w:rsid w:val="004F27EF"/>
    <w:rsid w:val="004F3A18"/>
    <w:rsid w:val="004F4102"/>
    <w:rsid w:val="004F438A"/>
    <w:rsid w:val="004F464F"/>
    <w:rsid w:val="004F4C97"/>
    <w:rsid w:val="004F4CCD"/>
    <w:rsid w:val="004F4F45"/>
    <w:rsid w:val="004F51FA"/>
    <w:rsid w:val="004F5DBF"/>
    <w:rsid w:val="004F5E33"/>
    <w:rsid w:val="004F614E"/>
    <w:rsid w:val="004F622A"/>
    <w:rsid w:val="004F660B"/>
    <w:rsid w:val="004F66D7"/>
    <w:rsid w:val="004F6BC6"/>
    <w:rsid w:val="004F6C3E"/>
    <w:rsid w:val="004F6D3A"/>
    <w:rsid w:val="004F6F5E"/>
    <w:rsid w:val="004F7692"/>
    <w:rsid w:val="004F7BE5"/>
    <w:rsid w:val="00500095"/>
    <w:rsid w:val="00500E58"/>
    <w:rsid w:val="00501C0E"/>
    <w:rsid w:val="00501FD7"/>
    <w:rsid w:val="00502169"/>
    <w:rsid w:val="005023E0"/>
    <w:rsid w:val="00502964"/>
    <w:rsid w:val="005029FC"/>
    <w:rsid w:val="00502C32"/>
    <w:rsid w:val="005033C5"/>
    <w:rsid w:val="005035E8"/>
    <w:rsid w:val="00503646"/>
    <w:rsid w:val="00503B4F"/>
    <w:rsid w:val="00503C32"/>
    <w:rsid w:val="00503FD5"/>
    <w:rsid w:val="00504296"/>
    <w:rsid w:val="00504685"/>
    <w:rsid w:val="00504E20"/>
    <w:rsid w:val="005053B0"/>
    <w:rsid w:val="00505A66"/>
    <w:rsid w:val="00505F74"/>
    <w:rsid w:val="005060AC"/>
    <w:rsid w:val="005061D4"/>
    <w:rsid w:val="00506213"/>
    <w:rsid w:val="00506296"/>
    <w:rsid w:val="00506B67"/>
    <w:rsid w:val="00510A09"/>
    <w:rsid w:val="00510BDE"/>
    <w:rsid w:val="005114C9"/>
    <w:rsid w:val="00511E66"/>
    <w:rsid w:val="00512137"/>
    <w:rsid w:val="005127B5"/>
    <w:rsid w:val="005128AE"/>
    <w:rsid w:val="00512BDD"/>
    <w:rsid w:val="00512C90"/>
    <w:rsid w:val="00513005"/>
    <w:rsid w:val="005133FA"/>
    <w:rsid w:val="005134BF"/>
    <w:rsid w:val="00513B05"/>
    <w:rsid w:val="00514209"/>
    <w:rsid w:val="005146B0"/>
    <w:rsid w:val="0051473D"/>
    <w:rsid w:val="005149C7"/>
    <w:rsid w:val="005153B0"/>
    <w:rsid w:val="00515598"/>
    <w:rsid w:val="00515F0A"/>
    <w:rsid w:val="005166A3"/>
    <w:rsid w:val="00516996"/>
    <w:rsid w:val="00516E34"/>
    <w:rsid w:val="005170C8"/>
    <w:rsid w:val="00517196"/>
    <w:rsid w:val="0051762C"/>
    <w:rsid w:val="00517722"/>
    <w:rsid w:val="00517C64"/>
    <w:rsid w:val="00517F58"/>
    <w:rsid w:val="00520109"/>
    <w:rsid w:val="005201F9"/>
    <w:rsid w:val="005204DF"/>
    <w:rsid w:val="005207D3"/>
    <w:rsid w:val="00520867"/>
    <w:rsid w:val="005217C9"/>
    <w:rsid w:val="00521F08"/>
    <w:rsid w:val="00522333"/>
    <w:rsid w:val="0052276A"/>
    <w:rsid w:val="00522C7C"/>
    <w:rsid w:val="00522FA8"/>
    <w:rsid w:val="00523020"/>
    <w:rsid w:val="00523BFB"/>
    <w:rsid w:val="00523D26"/>
    <w:rsid w:val="0052445B"/>
    <w:rsid w:val="0052459E"/>
    <w:rsid w:val="0052480A"/>
    <w:rsid w:val="00524BFD"/>
    <w:rsid w:val="00524CC6"/>
    <w:rsid w:val="00525325"/>
    <w:rsid w:val="005253E1"/>
    <w:rsid w:val="00525411"/>
    <w:rsid w:val="00525454"/>
    <w:rsid w:val="00525671"/>
    <w:rsid w:val="0052636D"/>
    <w:rsid w:val="005265F3"/>
    <w:rsid w:val="00526A78"/>
    <w:rsid w:val="00527416"/>
    <w:rsid w:val="005277CD"/>
    <w:rsid w:val="00527D22"/>
    <w:rsid w:val="00530243"/>
    <w:rsid w:val="00530603"/>
    <w:rsid w:val="0053082B"/>
    <w:rsid w:val="00530A5A"/>
    <w:rsid w:val="005310A9"/>
    <w:rsid w:val="00531101"/>
    <w:rsid w:val="00531AC0"/>
    <w:rsid w:val="00531F00"/>
    <w:rsid w:val="00531F03"/>
    <w:rsid w:val="00531F12"/>
    <w:rsid w:val="005325FA"/>
    <w:rsid w:val="00532A3C"/>
    <w:rsid w:val="00532C6A"/>
    <w:rsid w:val="00532D9B"/>
    <w:rsid w:val="00532F25"/>
    <w:rsid w:val="00532FB9"/>
    <w:rsid w:val="00533588"/>
    <w:rsid w:val="005335D2"/>
    <w:rsid w:val="00534360"/>
    <w:rsid w:val="00534482"/>
    <w:rsid w:val="0053479E"/>
    <w:rsid w:val="00534819"/>
    <w:rsid w:val="00534E68"/>
    <w:rsid w:val="00534EAD"/>
    <w:rsid w:val="005358DD"/>
    <w:rsid w:val="00535AA9"/>
    <w:rsid w:val="00535B4E"/>
    <w:rsid w:val="00535D65"/>
    <w:rsid w:val="005362CB"/>
    <w:rsid w:val="00536340"/>
    <w:rsid w:val="005363DE"/>
    <w:rsid w:val="0053787D"/>
    <w:rsid w:val="00537DE7"/>
    <w:rsid w:val="005401C6"/>
    <w:rsid w:val="0054054D"/>
    <w:rsid w:val="00540690"/>
    <w:rsid w:val="00540694"/>
    <w:rsid w:val="005409F7"/>
    <w:rsid w:val="00541D22"/>
    <w:rsid w:val="00541FC5"/>
    <w:rsid w:val="0054272E"/>
    <w:rsid w:val="005428EC"/>
    <w:rsid w:val="00542AFC"/>
    <w:rsid w:val="00542DFC"/>
    <w:rsid w:val="00542E1E"/>
    <w:rsid w:val="005433E1"/>
    <w:rsid w:val="0054367C"/>
    <w:rsid w:val="00543F9A"/>
    <w:rsid w:val="00544014"/>
    <w:rsid w:val="00544137"/>
    <w:rsid w:val="00544156"/>
    <w:rsid w:val="005441AF"/>
    <w:rsid w:val="005441C9"/>
    <w:rsid w:val="005444B1"/>
    <w:rsid w:val="00544865"/>
    <w:rsid w:val="00544ECF"/>
    <w:rsid w:val="0054508B"/>
    <w:rsid w:val="00545742"/>
    <w:rsid w:val="0054633B"/>
    <w:rsid w:val="00546505"/>
    <w:rsid w:val="00546604"/>
    <w:rsid w:val="005468AD"/>
    <w:rsid w:val="00546A8F"/>
    <w:rsid w:val="005506EF"/>
    <w:rsid w:val="00550F38"/>
    <w:rsid w:val="0055144E"/>
    <w:rsid w:val="005519B8"/>
    <w:rsid w:val="00551A7A"/>
    <w:rsid w:val="00551C8A"/>
    <w:rsid w:val="0055217C"/>
    <w:rsid w:val="00552D8A"/>
    <w:rsid w:val="00553029"/>
    <w:rsid w:val="005535BB"/>
    <w:rsid w:val="00553717"/>
    <w:rsid w:val="00553A78"/>
    <w:rsid w:val="00553EFC"/>
    <w:rsid w:val="00554213"/>
    <w:rsid w:val="00554574"/>
    <w:rsid w:val="005547FC"/>
    <w:rsid w:val="005549C0"/>
    <w:rsid w:val="005549E1"/>
    <w:rsid w:val="0055542D"/>
    <w:rsid w:val="005554FC"/>
    <w:rsid w:val="00555945"/>
    <w:rsid w:val="00555C99"/>
    <w:rsid w:val="005564C9"/>
    <w:rsid w:val="005566A0"/>
    <w:rsid w:val="00556CEB"/>
    <w:rsid w:val="005575D7"/>
    <w:rsid w:val="005579DD"/>
    <w:rsid w:val="00557B0A"/>
    <w:rsid w:val="0056006A"/>
    <w:rsid w:val="0056007B"/>
    <w:rsid w:val="00560B0D"/>
    <w:rsid w:val="00560D5C"/>
    <w:rsid w:val="00560F06"/>
    <w:rsid w:val="00561960"/>
    <w:rsid w:val="00561AC9"/>
    <w:rsid w:val="00561CDF"/>
    <w:rsid w:val="00561F8A"/>
    <w:rsid w:val="00561F92"/>
    <w:rsid w:val="00561FB5"/>
    <w:rsid w:val="005623EB"/>
    <w:rsid w:val="00562B54"/>
    <w:rsid w:val="005633E6"/>
    <w:rsid w:val="005633F0"/>
    <w:rsid w:val="00563919"/>
    <w:rsid w:val="00563CF2"/>
    <w:rsid w:val="00563DA2"/>
    <w:rsid w:val="00564BEC"/>
    <w:rsid w:val="00565F16"/>
    <w:rsid w:val="00565FCF"/>
    <w:rsid w:val="0056636E"/>
    <w:rsid w:val="00567002"/>
    <w:rsid w:val="00567BBF"/>
    <w:rsid w:val="00567CFC"/>
    <w:rsid w:val="00567F35"/>
    <w:rsid w:val="0057004C"/>
    <w:rsid w:val="005709CF"/>
    <w:rsid w:val="00570BCF"/>
    <w:rsid w:val="00571029"/>
    <w:rsid w:val="005715A1"/>
    <w:rsid w:val="00571B38"/>
    <w:rsid w:val="00572370"/>
    <w:rsid w:val="00572B2D"/>
    <w:rsid w:val="00572ECF"/>
    <w:rsid w:val="0057336F"/>
    <w:rsid w:val="00573498"/>
    <w:rsid w:val="00573957"/>
    <w:rsid w:val="00573B5B"/>
    <w:rsid w:val="0057531F"/>
    <w:rsid w:val="00575D65"/>
    <w:rsid w:val="0057639C"/>
    <w:rsid w:val="00576A8D"/>
    <w:rsid w:val="00576BE5"/>
    <w:rsid w:val="005774B1"/>
    <w:rsid w:val="00577741"/>
    <w:rsid w:val="00577A94"/>
    <w:rsid w:val="00577D13"/>
    <w:rsid w:val="0058024F"/>
    <w:rsid w:val="00580444"/>
    <w:rsid w:val="00580762"/>
    <w:rsid w:val="00580813"/>
    <w:rsid w:val="00581811"/>
    <w:rsid w:val="00581C5F"/>
    <w:rsid w:val="00583035"/>
    <w:rsid w:val="00583474"/>
    <w:rsid w:val="00583B87"/>
    <w:rsid w:val="00583FFD"/>
    <w:rsid w:val="00584789"/>
    <w:rsid w:val="00584AF9"/>
    <w:rsid w:val="00584D07"/>
    <w:rsid w:val="00584FD4"/>
    <w:rsid w:val="00585B00"/>
    <w:rsid w:val="00585B3D"/>
    <w:rsid w:val="00586544"/>
    <w:rsid w:val="005865E9"/>
    <w:rsid w:val="0058668A"/>
    <w:rsid w:val="00586BA1"/>
    <w:rsid w:val="00586BFB"/>
    <w:rsid w:val="00586F21"/>
    <w:rsid w:val="005873FC"/>
    <w:rsid w:val="0058741B"/>
    <w:rsid w:val="005875F0"/>
    <w:rsid w:val="00587DEC"/>
    <w:rsid w:val="00587FF3"/>
    <w:rsid w:val="005901E2"/>
    <w:rsid w:val="00590F1C"/>
    <w:rsid w:val="005911D5"/>
    <w:rsid w:val="005914A9"/>
    <w:rsid w:val="00591F5B"/>
    <w:rsid w:val="0059209F"/>
    <w:rsid w:val="0059210D"/>
    <w:rsid w:val="0059250B"/>
    <w:rsid w:val="0059271D"/>
    <w:rsid w:val="005929BA"/>
    <w:rsid w:val="00593CC0"/>
    <w:rsid w:val="00593D0A"/>
    <w:rsid w:val="00594C8D"/>
    <w:rsid w:val="0059533E"/>
    <w:rsid w:val="0059542A"/>
    <w:rsid w:val="00595801"/>
    <w:rsid w:val="00595B1E"/>
    <w:rsid w:val="00595C4F"/>
    <w:rsid w:val="00595F0D"/>
    <w:rsid w:val="005967B0"/>
    <w:rsid w:val="00596976"/>
    <w:rsid w:val="005969D3"/>
    <w:rsid w:val="00597AF6"/>
    <w:rsid w:val="00597FF8"/>
    <w:rsid w:val="005A06BF"/>
    <w:rsid w:val="005A07E7"/>
    <w:rsid w:val="005A0E74"/>
    <w:rsid w:val="005A13FF"/>
    <w:rsid w:val="005A1505"/>
    <w:rsid w:val="005A2443"/>
    <w:rsid w:val="005A2841"/>
    <w:rsid w:val="005A28D7"/>
    <w:rsid w:val="005A29E2"/>
    <w:rsid w:val="005A3EF6"/>
    <w:rsid w:val="005A43BC"/>
    <w:rsid w:val="005A46BC"/>
    <w:rsid w:val="005A4C2F"/>
    <w:rsid w:val="005A4F6C"/>
    <w:rsid w:val="005A5421"/>
    <w:rsid w:val="005A5BC4"/>
    <w:rsid w:val="005A67FC"/>
    <w:rsid w:val="005A6F8C"/>
    <w:rsid w:val="005A7E82"/>
    <w:rsid w:val="005B06AC"/>
    <w:rsid w:val="005B09E9"/>
    <w:rsid w:val="005B0A50"/>
    <w:rsid w:val="005B14BC"/>
    <w:rsid w:val="005B1738"/>
    <w:rsid w:val="005B18C9"/>
    <w:rsid w:val="005B1A8D"/>
    <w:rsid w:val="005B1EEE"/>
    <w:rsid w:val="005B21F4"/>
    <w:rsid w:val="005B245C"/>
    <w:rsid w:val="005B26F6"/>
    <w:rsid w:val="005B2AE2"/>
    <w:rsid w:val="005B2E65"/>
    <w:rsid w:val="005B2F42"/>
    <w:rsid w:val="005B3317"/>
    <w:rsid w:val="005B3579"/>
    <w:rsid w:val="005B3FFE"/>
    <w:rsid w:val="005B4202"/>
    <w:rsid w:val="005B4F80"/>
    <w:rsid w:val="005B5221"/>
    <w:rsid w:val="005B5931"/>
    <w:rsid w:val="005B59E7"/>
    <w:rsid w:val="005B5C72"/>
    <w:rsid w:val="005B5DC9"/>
    <w:rsid w:val="005B5F86"/>
    <w:rsid w:val="005B648B"/>
    <w:rsid w:val="005B6519"/>
    <w:rsid w:val="005B6981"/>
    <w:rsid w:val="005B6D32"/>
    <w:rsid w:val="005B75D0"/>
    <w:rsid w:val="005B788E"/>
    <w:rsid w:val="005B7BF7"/>
    <w:rsid w:val="005B7E0E"/>
    <w:rsid w:val="005C068A"/>
    <w:rsid w:val="005C0991"/>
    <w:rsid w:val="005C0CD4"/>
    <w:rsid w:val="005C0D88"/>
    <w:rsid w:val="005C14B5"/>
    <w:rsid w:val="005C1793"/>
    <w:rsid w:val="005C1B40"/>
    <w:rsid w:val="005C45FA"/>
    <w:rsid w:val="005C4835"/>
    <w:rsid w:val="005C5DE6"/>
    <w:rsid w:val="005C6053"/>
    <w:rsid w:val="005C651A"/>
    <w:rsid w:val="005C6A5E"/>
    <w:rsid w:val="005C7599"/>
    <w:rsid w:val="005D03E1"/>
    <w:rsid w:val="005D0685"/>
    <w:rsid w:val="005D0E5F"/>
    <w:rsid w:val="005D11B3"/>
    <w:rsid w:val="005D16BA"/>
    <w:rsid w:val="005D16CD"/>
    <w:rsid w:val="005D18E7"/>
    <w:rsid w:val="005D1A11"/>
    <w:rsid w:val="005D1F68"/>
    <w:rsid w:val="005D20E8"/>
    <w:rsid w:val="005D2316"/>
    <w:rsid w:val="005D2B76"/>
    <w:rsid w:val="005D2CB8"/>
    <w:rsid w:val="005D307F"/>
    <w:rsid w:val="005D337F"/>
    <w:rsid w:val="005D36E2"/>
    <w:rsid w:val="005D3B80"/>
    <w:rsid w:val="005D48A8"/>
    <w:rsid w:val="005D4CCD"/>
    <w:rsid w:val="005D5240"/>
    <w:rsid w:val="005D568E"/>
    <w:rsid w:val="005D6331"/>
    <w:rsid w:val="005D64AA"/>
    <w:rsid w:val="005D64D3"/>
    <w:rsid w:val="005D654C"/>
    <w:rsid w:val="005D6C34"/>
    <w:rsid w:val="005D7018"/>
    <w:rsid w:val="005D7383"/>
    <w:rsid w:val="005D75C4"/>
    <w:rsid w:val="005D767A"/>
    <w:rsid w:val="005D7783"/>
    <w:rsid w:val="005D7ABE"/>
    <w:rsid w:val="005D7E22"/>
    <w:rsid w:val="005D7F6C"/>
    <w:rsid w:val="005D7FAD"/>
    <w:rsid w:val="005E017A"/>
    <w:rsid w:val="005E05AA"/>
    <w:rsid w:val="005E06F4"/>
    <w:rsid w:val="005E0766"/>
    <w:rsid w:val="005E21CF"/>
    <w:rsid w:val="005E258E"/>
    <w:rsid w:val="005E259C"/>
    <w:rsid w:val="005E2A60"/>
    <w:rsid w:val="005E32D4"/>
    <w:rsid w:val="005E35E4"/>
    <w:rsid w:val="005E37C5"/>
    <w:rsid w:val="005E38DA"/>
    <w:rsid w:val="005E44B3"/>
    <w:rsid w:val="005E4668"/>
    <w:rsid w:val="005E4B7D"/>
    <w:rsid w:val="005E5CDA"/>
    <w:rsid w:val="005E5E9D"/>
    <w:rsid w:val="005E5F0D"/>
    <w:rsid w:val="005E7B10"/>
    <w:rsid w:val="005E7CB0"/>
    <w:rsid w:val="005E7CB3"/>
    <w:rsid w:val="005F0613"/>
    <w:rsid w:val="005F074B"/>
    <w:rsid w:val="005F0DB0"/>
    <w:rsid w:val="005F164A"/>
    <w:rsid w:val="005F1707"/>
    <w:rsid w:val="005F17C6"/>
    <w:rsid w:val="005F19BD"/>
    <w:rsid w:val="005F3944"/>
    <w:rsid w:val="005F3E2F"/>
    <w:rsid w:val="005F4309"/>
    <w:rsid w:val="005F43DB"/>
    <w:rsid w:val="005F4528"/>
    <w:rsid w:val="005F45B4"/>
    <w:rsid w:val="005F4668"/>
    <w:rsid w:val="005F466E"/>
    <w:rsid w:val="005F4964"/>
    <w:rsid w:val="005F4FD0"/>
    <w:rsid w:val="005F5471"/>
    <w:rsid w:val="005F5F75"/>
    <w:rsid w:val="005F60F0"/>
    <w:rsid w:val="005F635E"/>
    <w:rsid w:val="005F6C04"/>
    <w:rsid w:val="005F6D2B"/>
    <w:rsid w:val="005F6DAB"/>
    <w:rsid w:val="005F7897"/>
    <w:rsid w:val="005F7EE2"/>
    <w:rsid w:val="00600494"/>
    <w:rsid w:val="00600593"/>
    <w:rsid w:val="0060084B"/>
    <w:rsid w:val="0060087B"/>
    <w:rsid w:val="00600965"/>
    <w:rsid w:val="006018FB"/>
    <w:rsid w:val="006029CC"/>
    <w:rsid w:val="00602D35"/>
    <w:rsid w:val="00602E3E"/>
    <w:rsid w:val="00603198"/>
    <w:rsid w:val="00603342"/>
    <w:rsid w:val="0060449A"/>
    <w:rsid w:val="006044A4"/>
    <w:rsid w:val="006045EF"/>
    <w:rsid w:val="006046D9"/>
    <w:rsid w:val="00604866"/>
    <w:rsid w:val="00604E94"/>
    <w:rsid w:val="00605153"/>
    <w:rsid w:val="00605568"/>
    <w:rsid w:val="006056EA"/>
    <w:rsid w:val="00605F8C"/>
    <w:rsid w:val="006061AB"/>
    <w:rsid w:val="006065ED"/>
    <w:rsid w:val="00607EEB"/>
    <w:rsid w:val="0061073E"/>
    <w:rsid w:val="00610A78"/>
    <w:rsid w:val="00610B8A"/>
    <w:rsid w:val="006111DA"/>
    <w:rsid w:val="00611D63"/>
    <w:rsid w:val="00611DC5"/>
    <w:rsid w:val="00611ECC"/>
    <w:rsid w:val="006127CC"/>
    <w:rsid w:val="00612A9C"/>
    <w:rsid w:val="00612F32"/>
    <w:rsid w:val="006135DF"/>
    <w:rsid w:val="00613750"/>
    <w:rsid w:val="006142EA"/>
    <w:rsid w:val="00614531"/>
    <w:rsid w:val="00614D3E"/>
    <w:rsid w:val="006153F8"/>
    <w:rsid w:val="00615613"/>
    <w:rsid w:val="006160FA"/>
    <w:rsid w:val="0061610A"/>
    <w:rsid w:val="006163DE"/>
    <w:rsid w:val="0061665A"/>
    <w:rsid w:val="0061676E"/>
    <w:rsid w:val="00616900"/>
    <w:rsid w:val="00616C7D"/>
    <w:rsid w:val="00616DB3"/>
    <w:rsid w:val="0061762D"/>
    <w:rsid w:val="006200CF"/>
    <w:rsid w:val="00620B24"/>
    <w:rsid w:val="00620CE2"/>
    <w:rsid w:val="00620E8C"/>
    <w:rsid w:val="00620FD6"/>
    <w:rsid w:val="006210BB"/>
    <w:rsid w:val="006218BD"/>
    <w:rsid w:val="00621E5A"/>
    <w:rsid w:val="00622B29"/>
    <w:rsid w:val="006236AA"/>
    <w:rsid w:val="0062377D"/>
    <w:rsid w:val="0062435A"/>
    <w:rsid w:val="0062466E"/>
    <w:rsid w:val="00624696"/>
    <w:rsid w:val="006246B3"/>
    <w:rsid w:val="00624CF9"/>
    <w:rsid w:val="00624F5A"/>
    <w:rsid w:val="00626AE7"/>
    <w:rsid w:val="00626FB1"/>
    <w:rsid w:val="006270E1"/>
    <w:rsid w:val="00627BF9"/>
    <w:rsid w:val="00627F41"/>
    <w:rsid w:val="0063106D"/>
    <w:rsid w:val="0063211F"/>
    <w:rsid w:val="0063228F"/>
    <w:rsid w:val="00632C77"/>
    <w:rsid w:val="00633C20"/>
    <w:rsid w:val="00633C6F"/>
    <w:rsid w:val="00633D9C"/>
    <w:rsid w:val="0063455C"/>
    <w:rsid w:val="0063513F"/>
    <w:rsid w:val="00635789"/>
    <w:rsid w:val="00635B4C"/>
    <w:rsid w:val="006361DD"/>
    <w:rsid w:val="006364B2"/>
    <w:rsid w:val="00636696"/>
    <w:rsid w:val="006367FD"/>
    <w:rsid w:val="0063688D"/>
    <w:rsid w:val="00636A21"/>
    <w:rsid w:val="0063720A"/>
    <w:rsid w:val="006376DF"/>
    <w:rsid w:val="006377ED"/>
    <w:rsid w:val="00640154"/>
    <w:rsid w:val="00640287"/>
    <w:rsid w:val="006405F3"/>
    <w:rsid w:val="00640766"/>
    <w:rsid w:val="00640A1B"/>
    <w:rsid w:val="006413E1"/>
    <w:rsid w:val="006418F3"/>
    <w:rsid w:val="00641BC9"/>
    <w:rsid w:val="00641E8C"/>
    <w:rsid w:val="0064221E"/>
    <w:rsid w:val="0064296E"/>
    <w:rsid w:val="00642D94"/>
    <w:rsid w:val="00642FD0"/>
    <w:rsid w:val="0064322F"/>
    <w:rsid w:val="006432F3"/>
    <w:rsid w:val="00643350"/>
    <w:rsid w:val="00643AE3"/>
    <w:rsid w:val="0064472A"/>
    <w:rsid w:val="006449B7"/>
    <w:rsid w:val="00644C60"/>
    <w:rsid w:val="006451B4"/>
    <w:rsid w:val="006451DA"/>
    <w:rsid w:val="00645A23"/>
    <w:rsid w:val="0064609F"/>
    <w:rsid w:val="00646FCF"/>
    <w:rsid w:val="00647298"/>
    <w:rsid w:val="006477C9"/>
    <w:rsid w:val="0064791A"/>
    <w:rsid w:val="00647CFD"/>
    <w:rsid w:val="00647EC8"/>
    <w:rsid w:val="00651BC4"/>
    <w:rsid w:val="006521DB"/>
    <w:rsid w:val="00652593"/>
    <w:rsid w:val="00652D75"/>
    <w:rsid w:val="0065323B"/>
    <w:rsid w:val="00653C1D"/>
    <w:rsid w:val="00653CAB"/>
    <w:rsid w:val="00653E30"/>
    <w:rsid w:val="00653E38"/>
    <w:rsid w:val="00653ED3"/>
    <w:rsid w:val="006541AE"/>
    <w:rsid w:val="00654B8D"/>
    <w:rsid w:val="00655222"/>
    <w:rsid w:val="00655254"/>
    <w:rsid w:val="00655784"/>
    <w:rsid w:val="00655A55"/>
    <w:rsid w:val="00655D94"/>
    <w:rsid w:val="0065640A"/>
    <w:rsid w:val="006566E4"/>
    <w:rsid w:val="00656804"/>
    <w:rsid w:val="00656A06"/>
    <w:rsid w:val="00656C08"/>
    <w:rsid w:val="00656C0E"/>
    <w:rsid w:val="00656E83"/>
    <w:rsid w:val="00657671"/>
    <w:rsid w:val="00657A8A"/>
    <w:rsid w:val="00657D33"/>
    <w:rsid w:val="00657FB4"/>
    <w:rsid w:val="0066064A"/>
    <w:rsid w:val="006606F1"/>
    <w:rsid w:val="00660919"/>
    <w:rsid w:val="00660B8C"/>
    <w:rsid w:val="00660FB8"/>
    <w:rsid w:val="00661A52"/>
    <w:rsid w:val="00661BED"/>
    <w:rsid w:val="006626BC"/>
    <w:rsid w:val="00662901"/>
    <w:rsid w:val="00662BA3"/>
    <w:rsid w:val="006631A0"/>
    <w:rsid w:val="0066339A"/>
    <w:rsid w:val="00663457"/>
    <w:rsid w:val="0066370C"/>
    <w:rsid w:val="0066438E"/>
    <w:rsid w:val="00664399"/>
    <w:rsid w:val="006644E5"/>
    <w:rsid w:val="006648F8"/>
    <w:rsid w:val="0066490B"/>
    <w:rsid w:val="00664FE2"/>
    <w:rsid w:val="00664FF3"/>
    <w:rsid w:val="00665111"/>
    <w:rsid w:val="0066576B"/>
    <w:rsid w:val="00665E93"/>
    <w:rsid w:val="00666453"/>
    <w:rsid w:val="00666753"/>
    <w:rsid w:val="0066676B"/>
    <w:rsid w:val="00666EAE"/>
    <w:rsid w:val="006670C9"/>
    <w:rsid w:val="006671FE"/>
    <w:rsid w:val="0066732D"/>
    <w:rsid w:val="00667494"/>
    <w:rsid w:val="00670191"/>
    <w:rsid w:val="006704AB"/>
    <w:rsid w:val="006705F5"/>
    <w:rsid w:val="006707A2"/>
    <w:rsid w:val="00670DB0"/>
    <w:rsid w:val="00670E9C"/>
    <w:rsid w:val="00671051"/>
    <w:rsid w:val="00671399"/>
    <w:rsid w:val="00671415"/>
    <w:rsid w:val="0067196E"/>
    <w:rsid w:val="00671E21"/>
    <w:rsid w:val="00671F8A"/>
    <w:rsid w:val="00672513"/>
    <w:rsid w:val="006730AE"/>
    <w:rsid w:val="00673D7F"/>
    <w:rsid w:val="006743DC"/>
    <w:rsid w:val="00674698"/>
    <w:rsid w:val="00674F6B"/>
    <w:rsid w:val="00675849"/>
    <w:rsid w:val="00675C50"/>
    <w:rsid w:val="006763FF"/>
    <w:rsid w:val="00676803"/>
    <w:rsid w:val="00676864"/>
    <w:rsid w:val="0067689D"/>
    <w:rsid w:val="00676AD6"/>
    <w:rsid w:val="00676E5C"/>
    <w:rsid w:val="00676F88"/>
    <w:rsid w:val="00677196"/>
    <w:rsid w:val="006803DC"/>
    <w:rsid w:val="00680430"/>
    <w:rsid w:val="00680602"/>
    <w:rsid w:val="0068069D"/>
    <w:rsid w:val="00680DA0"/>
    <w:rsid w:val="00680E68"/>
    <w:rsid w:val="00680FA7"/>
    <w:rsid w:val="006810A6"/>
    <w:rsid w:val="00681558"/>
    <w:rsid w:val="00681D0C"/>
    <w:rsid w:val="00681E7B"/>
    <w:rsid w:val="006821A9"/>
    <w:rsid w:val="0068268C"/>
    <w:rsid w:val="006829D9"/>
    <w:rsid w:val="006833F1"/>
    <w:rsid w:val="006841BE"/>
    <w:rsid w:val="006847AE"/>
    <w:rsid w:val="00684CD3"/>
    <w:rsid w:val="00685546"/>
    <w:rsid w:val="00685A4B"/>
    <w:rsid w:val="00685CD4"/>
    <w:rsid w:val="006862F0"/>
    <w:rsid w:val="00686B33"/>
    <w:rsid w:val="006875B2"/>
    <w:rsid w:val="0068762F"/>
    <w:rsid w:val="00687779"/>
    <w:rsid w:val="006877EE"/>
    <w:rsid w:val="00687D38"/>
    <w:rsid w:val="0069060A"/>
    <w:rsid w:val="00690C83"/>
    <w:rsid w:val="00690E42"/>
    <w:rsid w:val="006910F1"/>
    <w:rsid w:val="00691560"/>
    <w:rsid w:val="0069156D"/>
    <w:rsid w:val="00691674"/>
    <w:rsid w:val="00691D66"/>
    <w:rsid w:val="00692D10"/>
    <w:rsid w:val="00692EDF"/>
    <w:rsid w:val="00692FBD"/>
    <w:rsid w:val="00693D65"/>
    <w:rsid w:val="006940B2"/>
    <w:rsid w:val="00694362"/>
    <w:rsid w:val="0069438A"/>
    <w:rsid w:val="00694B17"/>
    <w:rsid w:val="00694F47"/>
    <w:rsid w:val="00695045"/>
    <w:rsid w:val="0069544F"/>
    <w:rsid w:val="006968EE"/>
    <w:rsid w:val="00696AAA"/>
    <w:rsid w:val="00696B89"/>
    <w:rsid w:val="006970AE"/>
    <w:rsid w:val="0069760B"/>
    <w:rsid w:val="006979DE"/>
    <w:rsid w:val="00697BC1"/>
    <w:rsid w:val="00697D02"/>
    <w:rsid w:val="006A0471"/>
    <w:rsid w:val="006A05FA"/>
    <w:rsid w:val="006A0662"/>
    <w:rsid w:val="006A0885"/>
    <w:rsid w:val="006A0D0F"/>
    <w:rsid w:val="006A1068"/>
    <w:rsid w:val="006A1676"/>
    <w:rsid w:val="006A1C86"/>
    <w:rsid w:val="006A20D8"/>
    <w:rsid w:val="006A26B3"/>
    <w:rsid w:val="006A29F7"/>
    <w:rsid w:val="006A30B1"/>
    <w:rsid w:val="006A3822"/>
    <w:rsid w:val="006A3CCE"/>
    <w:rsid w:val="006A4054"/>
    <w:rsid w:val="006A4194"/>
    <w:rsid w:val="006A591D"/>
    <w:rsid w:val="006A5BBD"/>
    <w:rsid w:val="006A7270"/>
    <w:rsid w:val="006A7338"/>
    <w:rsid w:val="006A73C9"/>
    <w:rsid w:val="006A7678"/>
    <w:rsid w:val="006B06CA"/>
    <w:rsid w:val="006B071C"/>
    <w:rsid w:val="006B0804"/>
    <w:rsid w:val="006B0809"/>
    <w:rsid w:val="006B0D62"/>
    <w:rsid w:val="006B202D"/>
    <w:rsid w:val="006B2F06"/>
    <w:rsid w:val="006B3165"/>
    <w:rsid w:val="006B3191"/>
    <w:rsid w:val="006B38A4"/>
    <w:rsid w:val="006B3AC2"/>
    <w:rsid w:val="006B43B7"/>
    <w:rsid w:val="006B4B32"/>
    <w:rsid w:val="006B4D8F"/>
    <w:rsid w:val="006B4DFE"/>
    <w:rsid w:val="006B5326"/>
    <w:rsid w:val="006B537B"/>
    <w:rsid w:val="006B5B79"/>
    <w:rsid w:val="006B65B1"/>
    <w:rsid w:val="006B668E"/>
    <w:rsid w:val="006B67E2"/>
    <w:rsid w:val="006B7B87"/>
    <w:rsid w:val="006C07F8"/>
    <w:rsid w:val="006C0DED"/>
    <w:rsid w:val="006C11EF"/>
    <w:rsid w:val="006C122B"/>
    <w:rsid w:val="006C13F2"/>
    <w:rsid w:val="006C24B8"/>
    <w:rsid w:val="006C26B5"/>
    <w:rsid w:val="006C29EC"/>
    <w:rsid w:val="006C2A35"/>
    <w:rsid w:val="006C2BF8"/>
    <w:rsid w:val="006C2D7C"/>
    <w:rsid w:val="006C33B8"/>
    <w:rsid w:val="006C3CE5"/>
    <w:rsid w:val="006C422F"/>
    <w:rsid w:val="006C4B2E"/>
    <w:rsid w:val="006C5350"/>
    <w:rsid w:val="006C5E47"/>
    <w:rsid w:val="006C6434"/>
    <w:rsid w:val="006C645F"/>
    <w:rsid w:val="006C681A"/>
    <w:rsid w:val="006C69D4"/>
    <w:rsid w:val="006C6CE2"/>
    <w:rsid w:val="006C7C97"/>
    <w:rsid w:val="006C7EE4"/>
    <w:rsid w:val="006D02D3"/>
    <w:rsid w:val="006D039C"/>
    <w:rsid w:val="006D0467"/>
    <w:rsid w:val="006D065D"/>
    <w:rsid w:val="006D072A"/>
    <w:rsid w:val="006D07C1"/>
    <w:rsid w:val="006D0B30"/>
    <w:rsid w:val="006D0F0F"/>
    <w:rsid w:val="006D12D9"/>
    <w:rsid w:val="006D136C"/>
    <w:rsid w:val="006D1419"/>
    <w:rsid w:val="006D157F"/>
    <w:rsid w:val="006D1E62"/>
    <w:rsid w:val="006D205A"/>
    <w:rsid w:val="006D2637"/>
    <w:rsid w:val="006D3068"/>
    <w:rsid w:val="006D3108"/>
    <w:rsid w:val="006D3324"/>
    <w:rsid w:val="006D34C1"/>
    <w:rsid w:val="006D41B6"/>
    <w:rsid w:val="006D48B9"/>
    <w:rsid w:val="006D4B7E"/>
    <w:rsid w:val="006D4D73"/>
    <w:rsid w:val="006D5C6F"/>
    <w:rsid w:val="006D5E09"/>
    <w:rsid w:val="006D63E3"/>
    <w:rsid w:val="006D6579"/>
    <w:rsid w:val="006D67AC"/>
    <w:rsid w:val="006D67C3"/>
    <w:rsid w:val="006D681C"/>
    <w:rsid w:val="006D6DA7"/>
    <w:rsid w:val="006D6E49"/>
    <w:rsid w:val="006D7558"/>
    <w:rsid w:val="006D76C4"/>
    <w:rsid w:val="006D7801"/>
    <w:rsid w:val="006D7E27"/>
    <w:rsid w:val="006E044C"/>
    <w:rsid w:val="006E0514"/>
    <w:rsid w:val="006E0B1E"/>
    <w:rsid w:val="006E0EC4"/>
    <w:rsid w:val="006E1C61"/>
    <w:rsid w:val="006E1DFD"/>
    <w:rsid w:val="006E267D"/>
    <w:rsid w:val="006E2723"/>
    <w:rsid w:val="006E27DB"/>
    <w:rsid w:val="006E281D"/>
    <w:rsid w:val="006E2AED"/>
    <w:rsid w:val="006E323A"/>
    <w:rsid w:val="006E351B"/>
    <w:rsid w:val="006E42ED"/>
    <w:rsid w:val="006E43EC"/>
    <w:rsid w:val="006E4543"/>
    <w:rsid w:val="006E48B4"/>
    <w:rsid w:val="006E5045"/>
    <w:rsid w:val="006E6449"/>
    <w:rsid w:val="006E6573"/>
    <w:rsid w:val="006E6606"/>
    <w:rsid w:val="006E67D2"/>
    <w:rsid w:val="006E74D1"/>
    <w:rsid w:val="006E78A1"/>
    <w:rsid w:val="006E7F03"/>
    <w:rsid w:val="006F01D9"/>
    <w:rsid w:val="006F0238"/>
    <w:rsid w:val="006F05B8"/>
    <w:rsid w:val="006F0730"/>
    <w:rsid w:val="006F098B"/>
    <w:rsid w:val="006F0CDE"/>
    <w:rsid w:val="006F0D87"/>
    <w:rsid w:val="006F0E2A"/>
    <w:rsid w:val="006F11B3"/>
    <w:rsid w:val="006F1554"/>
    <w:rsid w:val="006F1AEB"/>
    <w:rsid w:val="006F1FCC"/>
    <w:rsid w:val="006F2BE1"/>
    <w:rsid w:val="006F2C68"/>
    <w:rsid w:val="006F2D85"/>
    <w:rsid w:val="006F2E7D"/>
    <w:rsid w:val="006F3053"/>
    <w:rsid w:val="006F37A5"/>
    <w:rsid w:val="006F37F1"/>
    <w:rsid w:val="006F4443"/>
    <w:rsid w:val="006F45B3"/>
    <w:rsid w:val="006F49B0"/>
    <w:rsid w:val="006F5534"/>
    <w:rsid w:val="006F5B7D"/>
    <w:rsid w:val="006F6AF1"/>
    <w:rsid w:val="006F70B9"/>
    <w:rsid w:val="006F7A8C"/>
    <w:rsid w:val="006F7BC1"/>
    <w:rsid w:val="00700485"/>
    <w:rsid w:val="00700A05"/>
    <w:rsid w:val="00700B86"/>
    <w:rsid w:val="00700D2B"/>
    <w:rsid w:val="00700E76"/>
    <w:rsid w:val="007017AF"/>
    <w:rsid w:val="0070189B"/>
    <w:rsid w:val="00701CA6"/>
    <w:rsid w:val="00701FD7"/>
    <w:rsid w:val="0070224F"/>
    <w:rsid w:val="007023F2"/>
    <w:rsid w:val="00702434"/>
    <w:rsid w:val="00702940"/>
    <w:rsid w:val="00703CB2"/>
    <w:rsid w:val="00703F4D"/>
    <w:rsid w:val="007042C7"/>
    <w:rsid w:val="0070443F"/>
    <w:rsid w:val="00704729"/>
    <w:rsid w:val="007048C3"/>
    <w:rsid w:val="007049DF"/>
    <w:rsid w:val="00704CE8"/>
    <w:rsid w:val="00705425"/>
    <w:rsid w:val="00705ADB"/>
    <w:rsid w:val="00705EBF"/>
    <w:rsid w:val="00705EE0"/>
    <w:rsid w:val="00706C8D"/>
    <w:rsid w:val="00707107"/>
    <w:rsid w:val="007073A8"/>
    <w:rsid w:val="00707622"/>
    <w:rsid w:val="00707EDF"/>
    <w:rsid w:val="00710723"/>
    <w:rsid w:val="00710782"/>
    <w:rsid w:val="00711485"/>
    <w:rsid w:val="00711B51"/>
    <w:rsid w:val="00711D45"/>
    <w:rsid w:val="0071215D"/>
    <w:rsid w:val="007125E7"/>
    <w:rsid w:val="00712B74"/>
    <w:rsid w:val="0071339A"/>
    <w:rsid w:val="007134DA"/>
    <w:rsid w:val="007136BB"/>
    <w:rsid w:val="00713ACD"/>
    <w:rsid w:val="00713DE7"/>
    <w:rsid w:val="0071408E"/>
    <w:rsid w:val="00714699"/>
    <w:rsid w:val="00714A84"/>
    <w:rsid w:val="00714BAB"/>
    <w:rsid w:val="007159A0"/>
    <w:rsid w:val="00715D19"/>
    <w:rsid w:val="00715E97"/>
    <w:rsid w:val="00716071"/>
    <w:rsid w:val="0071629F"/>
    <w:rsid w:val="00716AE1"/>
    <w:rsid w:val="00720953"/>
    <w:rsid w:val="00720D80"/>
    <w:rsid w:val="0072145B"/>
    <w:rsid w:val="00722069"/>
    <w:rsid w:val="00722940"/>
    <w:rsid w:val="00722DFB"/>
    <w:rsid w:val="007233C0"/>
    <w:rsid w:val="00723451"/>
    <w:rsid w:val="00723807"/>
    <w:rsid w:val="00723C19"/>
    <w:rsid w:val="007245B2"/>
    <w:rsid w:val="007246B2"/>
    <w:rsid w:val="0072483A"/>
    <w:rsid w:val="00724C7F"/>
    <w:rsid w:val="00724D3F"/>
    <w:rsid w:val="00725969"/>
    <w:rsid w:val="00725A36"/>
    <w:rsid w:val="00725D8F"/>
    <w:rsid w:val="007262FA"/>
    <w:rsid w:val="0072662C"/>
    <w:rsid w:val="007266AD"/>
    <w:rsid w:val="007268E1"/>
    <w:rsid w:val="00727940"/>
    <w:rsid w:val="007279AE"/>
    <w:rsid w:val="007279B5"/>
    <w:rsid w:val="0073034E"/>
    <w:rsid w:val="00730A66"/>
    <w:rsid w:val="00731071"/>
    <w:rsid w:val="00731896"/>
    <w:rsid w:val="00731A74"/>
    <w:rsid w:val="00731BC8"/>
    <w:rsid w:val="0073205F"/>
    <w:rsid w:val="00733882"/>
    <w:rsid w:val="007339B0"/>
    <w:rsid w:val="00733D22"/>
    <w:rsid w:val="007340C7"/>
    <w:rsid w:val="00734531"/>
    <w:rsid w:val="00734E37"/>
    <w:rsid w:val="00735097"/>
    <w:rsid w:val="00735479"/>
    <w:rsid w:val="00735775"/>
    <w:rsid w:val="00735FB9"/>
    <w:rsid w:val="00736358"/>
    <w:rsid w:val="0073735D"/>
    <w:rsid w:val="0073752B"/>
    <w:rsid w:val="00737C11"/>
    <w:rsid w:val="00737F17"/>
    <w:rsid w:val="00740639"/>
    <w:rsid w:val="007407C5"/>
    <w:rsid w:val="007408AD"/>
    <w:rsid w:val="00740A7E"/>
    <w:rsid w:val="00740D67"/>
    <w:rsid w:val="00741015"/>
    <w:rsid w:val="00741488"/>
    <w:rsid w:val="007414EE"/>
    <w:rsid w:val="0074199F"/>
    <w:rsid w:val="0074207D"/>
    <w:rsid w:val="00742260"/>
    <w:rsid w:val="00742333"/>
    <w:rsid w:val="0074252F"/>
    <w:rsid w:val="00742C4D"/>
    <w:rsid w:val="00742F77"/>
    <w:rsid w:val="007432D8"/>
    <w:rsid w:val="00743A7B"/>
    <w:rsid w:val="00743FFB"/>
    <w:rsid w:val="0074478D"/>
    <w:rsid w:val="00745216"/>
    <w:rsid w:val="00745261"/>
    <w:rsid w:val="00745DDA"/>
    <w:rsid w:val="007460AA"/>
    <w:rsid w:val="007465E5"/>
    <w:rsid w:val="00746660"/>
    <w:rsid w:val="0074742B"/>
    <w:rsid w:val="0075057F"/>
    <w:rsid w:val="007505A2"/>
    <w:rsid w:val="00750644"/>
    <w:rsid w:val="00750ECA"/>
    <w:rsid w:val="0075144F"/>
    <w:rsid w:val="0075182B"/>
    <w:rsid w:val="00751AFE"/>
    <w:rsid w:val="00751DFC"/>
    <w:rsid w:val="00751F6D"/>
    <w:rsid w:val="00752020"/>
    <w:rsid w:val="007527A4"/>
    <w:rsid w:val="007533C3"/>
    <w:rsid w:val="00753B4D"/>
    <w:rsid w:val="00753DB4"/>
    <w:rsid w:val="00753E46"/>
    <w:rsid w:val="00754002"/>
    <w:rsid w:val="00754313"/>
    <w:rsid w:val="00754461"/>
    <w:rsid w:val="00754B32"/>
    <w:rsid w:val="00754CB5"/>
    <w:rsid w:val="00755265"/>
    <w:rsid w:val="00755380"/>
    <w:rsid w:val="007553E3"/>
    <w:rsid w:val="00755C2D"/>
    <w:rsid w:val="00755DFB"/>
    <w:rsid w:val="007564DD"/>
    <w:rsid w:val="00757108"/>
    <w:rsid w:val="0075792B"/>
    <w:rsid w:val="00757A22"/>
    <w:rsid w:val="00757DE5"/>
    <w:rsid w:val="0076068B"/>
    <w:rsid w:val="00760841"/>
    <w:rsid w:val="00760A3F"/>
    <w:rsid w:val="00760D83"/>
    <w:rsid w:val="0076101D"/>
    <w:rsid w:val="0076118B"/>
    <w:rsid w:val="007618D5"/>
    <w:rsid w:val="00761E22"/>
    <w:rsid w:val="00762767"/>
    <w:rsid w:val="007635C2"/>
    <w:rsid w:val="00764228"/>
    <w:rsid w:val="00764BA0"/>
    <w:rsid w:val="007655AD"/>
    <w:rsid w:val="00765CE1"/>
    <w:rsid w:val="00765D52"/>
    <w:rsid w:val="007660DB"/>
    <w:rsid w:val="0076692B"/>
    <w:rsid w:val="00766963"/>
    <w:rsid w:val="00766EA7"/>
    <w:rsid w:val="007672ED"/>
    <w:rsid w:val="007673F6"/>
    <w:rsid w:val="00770067"/>
    <w:rsid w:val="0077062B"/>
    <w:rsid w:val="00770A14"/>
    <w:rsid w:val="00770DDD"/>
    <w:rsid w:val="007710FC"/>
    <w:rsid w:val="00771421"/>
    <w:rsid w:val="007721D5"/>
    <w:rsid w:val="0077244D"/>
    <w:rsid w:val="007724DC"/>
    <w:rsid w:val="0077254D"/>
    <w:rsid w:val="00772959"/>
    <w:rsid w:val="00772DAD"/>
    <w:rsid w:val="00772E6F"/>
    <w:rsid w:val="00772FB0"/>
    <w:rsid w:val="00773008"/>
    <w:rsid w:val="007731D5"/>
    <w:rsid w:val="007734BA"/>
    <w:rsid w:val="0077387B"/>
    <w:rsid w:val="007738EF"/>
    <w:rsid w:val="00773B7B"/>
    <w:rsid w:val="00774D1E"/>
    <w:rsid w:val="00775157"/>
    <w:rsid w:val="00775430"/>
    <w:rsid w:val="0077585D"/>
    <w:rsid w:val="00775C82"/>
    <w:rsid w:val="00775D76"/>
    <w:rsid w:val="00776BBF"/>
    <w:rsid w:val="00777532"/>
    <w:rsid w:val="00780541"/>
    <w:rsid w:val="00780B6E"/>
    <w:rsid w:val="0078108D"/>
    <w:rsid w:val="00781AE4"/>
    <w:rsid w:val="00782778"/>
    <w:rsid w:val="00783521"/>
    <w:rsid w:val="007836AF"/>
    <w:rsid w:val="0078382A"/>
    <w:rsid w:val="007838F7"/>
    <w:rsid w:val="00783BFF"/>
    <w:rsid w:val="00784252"/>
    <w:rsid w:val="007842BD"/>
    <w:rsid w:val="007844EB"/>
    <w:rsid w:val="0078494D"/>
    <w:rsid w:val="007849BD"/>
    <w:rsid w:val="00784CAC"/>
    <w:rsid w:val="00784E7F"/>
    <w:rsid w:val="007852C5"/>
    <w:rsid w:val="00785588"/>
    <w:rsid w:val="00785C5F"/>
    <w:rsid w:val="00785D6C"/>
    <w:rsid w:val="0078600F"/>
    <w:rsid w:val="00786C74"/>
    <w:rsid w:val="00787284"/>
    <w:rsid w:val="00787A5C"/>
    <w:rsid w:val="00787E5A"/>
    <w:rsid w:val="00790B41"/>
    <w:rsid w:val="00790F0B"/>
    <w:rsid w:val="0079159D"/>
    <w:rsid w:val="00791B27"/>
    <w:rsid w:val="007921DD"/>
    <w:rsid w:val="00792377"/>
    <w:rsid w:val="0079264D"/>
    <w:rsid w:val="007927B8"/>
    <w:rsid w:val="00792D9D"/>
    <w:rsid w:val="00793187"/>
    <w:rsid w:val="00793389"/>
    <w:rsid w:val="0079379A"/>
    <w:rsid w:val="00794589"/>
    <w:rsid w:val="00794F1D"/>
    <w:rsid w:val="00795409"/>
    <w:rsid w:val="00795A22"/>
    <w:rsid w:val="00795F8E"/>
    <w:rsid w:val="00796097"/>
    <w:rsid w:val="007966A9"/>
    <w:rsid w:val="00796C7B"/>
    <w:rsid w:val="007977C0"/>
    <w:rsid w:val="00797896"/>
    <w:rsid w:val="007979DE"/>
    <w:rsid w:val="00797A6F"/>
    <w:rsid w:val="007A0CFD"/>
    <w:rsid w:val="007A2230"/>
    <w:rsid w:val="007A267A"/>
    <w:rsid w:val="007A38D0"/>
    <w:rsid w:val="007A3C8F"/>
    <w:rsid w:val="007A44E2"/>
    <w:rsid w:val="007A489B"/>
    <w:rsid w:val="007A4DA8"/>
    <w:rsid w:val="007A529A"/>
    <w:rsid w:val="007A6369"/>
    <w:rsid w:val="007A6FAD"/>
    <w:rsid w:val="007A6FE2"/>
    <w:rsid w:val="007A7770"/>
    <w:rsid w:val="007A77ED"/>
    <w:rsid w:val="007A7C96"/>
    <w:rsid w:val="007A7FF9"/>
    <w:rsid w:val="007B004E"/>
    <w:rsid w:val="007B00B0"/>
    <w:rsid w:val="007B19B1"/>
    <w:rsid w:val="007B22C1"/>
    <w:rsid w:val="007B2944"/>
    <w:rsid w:val="007B2CF3"/>
    <w:rsid w:val="007B2F68"/>
    <w:rsid w:val="007B3105"/>
    <w:rsid w:val="007B34F3"/>
    <w:rsid w:val="007B369D"/>
    <w:rsid w:val="007B37C3"/>
    <w:rsid w:val="007B382E"/>
    <w:rsid w:val="007B4068"/>
    <w:rsid w:val="007B55B3"/>
    <w:rsid w:val="007B5B24"/>
    <w:rsid w:val="007B6F88"/>
    <w:rsid w:val="007B787A"/>
    <w:rsid w:val="007B7F49"/>
    <w:rsid w:val="007C004E"/>
    <w:rsid w:val="007C03B5"/>
    <w:rsid w:val="007C0B1C"/>
    <w:rsid w:val="007C1374"/>
    <w:rsid w:val="007C16D1"/>
    <w:rsid w:val="007C20D4"/>
    <w:rsid w:val="007C21A2"/>
    <w:rsid w:val="007C21F2"/>
    <w:rsid w:val="007C2266"/>
    <w:rsid w:val="007C226F"/>
    <w:rsid w:val="007C23D5"/>
    <w:rsid w:val="007C269C"/>
    <w:rsid w:val="007C273B"/>
    <w:rsid w:val="007C2B63"/>
    <w:rsid w:val="007C3DAD"/>
    <w:rsid w:val="007C49AE"/>
    <w:rsid w:val="007C53A7"/>
    <w:rsid w:val="007C5890"/>
    <w:rsid w:val="007C590B"/>
    <w:rsid w:val="007C59C9"/>
    <w:rsid w:val="007C5BE6"/>
    <w:rsid w:val="007C5EF3"/>
    <w:rsid w:val="007C6002"/>
    <w:rsid w:val="007C64C4"/>
    <w:rsid w:val="007C7059"/>
    <w:rsid w:val="007C7267"/>
    <w:rsid w:val="007C74C9"/>
    <w:rsid w:val="007D0035"/>
    <w:rsid w:val="007D0291"/>
    <w:rsid w:val="007D0C28"/>
    <w:rsid w:val="007D0E73"/>
    <w:rsid w:val="007D160C"/>
    <w:rsid w:val="007D3478"/>
    <w:rsid w:val="007D3D9A"/>
    <w:rsid w:val="007D4043"/>
    <w:rsid w:val="007D40EA"/>
    <w:rsid w:val="007D41DD"/>
    <w:rsid w:val="007D4362"/>
    <w:rsid w:val="007D444D"/>
    <w:rsid w:val="007D4C83"/>
    <w:rsid w:val="007D4D72"/>
    <w:rsid w:val="007D51E6"/>
    <w:rsid w:val="007D5594"/>
    <w:rsid w:val="007D5745"/>
    <w:rsid w:val="007D57E5"/>
    <w:rsid w:val="007D6B2D"/>
    <w:rsid w:val="007D6DEF"/>
    <w:rsid w:val="007D75F2"/>
    <w:rsid w:val="007E0063"/>
    <w:rsid w:val="007E00E3"/>
    <w:rsid w:val="007E0443"/>
    <w:rsid w:val="007E0730"/>
    <w:rsid w:val="007E1402"/>
    <w:rsid w:val="007E1B64"/>
    <w:rsid w:val="007E1D68"/>
    <w:rsid w:val="007E1DC7"/>
    <w:rsid w:val="007E24CD"/>
    <w:rsid w:val="007E25F2"/>
    <w:rsid w:val="007E2D5E"/>
    <w:rsid w:val="007E2DDF"/>
    <w:rsid w:val="007E325E"/>
    <w:rsid w:val="007E32BA"/>
    <w:rsid w:val="007E36E1"/>
    <w:rsid w:val="007E37D7"/>
    <w:rsid w:val="007E453B"/>
    <w:rsid w:val="007E477F"/>
    <w:rsid w:val="007E4B94"/>
    <w:rsid w:val="007E4BA4"/>
    <w:rsid w:val="007E51FC"/>
    <w:rsid w:val="007E5ABB"/>
    <w:rsid w:val="007E5B03"/>
    <w:rsid w:val="007E5D01"/>
    <w:rsid w:val="007E6075"/>
    <w:rsid w:val="007E63E5"/>
    <w:rsid w:val="007E65CE"/>
    <w:rsid w:val="007E6619"/>
    <w:rsid w:val="007E691B"/>
    <w:rsid w:val="007E69BB"/>
    <w:rsid w:val="007E7059"/>
    <w:rsid w:val="007E733A"/>
    <w:rsid w:val="007E7479"/>
    <w:rsid w:val="007E7750"/>
    <w:rsid w:val="007E7A2F"/>
    <w:rsid w:val="007E7ED3"/>
    <w:rsid w:val="007F1030"/>
    <w:rsid w:val="007F13DF"/>
    <w:rsid w:val="007F197E"/>
    <w:rsid w:val="007F21A5"/>
    <w:rsid w:val="007F2892"/>
    <w:rsid w:val="007F2BE2"/>
    <w:rsid w:val="007F2E7E"/>
    <w:rsid w:val="007F3101"/>
    <w:rsid w:val="007F34BB"/>
    <w:rsid w:val="007F35BE"/>
    <w:rsid w:val="007F3835"/>
    <w:rsid w:val="007F4BB7"/>
    <w:rsid w:val="007F57D7"/>
    <w:rsid w:val="007F5F43"/>
    <w:rsid w:val="007F601D"/>
    <w:rsid w:val="007F61B2"/>
    <w:rsid w:val="007F640D"/>
    <w:rsid w:val="007F6614"/>
    <w:rsid w:val="007F6963"/>
    <w:rsid w:val="007F7078"/>
    <w:rsid w:val="007F76CB"/>
    <w:rsid w:val="007F7D41"/>
    <w:rsid w:val="0080075A"/>
    <w:rsid w:val="00800821"/>
    <w:rsid w:val="00800A9E"/>
    <w:rsid w:val="00801022"/>
    <w:rsid w:val="0080155F"/>
    <w:rsid w:val="0080161D"/>
    <w:rsid w:val="0080165A"/>
    <w:rsid w:val="00801AF3"/>
    <w:rsid w:val="00801E9D"/>
    <w:rsid w:val="00801FD8"/>
    <w:rsid w:val="00802AEB"/>
    <w:rsid w:val="0080314F"/>
    <w:rsid w:val="008033A1"/>
    <w:rsid w:val="00803B26"/>
    <w:rsid w:val="0080408B"/>
    <w:rsid w:val="00804BA6"/>
    <w:rsid w:val="00805275"/>
    <w:rsid w:val="008053EF"/>
    <w:rsid w:val="00805597"/>
    <w:rsid w:val="008055AA"/>
    <w:rsid w:val="00805A52"/>
    <w:rsid w:val="00806543"/>
    <w:rsid w:val="00806B2F"/>
    <w:rsid w:val="00806FFD"/>
    <w:rsid w:val="008071D5"/>
    <w:rsid w:val="00807271"/>
    <w:rsid w:val="0080727C"/>
    <w:rsid w:val="00807464"/>
    <w:rsid w:val="00807A21"/>
    <w:rsid w:val="00807D4E"/>
    <w:rsid w:val="00807E1F"/>
    <w:rsid w:val="0081183E"/>
    <w:rsid w:val="00811E7C"/>
    <w:rsid w:val="00811F2E"/>
    <w:rsid w:val="00812278"/>
    <w:rsid w:val="00812708"/>
    <w:rsid w:val="00812A52"/>
    <w:rsid w:val="00812D86"/>
    <w:rsid w:val="00813A6D"/>
    <w:rsid w:val="0081449B"/>
    <w:rsid w:val="00814F2F"/>
    <w:rsid w:val="00814F48"/>
    <w:rsid w:val="008151EE"/>
    <w:rsid w:val="0081549D"/>
    <w:rsid w:val="008158EC"/>
    <w:rsid w:val="00815BFF"/>
    <w:rsid w:val="008161AD"/>
    <w:rsid w:val="008161D1"/>
    <w:rsid w:val="0081626C"/>
    <w:rsid w:val="008164D8"/>
    <w:rsid w:val="0081689B"/>
    <w:rsid w:val="00816CA1"/>
    <w:rsid w:val="00816DA6"/>
    <w:rsid w:val="008171DD"/>
    <w:rsid w:val="00817840"/>
    <w:rsid w:val="00817CAB"/>
    <w:rsid w:val="0082080D"/>
    <w:rsid w:val="00820819"/>
    <w:rsid w:val="00820CEC"/>
    <w:rsid w:val="00821012"/>
    <w:rsid w:val="0082121C"/>
    <w:rsid w:val="00821579"/>
    <w:rsid w:val="00821B58"/>
    <w:rsid w:val="008220C3"/>
    <w:rsid w:val="008228B6"/>
    <w:rsid w:val="00822A32"/>
    <w:rsid w:val="008231AF"/>
    <w:rsid w:val="00823B95"/>
    <w:rsid w:val="00823E2D"/>
    <w:rsid w:val="008244ED"/>
    <w:rsid w:val="008245EB"/>
    <w:rsid w:val="00824A0C"/>
    <w:rsid w:val="00824C41"/>
    <w:rsid w:val="00825121"/>
    <w:rsid w:val="008257F8"/>
    <w:rsid w:val="00825A1E"/>
    <w:rsid w:val="00825E43"/>
    <w:rsid w:val="0082600C"/>
    <w:rsid w:val="00826039"/>
    <w:rsid w:val="00826052"/>
    <w:rsid w:val="008261E0"/>
    <w:rsid w:val="008268C5"/>
    <w:rsid w:val="00826C02"/>
    <w:rsid w:val="00826D99"/>
    <w:rsid w:val="008270A2"/>
    <w:rsid w:val="00827350"/>
    <w:rsid w:val="0083004C"/>
    <w:rsid w:val="008301BE"/>
    <w:rsid w:val="0083041F"/>
    <w:rsid w:val="008306EF"/>
    <w:rsid w:val="00830824"/>
    <w:rsid w:val="0083151E"/>
    <w:rsid w:val="0083175F"/>
    <w:rsid w:val="008317EA"/>
    <w:rsid w:val="008324D2"/>
    <w:rsid w:val="00832926"/>
    <w:rsid w:val="00833990"/>
    <w:rsid w:val="00833AE9"/>
    <w:rsid w:val="008340C0"/>
    <w:rsid w:val="00834280"/>
    <w:rsid w:val="00834A95"/>
    <w:rsid w:val="00834FFF"/>
    <w:rsid w:val="008355EF"/>
    <w:rsid w:val="00835BED"/>
    <w:rsid w:val="0083640E"/>
    <w:rsid w:val="008364CA"/>
    <w:rsid w:val="00836B72"/>
    <w:rsid w:val="00836BAF"/>
    <w:rsid w:val="00836F05"/>
    <w:rsid w:val="008371B2"/>
    <w:rsid w:val="008375DA"/>
    <w:rsid w:val="00837CA5"/>
    <w:rsid w:val="00837FBC"/>
    <w:rsid w:val="0084095A"/>
    <w:rsid w:val="00840B63"/>
    <w:rsid w:val="00840CDE"/>
    <w:rsid w:val="00840DAB"/>
    <w:rsid w:val="00840E0A"/>
    <w:rsid w:val="008412DB"/>
    <w:rsid w:val="00841773"/>
    <w:rsid w:val="0084194A"/>
    <w:rsid w:val="00841BF0"/>
    <w:rsid w:val="0084220A"/>
    <w:rsid w:val="008427D5"/>
    <w:rsid w:val="008427EC"/>
    <w:rsid w:val="00842A1B"/>
    <w:rsid w:val="00842B11"/>
    <w:rsid w:val="008443AF"/>
    <w:rsid w:val="0084458E"/>
    <w:rsid w:val="00844866"/>
    <w:rsid w:val="00844FC5"/>
    <w:rsid w:val="008451A2"/>
    <w:rsid w:val="00845251"/>
    <w:rsid w:val="008453AF"/>
    <w:rsid w:val="00846B58"/>
    <w:rsid w:val="00846C6A"/>
    <w:rsid w:val="00846F11"/>
    <w:rsid w:val="00846F6F"/>
    <w:rsid w:val="008471F8"/>
    <w:rsid w:val="008474D2"/>
    <w:rsid w:val="0084774D"/>
    <w:rsid w:val="00847C98"/>
    <w:rsid w:val="008503FB"/>
    <w:rsid w:val="00850A82"/>
    <w:rsid w:val="00850AB8"/>
    <w:rsid w:val="00850D4F"/>
    <w:rsid w:val="00851883"/>
    <w:rsid w:val="00851AB3"/>
    <w:rsid w:val="00851BD6"/>
    <w:rsid w:val="00851EED"/>
    <w:rsid w:val="008520FB"/>
    <w:rsid w:val="00852145"/>
    <w:rsid w:val="00852170"/>
    <w:rsid w:val="008521B4"/>
    <w:rsid w:val="0085227D"/>
    <w:rsid w:val="00852482"/>
    <w:rsid w:val="0085278D"/>
    <w:rsid w:val="00852792"/>
    <w:rsid w:val="00852B73"/>
    <w:rsid w:val="00852FD6"/>
    <w:rsid w:val="008541B5"/>
    <w:rsid w:val="008546D6"/>
    <w:rsid w:val="008546E7"/>
    <w:rsid w:val="008549A9"/>
    <w:rsid w:val="00854A34"/>
    <w:rsid w:val="0085541B"/>
    <w:rsid w:val="0085586E"/>
    <w:rsid w:val="008558A2"/>
    <w:rsid w:val="00855C33"/>
    <w:rsid w:val="008561C3"/>
    <w:rsid w:val="00856768"/>
    <w:rsid w:val="00856DFE"/>
    <w:rsid w:val="00856E8D"/>
    <w:rsid w:val="008574E7"/>
    <w:rsid w:val="0086041A"/>
    <w:rsid w:val="0086069F"/>
    <w:rsid w:val="008607AB"/>
    <w:rsid w:val="0086093F"/>
    <w:rsid w:val="00860D4C"/>
    <w:rsid w:val="00860E08"/>
    <w:rsid w:val="0086136B"/>
    <w:rsid w:val="00861381"/>
    <w:rsid w:val="00861504"/>
    <w:rsid w:val="00861825"/>
    <w:rsid w:val="0086188A"/>
    <w:rsid w:val="0086189A"/>
    <w:rsid w:val="00862825"/>
    <w:rsid w:val="008636D5"/>
    <w:rsid w:val="00864063"/>
    <w:rsid w:val="00864256"/>
    <w:rsid w:val="008645D4"/>
    <w:rsid w:val="00864A39"/>
    <w:rsid w:val="00864EBF"/>
    <w:rsid w:val="008654F8"/>
    <w:rsid w:val="00865E28"/>
    <w:rsid w:val="00865E81"/>
    <w:rsid w:val="008670BA"/>
    <w:rsid w:val="0086742C"/>
    <w:rsid w:val="00867528"/>
    <w:rsid w:val="008702DA"/>
    <w:rsid w:val="008702F7"/>
    <w:rsid w:val="00870639"/>
    <w:rsid w:val="00870934"/>
    <w:rsid w:val="008712D0"/>
    <w:rsid w:val="008714DD"/>
    <w:rsid w:val="008714FE"/>
    <w:rsid w:val="0087154D"/>
    <w:rsid w:val="00871EA6"/>
    <w:rsid w:val="00872459"/>
    <w:rsid w:val="00872713"/>
    <w:rsid w:val="0087345E"/>
    <w:rsid w:val="00873507"/>
    <w:rsid w:val="0087477A"/>
    <w:rsid w:val="00874805"/>
    <w:rsid w:val="00874898"/>
    <w:rsid w:val="00875726"/>
    <w:rsid w:val="00875FA1"/>
    <w:rsid w:val="0087615A"/>
    <w:rsid w:val="00876370"/>
    <w:rsid w:val="008775CE"/>
    <w:rsid w:val="00877899"/>
    <w:rsid w:val="008807E0"/>
    <w:rsid w:val="00880BAF"/>
    <w:rsid w:val="00880C2C"/>
    <w:rsid w:val="008817DA"/>
    <w:rsid w:val="008828CB"/>
    <w:rsid w:val="00882992"/>
    <w:rsid w:val="00882B9F"/>
    <w:rsid w:val="00882E9B"/>
    <w:rsid w:val="00883C3E"/>
    <w:rsid w:val="00883CA2"/>
    <w:rsid w:val="0088419F"/>
    <w:rsid w:val="008844C2"/>
    <w:rsid w:val="00884DB7"/>
    <w:rsid w:val="008854BF"/>
    <w:rsid w:val="00885560"/>
    <w:rsid w:val="00885CCE"/>
    <w:rsid w:val="00885CFE"/>
    <w:rsid w:val="0088606D"/>
    <w:rsid w:val="0088672B"/>
    <w:rsid w:val="00886A61"/>
    <w:rsid w:val="00886EE6"/>
    <w:rsid w:val="0089010C"/>
    <w:rsid w:val="0089029D"/>
    <w:rsid w:val="00890D78"/>
    <w:rsid w:val="00890DD8"/>
    <w:rsid w:val="00890E37"/>
    <w:rsid w:val="008912DC"/>
    <w:rsid w:val="00891597"/>
    <w:rsid w:val="0089277A"/>
    <w:rsid w:val="00892968"/>
    <w:rsid w:val="00893109"/>
    <w:rsid w:val="00893697"/>
    <w:rsid w:val="00893731"/>
    <w:rsid w:val="008939D7"/>
    <w:rsid w:val="00893A3E"/>
    <w:rsid w:val="00893B72"/>
    <w:rsid w:val="008943AE"/>
    <w:rsid w:val="0089456F"/>
    <w:rsid w:val="00894CB0"/>
    <w:rsid w:val="00894D86"/>
    <w:rsid w:val="00894F66"/>
    <w:rsid w:val="00895240"/>
    <w:rsid w:val="00895E93"/>
    <w:rsid w:val="00896A19"/>
    <w:rsid w:val="00896BDC"/>
    <w:rsid w:val="00896D3B"/>
    <w:rsid w:val="00896D81"/>
    <w:rsid w:val="00896ED0"/>
    <w:rsid w:val="008973DF"/>
    <w:rsid w:val="0089768C"/>
    <w:rsid w:val="00897773"/>
    <w:rsid w:val="008A0544"/>
    <w:rsid w:val="008A05DF"/>
    <w:rsid w:val="008A1DCE"/>
    <w:rsid w:val="008A2084"/>
    <w:rsid w:val="008A280B"/>
    <w:rsid w:val="008A2FD4"/>
    <w:rsid w:val="008A3050"/>
    <w:rsid w:val="008A3119"/>
    <w:rsid w:val="008A3658"/>
    <w:rsid w:val="008A37E9"/>
    <w:rsid w:val="008A3816"/>
    <w:rsid w:val="008A3AD6"/>
    <w:rsid w:val="008A43EB"/>
    <w:rsid w:val="008A496F"/>
    <w:rsid w:val="008A4FBE"/>
    <w:rsid w:val="008A5207"/>
    <w:rsid w:val="008A52EA"/>
    <w:rsid w:val="008A5338"/>
    <w:rsid w:val="008A5867"/>
    <w:rsid w:val="008A5C9D"/>
    <w:rsid w:val="008A5D57"/>
    <w:rsid w:val="008A60BF"/>
    <w:rsid w:val="008A6517"/>
    <w:rsid w:val="008A69B7"/>
    <w:rsid w:val="008A6B59"/>
    <w:rsid w:val="008A7512"/>
    <w:rsid w:val="008A7C1E"/>
    <w:rsid w:val="008B032C"/>
    <w:rsid w:val="008B0613"/>
    <w:rsid w:val="008B0A26"/>
    <w:rsid w:val="008B0FFA"/>
    <w:rsid w:val="008B10FA"/>
    <w:rsid w:val="008B1B67"/>
    <w:rsid w:val="008B1FD3"/>
    <w:rsid w:val="008B226A"/>
    <w:rsid w:val="008B237E"/>
    <w:rsid w:val="008B23FE"/>
    <w:rsid w:val="008B29B1"/>
    <w:rsid w:val="008B2A64"/>
    <w:rsid w:val="008B2E71"/>
    <w:rsid w:val="008B316C"/>
    <w:rsid w:val="008B3319"/>
    <w:rsid w:val="008B3B62"/>
    <w:rsid w:val="008B3F0C"/>
    <w:rsid w:val="008B4C8A"/>
    <w:rsid w:val="008B4DDC"/>
    <w:rsid w:val="008B501C"/>
    <w:rsid w:val="008B5AC8"/>
    <w:rsid w:val="008B5F65"/>
    <w:rsid w:val="008B606D"/>
    <w:rsid w:val="008B73E6"/>
    <w:rsid w:val="008B7B2A"/>
    <w:rsid w:val="008B7FE8"/>
    <w:rsid w:val="008C02A3"/>
    <w:rsid w:val="008C0BBF"/>
    <w:rsid w:val="008C20EE"/>
    <w:rsid w:val="008C2D3A"/>
    <w:rsid w:val="008C31B5"/>
    <w:rsid w:val="008C31F0"/>
    <w:rsid w:val="008C3B97"/>
    <w:rsid w:val="008C3C67"/>
    <w:rsid w:val="008C40AD"/>
    <w:rsid w:val="008C4203"/>
    <w:rsid w:val="008C442A"/>
    <w:rsid w:val="008C48E2"/>
    <w:rsid w:val="008C4FBF"/>
    <w:rsid w:val="008C5277"/>
    <w:rsid w:val="008C5605"/>
    <w:rsid w:val="008C689A"/>
    <w:rsid w:val="008C695B"/>
    <w:rsid w:val="008C6B71"/>
    <w:rsid w:val="008C6DF2"/>
    <w:rsid w:val="008C6E44"/>
    <w:rsid w:val="008C6F4D"/>
    <w:rsid w:val="008C7ACE"/>
    <w:rsid w:val="008C7FA1"/>
    <w:rsid w:val="008D0614"/>
    <w:rsid w:val="008D06A4"/>
    <w:rsid w:val="008D098E"/>
    <w:rsid w:val="008D0EF3"/>
    <w:rsid w:val="008D1058"/>
    <w:rsid w:val="008D15D6"/>
    <w:rsid w:val="008D18C1"/>
    <w:rsid w:val="008D1B43"/>
    <w:rsid w:val="008D1D5B"/>
    <w:rsid w:val="008D1EE1"/>
    <w:rsid w:val="008D269E"/>
    <w:rsid w:val="008D27EA"/>
    <w:rsid w:val="008D2A9C"/>
    <w:rsid w:val="008D318B"/>
    <w:rsid w:val="008D36F6"/>
    <w:rsid w:val="008D40C3"/>
    <w:rsid w:val="008D42AB"/>
    <w:rsid w:val="008D4489"/>
    <w:rsid w:val="008D4C33"/>
    <w:rsid w:val="008D4DB2"/>
    <w:rsid w:val="008D542E"/>
    <w:rsid w:val="008D5B9C"/>
    <w:rsid w:val="008D6103"/>
    <w:rsid w:val="008D63B2"/>
    <w:rsid w:val="008D63EF"/>
    <w:rsid w:val="008D6AC7"/>
    <w:rsid w:val="008D77CE"/>
    <w:rsid w:val="008D7A92"/>
    <w:rsid w:val="008E0012"/>
    <w:rsid w:val="008E04A5"/>
    <w:rsid w:val="008E0777"/>
    <w:rsid w:val="008E0881"/>
    <w:rsid w:val="008E183B"/>
    <w:rsid w:val="008E1D5F"/>
    <w:rsid w:val="008E1D77"/>
    <w:rsid w:val="008E2310"/>
    <w:rsid w:val="008E2A5F"/>
    <w:rsid w:val="008E2F3F"/>
    <w:rsid w:val="008E308A"/>
    <w:rsid w:val="008E352D"/>
    <w:rsid w:val="008E3820"/>
    <w:rsid w:val="008E3BF9"/>
    <w:rsid w:val="008E3FB3"/>
    <w:rsid w:val="008E4067"/>
    <w:rsid w:val="008E57F6"/>
    <w:rsid w:val="008E5A06"/>
    <w:rsid w:val="008E5C77"/>
    <w:rsid w:val="008E5DFC"/>
    <w:rsid w:val="008E5FD1"/>
    <w:rsid w:val="008E6082"/>
    <w:rsid w:val="008E65F7"/>
    <w:rsid w:val="008E6920"/>
    <w:rsid w:val="008E6A9E"/>
    <w:rsid w:val="008E6AD2"/>
    <w:rsid w:val="008E6B31"/>
    <w:rsid w:val="008E7344"/>
    <w:rsid w:val="008E73C6"/>
    <w:rsid w:val="008F0163"/>
    <w:rsid w:val="008F01D4"/>
    <w:rsid w:val="008F1BB2"/>
    <w:rsid w:val="008F1CB3"/>
    <w:rsid w:val="008F2089"/>
    <w:rsid w:val="008F3AED"/>
    <w:rsid w:val="008F5135"/>
    <w:rsid w:val="008F587F"/>
    <w:rsid w:val="008F5AC3"/>
    <w:rsid w:val="008F5B11"/>
    <w:rsid w:val="008F605B"/>
    <w:rsid w:val="008F67CA"/>
    <w:rsid w:val="008F6A3C"/>
    <w:rsid w:val="008F6B47"/>
    <w:rsid w:val="008F704F"/>
    <w:rsid w:val="008F70B6"/>
    <w:rsid w:val="008F7303"/>
    <w:rsid w:val="008F7F9E"/>
    <w:rsid w:val="009002A9"/>
    <w:rsid w:val="00900540"/>
    <w:rsid w:val="00900C10"/>
    <w:rsid w:val="00900D86"/>
    <w:rsid w:val="009014AA"/>
    <w:rsid w:val="00901A76"/>
    <w:rsid w:val="00901E0D"/>
    <w:rsid w:val="009022A7"/>
    <w:rsid w:val="009025CD"/>
    <w:rsid w:val="00902D2F"/>
    <w:rsid w:val="0090307D"/>
    <w:rsid w:val="009032D7"/>
    <w:rsid w:val="00903774"/>
    <w:rsid w:val="00903C67"/>
    <w:rsid w:val="00903C71"/>
    <w:rsid w:val="009040CA"/>
    <w:rsid w:val="0090418A"/>
    <w:rsid w:val="00904B88"/>
    <w:rsid w:val="0090532A"/>
    <w:rsid w:val="009060ED"/>
    <w:rsid w:val="00906BAB"/>
    <w:rsid w:val="00907F1B"/>
    <w:rsid w:val="00910BBC"/>
    <w:rsid w:val="00911047"/>
    <w:rsid w:val="0091156D"/>
    <w:rsid w:val="009116AA"/>
    <w:rsid w:val="0091176E"/>
    <w:rsid w:val="00911F02"/>
    <w:rsid w:val="00912346"/>
    <w:rsid w:val="00912972"/>
    <w:rsid w:val="00913412"/>
    <w:rsid w:val="00913E99"/>
    <w:rsid w:val="009149D2"/>
    <w:rsid w:val="00914C9D"/>
    <w:rsid w:val="00914D39"/>
    <w:rsid w:val="00914FFD"/>
    <w:rsid w:val="009152F3"/>
    <w:rsid w:val="009154DD"/>
    <w:rsid w:val="0091574D"/>
    <w:rsid w:val="00916D9F"/>
    <w:rsid w:val="00916E7E"/>
    <w:rsid w:val="009174B6"/>
    <w:rsid w:val="0091781A"/>
    <w:rsid w:val="0092017F"/>
    <w:rsid w:val="00920609"/>
    <w:rsid w:val="00920DAF"/>
    <w:rsid w:val="009213BA"/>
    <w:rsid w:val="00921593"/>
    <w:rsid w:val="00921CA6"/>
    <w:rsid w:val="00921CD0"/>
    <w:rsid w:val="00921F83"/>
    <w:rsid w:val="00922039"/>
    <w:rsid w:val="00922347"/>
    <w:rsid w:val="00922DA0"/>
    <w:rsid w:val="009231CB"/>
    <w:rsid w:val="0092403A"/>
    <w:rsid w:val="00924142"/>
    <w:rsid w:val="009247C9"/>
    <w:rsid w:val="0092491A"/>
    <w:rsid w:val="0092557B"/>
    <w:rsid w:val="00925710"/>
    <w:rsid w:val="0092585B"/>
    <w:rsid w:val="0092592C"/>
    <w:rsid w:val="00925C9B"/>
    <w:rsid w:val="00925DE8"/>
    <w:rsid w:val="009261AE"/>
    <w:rsid w:val="00926908"/>
    <w:rsid w:val="00926EC3"/>
    <w:rsid w:val="00927DBD"/>
    <w:rsid w:val="0093088D"/>
    <w:rsid w:val="00930C61"/>
    <w:rsid w:val="00931A4B"/>
    <w:rsid w:val="00931BE9"/>
    <w:rsid w:val="009320AC"/>
    <w:rsid w:val="00932901"/>
    <w:rsid w:val="00932DBA"/>
    <w:rsid w:val="0093312F"/>
    <w:rsid w:val="009332C4"/>
    <w:rsid w:val="009333D1"/>
    <w:rsid w:val="009336BF"/>
    <w:rsid w:val="009345C3"/>
    <w:rsid w:val="00934822"/>
    <w:rsid w:val="009349C2"/>
    <w:rsid w:val="00934AEC"/>
    <w:rsid w:val="00934B56"/>
    <w:rsid w:val="0093522F"/>
    <w:rsid w:val="00935923"/>
    <w:rsid w:val="009359E1"/>
    <w:rsid w:val="00935C07"/>
    <w:rsid w:val="00935F54"/>
    <w:rsid w:val="00936537"/>
    <w:rsid w:val="009366C6"/>
    <w:rsid w:val="009367DF"/>
    <w:rsid w:val="00936A1D"/>
    <w:rsid w:val="00936AD9"/>
    <w:rsid w:val="00936CE7"/>
    <w:rsid w:val="00936D42"/>
    <w:rsid w:val="00936EBD"/>
    <w:rsid w:val="00936F05"/>
    <w:rsid w:val="00937202"/>
    <w:rsid w:val="009375D9"/>
    <w:rsid w:val="00937708"/>
    <w:rsid w:val="0094013B"/>
    <w:rsid w:val="00941694"/>
    <w:rsid w:val="00942B9A"/>
    <w:rsid w:val="00942DD8"/>
    <w:rsid w:val="00942E82"/>
    <w:rsid w:val="009430D9"/>
    <w:rsid w:val="009431B5"/>
    <w:rsid w:val="00943418"/>
    <w:rsid w:val="0094368F"/>
    <w:rsid w:val="009436FC"/>
    <w:rsid w:val="009439A6"/>
    <w:rsid w:val="0094426E"/>
    <w:rsid w:val="00944703"/>
    <w:rsid w:val="009448B9"/>
    <w:rsid w:val="00944CE8"/>
    <w:rsid w:val="0094556F"/>
    <w:rsid w:val="0094665A"/>
    <w:rsid w:val="009466FE"/>
    <w:rsid w:val="0094747A"/>
    <w:rsid w:val="0094792D"/>
    <w:rsid w:val="009506CD"/>
    <w:rsid w:val="009507BB"/>
    <w:rsid w:val="00950987"/>
    <w:rsid w:val="0095104E"/>
    <w:rsid w:val="00951F7B"/>
    <w:rsid w:val="009520FC"/>
    <w:rsid w:val="00952C12"/>
    <w:rsid w:val="00952DEB"/>
    <w:rsid w:val="00952F0F"/>
    <w:rsid w:val="0095422D"/>
    <w:rsid w:val="00954278"/>
    <w:rsid w:val="009542A2"/>
    <w:rsid w:val="00954524"/>
    <w:rsid w:val="009556FB"/>
    <w:rsid w:val="009558C9"/>
    <w:rsid w:val="00955955"/>
    <w:rsid w:val="0095615C"/>
    <w:rsid w:val="00956224"/>
    <w:rsid w:val="0095622C"/>
    <w:rsid w:val="0095697D"/>
    <w:rsid w:val="00956C11"/>
    <w:rsid w:val="00956D1B"/>
    <w:rsid w:val="00956D44"/>
    <w:rsid w:val="009573AB"/>
    <w:rsid w:val="00957771"/>
    <w:rsid w:val="00957D00"/>
    <w:rsid w:val="00957EA5"/>
    <w:rsid w:val="0096036F"/>
    <w:rsid w:val="00960814"/>
    <w:rsid w:val="0096091A"/>
    <w:rsid w:val="00960BB7"/>
    <w:rsid w:val="009610A4"/>
    <w:rsid w:val="0096110C"/>
    <w:rsid w:val="0096149B"/>
    <w:rsid w:val="00961B37"/>
    <w:rsid w:val="00961FD7"/>
    <w:rsid w:val="009621B2"/>
    <w:rsid w:val="00962AB5"/>
    <w:rsid w:val="0096372F"/>
    <w:rsid w:val="00963C9E"/>
    <w:rsid w:val="00964155"/>
    <w:rsid w:val="00964630"/>
    <w:rsid w:val="009649C8"/>
    <w:rsid w:val="00964B73"/>
    <w:rsid w:val="00964F0A"/>
    <w:rsid w:val="009650FD"/>
    <w:rsid w:val="009653C8"/>
    <w:rsid w:val="00966094"/>
    <w:rsid w:val="009661E4"/>
    <w:rsid w:val="00966B69"/>
    <w:rsid w:val="00966CF3"/>
    <w:rsid w:val="00966E16"/>
    <w:rsid w:val="00966FC3"/>
    <w:rsid w:val="009670EA"/>
    <w:rsid w:val="00967347"/>
    <w:rsid w:val="0097001F"/>
    <w:rsid w:val="0097041A"/>
    <w:rsid w:val="00970F6F"/>
    <w:rsid w:val="00971117"/>
    <w:rsid w:val="009716FD"/>
    <w:rsid w:val="009717D6"/>
    <w:rsid w:val="009718BE"/>
    <w:rsid w:val="00971DF8"/>
    <w:rsid w:val="009722D6"/>
    <w:rsid w:val="009734A0"/>
    <w:rsid w:val="009735A9"/>
    <w:rsid w:val="00973850"/>
    <w:rsid w:val="009738DC"/>
    <w:rsid w:val="009739C0"/>
    <w:rsid w:val="00973AE7"/>
    <w:rsid w:val="00973D25"/>
    <w:rsid w:val="00973E0F"/>
    <w:rsid w:val="00974386"/>
    <w:rsid w:val="00974B6E"/>
    <w:rsid w:val="00974E5D"/>
    <w:rsid w:val="00974EA3"/>
    <w:rsid w:val="00974F0E"/>
    <w:rsid w:val="0097513B"/>
    <w:rsid w:val="0097530B"/>
    <w:rsid w:val="00975C06"/>
    <w:rsid w:val="00975EA6"/>
    <w:rsid w:val="0097674B"/>
    <w:rsid w:val="00976BAB"/>
    <w:rsid w:val="00976C42"/>
    <w:rsid w:val="00976E9D"/>
    <w:rsid w:val="009771E1"/>
    <w:rsid w:val="00977CD5"/>
    <w:rsid w:val="00980550"/>
    <w:rsid w:val="00980B0D"/>
    <w:rsid w:val="009814C4"/>
    <w:rsid w:val="0098181B"/>
    <w:rsid w:val="00981BF7"/>
    <w:rsid w:val="00981D06"/>
    <w:rsid w:val="00982198"/>
    <w:rsid w:val="009839AC"/>
    <w:rsid w:val="009842CA"/>
    <w:rsid w:val="009844FE"/>
    <w:rsid w:val="00984518"/>
    <w:rsid w:val="0098492D"/>
    <w:rsid w:val="00984B14"/>
    <w:rsid w:val="00984BB2"/>
    <w:rsid w:val="00984E73"/>
    <w:rsid w:val="009850A7"/>
    <w:rsid w:val="00985482"/>
    <w:rsid w:val="009854D9"/>
    <w:rsid w:val="00986623"/>
    <w:rsid w:val="00986958"/>
    <w:rsid w:val="00986D43"/>
    <w:rsid w:val="00986D5B"/>
    <w:rsid w:val="00986DB0"/>
    <w:rsid w:val="00986F3F"/>
    <w:rsid w:val="00986FFA"/>
    <w:rsid w:val="00987470"/>
    <w:rsid w:val="009878A0"/>
    <w:rsid w:val="00987B06"/>
    <w:rsid w:val="00987C28"/>
    <w:rsid w:val="00987F68"/>
    <w:rsid w:val="0099153D"/>
    <w:rsid w:val="00991579"/>
    <w:rsid w:val="009916E9"/>
    <w:rsid w:val="009919EA"/>
    <w:rsid w:val="00991BB7"/>
    <w:rsid w:val="00991D46"/>
    <w:rsid w:val="00992650"/>
    <w:rsid w:val="0099279C"/>
    <w:rsid w:val="00992B11"/>
    <w:rsid w:val="00992C1F"/>
    <w:rsid w:val="00993335"/>
    <w:rsid w:val="009933BE"/>
    <w:rsid w:val="0099377A"/>
    <w:rsid w:val="009938AB"/>
    <w:rsid w:val="00994B3F"/>
    <w:rsid w:val="009955F2"/>
    <w:rsid w:val="00995EFA"/>
    <w:rsid w:val="00996321"/>
    <w:rsid w:val="00996408"/>
    <w:rsid w:val="0099642B"/>
    <w:rsid w:val="00997298"/>
    <w:rsid w:val="00997E89"/>
    <w:rsid w:val="009A08AA"/>
    <w:rsid w:val="009A0EEA"/>
    <w:rsid w:val="009A141C"/>
    <w:rsid w:val="009A1BEE"/>
    <w:rsid w:val="009A24A3"/>
    <w:rsid w:val="009A27C0"/>
    <w:rsid w:val="009A28B7"/>
    <w:rsid w:val="009A35C4"/>
    <w:rsid w:val="009A4562"/>
    <w:rsid w:val="009A48CC"/>
    <w:rsid w:val="009A4F20"/>
    <w:rsid w:val="009A5CAF"/>
    <w:rsid w:val="009A5CD5"/>
    <w:rsid w:val="009A7177"/>
    <w:rsid w:val="009A785F"/>
    <w:rsid w:val="009B02B3"/>
    <w:rsid w:val="009B0879"/>
    <w:rsid w:val="009B0B1F"/>
    <w:rsid w:val="009B0C29"/>
    <w:rsid w:val="009B0C69"/>
    <w:rsid w:val="009B0CBE"/>
    <w:rsid w:val="009B13C5"/>
    <w:rsid w:val="009B1BF5"/>
    <w:rsid w:val="009B1D67"/>
    <w:rsid w:val="009B30DF"/>
    <w:rsid w:val="009B34D8"/>
    <w:rsid w:val="009B3A1D"/>
    <w:rsid w:val="009B3A8C"/>
    <w:rsid w:val="009B3AC2"/>
    <w:rsid w:val="009B3C37"/>
    <w:rsid w:val="009B3EDA"/>
    <w:rsid w:val="009B3F4D"/>
    <w:rsid w:val="009B4424"/>
    <w:rsid w:val="009B44F3"/>
    <w:rsid w:val="009B4BCE"/>
    <w:rsid w:val="009B4FD7"/>
    <w:rsid w:val="009B550E"/>
    <w:rsid w:val="009B5EA9"/>
    <w:rsid w:val="009B6251"/>
    <w:rsid w:val="009B6293"/>
    <w:rsid w:val="009B6759"/>
    <w:rsid w:val="009B6793"/>
    <w:rsid w:val="009B68B7"/>
    <w:rsid w:val="009B6B82"/>
    <w:rsid w:val="009B7192"/>
    <w:rsid w:val="009B756E"/>
    <w:rsid w:val="009B771B"/>
    <w:rsid w:val="009B789B"/>
    <w:rsid w:val="009B78C1"/>
    <w:rsid w:val="009B7C9C"/>
    <w:rsid w:val="009C03E5"/>
    <w:rsid w:val="009C0435"/>
    <w:rsid w:val="009C097B"/>
    <w:rsid w:val="009C0AB7"/>
    <w:rsid w:val="009C0C5D"/>
    <w:rsid w:val="009C0D3A"/>
    <w:rsid w:val="009C1199"/>
    <w:rsid w:val="009C1226"/>
    <w:rsid w:val="009C15AA"/>
    <w:rsid w:val="009C15D2"/>
    <w:rsid w:val="009C16D9"/>
    <w:rsid w:val="009C1925"/>
    <w:rsid w:val="009C2291"/>
    <w:rsid w:val="009C23C5"/>
    <w:rsid w:val="009C295D"/>
    <w:rsid w:val="009C2B52"/>
    <w:rsid w:val="009C2BFB"/>
    <w:rsid w:val="009C3CCF"/>
    <w:rsid w:val="009C4256"/>
    <w:rsid w:val="009C4387"/>
    <w:rsid w:val="009C4809"/>
    <w:rsid w:val="009C5031"/>
    <w:rsid w:val="009C5C94"/>
    <w:rsid w:val="009C5DE4"/>
    <w:rsid w:val="009C6171"/>
    <w:rsid w:val="009C62DB"/>
    <w:rsid w:val="009D00C5"/>
    <w:rsid w:val="009D14F7"/>
    <w:rsid w:val="009D15F4"/>
    <w:rsid w:val="009D1A2D"/>
    <w:rsid w:val="009D1A62"/>
    <w:rsid w:val="009D1A93"/>
    <w:rsid w:val="009D215A"/>
    <w:rsid w:val="009D228F"/>
    <w:rsid w:val="009D2A38"/>
    <w:rsid w:val="009D2B75"/>
    <w:rsid w:val="009D330D"/>
    <w:rsid w:val="009D3CA4"/>
    <w:rsid w:val="009D411A"/>
    <w:rsid w:val="009D47D1"/>
    <w:rsid w:val="009D4A47"/>
    <w:rsid w:val="009D4A7A"/>
    <w:rsid w:val="009D4AE4"/>
    <w:rsid w:val="009D4AE9"/>
    <w:rsid w:val="009D4CCA"/>
    <w:rsid w:val="009D66DB"/>
    <w:rsid w:val="009D7F2D"/>
    <w:rsid w:val="009E0E4A"/>
    <w:rsid w:val="009E165A"/>
    <w:rsid w:val="009E1CF6"/>
    <w:rsid w:val="009E24EB"/>
    <w:rsid w:val="009E257D"/>
    <w:rsid w:val="009E25CE"/>
    <w:rsid w:val="009E28DE"/>
    <w:rsid w:val="009E28E9"/>
    <w:rsid w:val="009E2C15"/>
    <w:rsid w:val="009E30A4"/>
    <w:rsid w:val="009E34C5"/>
    <w:rsid w:val="009E3512"/>
    <w:rsid w:val="009E38D6"/>
    <w:rsid w:val="009E3A89"/>
    <w:rsid w:val="009E3FCF"/>
    <w:rsid w:val="009E4337"/>
    <w:rsid w:val="009E4785"/>
    <w:rsid w:val="009E5581"/>
    <w:rsid w:val="009E585D"/>
    <w:rsid w:val="009E5B40"/>
    <w:rsid w:val="009E6B4E"/>
    <w:rsid w:val="009E77A2"/>
    <w:rsid w:val="009F00C4"/>
    <w:rsid w:val="009F013E"/>
    <w:rsid w:val="009F03CD"/>
    <w:rsid w:val="009F0B1C"/>
    <w:rsid w:val="009F0ED1"/>
    <w:rsid w:val="009F1140"/>
    <w:rsid w:val="009F1DC1"/>
    <w:rsid w:val="009F2ECE"/>
    <w:rsid w:val="009F3762"/>
    <w:rsid w:val="009F4A80"/>
    <w:rsid w:val="009F4E6C"/>
    <w:rsid w:val="009F4EDB"/>
    <w:rsid w:val="009F50EE"/>
    <w:rsid w:val="009F58A4"/>
    <w:rsid w:val="009F5E07"/>
    <w:rsid w:val="009F5F0C"/>
    <w:rsid w:val="009F696B"/>
    <w:rsid w:val="009F6ACF"/>
    <w:rsid w:val="009F6F95"/>
    <w:rsid w:val="00A0028B"/>
    <w:rsid w:val="00A00992"/>
    <w:rsid w:val="00A00DDB"/>
    <w:rsid w:val="00A01103"/>
    <w:rsid w:val="00A017D5"/>
    <w:rsid w:val="00A0199D"/>
    <w:rsid w:val="00A022EC"/>
    <w:rsid w:val="00A02BB4"/>
    <w:rsid w:val="00A0325A"/>
    <w:rsid w:val="00A032AF"/>
    <w:rsid w:val="00A036BB"/>
    <w:rsid w:val="00A046DC"/>
    <w:rsid w:val="00A04791"/>
    <w:rsid w:val="00A04B02"/>
    <w:rsid w:val="00A04E21"/>
    <w:rsid w:val="00A04FEB"/>
    <w:rsid w:val="00A0539D"/>
    <w:rsid w:val="00A053C5"/>
    <w:rsid w:val="00A0549F"/>
    <w:rsid w:val="00A05769"/>
    <w:rsid w:val="00A05889"/>
    <w:rsid w:val="00A05891"/>
    <w:rsid w:val="00A06274"/>
    <w:rsid w:val="00A06E7E"/>
    <w:rsid w:val="00A072C7"/>
    <w:rsid w:val="00A106DD"/>
    <w:rsid w:val="00A1074C"/>
    <w:rsid w:val="00A10794"/>
    <w:rsid w:val="00A10E17"/>
    <w:rsid w:val="00A10E80"/>
    <w:rsid w:val="00A11074"/>
    <w:rsid w:val="00A115AE"/>
    <w:rsid w:val="00A11C9D"/>
    <w:rsid w:val="00A13078"/>
    <w:rsid w:val="00A131C5"/>
    <w:rsid w:val="00A132F6"/>
    <w:rsid w:val="00A1339E"/>
    <w:rsid w:val="00A135B2"/>
    <w:rsid w:val="00A13926"/>
    <w:rsid w:val="00A13A63"/>
    <w:rsid w:val="00A13AD4"/>
    <w:rsid w:val="00A13B06"/>
    <w:rsid w:val="00A14643"/>
    <w:rsid w:val="00A149EA"/>
    <w:rsid w:val="00A1504F"/>
    <w:rsid w:val="00A15514"/>
    <w:rsid w:val="00A15616"/>
    <w:rsid w:val="00A15BDB"/>
    <w:rsid w:val="00A15E35"/>
    <w:rsid w:val="00A16D3F"/>
    <w:rsid w:val="00A16DF5"/>
    <w:rsid w:val="00A1771E"/>
    <w:rsid w:val="00A20413"/>
    <w:rsid w:val="00A20770"/>
    <w:rsid w:val="00A210F4"/>
    <w:rsid w:val="00A210F5"/>
    <w:rsid w:val="00A2160D"/>
    <w:rsid w:val="00A216E9"/>
    <w:rsid w:val="00A21DA0"/>
    <w:rsid w:val="00A2213B"/>
    <w:rsid w:val="00A22312"/>
    <w:rsid w:val="00A23310"/>
    <w:rsid w:val="00A235B2"/>
    <w:rsid w:val="00A2437E"/>
    <w:rsid w:val="00A2471F"/>
    <w:rsid w:val="00A24FA6"/>
    <w:rsid w:val="00A26101"/>
    <w:rsid w:val="00A262CF"/>
    <w:rsid w:val="00A262FC"/>
    <w:rsid w:val="00A267CF"/>
    <w:rsid w:val="00A26AF3"/>
    <w:rsid w:val="00A26E30"/>
    <w:rsid w:val="00A27749"/>
    <w:rsid w:val="00A27A23"/>
    <w:rsid w:val="00A3044E"/>
    <w:rsid w:val="00A3086B"/>
    <w:rsid w:val="00A30A00"/>
    <w:rsid w:val="00A30A13"/>
    <w:rsid w:val="00A30C40"/>
    <w:rsid w:val="00A31A51"/>
    <w:rsid w:val="00A31E63"/>
    <w:rsid w:val="00A3284E"/>
    <w:rsid w:val="00A3302B"/>
    <w:rsid w:val="00A339D8"/>
    <w:rsid w:val="00A33BDB"/>
    <w:rsid w:val="00A34195"/>
    <w:rsid w:val="00A342D6"/>
    <w:rsid w:val="00A34408"/>
    <w:rsid w:val="00A3491E"/>
    <w:rsid w:val="00A34F7F"/>
    <w:rsid w:val="00A35080"/>
    <w:rsid w:val="00A35CB0"/>
    <w:rsid w:val="00A36B57"/>
    <w:rsid w:val="00A372E2"/>
    <w:rsid w:val="00A37465"/>
    <w:rsid w:val="00A37DA3"/>
    <w:rsid w:val="00A40005"/>
    <w:rsid w:val="00A40731"/>
    <w:rsid w:val="00A40A4F"/>
    <w:rsid w:val="00A40F66"/>
    <w:rsid w:val="00A41840"/>
    <w:rsid w:val="00A425B9"/>
    <w:rsid w:val="00A429B1"/>
    <w:rsid w:val="00A42B09"/>
    <w:rsid w:val="00A42E16"/>
    <w:rsid w:val="00A42EDE"/>
    <w:rsid w:val="00A42F94"/>
    <w:rsid w:val="00A42FD0"/>
    <w:rsid w:val="00A44D4D"/>
    <w:rsid w:val="00A454D1"/>
    <w:rsid w:val="00A45504"/>
    <w:rsid w:val="00A4550B"/>
    <w:rsid w:val="00A45676"/>
    <w:rsid w:val="00A45904"/>
    <w:rsid w:val="00A45BE0"/>
    <w:rsid w:val="00A468B5"/>
    <w:rsid w:val="00A476FA"/>
    <w:rsid w:val="00A47A39"/>
    <w:rsid w:val="00A50CFB"/>
    <w:rsid w:val="00A50F20"/>
    <w:rsid w:val="00A516B1"/>
    <w:rsid w:val="00A51BB0"/>
    <w:rsid w:val="00A52989"/>
    <w:rsid w:val="00A52EA9"/>
    <w:rsid w:val="00A534D9"/>
    <w:rsid w:val="00A53507"/>
    <w:rsid w:val="00A53836"/>
    <w:rsid w:val="00A540F8"/>
    <w:rsid w:val="00A54381"/>
    <w:rsid w:val="00A5466B"/>
    <w:rsid w:val="00A54D3B"/>
    <w:rsid w:val="00A54E08"/>
    <w:rsid w:val="00A54E93"/>
    <w:rsid w:val="00A54EC4"/>
    <w:rsid w:val="00A55598"/>
    <w:rsid w:val="00A55D6B"/>
    <w:rsid w:val="00A55DC5"/>
    <w:rsid w:val="00A564BF"/>
    <w:rsid w:val="00A57197"/>
    <w:rsid w:val="00A57534"/>
    <w:rsid w:val="00A5780B"/>
    <w:rsid w:val="00A57CBD"/>
    <w:rsid w:val="00A57E68"/>
    <w:rsid w:val="00A60141"/>
    <w:rsid w:val="00A60A97"/>
    <w:rsid w:val="00A60B62"/>
    <w:rsid w:val="00A60DC6"/>
    <w:rsid w:val="00A60EC8"/>
    <w:rsid w:val="00A611DE"/>
    <w:rsid w:val="00A61613"/>
    <w:rsid w:val="00A6197D"/>
    <w:rsid w:val="00A61EEE"/>
    <w:rsid w:val="00A62962"/>
    <w:rsid w:val="00A62ED9"/>
    <w:rsid w:val="00A6492D"/>
    <w:rsid w:val="00A649C8"/>
    <w:rsid w:val="00A64A8F"/>
    <w:rsid w:val="00A655C6"/>
    <w:rsid w:val="00A6567F"/>
    <w:rsid w:val="00A65FAE"/>
    <w:rsid w:val="00A6636D"/>
    <w:rsid w:val="00A66987"/>
    <w:rsid w:val="00A669EC"/>
    <w:rsid w:val="00A669F8"/>
    <w:rsid w:val="00A6716F"/>
    <w:rsid w:val="00A6749D"/>
    <w:rsid w:val="00A67A45"/>
    <w:rsid w:val="00A67D6A"/>
    <w:rsid w:val="00A67EB9"/>
    <w:rsid w:val="00A67F62"/>
    <w:rsid w:val="00A7034B"/>
    <w:rsid w:val="00A70B10"/>
    <w:rsid w:val="00A70BE4"/>
    <w:rsid w:val="00A71655"/>
    <w:rsid w:val="00A7173E"/>
    <w:rsid w:val="00A71BC1"/>
    <w:rsid w:val="00A71CF0"/>
    <w:rsid w:val="00A72CEC"/>
    <w:rsid w:val="00A738FE"/>
    <w:rsid w:val="00A73D4E"/>
    <w:rsid w:val="00A73DE4"/>
    <w:rsid w:val="00A73EFB"/>
    <w:rsid w:val="00A74012"/>
    <w:rsid w:val="00A74718"/>
    <w:rsid w:val="00A74954"/>
    <w:rsid w:val="00A7533C"/>
    <w:rsid w:val="00A75DBF"/>
    <w:rsid w:val="00A76391"/>
    <w:rsid w:val="00A76856"/>
    <w:rsid w:val="00A76AF6"/>
    <w:rsid w:val="00A77070"/>
    <w:rsid w:val="00A77327"/>
    <w:rsid w:val="00A77629"/>
    <w:rsid w:val="00A77A6D"/>
    <w:rsid w:val="00A77D0E"/>
    <w:rsid w:val="00A8073C"/>
    <w:rsid w:val="00A811AD"/>
    <w:rsid w:val="00A81706"/>
    <w:rsid w:val="00A82719"/>
    <w:rsid w:val="00A83920"/>
    <w:rsid w:val="00A8443C"/>
    <w:rsid w:val="00A849E3"/>
    <w:rsid w:val="00A85F4F"/>
    <w:rsid w:val="00A864E3"/>
    <w:rsid w:val="00A86953"/>
    <w:rsid w:val="00A905EF"/>
    <w:rsid w:val="00A9064C"/>
    <w:rsid w:val="00A9182E"/>
    <w:rsid w:val="00A92820"/>
    <w:rsid w:val="00A92E19"/>
    <w:rsid w:val="00A93F45"/>
    <w:rsid w:val="00A94384"/>
    <w:rsid w:val="00A945B0"/>
    <w:rsid w:val="00A94917"/>
    <w:rsid w:val="00A96756"/>
    <w:rsid w:val="00A97544"/>
    <w:rsid w:val="00A977A4"/>
    <w:rsid w:val="00A97D9D"/>
    <w:rsid w:val="00AA02A3"/>
    <w:rsid w:val="00AA0FE4"/>
    <w:rsid w:val="00AA13AB"/>
    <w:rsid w:val="00AA169D"/>
    <w:rsid w:val="00AA193F"/>
    <w:rsid w:val="00AA1E5A"/>
    <w:rsid w:val="00AA1EA5"/>
    <w:rsid w:val="00AA2584"/>
    <w:rsid w:val="00AA365F"/>
    <w:rsid w:val="00AA376E"/>
    <w:rsid w:val="00AA3A22"/>
    <w:rsid w:val="00AA412D"/>
    <w:rsid w:val="00AA43E0"/>
    <w:rsid w:val="00AA443E"/>
    <w:rsid w:val="00AA485C"/>
    <w:rsid w:val="00AA4FD2"/>
    <w:rsid w:val="00AA537B"/>
    <w:rsid w:val="00AA57F3"/>
    <w:rsid w:val="00AA5978"/>
    <w:rsid w:val="00AA63A0"/>
    <w:rsid w:val="00AA650D"/>
    <w:rsid w:val="00AA6981"/>
    <w:rsid w:val="00AA7546"/>
    <w:rsid w:val="00AA79E0"/>
    <w:rsid w:val="00AB1487"/>
    <w:rsid w:val="00AB1933"/>
    <w:rsid w:val="00AB2096"/>
    <w:rsid w:val="00AB2BA5"/>
    <w:rsid w:val="00AB2CCD"/>
    <w:rsid w:val="00AB2F4C"/>
    <w:rsid w:val="00AB3715"/>
    <w:rsid w:val="00AB3934"/>
    <w:rsid w:val="00AB3AAD"/>
    <w:rsid w:val="00AB3BCF"/>
    <w:rsid w:val="00AB3E5E"/>
    <w:rsid w:val="00AB3FEC"/>
    <w:rsid w:val="00AB4070"/>
    <w:rsid w:val="00AB432B"/>
    <w:rsid w:val="00AB4C75"/>
    <w:rsid w:val="00AB555C"/>
    <w:rsid w:val="00AB571A"/>
    <w:rsid w:val="00AB63F6"/>
    <w:rsid w:val="00AB64B4"/>
    <w:rsid w:val="00AB6818"/>
    <w:rsid w:val="00AB68D1"/>
    <w:rsid w:val="00AB6A43"/>
    <w:rsid w:val="00AB6D89"/>
    <w:rsid w:val="00AB7634"/>
    <w:rsid w:val="00AB78B5"/>
    <w:rsid w:val="00AB7E88"/>
    <w:rsid w:val="00AC03A1"/>
    <w:rsid w:val="00AC0A5E"/>
    <w:rsid w:val="00AC0E39"/>
    <w:rsid w:val="00AC0E91"/>
    <w:rsid w:val="00AC1000"/>
    <w:rsid w:val="00AC1286"/>
    <w:rsid w:val="00AC1325"/>
    <w:rsid w:val="00AC155C"/>
    <w:rsid w:val="00AC1D0A"/>
    <w:rsid w:val="00AC2499"/>
    <w:rsid w:val="00AC3269"/>
    <w:rsid w:val="00AC3C1E"/>
    <w:rsid w:val="00AC3C8D"/>
    <w:rsid w:val="00AC3D26"/>
    <w:rsid w:val="00AC48B2"/>
    <w:rsid w:val="00AC4AEC"/>
    <w:rsid w:val="00AC4E82"/>
    <w:rsid w:val="00AC52CA"/>
    <w:rsid w:val="00AC590A"/>
    <w:rsid w:val="00AC5B35"/>
    <w:rsid w:val="00AC5DE1"/>
    <w:rsid w:val="00AC611E"/>
    <w:rsid w:val="00AC62D9"/>
    <w:rsid w:val="00AC67CC"/>
    <w:rsid w:val="00AC6848"/>
    <w:rsid w:val="00AC6A60"/>
    <w:rsid w:val="00AC6AE9"/>
    <w:rsid w:val="00AC6B96"/>
    <w:rsid w:val="00AC710D"/>
    <w:rsid w:val="00AC7533"/>
    <w:rsid w:val="00AC7A86"/>
    <w:rsid w:val="00AD09F7"/>
    <w:rsid w:val="00AD1060"/>
    <w:rsid w:val="00AD1679"/>
    <w:rsid w:val="00AD1FB5"/>
    <w:rsid w:val="00AD2E82"/>
    <w:rsid w:val="00AD3A43"/>
    <w:rsid w:val="00AD3BD3"/>
    <w:rsid w:val="00AD4879"/>
    <w:rsid w:val="00AD4C39"/>
    <w:rsid w:val="00AD535F"/>
    <w:rsid w:val="00AD588A"/>
    <w:rsid w:val="00AD5CE7"/>
    <w:rsid w:val="00AD6D88"/>
    <w:rsid w:val="00AD6D98"/>
    <w:rsid w:val="00AD71C1"/>
    <w:rsid w:val="00AD7CB5"/>
    <w:rsid w:val="00AD7DB8"/>
    <w:rsid w:val="00AE065A"/>
    <w:rsid w:val="00AE06CD"/>
    <w:rsid w:val="00AE0A8D"/>
    <w:rsid w:val="00AE1321"/>
    <w:rsid w:val="00AE13E3"/>
    <w:rsid w:val="00AE1D68"/>
    <w:rsid w:val="00AE2170"/>
    <w:rsid w:val="00AE26ED"/>
    <w:rsid w:val="00AE3F17"/>
    <w:rsid w:val="00AE405E"/>
    <w:rsid w:val="00AE40A2"/>
    <w:rsid w:val="00AE4276"/>
    <w:rsid w:val="00AE44E4"/>
    <w:rsid w:val="00AE4828"/>
    <w:rsid w:val="00AE485F"/>
    <w:rsid w:val="00AE4894"/>
    <w:rsid w:val="00AE6079"/>
    <w:rsid w:val="00AE6140"/>
    <w:rsid w:val="00AE6198"/>
    <w:rsid w:val="00AE6759"/>
    <w:rsid w:val="00AE6982"/>
    <w:rsid w:val="00AE7E83"/>
    <w:rsid w:val="00AF081E"/>
    <w:rsid w:val="00AF0A73"/>
    <w:rsid w:val="00AF0C0A"/>
    <w:rsid w:val="00AF1878"/>
    <w:rsid w:val="00AF1CE3"/>
    <w:rsid w:val="00AF1DB0"/>
    <w:rsid w:val="00AF1FF9"/>
    <w:rsid w:val="00AF28B9"/>
    <w:rsid w:val="00AF2A65"/>
    <w:rsid w:val="00AF2E4F"/>
    <w:rsid w:val="00AF3855"/>
    <w:rsid w:val="00AF3B14"/>
    <w:rsid w:val="00AF4139"/>
    <w:rsid w:val="00AF422A"/>
    <w:rsid w:val="00AF46BC"/>
    <w:rsid w:val="00AF4720"/>
    <w:rsid w:val="00AF491A"/>
    <w:rsid w:val="00AF4ABE"/>
    <w:rsid w:val="00AF4E80"/>
    <w:rsid w:val="00AF4F44"/>
    <w:rsid w:val="00AF510C"/>
    <w:rsid w:val="00AF710F"/>
    <w:rsid w:val="00AF73F6"/>
    <w:rsid w:val="00AF7685"/>
    <w:rsid w:val="00AF76FB"/>
    <w:rsid w:val="00AF7849"/>
    <w:rsid w:val="00AF7920"/>
    <w:rsid w:val="00AF7DE8"/>
    <w:rsid w:val="00B005F4"/>
    <w:rsid w:val="00B00971"/>
    <w:rsid w:val="00B013AB"/>
    <w:rsid w:val="00B0144A"/>
    <w:rsid w:val="00B0157D"/>
    <w:rsid w:val="00B01B42"/>
    <w:rsid w:val="00B026D4"/>
    <w:rsid w:val="00B03602"/>
    <w:rsid w:val="00B03726"/>
    <w:rsid w:val="00B04572"/>
    <w:rsid w:val="00B045E3"/>
    <w:rsid w:val="00B04920"/>
    <w:rsid w:val="00B051FD"/>
    <w:rsid w:val="00B05BA5"/>
    <w:rsid w:val="00B0618D"/>
    <w:rsid w:val="00B06FD0"/>
    <w:rsid w:val="00B07111"/>
    <w:rsid w:val="00B10026"/>
    <w:rsid w:val="00B100F8"/>
    <w:rsid w:val="00B104CE"/>
    <w:rsid w:val="00B10930"/>
    <w:rsid w:val="00B10EFF"/>
    <w:rsid w:val="00B1137C"/>
    <w:rsid w:val="00B12361"/>
    <w:rsid w:val="00B12536"/>
    <w:rsid w:val="00B1261A"/>
    <w:rsid w:val="00B12652"/>
    <w:rsid w:val="00B12D2B"/>
    <w:rsid w:val="00B13E64"/>
    <w:rsid w:val="00B1473F"/>
    <w:rsid w:val="00B1500F"/>
    <w:rsid w:val="00B15219"/>
    <w:rsid w:val="00B161BE"/>
    <w:rsid w:val="00B1634B"/>
    <w:rsid w:val="00B16B23"/>
    <w:rsid w:val="00B173F2"/>
    <w:rsid w:val="00B1761E"/>
    <w:rsid w:val="00B177BD"/>
    <w:rsid w:val="00B179B9"/>
    <w:rsid w:val="00B200B6"/>
    <w:rsid w:val="00B207B0"/>
    <w:rsid w:val="00B20813"/>
    <w:rsid w:val="00B20899"/>
    <w:rsid w:val="00B20CB9"/>
    <w:rsid w:val="00B210DC"/>
    <w:rsid w:val="00B2143D"/>
    <w:rsid w:val="00B21765"/>
    <w:rsid w:val="00B2194F"/>
    <w:rsid w:val="00B2268C"/>
    <w:rsid w:val="00B22763"/>
    <w:rsid w:val="00B2288B"/>
    <w:rsid w:val="00B22969"/>
    <w:rsid w:val="00B22C04"/>
    <w:rsid w:val="00B22E84"/>
    <w:rsid w:val="00B23231"/>
    <w:rsid w:val="00B2332E"/>
    <w:rsid w:val="00B23643"/>
    <w:rsid w:val="00B238ED"/>
    <w:rsid w:val="00B23C38"/>
    <w:rsid w:val="00B23EC8"/>
    <w:rsid w:val="00B23F05"/>
    <w:rsid w:val="00B2414F"/>
    <w:rsid w:val="00B24277"/>
    <w:rsid w:val="00B246D3"/>
    <w:rsid w:val="00B24E2A"/>
    <w:rsid w:val="00B252F2"/>
    <w:rsid w:val="00B2551D"/>
    <w:rsid w:val="00B25FE2"/>
    <w:rsid w:val="00B26358"/>
    <w:rsid w:val="00B26379"/>
    <w:rsid w:val="00B26E1D"/>
    <w:rsid w:val="00B279FD"/>
    <w:rsid w:val="00B27C07"/>
    <w:rsid w:val="00B3008B"/>
    <w:rsid w:val="00B3024C"/>
    <w:rsid w:val="00B303C1"/>
    <w:rsid w:val="00B30911"/>
    <w:rsid w:val="00B30CA9"/>
    <w:rsid w:val="00B31555"/>
    <w:rsid w:val="00B315DB"/>
    <w:rsid w:val="00B318DE"/>
    <w:rsid w:val="00B31A25"/>
    <w:rsid w:val="00B32432"/>
    <w:rsid w:val="00B339A4"/>
    <w:rsid w:val="00B33E28"/>
    <w:rsid w:val="00B340A2"/>
    <w:rsid w:val="00B3531E"/>
    <w:rsid w:val="00B353C8"/>
    <w:rsid w:val="00B35496"/>
    <w:rsid w:val="00B35823"/>
    <w:rsid w:val="00B35BDC"/>
    <w:rsid w:val="00B35D6C"/>
    <w:rsid w:val="00B3647C"/>
    <w:rsid w:val="00B3656D"/>
    <w:rsid w:val="00B36D74"/>
    <w:rsid w:val="00B36D9C"/>
    <w:rsid w:val="00B37388"/>
    <w:rsid w:val="00B376F3"/>
    <w:rsid w:val="00B37C44"/>
    <w:rsid w:val="00B4070C"/>
    <w:rsid w:val="00B40BDD"/>
    <w:rsid w:val="00B40E0A"/>
    <w:rsid w:val="00B40E6D"/>
    <w:rsid w:val="00B41040"/>
    <w:rsid w:val="00B41122"/>
    <w:rsid w:val="00B4147D"/>
    <w:rsid w:val="00B41FD6"/>
    <w:rsid w:val="00B4247D"/>
    <w:rsid w:val="00B4280E"/>
    <w:rsid w:val="00B42E0D"/>
    <w:rsid w:val="00B42F1A"/>
    <w:rsid w:val="00B4312C"/>
    <w:rsid w:val="00B43599"/>
    <w:rsid w:val="00B4383F"/>
    <w:rsid w:val="00B43D17"/>
    <w:rsid w:val="00B447E6"/>
    <w:rsid w:val="00B44F62"/>
    <w:rsid w:val="00B4506A"/>
    <w:rsid w:val="00B45C8A"/>
    <w:rsid w:val="00B45D31"/>
    <w:rsid w:val="00B46448"/>
    <w:rsid w:val="00B467ED"/>
    <w:rsid w:val="00B47285"/>
    <w:rsid w:val="00B47A72"/>
    <w:rsid w:val="00B47F13"/>
    <w:rsid w:val="00B47F9E"/>
    <w:rsid w:val="00B501F1"/>
    <w:rsid w:val="00B5077B"/>
    <w:rsid w:val="00B50DDD"/>
    <w:rsid w:val="00B51902"/>
    <w:rsid w:val="00B519F8"/>
    <w:rsid w:val="00B51BFB"/>
    <w:rsid w:val="00B52BFA"/>
    <w:rsid w:val="00B532A0"/>
    <w:rsid w:val="00B53D7C"/>
    <w:rsid w:val="00B542A3"/>
    <w:rsid w:val="00B54BAF"/>
    <w:rsid w:val="00B54DCC"/>
    <w:rsid w:val="00B55A09"/>
    <w:rsid w:val="00B55F2D"/>
    <w:rsid w:val="00B561B7"/>
    <w:rsid w:val="00B56AF3"/>
    <w:rsid w:val="00B574D2"/>
    <w:rsid w:val="00B57BD3"/>
    <w:rsid w:val="00B60485"/>
    <w:rsid w:val="00B604A6"/>
    <w:rsid w:val="00B607C3"/>
    <w:rsid w:val="00B6095E"/>
    <w:rsid w:val="00B60AAE"/>
    <w:rsid w:val="00B60ED0"/>
    <w:rsid w:val="00B611EC"/>
    <w:rsid w:val="00B61428"/>
    <w:rsid w:val="00B61AAD"/>
    <w:rsid w:val="00B61E0E"/>
    <w:rsid w:val="00B6214E"/>
    <w:rsid w:val="00B623C0"/>
    <w:rsid w:val="00B623D2"/>
    <w:rsid w:val="00B62BF3"/>
    <w:rsid w:val="00B62CB3"/>
    <w:rsid w:val="00B6303F"/>
    <w:rsid w:val="00B631A8"/>
    <w:rsid w:val="00B635BE"/>
    <w:rsid w:val="00B635C6"/>
    <w:rsid w:val="00B639BE"/>
    <w:rsid w:val="00B63B86"/>
    <w:rsid w:val="00B63C05"/>
    <w:rsid w:val="00B64163"/>
    <w:rsid w:val="00B6448F"/>
    <w:rsid w:val="00B64B8B"/>
    <w:rsid w:val="00B64E32"/>
    <w:rsid w:val="00B6542E"/>
    <w:rsid w:val="00B656D2"/>
    <w:rsid w:val="00B66150"/>
    <w:rsid w:val="00B66159"/>
    <w:rsid w:val="00B67060"/>
    <w:rsid w:val="00B67408"/>
    <w:rsid w:val="00B67A1B"/>
    <w:rsid w:val="00B67A54"/>
    <w:rsid w:val="00B67E15"/>
    <w:rsid w:val="00B67E31"/>
    <w:rsid w:val="00B708F9"/>
    <w:rsid w:val="00B70BA5"/>
    <w:rsid w:val="00B7258E"/>
    <w:rsid w:val="00B7266B"/>
    <w:rsid w:val="00B73E92"/>
    <w:rsid w:val="00B73FE3"/>
    <w:rsid w:val="00B740BD"/>
    <w:rsid w:val="00B741EC"/>
    <w:rsid w:val="00B746CE"/>
    <w:rsid w:val="00B753B3"/>
    <w:rsid w:val="00B754D2"/>
    <w:rsid w:val="00B75648"/>
    <w:rsid w:val="00B766B3"/>
    <w:rsid w:val="00B768DD"/>
    <w:rsid w:val="00B7700C"/>
    <w:rsid w:val="00B77544"/>
    <w:rsid w:val="00B77CA8"/>
    <w:rsid w:val="00B77D5B"/>
    <w:rsid w:val="00B77E13"/>
    <w:rsid w:val="00B80319"/>
    <w:rsid w:val="00B80D96"/>
    <w:rsid w:val="00B80E35"/>
    <w:rsid w:val="00B8123A"/>
    <w:rsid w:val="00B81311"/>
    <w:rsid w:val="00B813EE"/>
    <w:rsid w:val="00B81580"/>
    <w:rsid w:val="00B81D78"/>
    <w:rsid w:val="00B8215E"/>
    <w:rsid w:val="00B83B52"/>
    <w:rsid w:val="00B83D24"/>
    <w:rsid w:val="00B83F54"/>
    <w:rsid w:val="00B842D0"/>
    <w:rsid w:val="00B845C3"/>
    <w:rsid w:val="00B8475E"/>
    <w:rsid w:val="00B84BF1"/>
    <w:rsid w:val="00B84E39"/>
    <w:rsid w:val="00B8534A"/>
    <w:rsid w:val="00B857C6"/>
    <w:rsid w:val="00B85FFC"/>
    <w:rsid w:val="00B86E3C"/>
    <w:rsid w:val="00B8726E"/>
    <w:rsid w:val="00B90AF5"/>
    <w:rsid w:val="00B90DF4"/>
    <w:rsid w:val="00B91AD7"/>
    <w:rsid w:val="00B91C80"/>
    <w:rsid w:val="00B92565"/>
    <w:rsid w:val="00B928CD"/>
    <w:rsid w:val="00B92CB1"/>
    <w:rsid w:val="00B93025"/>
    <w:rsid w:val="00B93175"/>
    <w:rsid w:val="00B93584"/>
    <w:rsid w:val="00B939AC"/>
    <w:rsid w:val="00B93B60"/>
    <w:rsid w:val="00B94293"/>
    <w:rsid w:val="00B9442D"/>
    <w:rsid w:val="00B94A7E"/>
    <w:rsid w:val="00B959EC"/>
    <w:rsid w:val="00B95BCC"/>
    <w:rsid w:val="00B96413"/>
    <w:rsid w:val="00B967E9"/>
    <w:rsid w:val="00B96A83"/>
    <w:rsid w:val="00B96A84"/>
    <w:rsid w:val="00B96ABB"/>
    <w:rsid w:val="00B96B32"/>
    <w:rsid w:val="00B96D24"/>
    <w:rsid w:val="00B97668"/>
    <w:rsid w:val="00BA001B"/>
    <w:rsid w:val="00BA0282"/>
    <w:rsid w:val="00BA0A92"/>
    <w:rsid w:val="00BA1070"/>
    <w:rsid w:val="00BA13EF"/>
    <w:rsid w:val="00BA144E"/>
    <w:rsid w:val="00BA173B"/>
    <w:rsid w:val="00BA237F"/>
    <w:rsid w:val="00BA2491"/>
    <w:rsid w:val="00BA2978"/>
    <w:rsid w:val="00BA2E42"/>
    <w:rsid w:val="00BA3764"/>
    <w:rsid w:val="00BA3C7B"/>
    <w:rsid w:val="00BA3CD9"/>
    <w:rsid w:val="00BA3D54"/>
    <w:rsid w:val="00BA3FD2"/>
    <w:rsid w:val="00BA41A5"/>
    <w:rsid w:val="00BA493F"/>
    <w:rsid w:val="00BA5588"/>
    <w:rsid w:val="00BA5C59"/>
    <w:rsid w:val="00BA5CDF"/>
    <w:rsid w:val="00BA6BD4"/>
    <w:rsid w:val="00BA7133"/>
    <w:rsid w:val="00BA7ACA"/>
    <w:rsid w:val="00BB0365"/>
    <w:rsid w:val="00BB0458"/>
    <w:rsid w:val="00BB04E6"/>
    <w:rsid w:val="00BB1057"/>
    <w:rsid w:val="00BB13B7"/>
    <w:rsid w:val="00BB1811"/>
    <w:rsid w:val="00BB1A83"/>
    <w:rsid w:val="00BB1E64"/>
    <w:rsid w:val="00BB2A07"/>
    <w:rsid w:val="00BB3399"/>
    <w:rsid w:val="00BB4031"/>
    <w:rsid w:val="00BB495E"/>
    <w:rsid w:val="00BB507D"/>
    <w:rsid w:val="00BB52B0"/>
    <w:rsid w:val="00BB57A6"/>
    <w:rsid w:val="00BB614C"/>
    <w:rsid w:val="00BB65F7"/>
    <w:rsid w:val="00BB6B02"/>
    <w:rsid w:val="00BB714A"/>
    <w:rsid w:val="00BB719C"/>
    <w:rsid w:val="00BC061B"/>
    <w:rsid w:val="00BC0D28"/>
    <w:rsid w:val="00BC1394"/>
    <w:rsid w:val="00BC2028"/>
    <w:rsid w:val="00BC35D8"/>
    <w:rsid w:val="00BC39D1"/>
    <w:rsid w:val="00BC436B"/>
    <w:rsid w:val="00BC4CCC"/>
    <w:rsid w:val="00BC4D0F"/>
    <w:rsid w:val="00BC53B3"/>
    <w:rsid w:val="00BC54E0"/>
    <w:rsid w:val="00BC5858"/>
    <w:rsid w:val="00BC5B23"/>
    <w:rsid w:val="00BC5E34"/>
    <w:rsid w:val="00BC6693"/>
    <w:rsid w:val="00BC70D7"/>
    <w:rsid w:val="00BC7BFE"/>
    <w:rsid w:val="00BC7C0A"/>
    <w:rsid w:val="00BD11EF"/>
    <w:rsid w:val="00BD19DB"/>
    <w:rsid w:val="00BD19F5"/>
    <w:rsid w:val="00BD20F0"/>
    <w:rsid w:val="00BD2273"/>
    <w:rsid w:val="00BD2282"/>
    <w:rsid w:val="00BD254C"/>
    <w:rsid w:val="00BD2C34"/>
    <w:rsid w:val="00BD2DA0"/>
    <w:rsid w:val="00BD56B4"/>
    <w:rsid w:val="00BD5CE2"/>
    <w:rsid w:val="00BE02CE"/>
    <w:rsid w:val="00BE057E"/>
    <w:rsid w:val="00BE065C"/>
    <w:rsid w:val="00BE0DF5"/>
    <w:rsid w:val="00BE26BA"/>
    <w:rsid w:val="00BE2B2E"/>
    <w:rsid w:val="00BE3452"/>
    <w:rsid w:val="00BE38C5"/>
    <w:rsid w:val="00BE4149"/>
    <w:rsid w:val="00BE43D8"/>
    <w:rsid w:val="00BE4BEF"/>
    <w:rsid w:val="00BE5CC3"/>
    <w:rsid w:val="00BE5E90"/>
    <w:rsid w:val="00BE5EF3"/>
    <w:rsid w:val="00BE6270"/>
    <w:rsid w:val="00BE6798"/>
    <w:rsid w:val="00BE67A8"/>
    <w:rsid w:val="00BE7DBA"/>
    <w:rsid w:val="00BF1968"/>
    <w:rsid w:val="00BF28B7"/>
    <w:rsid w:val="00BF3EED"/>
    <w:rsid w:val="00BF440D"/>
    <w:rsid w:val="00BF442C"/>
    <w:rsid w:val="00BF58F6"/>
    <w:rsid w:val="00BF5E5D"/>
    <w:rsid w:val="00BF5F0C"/>
    <w:rsid w:val="00BF5FD4"/>
    <w:rsid w:val="00BF6764"/>
    <w:rsid w:val="00BF6A29"/>
    <w:rsid w:val="00BF6CFE"/>
    <w:rsid w:val="00BF724E"/>
    <w:rsid w:val="00BF74E3"/>
    <w:rsid w:val="00BF7593"/>
    <w:rsid w:val="00BF76A0"/>
    <w:rsid w:val="00BF775E"/>
    <w:rsid w:val="00BF7A83"/>
    <w:rsid w:val="00BF7B4D"/>
    <w:rsid w:val="00BF7DEA"/>
    <w:rsid w:val="00BF7E75"/>
    <w:rsid w:val="00C01BB7"/>
    <w:rsid w:val="00C02253"/>
    <w:rsid w:val="00C02666"/>
    <w:rsid w:val="00C034CC"/>
    <w:rsid w:val="00C03F18"/>
    <w:rsid w:val="00C041C4"/>
    <w:rsid w:val="00C051B0"/>
    <w:rsid w:val="00C05281"/>
    <w:rsid w:val="00C0552A"/>
    <w:rsid w:val="00C0556D"/>
    <w:rsid w:val="00C0638D"/>
    <w:rsid w:val="00C0672F"/>
    <w:rsid w:val="00C074B0"/>
    <w:rsid w:val="00C0752E"/>
    <w:rsid w:val="00C0769F"/>
    <w:rsid w:val="00C07754"/>
    <w:rsid w:val="00C07C3F"/>
    <w:rsid w:val="00C07CF6"/>
    <w:rsid w:val="00C07EF3"/>
    <w:rsid w:val="00C103E3"/>
    <w:rsid w:val="00C10843"/>
    <w:rsid w:val="00C10A4D"/>
    <w:rsid w:val="00C10F9E"/>
    <w:rsid w:val="00C1120B"/>
    <w:rsid w:val="00C11F3C"/>
    <w:rsid w:val="00C12BA3"/>
    <w:rsid w:val="00C12D28"/>
    <w:rsid w:val="00C13CFA"/>
    <w:rsid w:val="00C13D89"/>
    <w:rsid w:val="00C142E9"/>
    <w:rsid w:val="00C143EE"/>
    <w:rsid w:val="00C1444F"/>
    <w:rsid w:val="00C14D8E"/>
    <w:rsid w:val="00C158C7"/>
    <w:rsid w:val="00C158D2"/>
    <w:rsid w:val="00C159D8"/>
    <w:rsid w:val="00C1606E"/>
    <w:rsid w:val="00C17A7A"/>
    <w:rsid w:val="00C17DB6"/>
    <w:rsid w:val="00C206FA"/>
    <w:rsid w:val="00C21FB0"/>
    <w:rsid w:val="00C22379"/>
    <w:rsid w:val="00C22D01"/>
    <w:rsid w:val="00C23399"/>
    <w:rsid w:val="00C23523"/>
    <w:rsid w:val="00C23B8B"/>
    <w:rsid w:val="00C23EBF"/>
    <w:rsid w:val="00C24523"/>
    <w:rsid w:val="00C24E02"/>
    <w:rsid w:val="00C25377"/>
    <w:rsid w:val="00C25F54"/>
    <w:rsid w:val="00C261A3"/>
    <w:rsid w:val="00C26D5C"/>
    <w:rsid w:val="00C2757D"/>
    <w:rsid w:val="00C302B8"/>
    <w:rsid w:val="00C3037D"/>
    <w:rsid w:val="00C31504"/>
    <w:rsid w:val="00C31D31"/>
    <w:rsid w:val="00C32047"/>
    <w:rsid w:val="00C322AC"/>
    <w:rsid w:val="00C32A87"/>
    <w:rsid w:val="00C32D3B"/>
    <w:rsid w:val="00C3307D"/>
    <w:rsid w:val="00C33A8D"/>
    <w:rsid w:val="00C352BC"/>
    <w:rsid w:val="00C35337"/>
    <w:rsid w:val="00C353D4"/>
    <w:rsid w:val="00C3684C"/>
    <w:rsid w:val="00C36C1A"/>
    <w:rsid w:val="00C374AF"/>
    <w:rsid w:val="00C37995"/>
    <w:rsid w:val="00C379D7"/>
    <w:rsid w:val="00C37B75"/>
    <w:rsid w:val="00C37D28"/>
    <w:rsid w:val="00C37E5C"/>
    <w:rsid w:val="00C403AB"/>
    <w:rsid w:val="00C403C1"/>
    <w:rsid w:val="00C40419"/>
    <w:rsid w:val="00C404B1"/>
    <w:rsid w:val="00C40612"/>
    <w:rsid w:val="00C408EA"/>
    <w:rsid w:val="00C40CC6"/>
    <w:rsid w:val="00C4146F"/>
    <w:rsid w:val="00C4202D"/>
    <w:rsid w:val="00C4236F"/>
    <w:rsid w:val="00C42C41"/>
    <w:rsid w:val="00C42F4E"/>
    <w:rsid w:val="00C4381C"/>
    <w:rsid w:val="00C458EF"/>
    <w:rsid w:val="00C46DD4"/>
    <w:rsid w:val="00C47246"/>
    <w:rsid w:val="00C47750"/>
    <w:rsid w:val="00C478FE"/>
    <w:rsid w:val="00C47ECA"/>
    <w:rsid w:val="00C50612"/>
    <w:rsid w:val="00C511CE"/>
    <w:rsid w:val="00C51440"/>
    <w:rsid w:val="00C5156D"/>
    <w:rsid w:val="00C5159C"/>
    <w:rsid w:val="00C515B9"/>
    <w:rsid w:val="00C520DB"/>
    <w:rsid w:val="00C521B6"/>
    <w:rsid w:val="00C526ED"/>
    <w:rsid w:val="00C527DC"/>
    <w:rsid w:val="00C529BE"/>
    <w:rsid w:val="00C5358A"/>
    <w:rsid w:val="00C53C52"/>
    <w:rsid w:val="00C53D7F"/>
    <w:rsid w:val="00C53DF2"/>
    <w:rsid w:val="00C54931"/>
    <w:rsid w:val="00C54BB9"/>
    <w:rsid w:val="00C552C2"/>
    <w:rsid w:val="00C556E0"/>
    <w:rsid w:val="00C55B85"/>
    <w:rsid w:val="00C55ED0"/>
    <w:rsid w:val="00C56AE4"/>
    <w:rsid w:val="00C57682"/>
    <w:rsid w:val="00C57C30"/>
    <w:rsid w:val="00C57CB9"/>
    <w:rsid w:val="00C61151"/>
    <w:rsid w:val="00C61196"/>
    <w:rsid w:val="00C6138A"/>
    <w:rsid w:val="00C6154F"/>
    <w:rsid w:val="00C6155C"/>
    <w:rsid w:val="00C618F2"/>
    <w:rsid w:val="00C61B1F"/>
    <w:rsid w:val="00C61F30"/>
    <w:rsid w:val="00C623E3"/>
    <w:rsid w:val="00C62795"/>
    <w:rsid w:val="00C627F0"/>
    <w:rsid w:val="00C62A64"/>
    <w:rsid w:val="00C62C0C"/>
    <w:rsid w:val="00C62F71"/>
    <w:rsid w:val="00C62F94"/>
    <w:rsid w:val="00C62FA2"/>
    <w:rsid w:val="00C630BA"/>
    <w:rsid w:val="00C631F5"/>
    <w:rsid w:val="00C652A3"/>
    <w:rsid w:val="00C65CBB"/>
    <w:rsid w:val="00C65EDD"/>
    <w:rsid w:val="00C6620B"/>
    <w:rsid w:val="00C666C4"/>
    <w:rsid w:val="00C668E5"/>
    <w:rsid w:val="00C67042"/>
    <w:rsid w:val="00C675CD"/>
    <w:rsid w:val="00C67C9A"/>
    <w:rsid w:val="00C7072E"/>
    <w:rsid w:val="00C70A34"/>
    <w:rsid w:val="00C7130F"/>
    <w:rsid w:val="00C7137B"/>
    <w:rsid w:val="00C71995"/>
    <w:rsid w:val="00C7206F"/>
    <w:rsid w:val="00C724BB"/>
    <w:rsid w:val="00C7276E"/>
    <w:rsid w:val="00C72B56"/>
    <w:rsid w:val="00C735B6"/>
    <w:rsid w:val="00C73634"/>
    <w:rsid w:val="00C73921"/>
    <w:rsid w:val="00C74481"/>
    <w:rsid w:val="00C7454B"/>
    <w:rsid w:val="00C75391"/>
    <w:rsid w:val="00C7544A"/>
    <w:rsid w:val="00C75ACD"/>
    <w:rsid w:val="00C7639F"/>
    <w:rsid w:val="00C76839"/>
    <w:rsid w:val="00C76961"/>
    <w:rsid w:val="00C76CE0"/>
    <w:rsid w:val="00C76D0D"/>
    <w:rsid w:val="00C7741C"/>
    <w:rsid w:val="00C774E7"/>
    <w:rsid w:val="00C77E2E"/>
    <w:rsid w:val="00C8010F"/>
    <w:rsid w:val="00C8034B"/>
    <w:rsid w:val="00C83514"/>
    <w:rsid w:val="00C850DB"/>
    <w:rsid w:val="00C855CF"/>
    <w:rsid w:val="00C85945"/>
    <w:rsid w:val="00C86356"/>
    <w:rsid w:val="00C8706A"/>
    <w:rsid w:val="00C870E5"/>
    <w:rsid w:val="00C8719A"/>
    <w:rsid w:val="00C87671"/>
    <w:rsid w:val="00C87712"/>
    <w:rsid w:val="00C87B3A"/>
    <w:rsid w:val="00C90ED8"/>
    <w:rsid w:val="00C9136D"/>
    <w:rsid w:val="00C9143A"/>
    <w:rsid w:val="00C91445"/>
    <w:rsid w:val="00C91727"/>
    <w:rsid w:val="00C91CE5"/>
    <w:rsid w:val="00C920B3"/>
    <w:rsid w:val="00C925F0"/>
    <w:rsid w:val="00C927E3"/>
    <w:rsid w:val="00C93375"/>
    <w:rsid w:val="00C9350C"/>
    <w:rsid w:val="00C93D2E"/>
    <w:rsid w:val="00C93DBB"/>
    <w:rsid w:val="00C94385"/>
    <w:rsid w:val="00C954D6"/>
    <w:rsid w:val="00C959A7"/>
    <w:rsid w:val="00C95BC0"/>
    <w:rsid w:val="00C95C8E"/>
    <w:rsid w:val="00C95D0A"/>
    <w:rsid w:val="00C96161"/>
    <w:rsid w:val="00C96FB2"/>
    <w:rsid w:val="00C97412"/>
    <w:rsid w:val="00C97C04"/>
    <w:rsid w:val="00CA028E"/>
    <w:rsid w:val="00CA0411"/>
    <w:rsid w:val="00CA04D9"/>
    <w:rsid w:val="00CA0599"/>
    <w:rsid w:val="00CA06E0"/>
    <w:rsid w:val="00CA0A50"/>
    <w:rsid w:val="00CA18FF"/>
    <w:rsid w:val="00CA285D"/>
    <w:rsid w:val="00CA2AAD"/>
    <w:rsid w:val="00CA2DE7"/>
    <w:rsid w:val="00CA3402"/>
    <w:rsid w:val="00CA40FA"/>
    <w:rsid w:val="00CA42DE"/>
    <w:rsid w:val="00CA4658"/>
    <w:rsid w:val="00CA4A31"/>
    <w:rsid w:val="00CA4C11"/>
    <w:rsid w:val="00CA5A04"/>
    <w:rsid w:val="00CA5DD2"/>
    <w:rsid w:val="00CA5E32"/>
    <w:rsid w:val="00CA5EC3"/>
    <w:rsid w:val="00CA6DE7"/>
    <w:rsid w:val="00CA6DF0"/>
    <w:rsid w:val="00CA6E0E"/>
    <w:rsid w:val="00CA6E4E"/>
    <w:rsid w:val="00CB0049"/>
    <w:rsid w:val="00CB01D8"/>
    <w:rsid w:val="00CB0492"/>
    <w:rsid w:val="00CB052F"/>
    <w:rsid w:val="00CB0639"/>
    <w:rsid w:val="00CB09F3"/>
    <w:rsid w:val="00CB0E22"/>
    <w:rsid w:val="00CB0EC5"/>
    <w:rsid w:val="00CB10E3"/>
    <w:rsid w:val="00CB1DEC"/>
    <w:rsid w:val="00CB22FE"/>
    <w:rsid w:val="00CB2D31"/>
    <w:rsid w:val="00CB2D7E"/>
    <w:rsid w:val="00CB2F9F"/>
    <w:rsid w:val="00CB329B"/>
    <w:rsid w:val="00CB35D9"/>
    <w:rsid w:val="00CB42FB"/>
    <w:rsid w:val="00CB45D2"/>
    <w:rsid w:val="00CB49E6"/>
    <w:rsid w:val="00CB513C"/>
    <w:rsid w:val="00CB5496"/>
    <w:rsid w:val="00CB5B7D"/>
    <w:rsid w:val="00CB5EF4"/>
    <w:rsid w:val="00CB5F0D"/>
    <w:rsid w:val="00CB6453"/>
    <w:rsid w:val="00CB6597"/>
    <w:rsid w:val="00CB65E0"/>
    <w:rsid w:val="00CB7383"/>
    <w:rsid w:val="00CB7F3D"/>
    <w:rsid w:val="00CC02B6"/>
    <w:rsid w:val="00CC15F0"/>
    <w:rsid w:val="00CC1F4B"/>
    <w:rsid w:val="00CC233D"/>
    <w:rsid w:val="00CC2EA8"/>
    <w:rsid w:val="00CC345C"/>
    <w:rsid w:val="00CC352C"/>
    <w:rsid w:val="00CC36F9"/>
    <w:rsid w:val="00CC3CED"/>
    <w:rsid w:val="00CC3F9D"/>
    <w:rsid w:val="00CC511B"/>
    <w:rsid w:val="00CC51B9"/>
    <w:rsid w:val="00CC5602"/>
    <w:rsid w:val="00CC571C"/>
    <w:rsid w:val="00CC5C1D"/>
    <w:rsid w:val="00CC66DF"/>
    <w:rsid w:val="00CC6CD1"/>
    <w:rsid w:val="00CC7C7D"/>
    <w:rsid w:val="00CC7CBC"/>
    <w:rsid w:val="00CD029B"/>
    <w:rsid w:val="00CD1094"/>
    <w:rsid w:val="00CD142D"/>
    <w:rsid w:val="00CD1710"/>
    <w:rsid w:val="00CD1915"/>
    <w:rsid w:val="00CD1DD4"/>
    <w:rsid w:val="00CD20E2"/>
    <w:rsid w:val="00CD24EE"/>
    <w:rsid w:val="00CD3288"/>
    <w:rsid w:val="00CD34A6"/>
    <w:rsid w:val="00CD3540"/>
    <w:rsid w:val="00CD388A"/>
    <w:rsid w:val="00CD3AC9"/>
    <w:rsid w:val="00CD42E4"/>
    <w:rsid w:val="00CD431E"/>
    <w:rsid w:val="00CD4472"/>
    <w:rsid w:val="00CD4857"/>
    <w:rsid w:val="00CD4A66"/>
    <w:rsid w:val="00CD4BE9"/>
    <w:rsid w:val="00CD57B0"/>
    <w:rsid w:val="00CD59F0"/>
    <w:rsid w:val="00CD698E"/>
    <w:rsid w:val="00CD734D"/>
    <w:rsid w:val="00CD74C9"/>
    <w:rsid w:val="00CD75EB"/>
    <w:rsid w:val="00CD7628"/>
    <w:rsid w:val="00CD7673"/>
    <w:rsid w:val="00CD7F1C"/>
    <w:rsid w:val="00CD7FBC"/>
    <w:rsid w:val="00CE04C3"/>
    <w:rsid w:val="00CE0C0C"/>
    <w:rsid w:val="00CE167E"/>
    <w:rsid w:val="00CE1D61"/>
    <w:rsid w:val="00CE2380"/>
    <w:rsid w:val="00CE274F"/>
    <w:rsid w:val="00CE2858"/>
    <w:rsid w:val="00CE294A"/>
    <w:rsid w:val="00CE2959"/>
    <w:rsid w:val="00CE2B84"/>
    <w:rsid w:val="00CE3189"/>
    <w:rsid w:val="00CE3191"/>
    <w:rsid w:val="00CE37F3"/>
    <w:rsid w:val="00CE3804"/>
    <w:rsid w:val="00CE3851"/>
    <w:rsid w:val="00CE3D71"/>
    <w:rsid w:val="00CE4BC6"/>
    <w:rsid w:val="00CE508B"/>
    <w:rsid w:val="00CE5F8C"/>
    <w:rsid w:val="00CE61F5"/>
    <w:rsid w:val="00CE664D"/>
    <w:rsid w:val="00CE68BD"/>
    <w:rsid w:val="00CE76BE"/>
    <w:rsid w:val="00CF015F"/>
    <w:rsid w:val="00CF0397"/>
    <w:rsid w:val="00CF0770"/>
    <w:rsid w:val="00CF0B52"/>
    <w:rsid w:val="00CF0CFC"/>
    <w:rsid w:val="00CF0FA6"/>
    <w:rsid w:val="00CF174B"/>
    <w:rsid w:val="00CF2747"/>
    <w:rsid w:val="00CF2A6F"/>
    <w:rsid w:val="00CF3283"/>
    <w:rsid w:val="00CF3C2B"/>
    <w:rsid w:val="00CF3DC4"/>
    <w:rsid w:val="00CF40AA"/>
    <w:rsid w:val="00CF470D"/>
    <w:rsid w:val="00CF4C34"/>
    <w:rsid w:val="00CF50AB"/>
    <w:rsid w:val="00CF535D"/>
    <w:rsid w:val="00CF5B0F"/>
    <w:rsid w:val="00CF5E4A"/>
    <w:rsid w:val="00CF6231"/>
    <w:rsid w:val="00CF6411"/>
    <w:rsid w:val="00CF651D"/>
    <w:rsid w:val="00CF6BBF"/>
    <w:rsid w:val="00CF6CD1"/>
    <w:rsid w:val="00CF6D12"/>
    <w:rsid w:val="00CF73CE"/>
    <w:rsid w:val="00CF7680"/>
    <w:rsid w:val="00D00839"/>
    <w:rsid w:val="00D008EC"/>
    <w:rsid w:val="00D010FD"/>
    <w:rsid w:val="00D015B2"/>
    <w:rsid w:val="00D03787"/>
    <w:rsid w:val="00D038C8"/>
    <w:rsid w:val="00D03909"/>
    <w:rsid w:val="00D039A5"/>
    <w:rsid w:val="00D04211"/>
    <w:rsid w:val="00D04571"/>
    <w:rsid w:val="00D0498F"/>
    <w:rsid w:val="00D04F64"/>
    <w:rsid w:val="00D0573A"/>
    <w:rsid w:val="00D058F7"/>
    <w:rsid w:val="00D05D9F"/>
    <w:rsid w:val="00D06320"/>
    <w:rsid w:val="00D063A5"/>
    <w:rsid w:val="00D06C1E"/>
    <w:rsid w:val="00D0772A"/>
    <w:rsid w:val="00D07B05"/>
    <w:rsid w:val="00D07FF5"/>
    <w:rsid w:val="00D10969"/>
    <w:rsid w:val="00D113BF"/>
    <w:rsid w:val="00D11579"/>
    <w:rsid w:val="00D11A22"/>
    <w:rsid w:val="00D12196"/>
    <w:rsid w:val="00D1311B"/>
    <w:rsid w:val="00D13EC2"/>
    <w:rsid w:val="00D149C0"/>
    <w:rsid w:val="00D149EF"/>
    <w:rsid w:val="00D163DC"/>
    <w:rsid w:val="00D16636"/>
    <w:rsid w:val="00D17DF3"/>
    <w:rsid w:val="00D17EC3"/>
    <w:rsid w:val="00D20246"/>
    <w:rsid w:val="00D2096F"/>
    <w:rsid w:val="00D20C3C"/>
    <w:rsid w:val="00D2101C"/>
    <w:rsid w:val="00D21174"/>
    <w:rsid w:val="00D21614"/>
    <w:rsid w:val="00D21B9F"/>
    <w:rsid w:val="00D21CE0"/>
    <w:rsid w:val="00D22020"/>
    <w:rsid w:val="00D220EF"/>
    <w:rsid w:val="00D220F4"/>
    <w:rsid w:val="00D229F4"/>
    <w:rsid w:val="00D233B2"/>
    <w:rsid w:val="00D23867"/>
    <w:rsid w:val="00D244C6"/>
    <w:rsid w:val="00D24699"/>
    <w:rsid w:val="00D25842"/>
    <w:rsid w:val="00D25EA4"/>
    <w:rsid w:val="00D26221"/>
    <w:rsid w:val="00D267B7"/>
    <w:rsid w:val="00D26F75"/>
    <w:rsid w:val="00D27062"/>
    <w:rsid w:val="00D27677"/>
    <w:rsid w:val="00D27C37"/>
    <w:rsid w:val="00D27D2C"/>
    <w:rsid w:val="00D27D33"/>
    <w:rsid w:val="00D27ED7"/>
    <w:rsid w:val="00D30230"/>
    <w:rsid w:val="00D30370"/>
    <w:rsid w:val="00D30A00"/>
    <w:rsid w:val="00D30F1D"/>
    <w:rsid w:val="00D3154E"/>
    <w:rsid w:val="00D318AE"/>
    <w:rsid w:val="00D31FBA"/>
    <w:rsid w:val="00D32031"/>
    <w:rsid w:val="00D323AA"/>
    <w:rsid w:val="00D327B8"/>
    <w:rsid w:val="00D3315B"/>
    <w:rsid w:val="00D33371"/>
    <w:rsid w:val="00D33AEB"/>
    <w:rsid w:val="00D349D3"/>
    <w:rsid w:val="00D351B0"/>
    <w:rsid w:val="00D35270"/>
    <w:rsid w:val="00D35800"/>
    <w:rsid w:val="00D3635F"/>
    <w:rsid w:val="00D3694E"/>
    <w:rsid w:val="00D369AD"/>
    <w:rsid w:val="00D36BE3"/>
    <w:rsid w:val="00D37344"/>
    <w:rsid w:val="00D37422"/>
    <w:rsid w:val="00D37F98"/>
    <w:rsid w:val="00D37FE1"/>
    <w:rsid w:val="00D40757"/>
    <w:rsid w:val="00D40835"/>
    <w:rsid w:val="00D40CDB"/>
    <w:rsid w:val="00D4124A"/>
    <w:rsid w:val="00D435DE"/>
    <w:rsid w:val="00D436A2"/>
    <w:rsid w:val="00D438F3"/>
    <w:rsid w:val="00D44F73"/>
    <w:rsid w:val="00D4539F"/>
    <w:rsid w:val="00D4568E"/>
    <w:rsid w:val="00D45916"/>
    <w:rsid w:val="00D460B3"/>
    <w:rsid w:val="00D47103"/>
    <w:rsid w:val="00D4729F"/>
    <w:rsid w:val="00D478DC"/>
    <w:rsid w:val="00D47FAE"/>
    <w:rsid w:val="00D500E1"/>
    <w:rsid w:val="00D514E0"/>
    <w:rsid w:val="00D514F3"/>
    <w:rsid w:val="00D51C26"/>
    <w:rsid w:val="00D51CB0"/>
    <w:rsid w:val="00D52212"/>
    <w:rsid w:val="00D52214"/>
    <w:rsid w:val="00D522C0"/>
    <w:rsid w:val="00D52416"/>
    <w:rsid w:val="00D526DF"/>
    <w:rsid w:val="00D52718"/>
    <w:rsid w:val="00D5292F"/>
    <w:rsid w:val="00D529CA"/>
    <w:rsid w:val="00D53427"/>
    <w:rsid w:val="00D53AA2"/>
    <w:rsid w:val="00D53C0A"/>
    <w:rsid w:val="00D53CD7"/>
    <w:rsid w:val="00D53DCB"/>
    <w:rsid w:val="00D53FB7"/>
    <w:rsid w:val="00D54A88"/>
    <w:rsid w:val="00D5537F"/>
    <w:rsid w:val="00D56370"/>
    <w:rsid w:val="00D56375"/>
    <w:rsid w:val="00D568E0"/>
    <w:rsid w:val="00D56A17"/>
    <w:rsid w:val="00D57695"/>
    <w:rsid w:val="00D579AC"/>
    <w:rsid w:val="00D579B7"/>
    <w:rsid w:val="00D57A97"/>
    <w:rsid w:val="00D57B91"/>
    <w:rsid w:val="00D57C40"/>
    <w:rsid w:val="00D57CA3"/>
    <w:rsid w:val="00D60B11"/>
    <w:rsid w:val="00D6125B"/>
    <w:rsid w:val="00D61D0B"/>
    <w:rsid w:val="00D6275E"/>
    <w:rsid w:val="00D62AA8"/>
    <w:rsid w:val="00D6301D"/>
    <w:rsid w:val="00D6360A"/>
    <w:rsid w:val="00D63672"/>
    <w:rsid w:val="00D63D1D"/>
    <w:rsid w:val="00D63D4F"/>
    <w:rsid w:val="00D63E43"/>
    <w:rsid w:val="00D640E8"/>
    <w:rsid w:val="00D64233"/>
    <w:rsid w:val="00D64F2E"/>
    <w:rsid w:val="00D65090"/>
    <w:rsid w:val="00D6543E"/>
    <w:rsid w:val="00D6572F"/>
    <w:rsid w:val="00D65BAF"/>
    <w:rsid w:val="00D65E88"/>
    <w:rsid w:val="00D66208"/>
    <w:rsid w:val="00D666C0"/>
    <w:rsid w:val="00D70B11"/>
    <w:rsid w:val="00D70D43"/>
    <w:rsid w:val="00D713BE"/>
    <w:rsid w:val="00D71CB3"/>
    <w:rsid w:val="00D725EB"/>
    <w:rsid w:val="00D725F6"/>
    <w:rsid w:val="00D7278C"/>
    <w:rsid w:val="00D729E4"/>
    <w:rsid w:val="00D72C34"/>
    <w:rsid w:val="00D74ED1"/>
    <w:rsid w:val="00D75FEC"/>
    <w:rsid w:val="00D772FB"/>
    <w:rsid w:val="00D77664"/>
    <w:rsid w:val="00D77AD5"/>
    <w:rsid w:val="00D805E7"/>
    <w:rsid w:val="00D8061B"/>
    <w:rsid w:val="00D8099E"/>
    <w:rsid w:val="00D80A58"/>
    <w:rsid w:val="00D82ED4"/>
    <w:rsid w:val="00D8307F"/>
    <w:rsid w:val="00D83341"/>
    <w:rsid w:val="00D83BDC"/>
    <w:rsid w:val="00D84FF0"/>
    <w:rsid w:val="00D855F3"/>
    <w:rsid w:val="00D85607"/>
    <w:rsid w:val="00D8567C"/>
    <w:rsid w:val="00D857F9"/>
    <w:rsid w:val="00D859B1"/>
    <w:rsid w:val="00D85B67"/>
    <w:rsid w:val="00D85BF8"/>
    <w:rsid w:val="00D85E91"/>
    <w:rsid w:val="00D86B7D"/>
    <w:rsid w:val="00D8715D"/>
    <w:rsid w:val="00D87C37"/>
    <w:rsid w:val="00D90153"/>
    <w:rsid w:val="00D90361"/>
    <w:rsid w:val="00D90C89"/>
    <w:rsid w:val="00D90EA8"/>
    <w:rsid w:val="00D91743"/>
    <w:rsid w:val="00D922A5"/>
    <w:rsid w:val="00D93A98"/>
    <w:rsid w:val="00D93F43"/>
    <w:rsid w:val="00D946DE"/>
    <w:rsid w:val="00D94701"/>
    <w:rsid w:val="00D94A80"/>
    <w:rsid w:val="00D952DA"/>
    <w:rsid w:val="00D954B3"/>
    <w:rsid w:val="00D95BC9"/>
    <w:rsid w:val="00D95E06"/>
    <w:rsid w:val="00D95E76"/>
    <w:rsid w:val="00D96436"/>
    <w:rsid w:val="00D964DE"/>
    <w:rsid w:val="00D9667A"/>
    <w:rsid w:val="00D96AE6"/>
    <w:rsid w:val="00D96BF8"/>
    <w:rsid w:val="00D9739C"/>
    <w:rsid w:val="00D97F62"/>
    <w:rsid w:val="00DA0CF8"/>
    <w:rsid w:val="00DA0D04"/>
    <w:rsid w:val="00DA15E7"/>
    <w:rsid w:val="00DA16D3"/>
    <w:rsid w:val="00DA17AB"/>
    <w:rsid w:val="00DA18B7"/>
    <w:rsid w:val="00DA1CDD"/>
    <w:rsid w:val="00DA2049"/>
    <w:rsid w:val="00DA2560"/>
    <w:rsid w:val="00DA2C27"/>
    <w:rsid w:val="00DA3D93"/>
    <w:rsid w:val="00DA4266"/>
    <w:rsid w:val="00DA445A"/>
    <w:rsid w:val="00DA46D7"/>
    <w:rsid w:val="00DA5215"/>
    <w:rsid w:val="00DA5FFB"/>
    <w:rsid w:val="00DA637E"/>
    <w:rsid w:val="00DA6526"/>
    <w:rsid w:val="00DA6BCF"/>
    <w:rsid w:val="00DA6EAC"/>
    <w:rsid w:val="00DA7273"/>
    <w:rsid w:val="00DA7344"/>
    <w:rsid w:val="00DA74A6"/>
    <w:rsid w:val="00DA77FD"/>
    <w:rsid w:val="00DA7A59"/>
    <w:rsid w:val="00DA7EF8"/>
    <w:rsid w:val="00DB04E1"/>
    <w:rsid w:val="00DB07C4"/>
    <w:rsid w:val="00DB0B41"/>
    <w:rsid w:val="00DB152B"/>
    <w:rsid w:val="00DB1567"/>
    <w:rsid w:val="00DB1FEB"/>
    <w:rsid w:val="00DB303D"/>
    <w:rsid w:val="00DB3282"/>
    <w:rsid w:val="00DB3763"/>
    <w:rsid w:val="00DB382B"/>
    <w:rsid w:val="00DB38D0"/>
    <w:rsid w:val="00DB4A76"/>
    <w:rsid w:val="00DB4C6B"/>
    <w:rsid w:val="00DB4D55"/>
    <w:rsid w:val="00DB4DDE"/>
    <w:rsid w:val="00DB59D8"/>
    <w:rsid w:val="00DB60F5"/>
    <w:rsid w:val="00DB64F2"/>
    <w:rsid w:val="00DB66CE"/>
    <w:rsid w:val="00DB6D52"/>
    <w:rsid w:val="00DB6D8A"/>
    <w:rsid w:val="00DB6E09"/>
    <w:rsid w:val="00DB704A"/>
    <w:rsid w:val="00DB788A"/>
    <w:rsid w:val="00DB7F19"/>
    <w:rsid w:val="00DC00BE"/>
    <w:rsid w:val="00DC06C1"/>
    <w:rsid w:val="00DC0DF9"/>
    <w:rsid w:val="00DC12E9"/>
    <w:rsid w:val="00DC1D7D"/>
    <w:rsid w:val="00DC1E66"/>
    <w:rsid w:val="00DC24D4"/>
    <w:rsid w:val="00DC2ABF"/>
    <w:rsid w:val="00DC2C10"/>
    <w:rsid w:val="00DC321D"/>
    <w:rsid w:val="00DC367F"/>
    <w:rsid w:val="00DC3997"/>
    <w:rsid w:val="00DC3D62"/>
    <w:rsid w:val="00DC3E59"/>
    <w:rsid w:val="00DC4306"/>
    <w:rsid w:val="00DC47F6"/>
    <w:rsid w:val="00DC51C4"/>
    <w:rsid w:val="00DC52A0"/>
    <w:rsid w:val="00DC56D4"/>
    <w:rsid w:val="00DC5A2F"/>
    <w:rsid w:val="00DC5AAE"/>
    <w:rsid w:val="00DC5CA0"/>
    <w:rsid w:val="00DC608A"/>
    <w:rsid w:val="00DC6491"/>
    <w:rsid w:val="00DC6EC9"/>
    <w:rsid w:val="00DC717A"/>
    <w:rsid w:val="00DC7270"/>
    <w:rsid w:val="00DC7AE0"/>
    <w:rsid w:val="00DD036D"/>
    <w:rsid w:val="00DD0509"/>
    <w:rsid w:val="00DD0EB8"/>
    <w:rsid w:val="00DD1B60"/>
    <w:rsid w:val="00DD2459"/>
    <w:rsid w:val="00DD24A5"/>
    <w:rsid w:val="00DD2708"/>
    <w:rsid w:val="00DD2BFF"/>
    <w:rsid w:val="00DD34D9"/>
    <w:rsid w:val="00DD3B5D"/>
    <w:rsid w:val="00DD3D0B"/>
    <w:rsid w:val="00DD3FB8"/>
    <w:rsid w:val="00DD403A"/>
    <w:rsid w:val="00DD4148"/>
    <w:rsid w:val="00DD41BD"/>
    <w:rsid w:val="00DD422B"/>
    <w:rsid w:val="00DD44BB"/>
    <w:rsid w:val="00DD48FA"/>
    <w:rsid w:val="00DD4961"/>
    <w:rsid w:val="00DD49F9"/>
    <w:rsid w:val="00DD4E58"/>
    <w:rsid w:val="00DD51B2"/>
    <w:rsid w:val="00DD52F5"/>
    <w:rsid w:val="00DD572E"/>
    <w:rsid w:val="00DD5E16"/>
    <w:rsid w:val="00DD60B5"/>
    <w:rsid w:val="00DD64AB"/>
    <w:rsid w:val="00DD69D5"/>
    <w:rsid w:val="00DD74B3"/>
    <w:rsid w:val="00DD7B7D"/>
    <w:rsid w:val="00DE0226"/>
    <w:rsid w:val="00DE066B"/>
    <w:rsid w:val="00DE0774"/>
    <w:rsid w:val="00DE0FE4"/>
    <w:rsid w:val="00DE18B9"/>
    <w:rsid w:val="00DE207E"/>
    <w:rsid w:val="00DE21BE"/>
    <w:rsid w:val="00DE270D"/>
    <w:rsid w:val="00DE285E"/>
    <w:rsid w:val="00DE2AE4"/>
    <w:rsid w:val="00DE2D8A"/>
    <w:rsid w:val="00DE36DE"/>
    <w:rsid w:val="00DE388A"/>
    <w:rsid w:val="00DE40E8"/>
    <w:rsid w:val="00DE4599"/>
    <w:rsid w:val="00DE4874"/>
    <w:rsid w:val="00DE4EDA"/>
    <w:rsid w:val="00DE51A6"/>
    <w:rsid w:val="00DE5712"/>
    <w:rsid w:val="00DE5C4E"/>
    <w:rsid w:val="00DE645D"/>
    <w:rsid w:val="00DE677D"/>
    <w:rsid w:val="00DE6D21"/>
    <w:rsid w:val="00DE736B"/>
    <w:rsid w:val="00DE7A41"/>
    <w:rsid w:val="00DF07BE"/>
    <w:rsid w:val="00DF08E7"/>
    <w:rsid w:val="00DF0A38"/>
    <w:rsid w:val="00DF0B9A"/>
    <w:rsid w:val="00DF13C6"/>
    <w:rsid w:val="00DF22B2"/>
    <w:rsid w:val="00DF26D7"/>
    <w:rsid w:val="00DF2721"/>
    <w:rsid w:val="00DF2C20"/>
    <w:rsid w:val="00DF2E03"/>
    <w:rsid w:val="00DF2F82"/>
    <w:rsid w:val="00DF3578"/>
    <w:rsid w:val="00DF46F2"/>
    <w:rsid w:val="00DF49F5"/>
    <w:rsid w:val="00DF556D"/>
    <w:rsid w:val="00DF6511"/>
    <w:rsid w:val="00DF66CC"/>
    <w:rsid w:val="00DF6E98"/>
    <w:rsid w:val="00DF7757"/>
    <w:rsid w:val="00DF7880"/>
    <w:rsid w:val="00E000FC"/>
    <w:rsid w:val="00E0011E"/>
    <w:rsid w:val="00E00168"/>
    <w:rsid w:val="00E005F9"/>
    <w:rsid w:val="00E00922"/>
    <w:rsid w:val="00E00A04"/>
    <w:rsid w:val="00E00B29"/>
    <w:rsid w:val="00E01B87"/>
    <w:rsid w:val="00E01C47"/>
    <w:rsid w:val="00E027FE"/>
    <w:rsid w:val="00E02CE2"/>
    <w:rsid w:val="00E03349"/>
    <w:rsid w:val="00E038AD"/>
    <w:rsid w:val="00E03DA2"/>
    <w:rsid w:val="00E04157"/>
    <w:rsid w:val="00E0418C"/>
    <w:rsid w:val="00E04286"/>
    <w:rsid w:val="00E04A67"/>
    <w:rsid w:val="00E04FF3"/>
    <w:rsid w:val="00E056A8"/>
    <w:rsid w:val="00E059A8"/>
    <w:rsid w:val="00E05C19"/>
    <w:rsid w:val="00E0688A"/>
    <w:rsid w:val="00E06B97"/>
    <w:rsid w:val="00E075EB"/>
    <w:rsid w:val="00E10F13"/>
    <w:rsid w:val="00E11005"/>
    <w:rsid w:val="00E114AC"/>
    <w:rsid w:val="00E11707"/>
    <w:rsid w:val="00E1199F"/>
    <w:rsid w:val="00E11E93"/>
    <w:rsid w:val="00E11E95"/>
    <w:rsid w:val="00E11FED"/>
    <w:rsid w:val="00E132E4"/>
    <w:rsid w:val="00E13546"/>
    <w:rsid w:val="00E13863"/>
    <w:rsid w:val="00E13A15"/>
    <w:rsid w:val="00E1496B"/>
    <w:rsid w:val="00E1500A"/>
    <w:rsid w:val="00E153E0"/>
    <w:rsid w:val="00E15ABF"/>
    <w:rsid w:val="00E15B10"/>
    <w:rsid w:val="00E15B1C"/>
    <w:rsid w:val="00E15BAF"/>
    <w:rsid w:val="00E15E8F"/>
    <w:rsid w:val="00E168F7"/>
    <w:rsid w:val="00E168FF"/>
    <w:rsid w:val="00E16F32"/>
    <w:rsid w:val="00E1777F"/>
    <w:rsid w:val="00E1789C"/>
    <w:rsid w:val="00E178CF"/>
    <w:rsid w:val="00E17F38"/>
    <w:rsid w:val="00E208D9"/>
    <w:rsid w:val="00E21000"/>
    <w:rsid w:val="00E22FF8"/>
    <w:rsid w:val="00E230A6"/>
    <w:rsid w:val="00E23623"/>
    <w:rsid w:val="00E23B24"/>
    <w:rsid w:val="00E23E77"/>
    <w:rsid w:val="00E23F2B"/>
    <w:rsid w:val="00E23F4F"/>
    <w:rsid w:val="00E24371"/>
    <w:rsid w:val="00E2612C"/>
    <w:rsid w:val="00E26180"/>
    <w:rsid w:val="00E261ED"/>
    <w:rsid w:val="00E26401"/>
    <w:rsid w:val="00E26BF4"/>
    <w:rsid w:val="00E26DFA"/>
    <w:rsid w:val="00E26FE5"/>
    <w:rsid w:val="00E271A3"/>
    <w:rsid w:val="00E271D4"/>
    <w:rsid w:val="00E30044"/>
    <w:rsid w:val="00E30CBE"/>
    <w:rsid w:val="00E31284"/>
    <w:rsid w:val="00E31E45"/>
    <w:rsid w:val="00E32F4F"/>
    <w:rsid w:val="00E33901"/>
    <w:rsid w:val="00E33C40"/>
    <w:rsid w:val="00E34165"/>
    <w:rsid w:val="00E34D10"/>
    <w:rsid w:val="00E3502F"/>
    <w:rsid w:val="00E3587D"/>
    <w:rsid w:val="00E3596B"/>
    <w:rsid w:val="00E35F45"/>
    <w:rsid w:val="00E35FA1"/>
    <w:rsid w:val="00E35FF1"/>
    <w:rsid w:val="00E37554"/>
    <w:rsid w:val="00E37FB9"/>
    <w:rsid w:val="00E404D2"/>
    <w:rsid w:val="00E404E7"/>
    <w:rsid w:val="00E40859"/>
    <w:rsid w:val="00E40EF8"/>
    <w:rsid w:val="00E40FB0"/>
    <w:rsid w:val="00E41316"/>
    <w:rsid w:val="00E41CE9"/>
    <w:rsid w:val="00E421E1"/>
    <w:rsid w:val="00E42353"/>
    <w:rsid w:val="00E4247B"/>
    <w:rsid w:val="00E42D55"/>
    <w:rsid w:val="00E43F38"/>
    <w:rsid w:val="00E4439C"/>
    <w:rsid w:val="00E44853"/>
    <w:rsid w:val="00E448D7"/>
    <w:rsid w:val="00E44ABD"/>
    <w:rsid w:val="00E450C9"/>
    <w:rsid w:val="00E451C1"/>
    <w:rsid w:val="00E45353"/>
    <w:rsid w:val="00E45628"/>
    <w:rsid w:val="00E45AA0"/>
    <w:rsid w:val="00E45E77"/>
    <w:rsid w:val="00E45F21"/>
    <w:rsid w:val="00E46E2D"/>
    <w:rsid w:val="00E4716F"/>
    <w:rsid w:val="00E47689"/>
    <w:rsid w:val="00E507E7"/>
    <w:rsid w:val="00E507FC"/>
    <w:rsid w:val="00E51EAD"/>
    <w:rsid w:val="00E51F89"/>
    <w:rsid w:val="00E521E4"/>
    <w:rsid w:val="00E529BF"/>
    <w:rsid w:val="00E53059"/>
    <w:rsid w:val="00E530CA"/>
    <w:rsid w:val="00E534FE"/>
    <w:rsid w:val="00E53509"/>
    <w:rsid w:val="00E53F10"/>
    <w:rsid w:val="00E54876"/>
    <w:rsid w:val="00E54DC4"/>
    <w:rsid w:val="00E556F3"/>
    <w:rsid w:val="00E55E28"/>
    <w:rsid w:val="00E56360"/>
    <w:rsid w:val="00E56BA1"/>
    <w:rsid w:val="00E57170"/>
    <w:rsid w:val="00E5786A"/>
    <w:rsid w:val="00E57BFF"/>
    <w:rsid w:val="00E57F78"/>
    <w:rsid w:val="00E609C3"/>
    <w:rsid w:val="00E6114E"/>
    <w:rsid w:val="00E6199B"/>
    <w:rsid w:val="00E61AC3"/>
    <w:rsid w:val="00E61B03"/>
    <w:rsid w:val="00E61CDA"/>
    <w:rsid w:val="00E62EF0"/>
    <w:rsid w:val="00E632B6"/>
    <w:rsid w:val="00E632D0"/>
    <w:rsid w:val="00E6331F"/>
    <w:rsid w:val="00E63346"/>
    <w:rsid w:val="00E63484"/>
    <w:rsid w:val="00E6391E"/>
    <w:rsid w:val="00E63C79"/>
    <w:rsid w:val="00E63DE0"/>
    <w:rsid w:val="00E63EB4"/>
    <w:rsid w:val="00E640A3"/>
    <w:rsid w:val="00E64964"/>
    <w:rsid w:val="00E64CB3"/>
    <w:rsid w:val="00E65539"/>
    <w:rsid w:val="00E659F4"/>
    <w:rsid w:val="00E65B76"/>
    <w:rsid w:val="00E6607A"/>
    <w:rsid w:val="00E66587"/>
    <w:rsid w:val="00E6658B"/>
    <w:rsid w:val="00E67288"/>
    <w:rsid w:val="00E67B69"/>
    <w:rsid w:val="00E67BB2"/>
    <w:rsid w:val="00E709A1"/>
    <w:rsid w:val="00E70B7C"/>
    <w:rsid w:val="00E70D9C"/>
    <w:rsid w:val="00E71095"/>
    <w:rsid w:val="00E7171C"/>
    <w:rsid w:val="00E71FB0"/>
    <w:rsid w:val="00E729C2"/>
    <w:rsid w:val="00E72D4D"/>
    <w:rsid w:val="00E72FE2"/>
    <w:rsid w:val="00E730A3"/>
    <w:rsid w:val="00E73148"/>
    <w:rsid w:val="00E73465"/>
    <w:rsid w:val="00E734A7"/>
    <w:rsid w:val="00E73796"/>
    <w:rsid w:val="00E741DA"/>
    <w:rsid w:val="00E74752"/>
    <w:rsid w:val="00E7484E"/>
    <w:rsid w:val="00E7495E"/>
    <w:rsid w:val="00E74D24"/>
    <w:rsid w:val="00E74F47"/>
    <w:rsid w:val="00E75199"/>
    <w:rsid w:val="00E75DC0"/>
    <w:rsid w:val="00E764AF"/>
    <w:rsid w:val="00E770F1"/>
    <w:rsid w:val="00E77701"/>
    <w:rsid w:val="00E779A4"/>
    <w:rsid w:val="00E80E69"/>
    <w:rsid w:val="00E80F52"/>
    <w:rsid w:val="00E80FA8"/>
    <w:rsid w:val="00E80FC0"/>
    <w:rsid w:val="00E814D7"/>
    <w:rsid w:val="00E814F2"/>
    <w:rsid w:val="00E81670"/>
    <w:rsid w:val="00E81725"/>
    <w:rsid w:val="00E81B1E"/>
    <w:rsid w:val="00E81EFA"/>
    <w:rsid w:val="00E8226D"/>
    <w:rsid w:val="00E82637"/>
    <w:rsid w:val="00E82704"/>
    <w:rsid w:val="00E8311D"/>
    <w:rsid w:val="00E83A6E"/>
    <w:rsid w:val="00E83BB4"/>
    <w:rsid w:val="00E83C17"/>
    <w:rsid w:val="00E83E65"/>
    <w:rsid w:val="00E84487"/>
    <w:rsid w:val="00E854FB"/>
    <w:rsid w:val="00E8568D"/>
    <w:rsid w:val="00E85D9E"/>
    <w:rsid w:val="00E85E46"/>
    <w:rsid w:val="00E864C8"/>
    <w:rsid w:val="00E86BF0"/>
    <w:rsid w:val="00E86F72"/>
    <w:rsid w:val="00E87060"/>
    <w:rsid w:val="00E870B5"/>
    <w:rsid w:val="00E872C1"/>
    <w:rsid w:val="00E873FE"/>
    <w:rsid w:val="00E876FD"/>
    <w:rsid w:val="00E87E71"/>
    <w:rsid w:val="00E90CA1"/>
    <w:rsid w:val="00E92366"/>
    <w:rsid w:val="00E924AC"/>
    <w:rsid w:val="00E92530"/>
    <w:rsid w:val="00E92591"/>
    <w:rsid w:val="00E92BFB"/>
    <w:rsid w:val="00E93029"/>
    <w:rsid w:val="00E93551"/>
    <w:rsid w:val="00E93856"/>
    <w:rsid w:val="00E9468E"/>
    <w:rsid w:val="00E947A6"/>
    <w:rsid w:val="00E94875"/>
    <w:rsid w:val="00E94A4F"/>
    <w:rsid w:val="00E95CB2"/>
    <w:rsid w:val="00E96007"/>
    <w:rsid w:val="00E96835"/>
    <w:rsid w:val="00E9695F"/>
    <w:rsid w:val="00E96987"/>
    <w:rsid w:val="00E96A3D"/>
    <w:rsid w:val="00E96ADE"/>
    <w:rsid w:val="00E96EF8"/>
    <w:rsid w:val="00E96F16"/>
    <w:rsid w:val="00E96F95"/>
    <w:rsid w:val="00E97053"/>
    <w:rsid w:val="00E97575"/>
    <w:rsid w:val="00E97868"/>
    <w:rsid w:val="00EA021B"/>
    <w:rsid w:val="00EA0313"/>
    <w:rsid w:val="00EA068B"/>
    <w:rsid w:val="00EA08D0"/>
    <w:rsid w:val="00EA0CFE"/>
    <w:rsid w:val="00EA15FD"/>
    <w:rsid w:val="00EA1979"/>
    <w:rsid w:val="00EA1AF2"/>
    <w:rsid w:val="00EA1B70"/>
    <w:rsid w:val="00EA2750"/>
    <w:rsid w:val="00EA298E"/>
    <w:rsid w:val="00EA2F04"/>
    <w:rsid w:val="00EA2F35"/>
    <w:rsid w:val="00EA32AF"/>
    <w:rsid w:val="00EA3618"/>
    <w:rsid w:val="00EA3BE2"/>
    <w:rsid w:val="00EA407B"/>
    <w:rsid w:val="00EA4419"/>
    <w:rsid w:val="00EA4A34"/>
    <w:rsid w:val="00EA5203"/>
    <w:rsid w:val="00EA567D"/>
    <w:rsid w:val="00EA5FE8"/>
    <w:rsid w:val="00EA60CD"/>
    <w:rsid w:val="00EA6BA9"/>
    <w:rsid w:val="00EA6FA7"/>
    <w:rsid w:val="00EA733A"/>
    <w:rsid w:val="00EA766B"/>
    <w:rsid w:val="00EB0403"/>
    <w:rsid w:val="00EB075D"/>
    <w:rsid w:val="00EB151B"/>
    <w:rsid w:val="00EB2168"/>
    <w:rsid w:val="00EB25AC"/>
    <w:rsid w:val="00EB2890"/>
    <w:rsid w:val="00EB37F7"/>
    <w:rsid w:val="00EB38B6"/>
    <w:rsid w:val="00EB39BE"/>
    <w:rsid w:val="00EB3B4C"/>
    <w:rsid w:val="00EB3F59"/>
    <w:rsid w:val="00EB5415"/>
    <w:rsid w:val="00EB58A3"/>
    <w:rsid w:val="00EB59E4"/>
    <w:rsid w:val="00EB5EC8"/>
    <w:rsid w:val="00EB656D"/>
    <w:rsid w:val="00EB6616"/>
    <w:rsid w:val="00EB68A8"/>
    <w:rsid w:val="00EB6F74"/>
    <w:rsid w:val="00EB73C0"/>
    <w:rsid w:val="00EB75EB"/>
    <w:rsid w:val="00EC00E5"/>
    <w:rsid w:val="00EC03AC"/>
    <w:rsid w:val="00EC0637"/>
    <w:rsid w:val="00EC10AE"/>
    <w:rsid w:val="00EC198A"/>
    <w:rsid w:val="00EC19DF"/>
    <w:rsid w:val="00EC2B1F"/>
    <w:rsid w:val="00EC2D0E"/>
    <w:rsid w:val="00EC35C4"/>
    <w:rsid w:val="00EC389E"/>
    <w:rsid w:val="00EC3F75"/>
    <w:rsid w:val="00EC42D7"/>
    <w:rsid w:val="00EC504F"/>
    <w:rsid w:val="00EC51E0"/>
    <w:rsid w:val="00EC5238"/>
    <w:rsid w:val="00EC5AE8"/>
    <w:rsid w:val="00EC5B24"/>
    <w:rsid w:val="00EC648E"/>
    <w:rsid w:val="00EC6A99"/>
    <w:rsid w:val="00EC6C3B"/>
    <w:rsid w:val="00EC74F2"/>
    <w:rsid w:val="00EC7C33"/>
    <w:rsid w:val="00ED01C2"/>
    <w:rsid w:val="00ED0266"/>
    <w:rsid w:val="00ED0C01"/>
    <w:rsid w:val="00ED0D57"/>
    <w:rsid w:val="00ED1AE1"/>
    <w:rsid w:val="00ED2553"/>
    <w:rsid w:val="00ED265E"/>
    <w:rsid w:val="00ED283F"/>
    <w:rsid w:val="00ED2C73"/>
    <w:rsid w:val="00ED3F7E"/>
    <w:rsid w:val="00ED569F"/>
    <w:rsid w:val="00ED5CE9"/>
    <w:rsid w:val="00ED5DAD"/>
    <w:rsid w:val="00ED6032"/>
    <w:rsid w:val="00ED6587"/>
    <w:rsid w:val="00ED6A36"/>
    <w:rsid w:val="00ED6E4A"/>
    <w:rsid w:val="00ED7227"/>
    <w:rsid w:val="00ED72B6"/>
    <w:rsid w:val="00ED73AD"/>
    <w:rsid w:val="00ED761E"/>
    <w:rsid w:val="00ED7924"/>
    <w:rsid w:val="00EE058C"/>
    <w:rsid w:val="00EE07CF"/>
    <w:rsid w:val="00EE09A4"/>
    <w:rsid w:val="00EE1066"/>
    <w:rsid w:val="00EE16B0"/>
    <w:rsid w:val="00EE1EE4"/>
    <w:rsid w:val="00EE207B"/>
    <w:rsid w:val="00EE23C1"/>
    <w:rsid w:val="00EE2C9E"/>
    <w:rsid w:val="00EE2F3A"/>
    <w:rsid w:val="00EE3124"/>
    <w:rsid w:val="00EE348A"/>
    <w:rsid w:val="00EE3D78"/>
    <w:rsid w:val="00EE3E3C"/>
    <w:rsid w:val="00EE4339"/>
    <w:rsid w:val="00EE46AF"/>
    <w:rsid w:val="00EE488B"/>
    <w:rsid w:val="00EE4AAA"/>
    <w:rsid w:val="00EE4CE1"/>
    <w:rsid w:val="00EE4D8B"/>
    <w:rsid w:val="00EE50AC"/>
    <w:rsid w:val="00EE52FC"/>
    <w:rsid w:val="00EE545F"/>
    <w:rsid w:val="00EE583E"/>
    <w:rsid w:val="00EE591D"/>
    <w:rsid w:val="00EE65BE"/>
    <w:rsid w:val="00EE691B"/>
    <w:rsid w:val="00EE696E"/>
    <w:rsid w:val="00EE6A42"/>
    <w:rsid w:val="00EE6BE2"/>
    <w:rsid w:val="00EE6C6C"/>
    <w:rsid w:val="00EE6D02"/>
    <w:rsid w:val="00EE74FA"/>
    <w:rsid w:val="00EE7782"/>
    <w:rsid w:val="00EE7BC4"/>
    <w:rsid w:val="00EE7F3E"/>
    <w:rsid w:val="00EF0E27"/>
    <w:rsid w:val="00EF118A"/>
    <w:rsid w:val="00EF1B23"/>
    <w:rsid w:val="00EF1EC2"/>
    <w:rsid w:val="00EF25E0"/>
    <w:rsid w:val="00EF31A1"/>
    <w:rsid w:val="00EF3362"/>
    <w:rsid w:val="00EF347C"/>
    <w:rsid w:val="00EF381F"/>
    <w:rsid w:val="00EF3CE2"/>
    <w:rsid w:val="00EF4412"/>
    <w:rsid w:val="00EF4655"/>
    <w:rsid w:val="00EF493C"/>
    <w:rsid w:val="00EF4CD8"/>
    <w:rsid w:val="00EF5513"/>
    <w:rsid w:val="00EF64B9"/>
    <w:rsid w:val="00EF66BF"/>
    <w:rsid w:val="00EF6EBF"/>
    <w:rsid w:val="00EF7493"/>
    <w:rsid w:val="00EF7EAE"/>
    <w:rsid w:val="00F00163"/>
    <w:rsid w:val="00F00D33"/>
    <w:rsid w:val="00F01071"/>
    <w:rsid w:val="00F01418"/>
    <w:rsid w:val="00F02109"/>
    <w:rsid w:val="00F024B6"/>
    <w:rsid w:val="00F02A37"/>
    <w:rsid w:val="00F02A80"/>
    <w:rsid w:val="00F038EA"/>
    <w:rsid w:val="00F04236"/>
    <w:rsid w:val="00F0440A"/>
    <w:rsid w:val="00F0485D"/>
    <w:rsid w:val="00F048ED"/>
    <w:rsid w:val="00F057F2"/>
    <w:rsid w:val="00F063B7"/>
    <w:rsid w:val="00F06D62"/>
    <w:rsid w:val="00F06E3B"/>
    <w:rsid w:val="00F078A3"/>
    <w:rsid w:val="00F10015"/>
    <w:rsid w:val="00F1020D"/>
    <w:rsid w:val="00F10485"/>
    <w:rsid w:val="00F106FA"/>
    <w:rsid w:val="00F10757"/>
    <w:rsid w:val="00F10ACC"/>
    <w:rsid w:val="00F10C9A"/>
    <w:rsid w:val="00F10F0A"/>
    <w:rsid w:val="00F10F96"/>
    <w:rsid w:val="00F113C9"/>
    <w:rsid w:val="00F113CA"/>
    <w:rsid w:val="00F1185B"/>
    <w:rsid w:val="00F11F4F"/>
    <w:rsid w:val="00F120BE"/>
    <w:rsid w:val="00F1265A"/>
    <w:rsid w:val="00F12906"/>
    <w:rsid w:val="00F12CA3"/>
    <w:rsid w:val="00F13820"/>
    <w:rsid w:val="00F13A2A"/>
    <w:rsid w:val="00F14589"/>
    <w:rsid w:val="00F14613"/>
    <w:rsid w:val="00F14B90"/>
    <w:rsid w:val="00F1518A"/>
    <w:rsid w:val="00F155B2"/>
    <w:rsid w:val="00F156AB"/>
    <w:rsid w:val="00F15E45"/>
    <w:rsid w:val="00F1635F"/>
    <w:rsid w:val="00F16A2B"/>
    <w:rsid w:val="00F16BD4"/>
    <w:rsid w:val="00F1724F"/>
    <w:rsid w:val="00F17BEC"/>
    <w:rsid w:val="00F17C36"/>
    <w:rsid w:val="00F17D73"/>
    <w:rsid w:val="00F2057D"/>
    <w:rsid w:val="00F20DE0"/>
    <w:rsid w:val="00F210D0"/>
    <w:rsid w:val="00F21902"/>
    <w:rsid w:val="00F21CF9"/>
    <w:rsid w:val="00F22B61"/>
    <w:rsid w:val="00F22C66"/>
    <w:rsid w:val="00F235A0"/>
    <w:rsid w:val="00F236BF"/>
    <w:rsid w:val="00F23A74"/>
    <w:rsid w:val="00F242AD"/>
    <w:rsid w:val="00F2459A"/>
    <w:rsid w:val="00F245E2"/>
    <w:rsid w:val="00F24B5D"/>
    <w:rsid w:val="00F24C98"/>
    <w:rsid w:val="00F2501D"/>
    <w:rsid w:val="00F269B9"/>
    <w:rsid w:val="00F26BF0"/>
    <w:rsid w:val="00F26CA5"/>
    <w:rsid w:val="00F26EB3"/>
    <w:rsid w:val="00F270A7"/>
    <w:rsid w:val="00F27103"/>
    <w:rsid w:val="00F2740D"/>
    <w:rsid w:val="00F274E1"/>
    <w:rsid w:val="00F27873"/>
    <w:rsid w:val="00F279B5"/>
    <w:rsid w:val="00F27A37"/>
    <w:rsid w:val="00F3044A"/>
    <w:rsid w:val="00F3075C"/>
    <w:rsid w:val="00F307F2"/>
    <w:rsid w:val="00F3169D"/>
    <w:rsid w:val="00F316C5"/>
    <w:rsid w:val="00F321AB"/>
    <w:rsid w:val="00F329E8"/>
    <w:rsid w:val="00F32B40"/>
    <w:rsid w:val="00F332D1"/>
    <w:rsid w:val="00F33501"/>
    <w:rsid w:val="00F3377D"/>
    <w:rsid w:val="00F337B4"/>
    <w:rsid w:val="00F343AF"/>
    <w:rsid w:val="00F3454C"/>
    <w:rsid w:val="00F347A3"/>
    <w:rsid w:val="00F34F2E"/>
    <w:rsid w:val="00F34FDC"/>
    <w:rsid w:val="00F356B3"/>
    <w:rsid w:val="00F35DD3"/>
    <w:rsid w:val="00F364E1"/>
    <w:rsid w:val="00F3650A"/>
    <w:rsid w:val="00F3662C"/>
    <w:rsid w:val="00F36A38"/>
    <w:rsid w:val="00F36CD3"/>
    <w:rsid w:val="00F36E76"/>
    <w:rsid w:val="00F3725F"/>
    <w:rsid w:val="00F37382"/>
    <w:rsid w:val="00F378C3"/>
    <w:rsid w:val="00F40676"/>
    <w:rsid w:val="00F409AB"/>
    <w:rsid w:val="00F40D6E"/>
    <w:rsid w:val="00F412AD"/>
    <w:rsid w:val="00F41888"/>
    <w:rsid w:val="00F41E6A"/>
    <w:rsid w:val="00F42043"/>
    <w:rsid w:val="00F4205D"/>
    <w:rsid w:val="00F42136"/>
    <w:rsid w:val="00F425A9"/>
    <w:rsid w:val="00F4278F"/>
    <w:rsid w:val="00F4390E"/>
    <w:rsid w:val="00F43C1D"/>
    <w:rsid w:val="00F43EA4"/>
    <w:rsid w:val="00F44A43"/>
    <w:rsid w:val="00F44EF9"/>
    <w:rsid w:val="00F4687C"/>
    <w:rsid w:val="00F46888"/>
    <w:rsid w:val="00F47339"/>
    <w:rsid w:val="00F47578"/>
    <w:rsid w:val="00F50667"/>
    <w:rsid w:val="00F50CDB"/>
    <w:rsid w:val="00F51157"/>
    <w:rsid w:val="00F515D0"/>
    <w:rsid w:val="00F5163D"/>
    <w:rsid w:val="00F5164F"/>
    <w:rsid w:val="00F5176E"/>
    <w:rsid w:val="00F52CEA"/>
    <w:rsid w:val="00F52EF7"/>
    <w:rsid w:val="00F533FD"/>
    <w:rsid w:val="00F550E3"/>
    <w:rsid w:val="00F552A7"/>
    <w:rsid w:val="00F563AE"/>
    <w:rsid w:val="00F56773"/>
    <w:rsid w:val="00F5693E"/>
    <w:rsid w:val="00F5695B"/>
    <w:rsid w:val="00F56D63"/>
    <w:rsid w:val="00F56FA8"/>
    <w:rsid w:val="00F579F0"/>
    <w:rsid w:val="00F609CA"/>
    <w:rsid w:val="00F60DA2"/>
    <w:rsid w:val="00F61080"/>
    <w:rsid w:val="00F6171E"/>
    <w:rsid w:val="00F6193A"/>
    <w:rsid w:val="00F61B9E"/>
    <w:rsid w:val="00F62A4B"/>
    <w:rsid w:val="00F62E47"/>
    <w:rsid w:val="00F6351E"/>
    <w:rsid w:val="00F636C8"/>
    <w:rsid w:val="00F6384A"/>
    <w:rsid w:val="00F63E28"/>
    <w:rsid w:val="00F64386"/>
    <w:rsid w:val="00F643E5"/>
    <w:rsid w:val="00F64525"/>
    <w:rsid w:val="00F647FA"/>
    <w:rsid w:val="00F64C05"/>
    <w:rsid w:val="00F64CAB"/>
    <w:rsid w:val="00F65629"/>
    <w:rsid w:val="00F66189"/>
    <w:rsid w:val="00F66596"/>
    <w:rsid w:val="00F667F4"/>
    <w:rsid w:val="00F673A4"/>
    <w:rsid w:val="00F675C1"/>
    <w:rsid w:val="00F67631"/>
    <w:rsid w:val="00F7007D"/>
    <w:rsid w:val="00F705D3"/>
    <w:rsid w:val="00F70B73"/>
    <w:rsid w:val="00F70E67"/>
    <w:rsid w:val="00F70E96"/>
    <w:rsid w:val="00F718F7"/>
    <w:rsid w:val="00F721C5"/>
    <w:rsid w:val="00F722DB"/>
    <w:rsid w:val="00F72673"/>
    <w:rsid w:val="00F7365C"/>
    <w:rsid w:val="00F739A4"/>
    <w:rsid w:val="00F73C23"/>
    <w:rsid w:val="00F74080"/>
    <w:rsid w:val="00F74769"/>
    <w:rsid w:val="00F74BFC"/>
    <w:rsid w:val="00F7502F"/>
    <w:rsid w:val="00F750A1"/>
    <w:rsid w:val="00F754E7"/>
    <w:rsid w:val="00F7552D"/>
    <w:rsid w:val="00F758C7"/>
    <w:rsid w:val="00F75C73"/>
    <w:rsid w:val="00F76BA9"/>
    <w:rsid w:val="00F76C94"/>
    <w:rsid w:val="00F76D1F"/>
    <w:rsid w:val="00F770EE"/>
    <w:rsid w:val="00F77103"/>
    <w:rsid w:val="00F773F5"/>
    <w:rsid w:val="00F7752A"/>
    <w:rsid w:val="00F77825"/>
    <w:rsid w:val="00F77F78"/>
    <w:rsid w:val="00F802A4"/>
    <w:rsid w:val="00F80A1F"/>
    <w:rsid w:val="00F81103"/>
    <w:rsid w:val="00F8146A"/>
    <w:rsid w:val="00F81C8E"/>
    <w:rsid w:val="00F82004"/>
    <w:rsid w:val="00F82850"/>
    <w:rsid w:val="00F83253"/>
    <w:rsid w:val="00F84667"/>
    <w:rsid w:val="00F84709"/>
    <w:rsid w:val="00F85585"/>
    <w:rsid w:val="00F85B96"/>
    <w:rsid w:val="00F85E75"/>
    <w:rsid w:val="00F8633B"/>
    <w:rsid w:val="00F86410"/>
    <w:rsid w:val="00F8653D"/>
    <w:rsid w:val="00F8682B"/>
    <w:rsid w:val="00F86AF0"/>
    <w:rsid w:val="00F86B35"/>
    <w:rsid w:val="00F86BCA"/>
    <w:rsid w:val="00F86F81"/>
    <w:rsid w:val="00F87142"/>
    <w:rsid w:val="00F87366"/>
    <w:rsid w:val="00F87612"/>
    <w:rsid w:val="00F87C34"/>
    <w:rsid w:val="00F87F9E"/>
    <w:rsid w:val="00F900D8"/>
    <w:rsid w:val="00F90C07"/>
    <w:rsid w:val="00F91063"/>
    <w:rsid w:val="00F91261"/>
    <w:rsid w:val="00F913A2"/>
    <w:rsid w:val="00F913FB"/>
    <w:rsid w:val="00F91ABA"/>
    <w:rsid w:val="00F91D72"/>
    <w:rsid w:val="00F92A4C"/>
    <w:rsid w:val="00F92A67"/>
    <w:rsid w:val="00F9366B"/>
    <w:rsid w:val="00F93FA4"/>
    <w:rsid w:val="00F94586"/>
    <w:rsid w:val="00F94BDC"/>
    <w:rsid w:val="00F95AD1"/>
    <w:rsid w:val="00F96A5E"/>
    <w:rsid w:val="00F96B82"/>
    <w:rsid w:val="00F96C34"/>
    <w:rsid w:val="00F96CD1"/>
    <w:rsid w:val="00F96E81"/>
    <w:rsid w:val="00F97F87"/>
    <w:rsid w:val="00FA0810"/>
    <w:rsid w:val="00FA0A46"/>
    <w:rsid w:val="00FA0E01"/>
    <w:rsid w:val="00FA19DD"/>
    <w:rsid w:val="00FA2BA2"/>
    <w:rsid w:val="00FA3262"/>
    <w:rsid w:val="00FA375C"/>
    <w:rsid w:val="00FA3BF8"/>
    <w:rsid w:val="00FA3FC2"/>
    <w:rsid w:val="00FA43A6"/>
    <w:rsid w:val="00FA4490"/>
    <w:rsid w:val="00FA44BD"/>
    <w:rsid w:val="00FA4766"/>
    <w:rsid w:val="00FA4B92"/>
    <w:rsid w:val="00FA4C60"/>
    <w:rsid w:val="00FA51FE"/>
    <w:rsid w:val="00FA5930"/>
    <w:rsid w:val="00FA5A0C"/>
    <w:rsid w:val="00FA5DC7"/>
    <w:rsid w:val="00FA63EB"/>
    <w:rsid w:val="00FA6481"/>
    <w:rsid w:val="00FA6EBD"/>
    <w:rsid w:val="00FA7459"/>
    <w:rsid w:val="00FA793D"/>
    <w:rsid w:val="00FA7A68"/>
    <w:rsid w:val="00FA7CDB"/>
    <w:rsid w:val="00FA7EBC"/>
    <w:rsid w:val="00FB01FB"/>
    <w:rsid w:val="00FB0335"/>
    <w:rsid w:val="00FB0D0A"/>
    <w:rsid w:val="00FB0DC5"/>
    <w:rsid w:val="00FB0E96"/>
    <w:rsid w:val="00FB0F91"/>
    <w:rsid w:val="00FB1301"/>
    <w:rsid w:val="00FB1512"/>
    <w:rsid w:val="00FB15A7"/>
    <w:rsid w:val="00FB1B30"/>
    <w:rsid w:val="00FB2362"/>
    <w:rsid w:val="00FB2438"/>
    <w:rsid w:val="00FB2B76"/>
    <w:rsid w:val="00FB3D24"/>
    <w:rsid w:val="00FB4901"/>
    <w:rsid w:val="00FB5CC2"/>
    <w:rsid w:val="00FB5F2E"/>
    <w:rsid w:val="00FB6BE9"/>
    <w:rsid w:val="00FB7218"/>
    <w:rsid w:val="00FB77C6"/>
    <w:rsid w:val="00FB78C7"/>
    <w:rsid w:val="00FB7B9E"/>
    <w:rsid w:val="00FC0519"/>
    <w:rsid w:val="00FC0A6A"/>
    <w:rsid w:val="00FC146C"/>
    <w:rsid w:val="00FC1727"/>
    <w:rsid w:val="00FC1DF8"/>
    <w:rsid w:val="00FC2498"/>
    <w:rsid w:val="00FC2583"/>
    <w:rsid w:val="00FC2873"/>
    <w:rsid w:val="00FC2994"/>
    <w:rsid w:val="00FC324A"/>
    <w:rsid w:val="00FC3414"/>
    <w:rsid w:val="00FC3471"/>
    <w:rsid w:val="00FC3672"/>
    <w:rsid w:val="00FC36B8"/>
    <w:rsid w:val="00FC3920"/>
    <w:rsid w:val="00FC3B12"/>
    <w:rsid w:val="00FC3E2E"/>
    <w:rsid w:val="00FC3E50"/>
    <w:rsid w:val="00FC4527"/>
    <w:rsid w:val="00FC47F4"/>
    <w:rsid w:val="00FC4862"/>
    <w:rsid w:val="00FC4E5C"/>
    <w:rsid w:val="00FC5691"/>
    <w:rsid w:val="00FC6237"/>
    <w:rsid w:val="00FC6521"/>
    <w:rsid w:val="00FC65CB"/>
    <w:rsid w:val="00FC6604"/>
    <w:rsid w:val="00FC7443"/>
    <w:rsid w:val="00FD014F"/>
    <w:rsid w:val="00FD03F3"/>
    <w:rsid w:val="00FD07EA"/>
    <w:rsid w:val="00FD0D1D"/>
    <w:rsid w:val="00FD0FA7"/>
    <w:rsid w:val="00FD0FD1"/>
    <w:rsid w:val="00FD1959"/>
    <w:rsid w:val="00FD1F81"/>
    <w:rsid w:val="00FD242C"/>
    <w:rsid w:val="00FD249C"/>
    <w:rsid w:val="00FD2724"/>
    <w:rsid w:val="00FD2C89"/>
    <w:rsid w:val="00FD33E4"/>
    <w:rsid w:val="00FD3BE9"/>
    <w:rsid w:val="00FD3D6C"/>
    <w:rsid w:val="00FD4019"/>
    <w:rsid w:val="00FD41CD"/>
    <w:rsid w:val="00FD47C8"/>
    <w:rsid w:val="00FD4CE4"/>
    <w:rsid w:val="00FD5058"/>
    <w:rsid w:val="00FD5289"/>
    <w:rsid w:val="00FD59E8"/>
    <w:rsid w:val="00FD5A46"/>
    <w:rsid w:val="00FD5E1D"/>
    <w:rsid w:val="00FD6615"/>
    <w:rsid w:val="00FD66CC"/>
    <w:rsid w:val="00FD6A80"/>
    <w:rsid w:val="00FD6D0A"/>
    <w:rsid w:val="00FD6DE8"/>
    <w:rsid w:val="00FD71B0"/>
    <w:rsid w:val="00FD7A90"/>
    <w:rsid w:val="00FD7B3D"/>
    <w:rsid w:val="00FE08CC"/>
    <w:rsid w:val="00FE0D2B"/>
    <w:rsid w:val="00FE11FD"/>
    <w:rsid w:val="00FE19A8"/>
    <w:rsid w:val="00FE1FCA"/>
    <w:rsid w:val="00FE28AD"/>
    <w:rsid w:val="00FE3525"/>
    <w:rsid w:val="00FE352C"/>
    <w:rsid w:val="00FE36A7"/>
    <w:rsid w:val="00FE4364"/>
    <w:rsid w:val="00FE4CB2"/>
    <w:rsid w:val="00FE54C2"/>
    <w:rsid w:val="00FE58B9"/>
    <w:rsid w:val="00FE58E2"/>
    <w:rsid w:val="00FE5E76"/>
    <w:rsid w:val="00FE63A9"/>
    <w:rsid w:val="00FE6E13"/>
    <w:rsid w:val="00FE6E73"/>
    <w:rsid w:val="00FE6FAB"/>
    <w:rsid w:val="00FE7342"/>
    <w:rsid w:val="00FE76BF"/>
    <w:rsid w:val="00FE774C"/>
    <w:rsid w:val="00FE776B"/>
    <w:rsid w:val="00FF0806"/>
    <w:rsid w:val="00FF0DB5"/>
    <w:rsid w:val="00FF0DFD"/>
    <w:rsid w:val="00FF0FC7"/>
    <w:rsid w:val="00FF15BB"/>
    <w:rsid w:val="00FF18B1"/>
    <w:rsid w:val="00FF1C82"/>
    <w:rsid w:val="00FF214E"/>
    <w:rsid w:val="00FF2A2E"/>
    <w:rsid w:val="00FF2B16"/>
    <w:rsid w:val="00FF2F5F"/>
    <w:rsid w:val="00FF3299"/>
    <w:rsid w:val="00FF3426"/>
    <w:rsid w:val="00FF42CE"/>
    <w:rsid w:val="00FF47B2"/>
    <w:rsid w:val="00FF4B34"/>
    <w:rsid w:val="00FF4C70"/>
    <w:rsid w:val="00FF4C7C"/>
    <w:rsid w:val="00FF4C7D"/>
    <w:rsid w:val="00FF5265"/>
    <w:rsid w:val="00FF6156"/>
    <w:rsid w:val="00FF6A24"/>
    <w:rsid w:val="00FF6A70"/>
    <w:rsid w:val="00FF6D12"/>
    <w:rsid w:val="00FF716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qFormat="1"/>
    <w:lsdException w:name="heading 5" w:qFormat="1"/>
    <w:lsdException w:name="heading 6" w:uiPriority="0" w:qFormat="1"/>
    <w:lsdException w:name="heading 7" w:qFormat="1"/>
    <w:lsdException w:name="heading 8" w:qFormat="1"/>
    <w:lsdException w:name="heading 9" w:qFormat="1"/>
    <w:lsdException w:name="header" w:qFormat="1"/>
    <w:lsdException w:name="caption" w:qFormat="1"/>
    <w:lsdException w:name="footnote reference" w:uiPriority="0"/>
    <w:lsdException w:name="line number" w:uiPriority="0"/>
    <w:lsdException w:name="List Number" w:uiPriority="0"/>
    <w:lsdException w:name="List 2" w:uiPriority="0"/>
    <w:lsdException w:name="List 3" w:uiPriority="0"/>
    <w:lsdException w:name="List 5"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nhideWhenUsed="0" w:qFormat="1"/>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qFormat="1"/>
    <w:lsdException w:name="HTML Definition"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iPriority="33" w:unhideWhenUsed="0" w:qFormat="1"/>
    <w:lsdException w:name="Bibliography" w:uiPriority="37"/>
    <w:lsdException w:name="TOC Heading" w:qFormat="1"/>
  </w:latentStyles>
  <w:style w:type="paragraph" w:default="1" w:styleId="ac">
    <w:name w:val="Normal"/>
    <w:aliases w:val="Мой"/>
    <w:qFormat/>
    <w:rsid w:val="00936D42"/>
    <w:rPr>
      <w:rFonts w:ascii="Times New Roman" w:hAnsi="Times New Roman"/>
      <w:sz w:val="22"/>
      <w:szCs w:val="22"/>
      <w:lang w:eastAsia="en-US"/>
    </w:rPr>
  </w:style>
  <w:style w:type="paragraph" w:styleId="14">
    <w:name w:val="heading 1"/>
    <w:aliases w:val="Глава,Заголов,H1,(раздел),heading 1, Знак,h1,Глава 1,новая страница,Заголовок 1 Знак2,Заголовок 1 Знак Знак1,Заголовок 1 Знак Знак Знак1,Заголовок 1 Знак Знак Знак Знак Знак Знак Знак Знак,Заголовок 1 Знак Знак Знак Знак,Заголовок 11 Знак"/>
    <w:basedOn w:val="ac"/>
    <w:next w:val="ac"/>
    <w:link w:val="15"/>
    <w:qFormat/>
    <w:rsid w:val="0024584B"/>
    <w:pPr>
      <w:keepNext/>
      <w:spacing w:before="240" w:after="60"/>
      <w:outlineLvl w:val="0"/>
    </w:pPr>
    <w:rPr>
      <w:rFonts w:ascii="Arial" w:eastAsia="Times New Roman" w:hAnsi="Arial"/>
      <w:b/>
      <w:bCs/>
      <w:kern w:val="32"/>
      <w:sz w:val="32"/>
      <w:szCs w:val="32"/>
    </w:rPr>
  </w:style>
  <w:style w:type="paragraph" w:styleId="20">
    <w:name w:val="heading 2"/>
    <w:aliases w:val="Раздел,карт,H2,Numbered text 3,2 headline,h,headline,h2,(подраздел),Reset numbering,H21,H22,H23,H24,H211,H25,H212,H221,H231,H241,H2111,H26,H213,H222,H232,H242,H2112,H27,H214,H28,H29,H210,H215,H216,H217,H218,H219,H220,H2110"/>
    <w:basedOn w:val="ac"/>
    <w:next w:val="ac"/>
    <w:link w:val="21"/>
    <w:uiPriority w:val="9"/>
    <w:unhideWhenUsed/>
    <w:qFormat/>
    <w:rsid w:val="0024584B"/>
    <w:pPr>
      <w:keepNext/>
      <w:keepLines/>
      <w:spacing w:before="200"/>
      <w:outlineLvl w:val="1"/>
    </w:pPr>
    <w:rPr>
      <w:rFonts w:ascii="Cambria" w:eastAsia="Times New Roman" w:hAnsi="Cambria"/>
      <w:b/>
      <w:bCs/>
      <w:color w:val="4F81BD"/>
      <w:sz w:val="26"/>
      <w:szCs w:val="26"/>
    </w:rPr>
  </w:style>
  <w:style w:type="paragraph" w:styleId="30">
    <w:name w:val="heading 3"/>
    <w:aliases w:val="H3,&quot;Сапфир&quot;,Подраздел,Знак3 Знак,Знак3 Знак Знак Знак,ПодЗаголовок"/>
    <w:basedOn w:val="ac"/>
    <w:next w:val="ac"/>
    <w:link w:val="31"/>
    <w:unhideWhenUsed/>
    <w:qFormat/>
    <w:rsid w:val="0024584B"/>
    <w:pPr>
      <w:keepNext/>
      <w:keepLines/>
      <w:spacing w:before="200"/>
      <w:outlineLvl w:val="2"/>
    </w:pPr>
    <w:rPr>
      <w:rFonts w:ascii="Cambria" w:eastAsia="Times New Roman" w:hAnsi="Cambria"/>
      <w:b/>
      <w:bCs/>
      <w:color w:val="4F81BD"/>
      <w:sz w:val="24"/>
      <w:szCs w:val="24"/>
    </w:rPr>
  </w:style>
  <w:style w:type="paragraph" w:styleId="4">
    <w:name w:val="heading 4"/>
    <w:aliases w:val="Параграф,!Параграфы/Статьи документа"/>
    <w:basedOn w:val="ac"/>
    <w:next w:val="ac"/>
    <w:link w:val="40"/>
    <w:uiPriority w:val="99"/>
    <w:qFormat/>
    <w:rsid w:val="0024584B"/>
    <w:pPr>
      <w:keepNext/>
      <w:ind w:left="57" w:right="57"/>
      <w:jc w:val="center"/>
      <w:outlineLvl w:val="3"/>
    </w:pPr>
    <w:rPr>
      <w:rFonts w:eastAsia="Times New Roman"/>
      <w:color w:val="000000"/>
      <w:sz w:val="28"/>
      <w:szCs w:val="28"/>
    </w:rPr>
  </w:style>
  <w:style w:type="paragraph" w:styleId="5">
    <w:name w:val="heading 5"/>
    <w:basedOn w:val="ac"/>
    <w:next w:val="ac"/>
    <w:link w:val="50"/>
    <w:uiPriority w:val="99"/>
    <w:unhideWhenUsed/>
    <w:qFormat/>
    <w:rsid w:val="0024584B"/>
    <w:pPr>
      <w:keepNext/>
      <w:keepLines/>
      <w:spacing w:before="200"/>
      <w:outlineLvl w:val="4"/>
    </w:pPr>
    <w:rPr>
      <w:rFonts w:ascii="Cambria" w:eastAsia="Times New Roman" w:hAnsi="Cambria"/>
      <w:color w:val="243F60"/>
      <w:sz w:val="24"/>
      <w:szCs w:val="24"/>
    </w:rPr>
  </w:style>
  <w:style w:type="paragraph" w:styleId="6">
    <w:name w:val="heading 6"/>
    <w:aliases w:val="H6"/>
    <w:basedOn w:val="ac"/>
    <w:next w:val="ac"/>
    <w:link w:val="60"/>
    <w:qFormat/>
    <w:rsid w:val="00A71BC1"/>
    <w:pPr>
      <w:keepNext/>
      <w:jc w:val="both"/>
      <w:outlineLvl w:val="5"/>
    </w:pPr>
    <w:rPr>
      <w:rFonts w:eastAsia="Times New Roman"/>
      <w:b/>
      <w:sz w:val="24"/>
      <w:szCs w:val="20"/>
    </w:rPr>
  </w:style>
  <w:style w:type="paragraph" w:styleId="7">
    <w:name w:val="heading 7"/>
    <w:basedOn w:val="ac"/>
    <w:next w:val="ac"/>
    <w:link w:val="70"/>
    <w:uiPriority w:val="99"/>
    <w:qFormat/>
    <w:rsid w:val="00A71BC1"/>
    <w:pPr>
      <w:keepNext/>
      <w:jc w:val="both"/>
      <w:outlineLvl w:val="6"/>
    </w:pPr>
    <w:rPr>
      <w:rFonts w:eastAsia="Times New Roman"/>
      <w:sz w:val="24"/>
      <w:szCs w:val="20"/>
    </w:rPr>
  </w:style>
  <w:style w:type="paragraph" w:styleId="8">
    <w:name w:val="heading 8"/>
    <w:basedOn w:val="ac"/>
    <w:next w:val="ac"/>
    <w:link w:val="80"/>
    <w:uiPriority w:val="99"/>
    <w:qFormat/>
    <w:rsid w:val="00A71BC1"/>
    <w:pPr>
      <w:keepNext/>
      <w:outlineLvl w:val="7"/>
    </w:pPr>
    <w:rPr>
      <w:rFonts w:eastAsia="Times New Roman"/>
      <w:sz w:val="24"/>
      <w:szCs w:val="20"/>
    </w:rPr>
  </w:style>
  <w:style w:type="paragraph" w:styleId="9">
    <w:name w:val="heading 9"/>
    <w:basedOn w:val="ac"/>
    <w:next w:val="ac"/>
    <w:link w:val="90"/>
    <w:uiPriority w:val="99"/>
    <w:qFormat/>
    <w:rsid w:val="00A71BC1"/>
    <w:pPr>
      <w:keepNext/>
      <w:outlineLvl w:val="8"/>
    </w:pPr>
    <w:rPr>
      <w:rFonts w:eastAsia="Times New Roman"/>
      <w:b/>
      <w:sz w:val="24"/>
      <w:szCs w:val="20"/>
    </w:rPr>
  </w:style>
  <w:style w:type="character" w:default="1" w:styleId="ad">
    <w:name w:val="Default Paragraph Font"/>
    <w:uiPriority w:val="1"/>
    <w:semiHidden/>
    <w:unhideWhenUsed/>
  </w:style>
  <w:style w:type="table" w:default="1" w:styleId="ae">
    <w:name w:val="Normal Table"/>
    <w:uiPriority w:val="99"/>
    <w:semiHidden/>
    <w:unhideWhenUsed/>
    <w:tblPr>
      <w:tblInd w:w="0" w:type="dxa"/>
      <w:tblCellMar>
        <w:top w:w="0" w:type="dxa"/>
        <w:left w:w="108" w:type="dxa"/>
        <w:bottom w:w="0" w:type="dxa"/>
        <w:right w:w="108" w:type="dxa"/>
      </w:tblCellMar>
    </w:tblPr>
  </w:style>
  <w:style w:type="numbering" w:default="1" w:styleId="af">
    <w:name w:val="No List"/>
    <w:uiPriority w:val="99"/>
    <w:semiHidden/>
    <w:unhideWhenUsed/>
  </w:style>
  <w:style w:type="table" w:styleId="af0">
    <w:name w:val="Table Grid"/>
    <w:basedOn w:val="ae"/>
    <w:rsid w:val="00B364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Balloon Text"/>
    <w:basedOn w:val="ac"/>
    <w:link w:val="af2"/>
    <w:uiPriority w:val="99"/>
    <w:unhideWhenUsed/>
    <w:rsid w:val="00913412"/>
    <w:rPr>
      <w:rFonts w:ascii="Tahoma" w:hAnsi="Tahoma"/>
      <w:sz w:val="16"/>
      <w:szCs w:val="16"/>
    </w:rPr>
  </w:style>
  <w:style w:type="character" w:customStyle="1" w:styleId="af2">
    <w:name w:val="Текст выноски Знак"/>
    <w:link w:val="af1"/>
    <w:uiPriority w:val="99"/>
    <w:rsid w:val="00913412"/>
    <w:rPr>
      <w:rFonts w:ascii="Tahoma" w:hAnsi="Tahoma" w:cs="Tahoma"/>
      <w:sz w:val="16"/>
      <w:szCs w:val="16"/>
      <w:lang w:eastAsia="en-US"/>
    </w:rPr>
  </w:style>
  <w:style w:type="paragraph" w:styleId="af3">
    <w:name w:val="header"/>
    <w:aliases w:val="ВерхКолонтитул, Знак1, Знак5"/>
    <w:basedOn w:val="ac"/>
    <w:link w:val="af4"/>
    <w:uiPriority w:val="99"/>
    <w:unhideWhenUsed/>
    <w:qFormat/>
    <w:rsid w:val="005310A9"/>
    <w:pPr>
      <w:tabs>
        <w:tab w:val="center" w:pos="4677"/>
        <w:tab w:val="right" w:pos="9355"/>
      </w:tabs>
    </w:pPr>
  </w:style>
  <w:style w:type="character" w:customStyle="1" w:styleId="af4">
    <w:name w:val="Верхний колонтитул Знак"/>
    <w:aliases w:val="ВерхКолонтитул Знак, Знак1 Знак, Знак5 Знак"/>
    <w:link w:val="af3"/>
    <w:uiPriority w:val="99"/>
    <w:rsid w:val="005310A9"/>
    <w:rPr>
      <w:rFonts w:ascii="Times New Roman" w:hAnsi="Times New Roman"/>
      <w:sz w:val="22"/>
      <w:szCs w:val="22"/>
      <w:lang w:eastAsia="en-US"/>
    </w:rPr>
  </w:style>
  <w:style w:type="paragraph" w:styleId="af5">
    <w:name w:val="footer"/>
    <w:basedOn w:val="ac"/>
    <w:link w:val="af6"/>
    <w:uiPriority w:val="99"/>
    <w:unhideWhenUsed/>
    <w:rsid w:val="005310A9"/>
    <w:pPr>
      <w:tabs>
        <w:tab w:val="center" w:pos="4677"/>
        <w:tab w:val="right" w:pos="9355"/>
      </w:tabs>
    </w:pPr>
  </w:style>
  <w:style w:type="character" w:customStyle="1" w:styleId="af6">
    <w:name w:val="Нижний колонтитул Знак"/>
    <w:link w:val="af5"/>
    <w:uiPriority w:val="99"/>
    <w:rsid w:val="005310A9"/>
    <w:rPr>
      <w:rFonts w:ascii="Times New Roman" w:hAnsi="Times New Roman"/>
      <w:sz w:val="22"/>
      <w:szCs w:val="22"/>
      <w:lang w:eastAsia="en-US"/>
    </w:rPr>
  </w:style>
  <w:style w:type="character" w:styleId="af7">
    <w:name w:val="Hyperlink"/>
    <w:uiPriority w:val="99"/>
    <w:unhideWhenUsed/>
    <w:rsid w:val="00351857"/>
    <w:rPr>
      <w:color w:val="0000FF"/>
      <w:u w:val="single"/>
    </w:rPr>
  </w:style>
  <w:style w:type="paragraph" w:styleId="af8">
    <w:name w:val="Body Text"/>
    <w:aliases w:val="bt,Основной текст отчета,Body Text Char, Знак Знак1 Знак, Знак1 Знак Знак, Знак2 Знак Знак, Знак2 Знак1, Знак2 Знак, Знак2,Знак Знак1 Знак,Знак1 Знак Знак"/>
    <w:basedOn w:val="ac"/>
    <w:link w:val="af9"/>
    <w:qFormat/>
    <w:rsid w:val="00C034CC"/>
    <w:pPr>
      <w:tabs>
        <w:tab w:val="left" w:pos="3060"/>
      </w:tabs>
      <w:jc w:val="both"/>
    </w:pPr>
    <w:rPr>
      <w:rFonts w:eastAsia="Times New Roman"/>
      <w:sz w:val="28"/>
      <w:szCs w:val="20"/>
    </w:rPr>
  </w:style>
  <w:style w:type="character" w:customStyle="1" w:styleId="af9">
    <w:name w:val="Основной текст Знак"/>
    <w:aliases w:val="bt Знак1,Основной текст отчета Знак1,Body Text Char Знак1, Знак Знак1 Знак Знак, Знак1 Знак Знак Знак, Знак2 Знак Знак Знак, Знак2 Знак1 Знак, Знак2 Знак Знак1, Знак2 Знак2,Знак Знак1 Знак Знак,Знак1 Знак Знак Знак3"/>
    <w:link w:val="af8"/>
    <w:rsid w:val="00C034CC"/>
    <w:rPr>
      <w:rFonts w:ascii="Times New Roman" w:eastAsia="Times New Roman" w:hAnsi="Times New Roman"/>
      <w:sz w:val="28"/>
    </w:rPr>
  </w:style>
  <w:style w:type="paragraph" w:styleId="32">
    <w:name w:val="Body Text Indent 3"/>
    <w:basedOn w:val="ac"/>
    <w:link w:val="33"/>
    <w:rsid w:val="00C034CC"/>
    <w:pPr>
      <w:spacing w:after="120"/>
      <w:ind w:left="283"/>
    </w:pPr>
    <w:rPr>
      <w:rFonts w:eastAsia="Times New Roman"/>
      <w:sz w:val="16"/>
      <w:szCs w:val="16"/>
    </w:rPr>
  </w:style>
  <w:style w:type="character" w:customStyle="1" w:styleId="33">
    <w:name w:val="Основной текст с отступом 3 Знак"/>
    <w:link w:val="32"/>
    <w:rsid w:val="00C034CC"/>
    <w:rPr>
      <w:rFonts w:ascii="Times New Roman" w:eastAsia="Times New Roman" w:hAnsi="Times New Roman"/>
      <w:sz w:val="16"/>
      <w:szCs w:val="16"/>
    </w:rPr>
  </w:style>
  <w:style w:type="character" w:customStyle="1" w:styleId="15">
    <w:name w:val="Заголовок 1 Знак"/>
    <w:aliases w:val="Глава Знак,Заголов Знак,H1 Знак,(раздел) Знак,heading 1 Знак, Знак Знак,h1 Знак,Глава 1 Знак,новая страница Знак,Заголовок 1 Знак2 Знак,Заголовок 1 Знак Знак1 Знак,Заголовок 1 Знак Знак Знак1 Знак,Заголовок 1 Знак Знак Знак Знак Знак"/>
    <w:link w:val="14"/>
    <w:rsid w:val="0024584B"/>
    <w:rPr>
      <w:rFonts w:ascii="Arial" w:eastAsia="Times New Roman" w:hAnsi="Arial" w:cs="Arial"/>
      <w:b/>
      <w:bCs/>
      <w:kern w:val="32"/>
      <w:sz w:val="32"/>
      <w:szCs w:val="32"/>
    </w:rPr>
  </w:style>
  <w:style w:type="character" w:customStyle="1" w:styleId="21">
    <w:name w:val="Заголовок 2 Знак"/>
    <w:aliases w:val="Раздел Знак1,карт Знак1,H2 Знак1,Numbered text 3 Знак1,2 headline Знак1,h Знак1,headline Знак1,h2 Знак1,(подраздел) Знак1,Reset numbering Знак1,H21 Знак1,H22 Знак1,H23 Знак1,H24 Знак1,H211 Знак1,H25 Знак1,H212 Знак1,H221 Знак,H231 Знак"/>
    <w:link w:val="20"/>
    <w:uiPriority w:val="9"/>
    <w:rsid w:val="0024584B"/>
    <w:rPr>
      <w:rFonts w:ascii="Cambria" w:eastAsia="Times New Roman" w:hAnsi="Cambria"/>
      <w:b/>
      <w:bCs/>
      <w:color w:val="4F81BD"/>
      <w:sz w:val="26"/>
      <w:szCs w:val="26"/>
    </w:rPr>
  </w:style>
  <w:style w:type="character" w:customStyle="1" w:styleId="31">
    <w:name w:val="Заголовок 3 Знак"/>
    <w:aliases w:val="H3 Знак,&quot;Сапфир&quot; Знак,Подраздел Знак,Знак3 Знак Знак1,Знак3 Знак Знак Знак Знак1,ПодЗаголовок Знак"/>
    <w:link w:val="30"/>
    <w:rsid w:val="0024584B"/>
    <w:rPr>
      <w:rFonts w:ascii="Cambria" w:eastAsia="Times New Roman" w:hAnsi="Cambria"/>
      <w:b/>
      <w:bCs/>
      <w:color w:val="4F81BD"/>
      <w:sz w:val="24"/>
      <w:szCs w:val="24"/>
    </w:rPr>
  </w:style>
  <w:style w:type="character" w:customStyle="1" w:styleId="40">
    <w:name w:val="Заголовок 4 Знак"/>
    <w:aliases w:val="Параграф Знак,!Параграфы/Статьи документа Знак"/>
    <w:link w:val="4"/>
    <w:uiPriority w:val="99"/>
    <w:rsid w:val="0024584B"/>
    <w:rPr>
      <w:rFonts w:ascii="Times New Roman" w:eastAsia="Times New Roman" w:hAnsi="Times New Roman"/>
      <w:color w:val="000000"/>
      <w:sz w:val="28"/>
      <w:szCs w:val="28"/>
    </w:rPr>
  </w:style>
  <w:style w:type="character" w:customStyle="1" w:styleId="50">
    <w:name w:val="Заголовок 5 Знак"/>
    <w:link w:val="5"/>
    <w:uiPriority w:val="99"/>
    <w:rsid w:val="0024584B"/>
    <w:rPr>
      <w:rFonts w:ascii="Cambria" w:eastAsia="Times New Roman" w:hAnsi="Cambria"/>
      <w:color w:val="243F60"/>
      <w:sz w:val="24"/>
      <w:szCs w:val="24"/>
    </w:rPr>
  </w:style>
  <w:style w:type="paragraph" w:customStyle="1" w:styleId="afa">
    <w:name w:val="подпись к объекту"/>
    <w:basedOn w:val="ac"/>
    <w:next w:val="ac"/>
    <w:rsid w:val="0024584B"/>
    <w:pPr>
      <w:tabs>
        <w:tab w:val="left" w:pos="3060"/>
      </w:tabs>
      <w:spacing w:line="240" w:lineRule="atLeast"/>
      <w:jc w:val="center"/>
    </w:pPr>
    <w:rPr>
      <w:rFonts w:eastAsia="Times New Roman"/>
      <w:b/>
      <w:caps/>
      <w:sz w:val="28"/>
      <w:szCs w:val="20"/>
      <w:lang w:eastAsia="ru-RU"/>
    </w:rPr>
  </w:style>
  <w:style w:type="paragraph" w:styleId="afb">
    <w:name w:val="Body Text Indent"/>
    <w:aliases w:val="Основной текст 1,Нумерованный список !!,Надин стиль"/>
    <w:basedOn w:val="ac"/>
    <w:link w:val="afc"/>
    <w:rsid w:val="0024584B"/>
    <w:pPr>
      <w:spacing w:after="120"/>
      <w:ind w:left="283"/>
    </w:pPr>
    <w:rPr>
      <w:rFonts w:eastAsia="Times New Roman"/>
      <w:sz w:val="20"/>
      <w:szCs w:val="20"/>
    </w:rPr>
  </w:style>
  <w:style w:type="character" w:customStyle="1" w:styleId="afc">
    <w:name w:val="Основной текст с отступом Знак"/>
    <w:aliases w:val="Основной текст 1 Знак1,Нумерованный список !! Знак1,Надин стиль Знак"/>
    <w:link w:val="afb"/>
    <w:rsid w:val="0024584B"/>
    <w:rPr>
      <w:rFonts w:ascii="Times New Roman" w:eastAsia="Times New Roman" w:hAnsi="Times New Roman"/>
    </w:rPr>
  </w:style>
  <w:style w:type="paragraph" w:styleId="22">
    <w:name w:val="Body Text 2"/>
    <w:basedOn w:val="ac"/>
    <w:link w:val="23"/>
    <w:uiPriority w:val="99"/>
    <w:rsid w:val="0024584B"/>
    <w:pPr>
      <w:spacing w:after="120" w:line="480" w:lineRule="auto"/>
    </w:pPr>
    <w:rPr>
      <w:rFonts w:eastAsia="Times New Roman"/>
      <w:sz w:val="20"/>
      <w:szCs w:val="20"/>
    </w:rPr>
  </w:style>
  <w:style w:type="character" w:customStyle="1" w:styleId="23">
    <w:name w:val="Основной текст 2 Знак"/>
    <w:link w:val="22"/>
    <w:uiPriority w:val="99"/>
    <w:rsid w:val="0024584B"/>
    <w:rPr>
      <w:rFonts w:ascii="Times New Roman" w:eastAsia="Times New Roman" w:hAnsi="Times New Roman"/>
    </w:rPr>
  </w:style>
  <w:style w:type="numbering" w:customStyle="1" w:styleId="16">
    <w:name w:val="Нет списка1"/>
    <w:next w:val="af"/>
    <w:uiPriority w:val="99"/>
    <w:semiHidden/>
    <w:unhideWhenUsed/>
    <w:rsid w:val="0024584B"/>
  </w:style>
  <w:style w:type="paragraph" w:customStyle="1" w:styleId="afd">
    <w:name w:val="Знак Знак Знак Знак Знак Знак Знак"/>
    <w:basedOn w:val="ac"/>
    <w:rsid w:val="0024584B"/>
    <w:pPr>
      <w:spacing w:before="100" w:beforeAutospacing="1" w:after="100" w:afterAutospacing="1"/>
      <w:jc w:val="both"/>
    </w:pPr>
    <w:rPr>
      <w:rFonts w:ascii="Tahoma" w:eastAsia="Times New Roman" w:hAnsi="Tahoma"/>
      <w:sz w:val="20"/>
      <w:szCs w:val="20"/>
      <w:lang w:val="en-US"/>
    </w:rPr>
  </w:style>
  <w:style w:type="paragraph" w:styleId="afe">
    <w:name w:val="List Paragraph"/>
    <w:aliases w:val="ПАРАГРАФ,Bullet List,FooterText,numbered,Цветной список - Акцент 11,Список нумерованный цифры"/>
    <w:basedOn w:val="ac"/>
    <w:link w:val="aff"/>
    <w:uiPriority w:val="34"/>
    <w:qFormat/>
    <w:rsid w:val="0024584B"/>
    <w:pPr>
      <w:ind w:left="720"/>
      <w:contextualSpacing/>
    </w:pPr>
    <w:rPr>
      <w:rFonts w:eastAsia="Times New Roman"/>
      <w:sz w:val="24"/>
      <w:szCs w:val="24"/>
      <w:lang w:eastAsia="ru-RU"/>
    </w:rPr>
  </w:style>
  <w:style w:type="paragraph" w:customStyle="1" w:styleId="ConsPlusNormal">
    <w:name w:val="ConsPlusNormal"/>
    <w:link w:val="ConsPlusNormal0"/>
    <w:qFormat/>
    <w:rsid w:val="0024584B"/>
    <w:pPr>
      <w:widowControl w:val="0"/>
      <w:autoSpaceDE w:val="0"/>
      <w:autoSpaceDN w:val="0"/>
      <w:adjustRightInd w:val="0"/>
      <w:ind w:firstLine="720"/>
    </w:pPr>
    <w:rPr>
      <w:rFonts w:ascii="Arial" w:eastAsia="Times New Roman" w:hAnsi="Arial" w:cs="Arial"/>
    </w:rPr>
  </w:style>
  <w:style w:type="character" w:customStyle="1" w:styleId="ConsPlusNormal0">
    <w:name w:val="ConsPlusNormal Знак"/>
    <w:link w:val="ConsPlusNormal"/>
    <w:rsid w:val="0024584B"/>
    <w:rPr>
      <w:rFonts w:ascii="Arial" w:eastAsia="Times New Roman" w:hAnsi="Arial" w:cs="Arial"/>
      <w:lang w:val="ru-RU" w:eastAsia="ru-RU" w:bidi="ar-SA"/>
    </w:rPr>
  </w:style>
  <w:style w:type="paragraph" w:customStyle="1" w:styleId="17">
    <w:name w:val="Без интервала1"/>
    <w:link w:val="NoSpacingChar"/>
    <w:uiPriority w:val="99"/>
    <w:rsid w:val="0024584B"/>
    <w:rPr>
      <w:rFonts w:eastAsia="Times New Roman"/>
      <w:sz w:val="22"/>
      <w:szCs w:val="22"/>
      <w:lang w:eastAsia="en-US"/>
    </w:rPr>
  </w:style>
  <w:style w:type="paragraph" w:customStyle="1" w:styleId="18">
    <w:name w:val="Обычный1"/>
    <w:aliases w:val="!Обычный текст документа"/>
    <w:uiPriority w:val="99"/>
    <w:rsid w:val="0024584B"/>
    <w:pPr>
      <w:ind w:firstLine="567"/>
      <w:jc w:val="both"/>
    </w:pPr>
    <w:rPr>
      <w:rFonts w:ascii="Arial" w:eastAsia="Times New Roman" w:hAnsi="Arial"/>
      <w:sz w:val="24"/>
      <w:szCs w:val="24"/>
    </w:rPr>
  </w:style>
  <w:style w:type="table" w:customStyle="1" w:styleId="19">
    <w:name w:val="Сетка таблицы1"/>
    <w:basedOn w:val="ae"/>
    <w:next w:val="af0"/>
    <w:uiPriority w:val="39"/>
    <w:rsid w:val="0024584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link w:val="ConsPlusNonformat0"/>
    <w:uiPriority w:val="99"/>
    <w:qFormat/>
    <w:rsid w:val="0024584B"/>
    <w:pPr>
      <w:widowControl w:val="0"/>
      <w:autoSpaceDE w:val="0"/>
      <w:autoSpaceDN w:val="0"/>
      <w:adjustRightInd w:val="0"/>
    </w:pPr>
    <w:rPr>
      <w:rFonts w:ascii="Courier New" w:eastAsia="Times New Roman" w:hAnsi="Courier New" w:cs="Courier New"/>
    </w:rPr>
  </w:style>
  <w:style w:type="paragraph" w:styleId="HTML">
    <w:name w:val="HTML Preformatted"/>
    <w:basedOn w:val="ac"/>
    <w:link w:val="HTML0"/>
    <w:rsid w:val="002458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HTML0">
    <w:name w:val="Стандартный HTML Знак"/>
    <w:link w:val="HTML"/>
    <w:rsid w:val="0024584B"/>
    <w:rPr>
      <w:rFonts w:ascii="Courier New" w:eastAsia="Times New Roman" w:hAnsi="Courier New" w:cs="Courier New"/>
    </w:rPr>
  </w:style>
  <w:style w:type="paragraph" w:customStyle="1" w:styleId="ConsPlusTitle">
    <w:name w:val="ConsPlusTitle"/>
    <w:link w:val="ConsPlusTitle0"/>
    <w:qFormat/>
    <w:rsid w:val="0024584B"/>
    <w:pPr>
      <w:widowControl w:val="0"/>
      <w:autoSpaceDE w:val="0"/>
      <w:autoSpaceDN w:val="0"/>
      <w:adjustRightInd w:val="0"/>
    </w:pPr>
    <w:rPr>
      <w:rFonts w:ascii="Arial" w:eastAsia="Times New Roman" w:hAnsi="Arial" w:cs="Arial"/>
      <w:b/>
      <w:bCs/>
    </w:rPr>
  </w:style>
  <w:style w:type="paragraph" w:customStyle="1" w:styleId="1a">
    <w:name w:val="1 Обычный"/>
    <w:basedOn w:val="ac"/>
    <w:rsid w:val="0024584B"/>
    <w:pPr>
      <w:autoSpaceDE w:val="0"/>
      <w:spacing w:before="120" w:after="120" w:line="360" w:lineRule="auto"/>
      <w:ind w:firstLine="720"/>
      <w:jc w:val="both"/>
    </w:pPr>
    <w:rPr>
      <w:rFonts w:ascii="Arial" w:eastAsia="Times New Roman" w:hAnsi="Arial" w:cs="Arial"/>
      <w:sz w:val="24"/>
      <w:szCs w:val="24"/>
      <w:lang w:bidi="en-US"/>
    </w:rPr>
  </w:style>
  <w:style w:type="character" w:customStyle="1" w:styleId="60">
    <w:name w:val="Заголовок 6 Знак"/>
    <w:aliases w:val="H6 Знак"/>
    <w:link w:val="6"/>
    <w:rsid w:val="00A71BC1"/>
    <w:rPr>
      <w:rFonts w:ascii="Times New Roman" w:eastAsia="Times New Roman" w:hAnsi="Times New Roman"/>
      <w:b/>
      <w:sz w:val="24"/>
    </w:rPr>
  </w:style>
  <w:style w:type="character" w:customStyle="1" w:styleId="70">
    <w:name w:val="Заголовок 7 Знак"/>
    <w:link w:val="7"/>
    <w:uiPriority w:val="99"/>
    <w:rsid w:val="00A71BC1"/>
    <w:rPr>
      <w:rFonts w:ascii="Times New Roman" w:eastAsia="Times New Roman" w:hAnsi="Times New Roman"/>
      <w:sz w:val="24"/>
    </w:rPr>
  </w:style>
  <w:style w:type="character" w:customStyle="1" w:styleId="80">
    <w:name w:val="Заголовок 8 Знак"/>
    <w:link w:val="8"/>
    <w:uiPriority w:val="99"/>
    <w:rsid w:val="00A71BC1"/>
    <w:rPr>
      <w:rFonts w:ascii="Times New Roman" w:eastAsia="Times New Roman" w:hAnsi="Times New Roman"/>
      <w:sz w:val="24"/>
    </w:rPr>
  </w:style>
  <w:style w:type="character" w:customStyle="1" w:styleId="90">
    <w:name w:val="Заголовок 9 Знак"/>
    <w:link w:val="9"/>
    <w:uiPriority w:val="99"/>
    <w:rsid w:val="00A71BC1"/>
    <w:rPr>
      <w:rFonts w:ascii="Times New Roman" w:eastAsia="Times New Roman" w:hAnsi="Times New Roman"/>
      <w:b/>
      <w:sz w:val="24"/>
    </w:rPr>
  </w:style>
  <w:style w:type="paragraph" w:styleId="aff0">
    <w:name w:val="Title"/>
    <w:basedOn w:val="ac"/>
    <w:link w:val="24"/>
    <w:qFormat/>
    <w:rsid w:val="00A71BC1"/>
    <w:pPr>
      <w:ind w:firstLine="284"/>
      <w:jc w:val="center"/>
    </w:pPr>
    <w:rPr>
      <w:rFonts w:eastAsia="Times New Roman"/>
      <w:b/>
      <w:sz w:val="28"/>
      <w:szCs w:val="20"/>
    </w:rPr>
  </w:style>
  <w:style w:type="character" w:customStyle="1" w:styleId="24">
    <w:name w:val="Название Знак2"/>
    <w:link w:val="aff0"/>
    <w:uiPriority w:val="99"/>
    <w:rsid w:val="00A71BC1"/>
    <w:rPr>
      <w:rFonts w:ascii="Times New Roman" w:eastAsia="Times New Roman" w:hAnsi="Times New Roman"/>
      <w:b/>
      <w:sz w:val="28"/>
    </w:rPr>
  </w:style>
  <w:style w:type="paragraph" w:styleId="25">
    <w:name w:val="Body Text Indent 2"/>
    <w:aliases w:val="Основной текст с отступом 2 Знак Знак Знак Знак Знак,Основной текст с отступом 22,Основной текст с отступом 2 Знак Знак Знак3 Знак Знак Знак,Основной текст с отступом 2 Знак Знак,Основной текст с отступом 2 Знак1,Знак1 Знак1"/>
    <w:basedOn w:val="ac"/>
    <w:link w:val="26"/>
    <w:rsid w:val="00A71BC1"/>
    <w:pPr>
      <w:ind w:firstLine="284"/>
      <w:jc w:val="center"/>
    </w:pPr>
    <w:rPr>
      <w:rFonts w:eastAsia="Times New Roman"/>
      <w:b/>
      <w:sz w:val="40"/>
      <w:szCs w:val="20"/>
    </w:rPr>
  </w:style>
  <w:style w:type="character" w:customStyle="1" w:styleId="26">
    <w:name w:val="Основной текст с отступом 2 Знак"/>
    <w:aliases w:val="Основной текст с отступом 2 Знак Знак Знак Знак Знак Знак,Основной текст с отступом 22 Знак,Основной текст с отступом 2 Знак Знак Знак3 Знак Знак Знак Знак,Основной текст с отступом 2 Знак Знак Знак,Знак1 Знак1 Знак"/>
    <w:link w:val="25"/>
    <w:rsid w:val="00A71BC1"/>
    <w:rPr>
      <w:rFonts w:ascii="Times New Roman" w:eastAsia="Times New Roman" w:hAnsi="Times New Roman"/>
      <w:b/>
      <w:sz w:val="40"/>
    </w:rPr>
  </w:style>
  <w:style w:type="paragraph" w:styleId="aff1">
    <w:name w:val="Document Map"/>
    <w:basedOn w:val="ac"/>
    <w:link w:val="aff2"/>
    <w:uiPriority w:val="99"/>
    <w:rsid w:val="00A71BC1"/>
    <w:pPr>
      <w:shd w:val="clear" w:color="auto" w:fill="000080"/>
    </w:pPr>
    <w:rPr>
      <w:rFonts w:ascii="Tahoma" w:eastAsia="Times New Roman" w:hAnsi="Tahoma"/>
      <w:sz w:val="20"/>
      <w:szCs w:val="20"/>
    </w:rPr>
  </w:style>
  <w:style w:type="character" w:customStyle="1" w:styleId="aff2">
    <w:name w:val="Схема документа Знак"/>
    <w:link w:val="aff1"/>
    <w:uiPriority w:val="99"/>
    <w:rsid w:val="00A71BC1"/>
    <w:rPr>
      <w:rFonts w:ascii="Tahoma" w:eastAsia="Times New Roman" w:hAnsi="Tahoma" w:cs="Tahoma"/>
      <w:shd w:val="clear" w:color="auto" w:fill="000080"/>
    </w:rPr>
  </w:style>
  <w:style w:type="paragraph" w:styleId="34">
    <w:name w:val="Body Text 3"/>
    <w:basedOn w:val="ac"/>
    <w:link w:val="310"/>
    <w:rsid w:val="00A71BC1"/>
    <w:pPr>
      <w:spacing w:after="120"/>
    </w:pPr>
    <w:rPr>
      <w:rFonts w:eastAsia="Times New Roman"/>
      <w:sz w:val="16"/>
      <w:szCs w:val="16"/>
    </w:rPr>
  </w:style>
  <w:style w:type="character" w:customStyle="1" w:styleId="35">
    <w:name w:val="Основной текст 3 Знак"/>
    <w:rsid w:val="00A71BC1"/>
    <w:rPr>
      <w:rFonts w:ascii="Times New Roman" w:hAnsi="Times New Roman"/>
      <w:sz w:val="16"/>
      <w:szCs w:val="16"/>
      <w:lang w:eastAsia="en-US"/>
    </w:rPr>
  </w:style>
  <w:style w:type="character" w:customStyle="1" w:styleId="310">
    <w:name w:val="Основной текст 3 Знак1"/>
    <w:link w:val="34"/>
    <w:locked/>
    <w:rsid w:val="00A71BC1"/>
    <w:rPr>
      <w:rFonts w:ascii="Times New Roman" w:eastAsia="Times New Roman" w:hAnsi="Times New Roman"/>
      <w:sz w:val="16"/>
      <w:szCs w:val="16"/>
    </w:rPr>
  </w:style>
  <w:style w:type="paragraph" w:styleId="aff3">
    <w:name w:val="Normal (Web)"/>
    <w:aliases w:val="Обычный (Web)1,Обычный (веб)1,Обычный (веб)11,Обычный (веб) Знак1,Обычный (веб) Знак Знак,Обычный (веб) Знак1 Знак Знак,Обычный (веб) Знак Знак Знак Знак,Обычный (веб) Знак1 Знак Знак Знак Знак,Обычный (веб) Знак Знак Знак Знак Знак Знак"/>
    <w:basedOn w:val="ac"/>
    <w:link w:val="aff4"/>
    <w:qFormat/>
    <w:rsid w:val="00A71BC1"/>
    <w:pPr>
      <w:spacing w:before="100" w:beforeAutospacing="1" w:after="100" w:afterAutospacing="1"/>
    </w:pPr>
    <w:rPr>
      <w:rFonts w:eastAsia="Times New Roman"/>
      <w:sz w:val="24"/>
      <w:szCs w:val="24"/>
    </w:rPr>
  </w:style>
  <w:style w:type="paragraph" w:customStyle="1" w:styleId="aff5">
    <w:name w:val="Знак"/>
    <w:basedOn w:val="ac"/>
    <w:uiPriority w:val="99"/>
    <w:rsid w:val="00A71BC1"/>
    <w:pPr>
      <w:spacing w:before="100" w:beforeAutospacing="1" w:after="100" w:afterAutospacing="1"/>
      <w:jc w:val="both"/>
    </w:pPr>
    <w:rPr>
      <w:rFonts w:ascii="Tahoma" w:eastAsia="Times New Roman" w:hAnsi="Tahoma"/>
      <w:sz w:val="20"/>
      <w:szCs w:val="20"/>
      <w:lang w:val="en-US"/>
    </w:rPr>
  </w:style>
  <w:style w:type="paragraph" w:customStyle="1" w:styleId="fn2r">
    <w:name w:val="fn2r"/>
    <w:basedOn w:val="ac"/>
    <w:rsid w:val="00A71BC1"/>
    <w:pPr>
      <w:spacing w:before="100" w:beforeAutospacing="1" w:after="100" w:afterAutospacing="1"/>
    </w:pPr>
    <w:rPr>
      <w:rFonts w:eastAsia="Times New Roman"/>
      <w:sz w:val="24"/>
      <w:szCs w:val="24"/>
      <w:lang w:eastAsia="ru-RU"/>
    </w:rPr>
  </w:style>
  <w:style w:type="paragraph" w:customStyle="1" w:styleId="ConsPlusCell">
    <w:name w:val="ConsPlusCell"/>
    <w:link w:val="ConsPlusCell0"/>
    <w:rsid w:val="00A71BC1"/>
    <w:pPr>
      <w:widowControl w:val="0"/>
      <w:autoSpaceDE w:val="0"/>
      <w:autoSpaceDN w:val="0"/>
      <w:adjustRightInd w:val="0"/>
    </w:pPr>
    <w:rPr>
      <w:rFonts w:ascii="Arial" w:eastAsia="Times New Roman" w:hAnsi="Arial" w:cs="Arial"/>
    </w:rPr>
  </w:style>
  <w:style w:type="paragraph" w:customStyle="1" w:styleId="aff6">
    <w:name w:val="Знак Знак Знак Знак Знак Знак Знак Знак"/>
    <w:basedOn w:val="ac"/>
    <w:rsid w:val="00A71BC1"/>
    <w:pPr>
      <w:spacing w:before="100" w:beforeAutospacing="1" w:after="100" w:afterAutospacing="1"/>
    </w:pPr>
    <w:rPr>
      <w:rFonts w:ascii="Tahoma" w:eastAsia="Times New Roman" w:hAnsi="Tahoma" w:cs="Tahoma"/>
      <w:sz w:val="20"/>
      <w:szCs w:val="20"/>
      <w:lang w:val="en-US"/>
    </w:rPr>
  </w:style>
  <w:style w:type="paragraph" w:customStyle="1" w:styleId="aff7">
    <w:name w:val="Знак Знак Знак Знак Знак Знак Знак Знак Знак Знак Знак"/>
    <w:basedOn w:val="ac"/>
    <w:uiPriority w:val="99"/>
    <w:rsid w:val="00A71BC1"/>
    <w:pPr>
      <w:spacing w:before="100" w:beforeAutospacing="1" w:after="100" w:afterAutospacing="1"/>
      <w:jc w:val="both"/>
    </w:pPr>
    <w:rPr>
      <w:rFonts w:ascii="Tahoma" w:eastAsia="Times New Roman" w:hAnsi="Tahoma" w:cs="Tahoma"/>
      <w:sz w:val="20"/>
      <w:szCs w:val="20"/>
      <w:lang w:val="en-US"/>
    </w:rPr>
  </w:style>
  <w:style w:type="character" w:styleId="aff8">
    <w:name w:val="page number"/>
    <w:uiPriority w:val="99"/>
    <w:rsid w:val="00A71BC1"/>
  </w:style>
  <w:style w:type="paragraph" w:customStyle="1" w:styleId="ConsNormal">
    <w:name w:val="ConsNormal"/>
    <w:rsid w:val="00A71BC1"/>
    <w:pPr>
      <w:widowControl w:val="0"/>
      <w:ind w:firstLine="720"/>
    </w:pPr>
    <w:rPr>
      <w:rFonts w:ascii="Arial" w:eastAsia="Times New Roman" w:hAnsi="Arial"/>
      <w:snapToGrid w:val="0"/>
    </w:rPr>
  </w:style>
  <w:style w:type="paragraph" w:customStyle="1" w:styleId="51">
    <w:name w:val="Знак5"/>
    <w:basedOn w:val="ac"/>
    <w:rsid w:val="00A71BC1"/>
    <w:pPr>
      <w:spacing w:before="100" w:beforeAutospacing="1" w:after="100" w:afterAutospacing="1"/>
      <w:jc w:val="both"/>
    </w:pPr>
    <w:rPr>
      <w:rFonts w:ascii="Tahoma" w:eastAsia="Times New Roman" w:hAnsi="Tahoma"/>
      <w:sz w:val="20"/>
      <w:szCs w:val="20"/>
      <w:lang w:val="en-US"/>
    </w:rPr>
  </w:style>
  <w:style w:type="paragraph" w:customStyle="1" w:styleId="aff9">
    <w:name w:val="Знак Знак Знак Знак Знак"/>
    <w:basedOn w:val="ac"/>
    <w:rsid w:val="00A71BC1"/>
    <w:pPr>
      <w:spacing w:before="100" w:beforeAutospacing="1" w:after="100" w:afterAutospacing="1"/>
      <w:jc w:val="both"/>
    </w:pPr>
    <w:rPr>
      <w:rFonts w:ascii="Tahoma" w:eastAsia="Times New Roman" w:hAnsi="Tahoma"/>
      <w:sz w:val="20"/>
      <w:szCs w:val="20"/>
      <w:lang w:val="en-US"/>
    </w:rPr>
  </w:style>
  <w:style w:type="paragraph" w:customStyle="1" w:styleId="Standard">
    <w:name w:val="Standard"/>
    <w:uiPriority w:val="99"/>
    <w:rsid w:val="00A71BC1"/>
    <w:pPr>
      <w:widowControl w:val="0"/>
      <w:suppressAutoHyphens/>
      <w:autoSpaceDN w:val="0"/>
    </w:pPr>
    <w:rPr>
      <w:rFonts w:ascii="Times New Roman" w:eastAsia="Arial Unicode MS" w:hAnsi="Times New Roman" w:cs="Mangal"/>
      <w:kern w:val="3"/>
      <w:sz w:val="24"/>
      <w:szCs w:val="24"/>
      <w:lang w:eastAsia="zh-CN" w:bidi="hi-IN"/>
    </w:rPr>
  </w:style>
  <w:style w:type="paragraph" w:customStyle="1" w:styleId="TableContents">
    <w:name w:val="Table Contents"/>
    <w:basedOn w:val="Standard"/>
    <w:uiPriority w:val="99"/>
    <w:rsid w:val="00A71BC1"/>
    <w:pPr>
      <w:suppressLineNumbers/>
      <w:textAlignment w:val="baseline"/>
    </w:pPr>
  </w:style>
  <w:style w:type="paragraph" w:styleId="affa">
    <w:name w:val="List"/>
    <w:basedOn w:val="af8"/>
    <w:link w:val="affb"/>
    <w:uiPriority w:val="99"/>
    <w:unhideWhenUsed/>
    <w:rsid w:val="00A71BC1"/>
    <w:pPr>
      <w:tabs>
        <w:tab w:val="clear" w:pos="3060"/>
      </w:tabs>
      <w:spacing w:after="120"/>
      <w:ind w:firstLine="539"/>
    </w:pPr>
    <w:rPr>
      <w:rFonts w:eastAsia="Lucida Sans Unicode" w:cs="Tahoma"/>
      <w:color w:val="000000"/>
      <w:sz w:val="24"/>
      <w:szCs w:val="24"/>
      <w:lang w:val="en-US" w:bidi="en-US"/>
    </w:rPr>
  </w:style>
  <w:style w:type="paragraph" w:customStyle="1" w:styleId="1b">
    <w:name w:val="Заголовок1"/>
    <w:basedOn w:val="ac"/>
    <w:next w:val="af8"/>
    <w:uiPriority w:val="99"/>
    <w:rsid w:val="00A71BC1"/>
    <w:pPr>
      <w:keepNext/>
      <w:spacing w:before="240" w:after="120"/>
      <w:ind w:firstLine="539"/>
      <w:jc w:val="both"/>
    </w:pPr>
    <w:rPr>
      <w:rFonts w:ascii="Arial" w:eastAsia="Lucida Sans Unicode" w:hAnsi="Arial" w:cs="Tahoma"/>
      <w:color w:val="000000"/>
      <w:sz w:val="28"/>
      <w:szCs w:val="28"/>
      <w:lang w:val="en-US" w:bidi="en-US"/>
    </w:rPr>
  </w:style>
  <w:style w:type="paragraph" w:customStyle="1" w:styleId="1c">
    <w:name w:val="Название1"/>
    <w:basedOn w:val="ac"/>
    <w:uiPriority w:val="99"/>
    <w:rsid w:val="00A71BC1"/>
    <w:pPr>
      <w:suppressLineNumbers/>
      <w:spacing w:before="120" w:after="120"/>
      <w:ind w:firstLine="539"/>
      <w:jc w:val="both"/>
    </w:pPr>
    <w:rPr>
      <w:rFonts w:eastAsia="Lucida Sans Unicode" w:cs="Tahoma"/>
      <w:i/>
      <w:iCs/>
      <w:color w:val="000000"/>
      <w:sz w:val="24"/>
      <w:szCs w:val="24"/>
      <w:lang w:val="en-US" w:bidi="en-US"/>
    </w:rPr>
  </w:style>
  <w:style w:type="paragraph" w:customStyle="1" w:styleId="1d">
    <w:name w:val="Указатель1"/>
    <w:basedOn w:val="ac"/>
    <w:uiPriority w:val="99"/>
    <w:rsid w:val="00A71BC1"/>
    <w:pPr>
      <w:suppressLineNumbers/>
      <w:ind w:firstLine="539"/>
      <w:jc w:val="both"/>
    </w:pPr>
    <w:rPr>
      <w:rFonts w:eastAsia="Lucida Sans Unicode" w:cs="Tahoma"/>
      <w:color w:val="000000"/>
      <w:sz w:val="24"/>
      <w:szCs w:val="24"/>
      <w:lang w:val="en-US" w:bidi="en-US"/>
    </w:rPr>
  </w:style>
  <w:style w:type="paragraph" w:customStyle="1" w:styleId="ConsPlusDocList">
    <w:name w:val="ConsPlusDocList"/>
    <w:basedOn w:val="ac"/>
    <w:rsid w:val="00A71BC1"/>
    <w:pPr>
      <w:suppressAutoHyphens/>
      <w:autoSpaceDE w:val="0"/>
      <w:ind w:firstLine="539"/>
    </w:pPr>
    <w:rPr>
      <w:rFonts w:ascii="Courier New" w:eastAsia="Courier New" w:hAnsi="Courier New" w:cs="Courier New"/>
      <w:sz w:val="20"/>
      <w:szCs w:val="20"/>
      <w:lang w:eastAsia="hi-IN" w:bidi="hi-IN"/>
    </w:rPr>
  </w:style>
  <w:style w:type="paragraph" w:customStyle="1" w:styleId="affc">
    <w:name w:val="Содержимое таблицы"/>
    <w:basedOn w:val="ac"/>
    <w:uiPriority w:val="99"/>
    <w:rsid w:val="00A71BC1"/>
    <w:pPr>
      <w:suppressLineNumbers/>
      <w:ind w:firstLine="539"/>
      <w:jc w:val="both"/>
    </w:pPr>
    <w:rPr>
      <w:rFonts w:eastAsia="Lucida Sans Unicode" w:cs="Tahoma"/>
      <w:color w:val="000000"/>
      <w:sz w:val="24"/>
      <w:szCs w:val="24"/>
      <w:lang w:val="en-US" w:bidi="en-US"/>
    </w:rPr>
  </w:style>
  <w:style w:type="paragraph" w:customStyle="1" w:styleId="affd">
    <w:name w:val="Заголовок таблицы"/>
    <w:basedOn w:val="affc"/>
    <w:uiPriority w:val="99"/>
    <w:rsid w:val="00A71BC1"/>
    <w:pPr>
      <w:jc w:val="center"/>
    </w:pPr>
    <w:rPr>
      <w:b/>
      <w:bCs/>
    </w:rPr>
  </w:style>
  <w:style w:type="character" w:customStyle="1" w:styleId="Absatz-Standardschriftart">
    <w:name w:val="Absatz-Standardschriftart"/>
    <w:rsid w:val="00A71BC1"/>
  </w:style>
  <w:style w:type="character" w:customStyle="1" w:styleId="WW-Absatz-Standardschriftart">
    <w:name w:val="WW-Absatz-Standardschriftart"/>
    <w:rsid w:val="00A71BC1"/>
  </w:style>
  <w:style w:type="character" w:customStyle="1" w:styleId="WW-Absatz-Standardschriftart1">
    <w:name w:val="WW-Absatz-Standardschriftart1"/>
    <w:rsid w:val="00A71BC1"/>
  </w:style>
  <w:style w:type="character" w:customStyle="1" w:styleId="WW-Absatz-Standardschriftart11">
    <w:name w:val="WW-Absatz-Standardschriftart11"/>
    <w:uiPriority w:val="99"/>
    <w:rsid w:val="00A71BC1"/>
  </w:style>
  <w:style w:type="character" w:customStyle="1" w:styleId="WW-Absatz-Standardschriftart111">
    <w:name w:val="WW-Absatz-Standardschriftart111"/>
    <w:rsid w:val="00A71BC1"/>
  </w:style>
  <w:style w:type="character" w:customStyle="1" w:styleId="WW-Absatz-Standardschriftart1111">
    <w:name w:val="WW-Absatz-Standardschriftart1111"/>
    <w:rsid w:val="00A71BC1"/>
  </w:style>
  <w:style w:type="character" w:customStyle="1" w:styleId="1e">
    <w:name w:val="Основной шрифт абзаца1"/>
    <w:uiPriority w:val="99"/>
    <w:rsid w:val="00A71BC1"/>
  </w:style>
  <w:style w:type="character" w:customStyle="1" w:styleId="affe">
    <w:name w:val="Символ нумерации"/>
    <w:rsid w:val="00A71BC1"/>
  </w:style>
  <w:style w:type="character" w:customStyle="1" w:styleId="27">
    <w:name w:val="Основной шрифт абзаца2"/>
    <w:rsid w:val="00A71BC1"/>
  </w:style>
  <w:style w:type="paragraph" w:customStyle="1" w:styleId="afff">
    <w:name w:val="Знак Знак Знак"/>
    <w:basedOn w:val="ac"/>
    <w:rsid w:val="00A71BC1"/>
    <w:pPr>
      <w:spacing w:before="100" w:beforeAutospacing="1" w:after="100" w:afterAutospacing="1"/>
      <w:jc w:val="both"/>
    </w:pPr>
    <w:rPr>
      <w:rFonts w:ascii="Tahoma" w:eastAsia="Times New Roman" w:hAnsi="Tahoma" w:cs="Tahoma"/>
      <w:sz w:val="20"/>
      <w:szCs w:val="20"/>
      <w:lang w:val="en-US"/>
    </w:rPr>
  </w:style>
  <w:style w:type="paragraph" w:customStyle="1" w:styleId="1f">
    <w:name w:val="Знак Знак1 Знак Знак Знак Знак Знак Знак Знак Знак Знак Знак Знак Знак Знак Знак"/>
    <w:basedOn w:val="ac"/>
    <w:rsid w:val="00A71BC1"/>
    <w:pPr>
      <w:spacing w:before="100" w:beforeAutospacing="1" w:after="100" w:afterAutospacing="1"/>
      <w:jc w:val="both"/>
    </w:pPr>
    <w:rPr>
      <w:rFonts w:ascii="Tahoma" w:eastAsia="Times New Roman" w:hAnsi="Tahoma" w:cs="Tahoma"/>
      <w:sz w:val="20"/>
      <w:szCs w:val="20"/>
      <w:lang w:val="en-US"/>
    </w:rPr>
  </w:style>
  <w:style w:type="paragraph" w:customStyle="1" w:styleId="28">
    <w:name w:val="Без интервала2"/>
    <w:aliases w:val="14Без отступа,Без отступа"/>
    <w:qFormat/>
    <w:rsid w:val="00A71BC1"/>
    <w:rPr>
      <w:rFonts w:eastAsia="Times New Roman"/>
      <w:sz w:val="22"/>
      <w:szCs w:val="22"/>
      <w:lang w:eastAsia="en-US"/>
    </w:rPr>
  </w:style>
  <w:style w:type="paragraph" w:customStyle="1" w:styleId="ConsTitle">
    <w:name w:val="ConsTitle"/>
    <w:uiPriority w:val="99"/>
    <w:rsid w:val="00A71BC1"/>
    <w:pPr>
      <w:autoSpaceDE w:val="0"/>
      <w:autoSpaceDN w:val="0"/>
      <w:adjustRightInd w:val="0"/>
      <w:ind w:right="19772"/>
    </w:pPr>
    <w:rPr>
      <w:rFonts w:ascii="Arial" w:eastAsia="Times New Roman" w:hAnsi="Arial" w:cs="Arial"/>
      <w:b/>
      <w:bCs/>
    </w:rPr>
  </w:style>
  <w:style w:type="character" w:customStyle="1" w:styleId="afff0">
    <w:name w:val="Основной текст_"/>
    <w:link w:val="1f0"/>
    <w:locked/>
    <w:rsid w:val="00FA19DD"/>
    <w:rPr>
      <w:sz w:val="25"/>
      <w:szCs w:val="25"/>
      <w:shd w:val="clear" w:color="auto" w:fill="FFFFFF"/>
    </w:rPr>
  </w:style>
  <w:style w:type="paragraph" w:customStyle="1" w:styleId="1f0">
    <w:name w:val="Основной текст1"/>
    <w:basedOn w:val="ac"/>
    <w:link w:val="afff0"/>
    <w:rsid w:val="00FA19DD"/>
    <w:pPr>
      <w:shd w:val="clear" w:color="auto" w:fill="FFFFFF"/>
      <w:spacing w:after="420" w:line="0" w:lineRule="atLeast"/>
    </w:pPr>
    <w:rPr>
      <w:rFonts w:ascii="Calibri" w:hAnsi="Calibri"/>
      <w:sz w:val="25"/>
      <w:szCs w:val="25"/>
    </w:rPr>
  </w:style>
  <w:style w:type="paragraph" w:styleId="afff1">
    <w:name w:val="No Spacing"/>
    <w:aliases w:val="Табл"/>
    <w:basedOn w:val="ac"/>
    <w:link w:val="afff2"/>
    <w:uiPriority w:val="1"/>
    <w:qFormat/>
    <w:rsid w:val="00FA19DD"/>
    <w:rPr>
      <w:rFonts w:ascii="Calibri" w:eastAsia="Times New Roman" w:hAnsi="Calibri"/>
    </w:rPr>
  </w:style>
  <w:style w:type="character" w:customStyle="1" w:styleId="afff2">
    <w:name w:val="Без интервала Знак"/>
    <w:aliases w:val="Табл Знак"/>
    <w:link w:val="afff1"/>
    <w:rsid w:val="00FA19DD"/>
    <w:rPr>
      <w:rFonts w:eastAsia="Times New Roman" w:cs="Calibri"/>
      <w:sz w:val="22"/>
      <w:szCs w:val="22"/>
      <w:lang w:eastAsia="en-US"/>
    </w:rPr>
  </w:style>
  <w:style w:type="character" w:customStyle="1" w:styleId="aff4">
    <w:name w:val="Обычный (веб) Знак"/>
    <w:aliases w:val="Обычный (Web)1 Знак,Обычный (веб)1 Знак,Обычный (веб)11 Знак,Обычный (веб) Знак1 Знак,Обычный (веб) Знак Знак Знак,Обычный (веб) Знак1 Знак Знак Знак,Обычный (веб) Знак Знак Знак Знак Знак,Обычный (веб) Знак1 Знак Знак Знак Знак Знак"/>
    <w:link w:val="aff3"/>
    <w:rsid w:val="00FA19DD"/>
    <w:rPr>
      <w:rFonts w:ascii="Times New Roman" w:eastAsia="Times New Roman" w:hAnsi="Times New Roman"/>
      <w:sz w:val="24"/>
      <w:szCs w:val="24"/>
    </w:rPr>
  </w:style>
  <w:style w:type="character" w:customStyle="1" w:styleId="ConsPlusNormal1">
    <w:name w:val="ConsPlusNormal Знак Знак"/>
    <w:rsid w:val="00FA19DD"/>
    <w:rPr>
      <w:rFonts w:ascii="Arial" w:hAnsi="Arial" w:cs="Arial"/>
    </w:rPr>
  </w:style>
  <w:style w:type="character" w:customStyle="1" w:styleId="WW-Absatz-Standardschriftart11111">
    <w:name w:val="WW-Absatz-Standardschriftart11111"/>
    <w:rsid w:val="00FA19DD"/>
  </w:style>
  <w:style w:type="character" w:customStyle="1" w:styleId="WW-Absatz-Standardschriftart111111">
    <w:name w:val="WW-Absatz-Standardschriftart111111"/>
    <w:rsid w:val="00FA19DD"/>
  </w:style>
  <w:style w:type="character" w:customStyle="1" w:styleId="WW-Absatz-Standardschriftart1111111">
    <w:name w:val="WW-Absatz-Standardschriftart1111111"/>
    <w:rsid w:val="00FA19DD"/>
  </w:style>
  <w:style w:type="character" w:customStyle="1" w:styleId="WW-Absatz-Standardschriftart11111111">
    <w:name w:val="WW-Absatz-Standardschriftart11111111"/>
    <w:rsid w:val="00FA19DD"/>
  </w:style>
  <w:style w:type="character" w:customStyle="1" w:styleId="WW-Absatz-Standardschriftart111111111">
    <w:name w:val="WW-Absatz-Standardschriftart111111111"/>
    <w:uiPriority w:val="99"/>
    <w:rsid w:val="00FA19DD"/>
  </w:style>
  <w:style w:type="character" w:customStyle="1" w:styleId="WW-Absatz-Standardschriftart1111111111">
    <w:name w:val="WW-Absatz-Standardschriftart1111111111"/>
    <w:rsid w:val="00FA19DD"/>
  </w:style>
  <w:style w:type="character" w:customStyle="1" w:styleId="WW-Absatz-Standardschriftart11111111111">
    <w:name w:val="WW-Absatz-Standardschriftart11111111111"/>
    <w:rsid w:val="00FA19DD"/>
  </w:style>
  <w:style w:type="character" w:customStyle="1" w:styleId="WW-Absatz-Standardschriftart111111111111">
    <w:name w:val="WW-Absatz-Standardschriftart111111111111"/>
    <w:rsid w:val="00FA19DD"/>
  </w:style>
  <w:style w:type="character" w:customStyle="1" w:styleId="WW-Absatz-Standardschriftart1111111111111">
    <w:name w:val="WW-Absatz-Standardschriftart1111111111111"/>
    <w:rsid w:val="00FA19DD"/>
  </w:style>
  <w:style w:type="character" w:customStyle="1" w:styleId="WW-Absatz-Standardschriftart11111111111111">
    <w:name w:val="WW-Absatz-Standardschriftart11111111111111"/>
    <w:rsid w:val="00FA19DD"/>
  </w:style>
  <w:style w:type="character" w:customStyle="1" w:styleId="WW-Absatz-Standardschriftart111111111111111">
    <w:name w:val="WW-Absatz-Standardschriftart111111111111111"/>
    <w:rsid w:val="00FA19DD"/>
  </w:style>
  <w:style w:type="character" w:customStyle="1" w:styleId="WW-Absatz-Standardschriftart1111111111111111">
    <w:name w:val="WW-Absatz-Standardschriftart1111111111111111"/>
    <w:rsid w:val="00FA19DD"/>
  </w:style>
  <w:style w:type="character" w:customStyle="1" w:styleId="WW-Absatz-Standardschriftart11111111111111111">
    <w:name w:val="WW-Absatz-Standardschriftart11111111111111111"/>
    <w:rsid w:val="00FA19DD"/>
  </w:style>
  <w:style w:type="character" w:customStyle="1" w:styleId="WW-Absatz-Standardschriftart111111111111111111">
    <w:name w:val="WW-Absatz-Standardschriftart111111111111111111"/>
    <w:rsid w:val="00FA19DD"/>
  </w:style>
  <w:style w:type="character" w:customStyle="1" w:styleId="WW-Absatz-Standardschriftart1111111111111111111">
    <w:name w:val="WW-Absatz-Standardschriftart1111111111111111111"/>
    <w:rsid w:val="00FA19DD"/>
  </w:style>
  <w:style w:type="character" w:customStyle="1" w:styleId="WW-Absatz-Standardschriftart11111111111111111111">
    <w:name w:val="WW-Absatz-Standardschriftart11111111111111111111"/>
    <w:rsid w:val="00FA19DD"/>
  </w:style>
  <w:style w:type="character" w:customStyle="1" w:styleId="WW-Absatz-Standardschriftart111111111111111111111">
    <w:name w:val="WW-Absatz-Standardschriftart111111111111111111111"/>
    <w:rsid w:val="00FA19DD"/>
  </w:style>
  <w:style w:type="character" w:customStyle="1" w:styleId="WW-Absatz-Standardschriftart1111111111111111111111">
    <w:name w:val="WW-Absatz-Standardschriftart1111111111111111111111"/>
    <w:rsid w:val="00FA19DD"/>
  </w:style>
  <w:style w:type="character" w:customStyle="1" w:styleId="WW-Absatz-Standardschriftart11111111111111111111111">
    <w:name w:val="WW-Absatz-Standardschriftart11111111111111111111111"/>
    <w:rsid w:val="00FA19DD"/>
  </w:style>
  <w:style w:type="character" w:customStyle="1" w:styleId="WW-Absatz-Standardschriftart111111111111111111111111">
    <w:name w:val="WW-Absatz-Standardschriftart111111111111111111111111"/>
    <w:rsid w:val="00FA19DD"/>
  </w:style>
  <w:style w:type="character" w:customStyle="1" w:styleId="WW-Absatz-Standardschriftart1111111111111111111111111">
    <w:name w:val="WW-Absatz-Standardschriftart1111111111111111111111111"/>
    <w:rsid w:val="00FA19DD"/>
  </w:style>
  <w:style w:type="character" w:customStyle="1" w:styleId="WW-Absatz-Standardschriftart11111111111111111111111111">
    <w:name w:val="WW-Absatz-Standardschriftart11111111111111111111111111"/>
    <w:rsid w:val="00FA19DD"/>
  </w:style>
  <w:style w:type="character" w:customStyle="1" w:styleId="WW-Absatz-Standardschriftart111111111111111111111111111">
    <w:name w:val="WW-Absatz-Standardschriftart111111111111111111111111111"/>
    <w:rsid w:val="00FA19DD"/>
  </w:style>
  <w:style w:type="character" w:customStyle="1" w:styleId="WW-Absatz-Standardschriftart1111111111111111111111111111">
    <w:name w:val="WW-Absatz-Standardschriftart1111111111111111111111111111"/>
    <w:rsid w:val="00FA19DD"/>
  </w:style>
  <w:style w:type="character" w:customStyle="1" w:styleId="36">
    <w:name w:val="Основной шрифт абзаца3"/>
    <w:rsid w:val="00FA19DD"/>
  </w:style>
  <w:style w:type="character" w:customStyle="1" w:styleId="WW-Absatz-Standardschriftart11111111111111111111111111111">
    <w:name w:val="WW-Absatz-Standardschriftart11111111111111111111111111111"/>
    <w:rsid w:val="00FA19DD"/>
  </w:style>
  <w:style w:type="character" w:customStyle="1" w:styleId="WW-Absatz-Standardschriftart111111111111111111111111111111">
    <w:name w:val="WW-Absatz-Standardschriftart111111111111111111111111111111"/>
    <w:rsid w:val="00FA19DD"/>
  </w:style>
  <w:style w:type="character" w:customStyle="1" w:styleId="220">
    <w:name w:val="Основной шрифт абзаца22"/>
    <w:rsid w:val="00FA19DD"/>
  </w:style>
  <w:style w:type="character" w:customStyle="1" w:styleId="WW-Absatz-Standardschriftart1111111111111111111111111111111">
    <w:name w:val="WW-Absatz-Standardschriftart1111111111111111111111111111111"/>
    <w:rsid w:val="00FA19DD"/>
  </w:style>
  <w:style w:type="character" w:customStyle="1" w:styleId="WW-Absatz-Standardschriftart11111111111111111111111111111111">
    <w:name w:val="WW-Absatz-Standardschriftart11111111111111111111111111111111"/>
    <w:rsid w:val="00FA19DD"/>
  </w:style>
  <w:style w:type="character" w:customStyle="1" w:styleId="WW-Absatz-Standardschriftart111111111111111111111111111111111">
    <w:name w:val="WW-Absatz-Standardschriftart111111111111111111111111111111111"/>
    <w:rsid w:val="00FA19DD"/>
  </w:style>
  <w:style w:type="character" w:customStyle="1" w:styleId="WW8Num5z0">
    <w:name w:val="WW8Num5z0"/>
    <w:uiPriority w:val="99"/>
    <w:rsid w:val="00FA19DD"/>
    <w:rPr>
      <w:rFonts w:ascii="Wingdings" w:hAnsi="Wingdings" w:cs="Wingdings"/>
    </w:rPr>
  </w:style>
  <w:style w:type="character" w:customStyle="1" w:styleId="WW8Num12z0">
    <w:name w:val="WW8Num12z0"/>
    <w:uiPriority w:val="99"/>
    <w:rsid w:val="00FA19DD"/>
    <w:rPr>
      <w:b/>
      <w:sz w:val="28"/>
    </w:rPr>
  </w:style>
  <w:style w:type="character" w:customStyle="1" w:styleId="WW8Num19z0">
    <w:name w:val="WW8Num19z0"/>
    <w:uiPriority w:val="99"/>
    <w:rsid w:val="00FA19DD"/>
    <w:rPr>
      <w:b/>
      <w:sz w:val="28"/>
    </w:rPr>
  </w:style>
  <w:style w:type="character" w:customStyle="1" w:styleId="WW8Num25z1">
    <w:name w:val="WW8Num25z1"/>
    <w:uiPriority w:val="99"/>
    <w:rsid w:val="00FA19DD"/>
    <w:rPr>
      <w:sz w:val="24"/>
      <w:szCs w:val="24"/>
    </w:rPr>
  </w:style>
  <w:style w:type="character" w:customStyle="1" w:styleId="WW8Num35z0">
    <w:name w:val="WW8Num35z0"/>
    <w:uiPriority w:val="99"/>
    <w:rsid w:val="00FA19DD"/>
    <w:rPr>
      <w:rFonts w:ascii="Symbol" w:hAnsi="Symbol" w:cs="Symbol"/>
    </w:rPr>
  </w:style>
  <w:style w:type="character" w:customStyle="1" w:styleId="WW8Num35z1">
    <w:name w:val="WW8Num35z1"/>
    <w:uiPriority w:val="99"/>
    <w:rsid w:val="00FA19DD"/>
    <w:rPr>
      <w:rFonts w:ascii="Courier New" w:hAnsi="Courier New" w:cs="Courier New"/>
    </w:rPr>
  </w:style>
  <w:style w:type="character" w:customStyle="1" w:styleId="WW8Num35z2">
    <w:name w:val="WW8Num35z2"/>
    <w:uiPriority w:val="99"/>
    <w:rsid w:val="00FA19DD"/>
    <w:rPr>
      <w:rFonts w:ascii="Wingdings" w:hAnsi="Wingdings" w:cs="Wingdings"/>
    </w:rPr>
  </w:style>
  <w:style w:type="character" w:customStyle="1" w:styleId="WW8Num37z0">
    <w:name w:val="WW8Num37z0"/>
    <w:uiPriority w:val="99"/>
    <w:rsid w:val="00FA19DD"/>
    <w:rPr>
      <w:b/>
      <w:sz w:val="28"/>
    </w:rPr>
  </w:style>
  <w:style w:type="character" w:customStyle="1" w:styleId="WW8Num41z0">
    <w:name w:val="WW8Num41z0"/>
    <w:uiPriority w:val="99"/>
    <w:rsid w:val="00FA19DD"/>
    <w:rPr>
      <w:rFonts w:ascii="Symbol" w:eastAsia="Times New Roman" w:hAnsi="Symbol" w:cs="Times New Roman"/>
    </w:rPr>
  </w:style>
  <w:style w:type="character" w:customStyle="1" w:styleId="WW8Num41z1">
    <w:name w:val="WW8Num41z1"/>
    <w:uiPriority w:val="99"/>
    <w:rsid w:val="00FA19DD"/>
    <w:rPr>
      <w:rFonts w:ascii="Courier New" w:hAnsi="Courier New" w:cs="Courier New"/>
    </w:rPr>
  </w:style>
  <w:style w:type="character" w:customStyle="1" w:styleId="WW8Num41z2">
    <w:name w:val="WW8Num41z2"/>
    <w:uiPriority w:val="99"/>
    <w:rsid w:val="00FA19DD"/>
    <w:rPr>
      <w:rFonts w:ascii="Wingdings" w:hAnsi="Wingdings" w:cs="Wingdings"/>
    </w:rPr>
  </w:style>
  <w:style w:type="character" w:customStyle="1" w:styleId="WW8Num41z3">
    <w:name w:val="WW8Num41z3"/>
    <w:rsid w:val="00FA19DD"/>
    <w:rPr>
      <w:rFonts w:ascii="Symbol" w:hAnsi="Symbol" w:cs="Symbol"/>
    </w:rPr>
  </w:style>
  <w:style w:type="character" w:customStyle="1" w:styleId="afff3">
    <w:name w:val="Пункт Знак"/>
    <w:rsid w:val="00FA19DD"/>
    <w:rPr>
      <w:rFonts w:ascii="Times New Roman CYR" w:eastAsia="Calibri" w:hAnsi="Times New Roman CYR" w:cs="Times New Roman CYR"/>
      <w:lang w:val="ru-RU" w:bidi="ar-SA"/>
    </w:rPr>
  </w:style>
  <w:style w:type="character" w:customStyle="1" w:styleId="FontStyle40">
    <w:name w:val="Font Style40"/>
    <w:rsid w:val="00FA19DD"/>
    <w:rPr>
      <w:rFonts w:ascii="Times New Roman" w:hAnsi="Times New Roman" w:cs="Times New Roman"/>
      <w:sz w:val="22"/>
      <w:szCs w:val="22"/>
    </w:rPr>
  </w:style>
  <w:style w:type="character" w:customStyle="1" w:styleId="29">
    <w:name w:val="Знак Знак2"/>
    <w:uiPriority w:val="99"/>
    <w:rsid w:val="00FA19DD"/>
    <w:rPr>
      <w:rFonts w:ascii="Arial" w:hAnsi="Arial" w:cs="Arial"/>
      <w:b/>
      <w:bCs/>
      <w:sz w:val="26"/>
      <w:szCs w:val="26"/>
      <w:lang w:val="ru-RU" w:bidi="ar-SA"/>
    </w:rPr>
  </w:style>
  <w:style w:type="character" w:styleId="afff4">
    <w:name w:val="FollowedHyperlink"/>
    <w:rsid w:val="00FA19DD"/>
    <w:rPr>
      <w:color w:val="800080"/>
      <w:u w:val="single"/>
    </w:rPr>
  </w:style>
  <w:style w:type="character" w:customStyle="1" w:styleId="afff5">
    <w:name w:val="Центр Знак"/>
    <w:rsid w:val="00FA19DD"/>
    <w:rPr>
      <w:sz w:val="28"/>
      <w:lang w:val="ru-RU" w:bidi="ar-SA"/>
    </w:rPr>
  </w:style>
  <w:style w:type="character" w:customStyle="1" w:styleId="afff6">
    <w:name w:val="Знак Знак"/>
    <w:uiPriority w:val="99"/>
    <w:rsid w:val="00FA19DD"/>
    <w:rPr>
      <w:rFonts w:ascii="Times New Roman CYR" w:hAnsi="Times New Roman CYR" w:cs="Times New Roman CYR"/>
      <w:lang w:val="ru-RU" w:bidi="ar-SA"/>
    </w:rPr>
  </w:style>
  <w:style w:type="character" w:customStyle="1" w:styleId="val">
    <w:name w:val="val"/>
    <w:rsid w:val="00FA19DD"/>
  </w:style>
  <w:style w:type="character" w:customStyle="1" w:styleId="FontStyle17">
    <w:name w:val="Font Style17"/>
    <w:uiPriority w:val="99"/>
    <w:rsid w:val="00FA19DD"/>
    <w:rPr>
      <w:rFonts w:ascii="Times New Roman" w:hAnsi="Times New Roman" w:cs="Times New Roman"/>
      <w:sz w:val="26"/>
      <w:szCs w:val="26"/>
    </w:rPr>
  </w:style>
  <w:style w:type="character" w:customStyle="1" w:styleId="1f1">
    <w:name w:val="Знак Знак1"/>
    <w:aliases w:val="Подзаголовок Знак1"/>
    <w:uiPriority w:val="99"/>
    <w:rsid w:val="00FA19DD"/>
    <w:rPr>
      <w:rFonts w:ascii="Times New Roman CYR" w:hAnsi="Times New Roman CYR" w:cs="Times New Roman CYR"/>
    </w:rPr>
  </w:style>
  <w:style w:type="character" w:styleId="afff7">
    <w:name w:val="Strong"/>
    <w:qFormat/>
    <w:rsid w:val="00FA19DD"/>
    <w:rPr>
      <w:b/>
      <w:bCs/>
    </w:rPr>
  </w:style>
  <w:style w:type="paragraph" w:styleId="afff8">
    <w:name w:val="caption"/>
    <w:aliases w:val="Таблица - Название объекта,!! Object Novogor !!,Caption Char,Caption Char1 Char1 Char Char,Caption Char Char2 Char1 Char Char,Caption Char Char Char1 Char Char Char,Знак13,+Название объекта"/>
    <w:basedOn w:val="ac"/>
    <w:uiPriority w:val="99"/>
    <w:qFormat/>
    <w:rsid w:val="00FA19DD"/>
    <w:pPr>
      <w:suppressLineNumbers/>
      <w:suppressAutoHyphens/>
      <w:spacing w:before="120" w:after="120"/>
    </w:pPr>
    <w:rPr>
      <w:rFonts w:ascii="Times New Roman CYR" w:eastAsia="Times New Roman" w:hAnsi="Times New Roman CYR" w:cs="Mangal"/>
      <w:i/>
      <w:iCs/>
      <w:sz w:val="24"/>
      <w:szCs w:val="24"/>
      <w:lang w:eastAsia="zh-CN"/>
    </w:rPr>
  </w:style>
  <w:style w:type="paragraph" w:customStyle="1" w:styleId="37">
    <w:name w:val="Указатель3"/>
    <w:basedOn w:val="ac"/>
    <w:rsid w:val="00FA19DD"/>
    <w:pPr>
      <w:suppressLineNumbers/>
      <w:suppressAutoHyphens/>
    </w:pPr>
    <w:rPr>
      <w:rFonts w:ascii="Times New Roman CYR" w:eastAsia="Times New Roman" w:hAnsi="Times New Roman CYR" w:cs="Mangal"/>
      <w:sz w:val="20"/>
      <w:szCs w:val="20"/>
      <w:lang w:eastAsia="zh-CN"/>
    </w:rPr>
  </w:style>
  <w:style w:type="paragraph" w:customStyle="1" w:styleId="2a">
    <w:name w:val="Название объекта2"/>
    <w:basedOn w:val="ac"/>
    <w:rsid w:val="00FA19DD"/>
    <w:pPr>
      <w:suppressLineNumbers/>
      <w:suppressAutoHyphens/>
      <w:spacing w:before="120" w:after="120"/>
    </w:pPr>
    <w:rPr>
      <w:rFonts w:ascii="Times New Roman CYR" w:eastAsia="Times New Roman" w:hAnsi="Times New Roman CYR" w:cs="Mangal"/>
      <w:i/>
      <w:iCs/>
      <w:sz w:val="24"/>
      <w:szCs w:val="24"/>
      <w:lang w:eastAsia="zh-CN"/>
    </w:rPr>
  </w:style>
  <w:style w:type="paragraph" w:customStyle="1" w:styleId="2b">
    <w:name w:val="Указатель2"/>
    <w:basedOn w:val="ac"/>
    <w:rsid w:val="00FA19DD"/>
    <w:pPr>
      <w:suppressLineNumbers/>
      <w:suppressAutoHyphens/>
    </w:pPr>
    <w:rPr>
      <w:rFonts w:ascii="Times New Roman CYR" w:eastAsia="Times New Roman" w:hAnsi="Times New Roman CYR" w:cs="Mangal"/>
      <w:sz w:val="20"/>
      <w:szCs w:val="20"/>
      <w:lang w:eastAsia="zh-CN"/>
    </w:rPr>
  </w:style>
  <w:style w:type="paragraph" w:customStyle="1" w:styleId="1f2">
    <w:name w:val="Название объекта1"/>
    <w:basedOn w:val="ac"/>
    <w:uiPriority w:val="99"/>
    <w:rsid w:val="00FA19DD"/>
    <w:pPr>
      <w:suppressLineNumbers/>
      <w:suppressAutoHyphens/>
      <w:spacing w:before="120" w:after="120"/>
    </w:pPr>
    <w:rPr>
      <w:rFonts w:ascii="Times New Roman CYR" w:eastAsia="Times New Roman" w:hAnsi="Times New Roman CYR" w:cs="Mangal"/>
      <w:i/>
      <w:iCs/>
      <w:sz w:val="24"/>
      <w:szCs w:val="24"/>
      <w:lang w:eastAsia="zh-CN"/>
    </w:rPr>
  </w:style>
  <w:style w:type="paragraph" w:customStyle="1" w:styleId="311">
    <w:name w:val="Основной текст 31"/>
    <w:basedOn w:val="ac"/>
    <w:uiPriority w:val="99"/>
    <w:rsid w:val="00FA19DD"/>
    <w:pPr>
      <w:suppressAutoHyphens/>
      <w:spacing w:after="120"/>
    </w:pPr>
    <w:rPr>
      <w:rFonts w:ascii="Times New Roman CYR" w:eastAsia="Times New Roman" w:hAnsi="Times New Roman CYR" w:cs="Times New Roman CYR"/>
      <w:sz w:val="16"/>
      <w:szCs w:val="16"/>
      <w:lang w:eastAsia="zh-CN"/>
    </w:rPr>
  </w:style>
  <w:style w:type="paragraph" w:customStyle="1" w:styleId="a2">
    <w:name w:val="Пункт"/>
    <w:basedOn w:val="ac"/>
    <w:rsid w:val="00FA19DD"/>
    <w:pPr>
      <w:numPr>
        <w:ilvl w:val="2"/>
        <w:numId w:val="1"/>
      </w:numPr>
      <w:suppressAutoHyphens/>
      <w:spacing w:after="120"/>
      <w:jc w:val="both"/>
      <w:outlineLvl w:val="2"/>
    </w:pPr>
    <w:rPr>
      <w:rFonts w:ascii="Times New Roman CYR" w:hAnsi="Times New Roman CYR" w:cs="Times New Roman CYR"/>
      <w:sz w:val="20"/>
      <w:szCs w:val="20"/>
      <w:lang w:eastAsia="zh-CN"/>
    </w:rPr>
  </w:style>
  <w:style w:type="paragraph" w:customStyle="1" w:styleId="a3">
    <w:name w:val="Подпункт"/>
    <w:basedOn w:val="ac"/>
    <w:rsid w:val="00FA19DD"/>
    <w:pPr>
      <w:numPr>
        <w:ilvl w:val="3"/>
        <w:numId w:val="1"/>
      </w:numPr>
      <w:suppressAutoHyphens/>
      <w:spacing w:after="120"/>
      <w:jc w:val="both"/>
      <w:outlineLvl w:val="3"/>
    </w:pPr>
    <w:rPr>
      <w:rFonts w:ascii="Times New Roman CYR" w:hAnsi="Times New Roman CYR" w:cs="Times New Roman CYR"/>
      <w:sz w:val="20"/>
      <w:szCs w:val="20"/>
      <w:lang w:eastAsia="zh-CN"/>
    </w:rPr>
  </w:style>
  <w:style w:type="paragraph" w:customStyle="1" w:styleId="1f3">
    <w:name w:val="Знак Знак1 Знак Знак Знак Знак"/>
    <w:basedOn w:val="ac"/>
    <w:uiPriority w:val="99"/>
    <w:rsid w:val="00FA19DD"/>
    <w:pPr>
      <w:suppressAutoHyphens/>
      <w:spacing w:before="280" w:after="280"/>
      <w:jc w:val="both"/>
    </w:pPr>
    <w:rPr>
      <w:rFonts w:ascii="Tahoma" w:eastAsia="Times New Roman" w:hAnsi="Tahoma" w:cs="Tahoma"/>
      <w:sz w:val="20"/>
      <w:szCs w:val="20"/>
      <w:lang w:val="en-US" w:eastAsia="zh-CN"/>
    </w:rPr>
  </w:style>
  <w:style w:type="paragraph" w:customStyle="1" w:styleId="210">
    <w:name w:val="Основной текст с отступом 21"/>
    <w:basedOn w:val="ac"/>
    <w:rsid w:val="00FA19DD"/>
    <w:pPr>
      <w:suppressAutoHyphens/>
      <w:ind w:firstLine="284"/>
      <w:jc w:val="center"/>
    </w:pPr>
    <w:rPr>
      <w:rFonts w:eastAsia="Times New Roman"/>
      <w:b/>
      <w:sz w:val="40"/>
      <w:szCs w:val="20"/>
      <w:lang w:eastAsia="zh-CN"/>
    </w:rPr>
  </w:style>
  <w:style w:type="paragraph" w:customStyle="1" w:styleId="312">
    <w:name w:val="Основной текст с отступом 31"/>
    <w:basedOn w:val="ac"/>
    <w:uiPriority w:val="99"/>
    <w:rsid w:val="00FA19DD"/>
    <w:pPr>
      <w:suppressAutoHyphens/>
      <w:ind w:firstLine="720"/>
      <w:jc w:val="both"/>
    </w:pPr>
    <w:rPr>
      <w:rFonts w:eastAsia="Times New Roman"/>
      <w:sz w:val="24"/>
      <w:szCs w:val="20"/>
      <w:lang w:eastAsia="zh-CN"/>
    </w:rPr>
  </w:style>
  <w:style w:type="paragraph" w:customStyle="1" w:styleId="afff9">
    <w:name w:val="Центр"/>
    <w:basedOn w:val="ac"/>
    <w:rsid w:val="00FA19DD"/>
    <w:pPr>
      <w:suppressAutoHyphens/>
      <w:jc w:val="center"/>
    </w:pPr>
    <w:rPr>
      <w:rFonts w:eastAsia="Times New Roman"/>
      <w:sz w:val="28"/>
      <w:szCs w:val="20"/>
      <w:lang w:eastAsia="zh-CN"/>
    </w:rPr>
  </w:style>
  <w:style w:type="paragraph" w:customStyle="1" w:styleId="2TimesNewRoman">
    <w:name w:val="Стиль Заголовок 2 + Times New Roman По ширине"/>
    <w:basedOn w:val="20"/>
    <w:rsid w:val="00FA19DD"/>
    <w:pPr>
      <w:keepLines w:val="0"/>
      <w:suppressAutoHyphens/>
      <w:spacing w:before="240" w:after="240"/>
      <w:jc w:val="both"/>
    </w:pPr>
    <w:rPr>
      <w:rFonts w:ascii="Times New Roman" w:hAnsi="Times New Roman"/>
      <w:i/>
      <w:iCs/>
      <w:color w:val="auto"/>
      <w:sz w:val="28"/>
      <w:szCs w:val="20"/>
      <w:lang w:eastAsia="zh-CN"/>
    </w:rPr>
  </w:style>
  <w:style w:type="paragraph" w:customStyle="1" w:styleId="Style3">
    <w:name w:val="Style3"/>
    <w:basedOn w:val="ac"/>
    <w:rsid w:val="00FA19DD"/>
    <w:pPr>
      <w:widowControl w:val="0"/>
      <w:suppressAutoHyphens/>
      <w:autoSpaceDE w:val="0"/>
      <w:spacing w:line="317" w:lineRule="exact"/>
    </w:pPr>
    <w:rPr>
      <w:rFonts w:ascii="Lucida Sans Unicode" w:eastAsia="Times New Roman" w:hAnsi="Lucida Sans Unicode" w:cs="Lucida Sans Unicode"/>
      <w:sz w:val="24"/>
      <w:szCs w:val="24"/>
      <w:lang w:eastAsia="zh-CN"/>
    </w:rPr>
  </w:style>
  <w:style w:type="paragraph" w:customStyle="1" w:styleId="Style6">
    <w:name w:val="Style6"/>
    <w:basedOn w:val="ac"/>
    <w:rsid w:val="00FA19DD"/>
    <w:pPr>
      <w:widowControl w:val="0"/>
      <w:suppressAutoHyphens/>
      <w:autoSpaceDE w:val="0"/>
      <w:spacing w:line="325" w:lineRule="exact"/>
      <w:ind w:firstLine="706"/>
      <w:jc w:val="both"/>
    </w:pPr>
    <w:rPr>
      <w:rFonts w:ascii="Lucida Sans Unicode" w:eastAsia="Times New Roman" w:hAnsi="Lucida Sans Unicode" w:cs="Lucida Sans Unicode"/>
      <w:sz w:val="24"/>
      <w:szCs w:val="24"/>
      <w:lang w:eastAsia="zh-CN"/>
    </w:rPr>
  </w:style>
  <w:style w:type="paragraph" w:customStyle="1" w:styleId="u">
    <w:name w:val="u"/>
    <w:basedOn w:val="ac"/>
    <w:rsid w:val="00FA19DD"/>
    <w:pPr>
      <w:suppressAutoHyphens/>
      <w:spacing w:before="280" w:after="280"/>
    </w:pPr>
    <w:rPr>
      <w:rFonts w:eastAsia="Times New Roman"/>
      <w:sz w:val="24"/>
      <w:szCs w:val="24"/>
      <w:lang w:eastAsia="zh-CN"/>
    </w:rPr>
  </w:style>
  <w:style w:type="paragraph" w:customStyle="1" w:styleId="1f4">
    <w:name w:val="Схема документа1"/>
    <w:basedOn w:val="ac"/>
    <w:uiPriority w:val="99"/>
    <w:rsid w:val="00FA19DD"/>
    <w:pPr>
      <w:shd w:val="clear" w:color="auto" w:fill="000080"/>
      <w:suppressAutoHyphens/>
    </w:pPr>
    <w:rPr>
      <w:rFonts w:ascii="Tahoma" w:eastAsia="Times New Roman" w:hAnsi="Tahoma" w:cs="Tahoma"/>
      <w:sz w:val="20"/>
      <w:szCs w:val="20"/>
      <w:lang w:eastAsia="zh-CN"/>
    </w:rPr>
  </w:style>
  <w:style w:type="paragraph" w:customStyle="1" w:styleId="WW-">
    <w:name w:val="WW-Заголовок"/>
    <w:basedOn w:val="ac"/>
    <w:next w:val="af8"/>
    <w:rsid w:val="00FA19DD"/>
    <w:pPr>
      <w:suppressAutoHyphens/>
      <w:ind w:left="-567"/>
      <w:jc w:val="center"/>
    </w:pPr>
    <w:rPr>
      <w:rFonts w:eastAsia="Times New Roman"/>
      <w:sz w:val="28"/>
      <w:szCs w:val="20"/>
      <w:lang w:eastAsia="zh-CN"/>
    </w:rPr>
  </w:style>
  <w:style w:type="paragraph" w:customStyle="1" w:styleId="211">
    <w:name w:val="Основной текст 21"/>
    <w:basedOn w:val="ac"/>
    <w:uiPriority w:val="99"/>
    <w:rsid w:val="00FA19DD"/>
    <w:pPr>
      <w:suppressAutoHyphens/>
      <w:spacing w:after="120" w:line="480" w:lineRule="auto"/>
    </w:pPr>
    <w:rPr>
      <w:rFonts w:eastAsia="Times New Roman"/>
      <w:sz w:val="24"/>
      <w:szCs w:val="24"/>
      <w:lang w:eastAsia="zh-CN"/>
    </w:rPr>
  </w:style>
  <w:style w:type="paragraph" w:customStyle="1" w:styleId="320">
    <w:name w:val="Основной текст 32"/>
    <w:basedOn w:val="ac"/>
    <w:uiPriority w:val="99"/>
    <w:rsid w:val="00FA19DD"/>
    <w:pPr>
      <w:suppressAutoHyphens/>
      <w:spacing w:after="120"/>
    </w:pPr>
    <w:rPr>
      <w:rFonts w:eastAsia="Times New Roman"/>
      <w:sz w:val="16"/>
      <w:szCs w:val="16"/>
      <w:lang w:eastAsia="zh-CN"/>
    </w:rPr>
  </w:style>
  <w:style w:type="paragraph" w:customStyle="1" w:styleId="313">
    <w:name w:val="Список 31"/>
    <w:basedOn w:val="ac"/>
    <w:rsid w:val="00FA19DD"/>
    <w:pPr>
      <w:suppressAutoHyphens/>
      <w:ind w:left="849" w:hanging="283"/>
    </w:pPr>
    <w:rPr>
      <w:rFonts w:eastAsia="Times New Roman"/>
      <w:sz w:val="24"/>
      <w:szCs w:val="24"/>
      <w:lang w:eastAsia="zh-CN"/>
    </w:rPr>
  </w:style>
  <w:style w:type="paragraph" w:customStyle="1" w:styleId="afffa">
    <w:name w:val="Содержимое врезки"/>
    <w:basedOn w:val="af8"/>
    <w:uiPriority w:val="99"/>
    <w:rsid w:val="00FA19DD"/>
    <w:pPr>
      <w:tabs>
        <w:tab w:val="clear" w:pos="3060"/>
      </w:tabs>
      <w:suppressAutoHyphens/>
    </w:pPr>
    <w:rPr>
      <w:sz w:val="24"/>
      <w:lang w:eastAsia="zh-CN"/>
    </w:rPr>
  </w:style>
  <w:style w:type="paragraph" w:customStyle="1" w:styleId="ConsPlusDocList2">
    <w:name w:val="ConsPlusDocList2"/>
    <w:next w:val="ac"/>
    <w:rsid w:val="00FA19DD"/>
    <w:pPr>
      <w:widowControl w:val="0"/>
      <w:suppressAutoHyphens/>
      <w:autoSpaceDE w:val="0"/>
    </w:pPr>
    <w:rPr>
      <w:rFonts w:ascii="Arial" w:eastAsia="Arial" w:hAnsi="Arial" w:cs="Arial"/>
      <w:lang w:eastAsia="zh-CN" w:bidi="hi-IN"/>
    </w:rPr>
  </w:style>
  <w:style w:type="paragraph" w:customStyle="1" w:styleId="ConsPlusCell2">
    <w:name w:val="ConsPlusCell2"/>
    <w:next w:val="ac"/>
    <w:rsid w:val="00FA19DD"/>
    <w:pPr>
      <w:widowControl w:val="0"/>
      <w:suppressAutoHyphens/>
      <w:autoSpaceDE w:val="0"/>
    </w:pPr>
    <w:rPr>
      <w:rFonts w:ascii="Arial" w:eastAsia="Arial" w:hAnsi="Arial" w:cs="Arial"/>
      <w:lang w:eastAsia="zh-CN" w:bidi="hi-IN"/>
    </w:rPr>
  </w:style>
  <w:style w:type="paragraph" w:customStyle="1" w:styleId="ConsPlusNonformat2">
    <w:name w:val="ConsPlusNonformat2"/>
    <w:next w:val="ac"/>
    <w:rsid w:val="00FA19DD"/>
    <w:pPr>
      <w:widowControl w:val="0"/>
      <w:suppressAutoHyphens/>
      <w:autoSpaceDE w:val="0"/>
    </w:pPr>
    <w:rPr>
      <w:rFonts w:ascii="Courier New" w:eastAsia="Courier New" w:hAnsi="Courier New" w:cs="Courier New"/>
      <w:lang w:eastAsia="zh-CN" w:bidi="hi-IN"/>
    </w:rPr>
  </w:style>
  <w:style w:type="paragraph" w:customStyle="1" w:styleId="ConsPlusTitle2">
    <w:name w:val="ConsPlusTitle2"/>
    <w:next w:val="ac"/>
    <w:rsid w:val="00FA19DD"/>
    <w:pPr>
      <w:widowControl w:val="0"/>
      <w:suppressAutoHyphens/>
      <w:autoSpaceDE w:val="0"/>
    </w:pPr>
    <w:rPr>
      <w:rFonts w:ascii="Arial" w:eastAsia="Arial" w:hAnsi="Arial" w:cs="Arial"/>
      <w:b/>
      <w:bCs/>
      <w:lang w:eastAsia="zh-CN" w:bidi="hi-IN"/>
    </w:rPr>
  </w:style>
  <w:style w:type="paragraph" w:customStyle="1" w:styleId="2c">
    <w:name w:val="Обычный2"/>
    <w:link w:val="Normal"/>
    <w:rsid w:val="00FA19DD"/>
    <w:pPr>
      <w:suppressAutoHyphens/>
      <w:autoSpaceDE w:val="0"/>
    </w:pPr>
    <w:rPr>
      <w:rFonts w:ascii="Times New Roman" w:eastAsia="Arial" w:hAnsi="Times New Roman"/>
      <w:color w:val="000000"/>
      <w:sz w:val="24"/>
      <w:szCs w:val="24"/>
      <w:lang w:eastAsia="zh-CN"/>
    </w:rPr>
  </w:style>
  <w:style w:type="paragraph" w:customStyle="1" w:styleId="330">
    <w:name w:val="Основной текст 33"/>
    <w:basedOn w:val="ac"/>
    <w:rsid w:val="00FA19DD"/>
    <w:pPr>
      <w:suppressAutoHyphens/>
      <w:spacing w:after="120"/>
    </w:pPr>
    <w:rPr>
      <w:rFonts w:ascii="Times New Roman CYR" w:eastAsia="Times New Roman" w:hAnsi="Times New Roman CYR" w:cs="Times New Roman CYR"/>
      <w:sz w:val="16"/>
      <w:szCs w:val="16"/>
      <w:lang w:eastAsia="zh-CN"/>
    </w:rPr>
  </w:style>
  <w:style w:type="paragraph" w:customStyle="1" w:styleId="western">
    <w:name w:val="western"/>
    <w:basedOn w:val="ac"/>
    <w:rsid w:val="00FA19DD"/>
    <w:pPr>
      <w:suppressAutoHyphens/>
      <w:spacing w:before="280" w:after="280"/>
    </w:pPr>
    <w:rPr>
      <w:rFonts w:ascii="Times New Roman CYR" w:eastAsia="Times New Roman" w:hAnsi="Times New Roman CYR" w:cs="Times New Roman CYR"/>
      <w:sz w:val="20"/>
      <w:szCs w:val="20"/>
      <w:lang w:eastAsia="zh-CN"/>
    </w:rPr>
  </w:style>
  <w:style w:type="character" w:customStyle="1" w:styleId="135pt">
    <w:name w:val="Основной текст + 13;5 pt"/>
    <w:rsid w:val="00F87F9E"/>
    <w:rPr>
      <w:rFonts w:ascii="Times New Roman" w:eastAsia="Times New Roman" w:hAnsi="Times New Roman" w:cs="Times New Roman"/>
      <w:b w:val="0"/>
      <w:bCs w:val="0"/>
      <w:i w:val="0"/>
      <w:iCs w:val="0"/>
      <w:smallCaps w:val="0"/>
      <w:strike w:val="0"/>
      <w:spacing w:val="0"/>
      <w:sz w:val="27"/>
      <w:szCs w:val="27"/>
    </w:rPr>
  </w:style>
  <w:style w:type="character" w:customStyle="1" w:styleId="14pt">
    <w:name w:val="Основной текст + 14 pt;Курсив"/>
    <w:rsid w:val="00F87F9E"/>
    <w:rPr>
      <w:rFonts w:ascii="Times New Roman" w:eastAsia="Times New Roman" w:hAnsi="Times New Roman" w:cs="Times New Roman"/>
      <w:b w:val="0"/>
      <w:bCs w:val="0"/>
      <w:i/>
      <w:iCs/>
      <w:smallCaps w:val="0"/>
      <w:strike w:val="0"/>
      <w:spacing w:val="0"/>
      <w:sz w:val="28"/>
      <w:szCs w:val="28"/>
    </w:rPr>
  </w:style>
  <w:style w:type="character" w:customStyle="1" w:styleId="71">
    <w:name w:val="Основной текст (7)_"/>
    <w:link w:val="72"/>
    <w:rsid w:val="00F87F9E"/>
    <w:rPr>
      <w:sz w:val="208"/>
      <w:szCs w:val="208"/>
      <w:shd w:val="clear" w:color="auto" w:fill="FFFFFF"/>
    </w:rPr>
  </w:style>
  <w:style w:type="character" w:customStyle="1" w:styleId="135pt1pt">
    <w:name w:val="Основной текст + 13;5 pt;Интервал 1 pt"/>
    <w:rsid w:val="00F87F9E"/>
    <w:rPr>
      <w:rFonts w:ascii="Times New Roman" w:eastAsia="Times New Roman" w:hAnsi="Times New Roman" w:cs="Times New Roman"/>
      <w:b w:val="0"/>
      <w:bCs w:val="0"/>
      <w:i w:val="0"/>
      <w:iCs w:val="0"/>
      <w:smallCaps w:val="0"/>
      <w:strike w:val="0"/>
      <w:spacing w:val="30"/>
      <w:sz w:val="27"/>
      <w:szCs w:val="27"/>
    </w:rPr>
  </w:style>
  <w:style w:type="paragraph" w:customStyle="1" w:styleId="72">
    <w:name w:val="Основной текст (7)"/>
    <w:basedOn w:val="ac"/>
    <w:link w:val="71"/>
    <w:rsid w:val="00F87F9E"/>
    <w:pPr>
      <w:shd w:val="clear" w:color="auto" w:fill="FFFFFF"/>
      <w:spacing w:line="0" w:lineRule="atLeast"/>
    </w:pPr>
    <w:rPr>
      <w:rFonts w:ascii="Calibri" w:hAnsi="Calibri"/>
      <w:sz w:val="208"/>
      <w:szCs w:val="208"/>
    </w:rPr>
  </w:style>
  <w:style w:type="character" w:customStyle="1" w:styleId="41">
    <w:name w:val="Основной текст (4)_"/>
    <w:link w:val="410"/>
    <w:locked/>
    <w:rsid w:val="00F87F9E"/>
    <w:rPr>
      <w:sz w:val="21"/>
      <w:szCs w:val="21"/>
      <w:shd w:val="clear" w:color="auto" w:fill="FFFFFF"/>
    </w:rPr>
  </w:style>
  <w:style w:type="paragraph" w:customStyle="1" w:styleId="410">
    <w:name w:val="Основной текст (4)1"/>
    <w:basedOn w:val="ac"/>
    <w:link w:val="41"/>
    <w:rsid w:val="00F87F9E"/>
    <w:pPr>
      <w:shd w:val="clear" w:color="auto" w:fill="FFFFFF"/>
      <w:spacing w:before="240" w:line="274" w:lineRule="exact"/>
      <w:jc w:val="both"/>
    </w:pPr>
    <w:rPr>
      <w:rFonts w:ascii="Calibri" w:hAnsi="Calibri"/>
      <w:sz w:val="21"/>
      <w:szCs w:val="21"/>
    </w:rPr>
  </w:style>
  <w:style w:type="character" w:styleId="afffb">
    <w:name w:val="Emphasis"/>
    <w:qFormat/>
    <w:rsid w:val="00F87F9E"/>
    <w:rPr>
      <w:i/>
      <w:iCs/>
    </w:rPr>
  </w:style>
  <w:style w:type="character" w:customStyle="1" w:styleId="apple-converted-space">
    <w:name w:val="apple-converted-space"/>
    <w:rsid w:val="00F87F9E"/>
  </w:style>
  <w:style w:type="character" w:customStyle="1" w:styleId="42">
    <w:name w:val="Основной шрифт абзаца4"/>
    <w:rsid w:val="00F87F9E"/>
  </w:style>
  <w:style w:type="character" w:customStyle="1" w:styleId="afffc">
    <w:name w:val="Маркеры списка"/>
    <w:rsid w:val="00F87F9E"/>
    <w:rPr>
      <w:rFonts w:ascii="OpenSymbol" w:eastAsia="OpenSymbol" w:hAnsi="OpenSymbol" w:cs="OpenSymbol"/>
    </w:rPr>
  </w:style>
  <w:style w:type="paragraph" w:customStyle="1" w:styleId="43">
    <w:name w:val="Указатель4"/>
    <w:basedOn w:val="ac"/>
    <w:rsid w:val="00F87F9E"/>
    <w:pPr>
      <w:suppressLineNumbers/>
    </w:pPr>
    <w:rPr>
      <w:rFonts w:eastAsia="Times New Roman" w:cs="Mangal"/>
      <w:sz w:val="24"/>
      <w:szCs w:val="24"/>
      <w:lang w:eastAsia="zh-CN"/>
    </w:rPr>
  </w:style>
  <w:style w:type="paragraph" w:customStyle="1" w:styleId="38">
    <w:name w:val="Название3"/>
    <w:basedOn w:val="ac"/>
    <w:rsid w:val="00F87F9E"/>
    <w:pPr>
      <w:suppressLineNumbers/>
      <w:spacing w:before="120" w:after="120"/>
    </w:pPr>
    <w:rPr>
      <w:rFonts w:eastAsia="Times New Roman" w:cs="Tahoma"/>
      <w:i/>
      <w:iCs/>
      <w:sz w:val="24"/>
      <w:szCs w:val="24"/>
      <w:lang w:eastAsia="zh-CN"/>
    </w:rPr>
  </w:style>
  <w:style w:type="paragraph" w:customStyle="1" w:styleId="2d">
    <w:name w:val="Название2"/>
    <w:basedOn w:val="ac"/>
    <w:rsid w:val="00F87F9E"/>
    <w:pPr>
      <w:suppressLineNumbers/>
      <w:spacing w:before="120" w:after="120"/>
    </w:pPr>
    <w:rPr>
      <w:rFonts w:eastAsia="Times New Roman" w:cs="Tahoma"/>
      <w:i/>
      <w:iCs/>
      <w:sz w:val="24"/>
      <w:szCs w:val="24"/>
      <w:lang w:eastAsia="zh-CN"/>
    </w:rPr>
  </w:style>
  <w:style w:type="paragraph" w:customStyle="1" w:styleId="39">
    <w:name w:val="Знак Знак Знак Знак Знак Знак Знак Знак Знак3 Знак"/>
    <w:basedOn w:val="ac"/>
    <w:rsid w:val="00F87F9E"/>
    <w:pPr>
      <w:spacing w:after="160" w:line="240" w:lineRule="exact"/>
    </w:pPr>
    <w:rPr>
      <w:rFonts w:ascii="Verdana" w:eastAsia="Times New Roman" w:hAnsi="Verdana" w:cs="Verdana"/>
      <w:sz w:val="20"/>
      <w:szCs w:val="20"/>
      <w:lang w:val="en-US" w:eastAsia="zh-CN"/>
    </w:rPr>
  </w:style>
  <w:style w:type="paragraph" w:customStyle="1" w:styleId="titledict">
    <w:name w:val="titledict"/>
    <w:basedOn w:val="ac"/>
    <w:rsid w:val="00F87F9E"/>
    <w:pPr>
      <w:spacing w:before="280" w:after="280"/>
    </w:pPr>
    <w:rPr>
      <w:rFonts w:eastAsia="SimSun"/>
      <w:sz w:val="24"/>
      <w:szCs w:val="24"/>
      <w:lang w:eastAsia="zh-CN"/>
    </w:rPr>
  </w:style>
  <w:style w:type="paragraph" w:customStyle="1" w:styleId="afffd">
    <w:name w:val="Знак Знак Знак Знак Знак Знак Знак Знак Знак Знак Знак Знак Знак Знак"/>
    <w:basedOn w:val="ac"/>
    <w:rsid w:val="00F87F9E"/>
    <w:pPr>
      <w:spacing w:after="160" w:line="240" w:lineRule="exact"/>
    </w:pPr>
    <w:rPr>
      <w:rFonts w:ascii="Verdana" w:eastAsia="Times New Roman" w:hAnsi="Verdana" w:cs="Verdana"/>
      <w:sz w:val="20"/>
      <w:szCs w:val="20"/>
      <w:lang w:val="en-US" w:eastAsia="zh-CN"/>
    </w:rPr>
  </w:style>
  <w:style w:type="paragraph" w:customStyle="1" w:styleId="afffe">
    <w:name w:val="Знак Знак Знак Знак Знак Знак Знак Знак Знак"/>
    <w:basedOn w:val="ac"/>
    <w:rsid w:val="00F87F9E"/>
    <w:pPr>
      <w:spacing w:after="160" w:line="240" w:lineRule="exact"/>
    </w:pPr>
    <w:rPr>
      <w:rFonts w:ascii="Verdana" w:eastAsia="Times New Roman" w:hAnsi="Verdana" w:cs="Verdana"/>
      <w:sz w:val="20"/>
      <w:szCs w:val="20"/>
      <w:lang w:val="en-US" w:eastAsia="zh-CN"/>
    </w:rPr>
  </w:style>
  <w:style w:type="paragraph" w:customStyle="1" w:styleId="1f5">
    <w:name w:val="Знак Знак Знак Знак Знак Знак Знак Знак Знак1"/>
    <w:basedOn w:val="ac"/>
    <w:rsid w:val="00F87F9E"/>
    <w:pPr>
      <w:spacing w:after="160" w:line="240" w:lineRule="exact"/>
    </w:pPr>
    <w:rPr>
      <w:rFonts w:ascii="Verdana" w:eastAsia="Times New Roman" w:hAnsi="Verdana" w:cs="Verdana"/>
      <w:sz w:val="20"/>
      <w:szCs w:val="20"/>
      <w:lang w:val="en-US" w:eastAsia="zh-CN"/>
    </w:rPr>
  </w:style>
  <w:style w:type="paragraph" w:customStyle="1" w:styleId="affff">
    <w:name w:val="Знак Знак Знак Знак Знак Знак Знак Знак Знак Знак Знак Знак"/>
    <w:basedOn w:val="ac"/>
    <w:rsid w:val="00F87F9E"/>
    <w:pPr>
      <w:spacing w:after="160" w:line="240" w:lineRule="exact"/>
    </w:pPr>
    <w:rPr>
      <w:rFonts w:ascii="Verdana" w:eastAsia="Times New Roman" w:hAnsi="Verdana" w:cs="Verdana"/>
      <w:sz w:val="20"/>
      <w:szCs w:val="20"/>
      <w:lang w:val="en-US" w:eastAsia="zh-CN"/>
    </w:rPr>
  </w:style>
  <w:style w:type="paragraph" w:customStyle="1" w:styleId="2e">
    <w:name w:val="Знак Знак Знак Знак Знак Знак Знак Знак Знак2"/>
    <w:basedOn w:val="ac"/>
    <w:rsid w:val="00F87F9E"/>
    <w:pPr>
      <w:spacing w:after="160" w:line="240" w:lineRule="exact"/>
    </w:pPr>
    <w:rPr>
      <w:rFonts w:ascii="Verdana" w:eastAsia="Times New Roman" w:hAnsi="Verdana" w:cs="Verdana"/>
      <w:sz w:val="20"/>
      <w:szCs w:val="20"/>
      <w:lang w:val="en-US" w:eastAsia="zh-CN"/>
    </w:rPr>
  </w:style>
  <w:style w:type="paragraph" w:customStyle="1" w:styleId="2f">
    <w:name w:val="Знак Знак Знак Знак Знак Знак Знак Знак Знак2 Знак Знак Знак"/>
    <w:basedOn w:val="ac"/>
    <w:rsid w:val="00F87F9E"/>
    <w:pPr>
      <w:spacing w:after="160" w:line="240" w:lineRule="exact"/>
    </w:pPr>
    <w:rPr>
      <w:rFonts w:ascii="Verdana" w:eastAsia="Times New Roman" w:hAnsi="Verdana" w:cs="Verdana"/>
      <w:sz w:val="20"/>
      <w:szCs w:val="20"/>
      <w:lang w:val="en-US" w:eastAsia="zh-CN"/>
    </w:rPr>
  </w:style>
  <w:style w:type="paragraph" w:customStyle="1" w:styleId="affff0">
    <w:name w:val="Знак Знак Знак Знак Знак Знак Знак Знак Знак Знак Знак Знак Знак Знак Знак Знак Знак Знак Знак"/>
    <w:basedOn w:val="ac"/>
    <w:rsid w:val="00F87F9E"/>
    <w:pPr>
      <w:spacing w:after="160" w:line="240" w:lineRule="exact"/>
    </w:pPr>
    <w:rPr>
      <w:rFonts w:ascii="Verdana" w:eastAsia="Times New Roman" w:hAnsi="Verdana" w:cs="Verdana"/>
      <w:sz w:val="20"/>
      <w:szCs w:val="20"/>
      <w:lang w:val="en-US" w:eastAsia="zh-CN"/>
    </w:rPr>
  </w:style>
  <w:style w:type="paragraph" w:customStyle="1" w:styleId="2f0">
    <w:name w:val="Знак Знак Знак2"/>
    <w:basedOn w:val="ac"/>
    <w:rsid w:val="00F87F9E"/>
    <w:pPr>
      <w:spacing w:before="100" w:beforeAutospacing="1" w:after="100" w:afterAutospacing="1"/>
      <w:jc w:val="both"/>
    </w:pPr>
    <w:rPr>
      <w:rFonts w:ascii="Tahoma" w:eastAsia="Times New Roman" w:hAnsi="Tahoma" w:cs="Tahoma"/>
      <w:sz w:val="20"/>
      <w:szCs w:val="20"/>
      <w:lang w:val="en-US"/>
    </w:rPr>
  </w:style>
  <w:style w:type="character" w:customStyle="1" w:styleId="2f1">
    <w:name w:val="Основной текст (2)_"/>
    <w:link w:val="2f2"/>
    <w:locked/>
    <w:rsid w:val="00C458EF"/>
    <w:rPr>
      <w:b/>
      <w:bCs/>
      <w:sz w:val="22"/>
      <w:szCs w:val="22"/>
      <w:shd w:val="clear" w:color="auto" w:fill="FFFFFF"/>
    </w:rPr>
  </w:style>
  <w:style w:type="character" w:customStyle="1" w:styleId="1f6">
    <w:name w:val="Основной текст Знак1"/>
    <w:aliases w:val="bt Знак,Основной текст1 Знак,Основной текст отчета Знак,Body Text Char Знак,Основной текст Знак Знак"/>
    <w:uiPriority w:val="99"/>
    <w:locked/>
    <w:rsid w:val="00C458EF"/>
    <w:rPr>
      <w:rFonts w:ascii="Times New Roman" w:hAnsi="Times New Roman"/>
      <w:sz w:val="22"/>
      <w:szCs w:val="22"/>
      <w:shd w:val="clear" w:color="auto" w:fill="FFFFFF"/>
    </w:rPr>
  </w:style>
  <w:style w:type="paragraph" w:customStyle="1" w:styleId="2f2">
    <w:name w:val="Основной текст (2)"/>
    <w:basedOn w:val="ac"/>
    <w:link w:val="2f1"/>
    <w:rsid w:val="00C458EF"/>
    <w:pPr>
      <w:widowControl w:val="0"/>
      <w:shd w:val="clear" w:color="auto" w:fill="FFFFFF"/>
      <w:spacing w:after="240" w:line="274" w:lineRule="exact"/>
      <w:ind w:hanging="340"/>
      <w:jc w:val="center"/>
    </w:pPr>
    <w:rPr>
      <w:rFonts w:ascii="Calibri" w:hAnsi="Calibri"/>
      <w:b/>
      <w:bCs/>
    </w:rPr>
  </w:style>
  <w:style w:type="character" w:customStyle="1" w:styleId="ConsPlusNonformat0">
    <w:name w:val="ConsPlusNonformat Знак"/>
    <w:link w:val="ConsPlusNonformat"/>
    <w:rsid w:val="00C458EF"/>
    <w:rPr>
      <w:rFonts w:ascii="Courier New" w:eastAsia="Times New Roman" w:hAnsi="Courier New" w:cs="Courier New"/>
      <w:lang w:val="ru-RU" w:eastAsia="ru-RU" w:bidi="ar-SA"/>
    </w:rPr>
  </w:style>
  <w:style w:type="paragraph" w:customStyle="1" w:styleId="2f3">
    <w:name w:val="Основной текст2"/>
    <w:basedOn w:val="ac"/>
    <w:rsid w:val="006541AE"/>
    <w:pPr>
      <w:widowControl w:val="0"/>
      <w:shd w:val="clear" w:color="auto" w:fill="FFFFFF"/>
      <w:spacing w:before="420" w:after="200" w:line="634" w:lineRule="exact"/>
    </w:pPr>
    <w:rPr>
      <w:rFonts w:eastAsia="Times New Roman"/>
      <w:sz w:val="28"/>
      <w:szCs w:val="28"/>
      <w:lang w:eastAsia="ru-RU"/>
    </w:rPr>
  </w:style>
  <w:style w:type="character" w:customStyle="1" w:styleId="affff1">
    <w:name w:val="Основной текст + Полужирный"/>
    <w:aliases w:val="Курсив,Основной текст (2) + 10 pt,Малые прописные,Основной текст + 14 pt"/>
    <w:uiPriority w:val="99"/>
    <w:rsid w:val="007E2D5E"/>
    <w:rPr>
      <w:rFonts w:ascii="Times New Roman" w:eastAsia="Times New Roman" w:hAnsi="Times New Roman" w:cs="Times New Roman"/>
      <w:b/>
      <w:bCs/>
      <w:i w:val="0"/>
      <w:iCs w:val="0"/>
      <w:smallCaps w:val="0"/>
      <w:strike w:val="0"/>
      <w:spacing w:val="0"/>
      <w:sz w:val="27"/>
      <w:szCs w:val="27"/>
    </w:rPr>
  </w:style>
  <w:style w:type="character" w:customStyle="1" w:styleId="1f7">
    <w:name w:val="Заголовок №1_"/>
    <w:link w:val="1f8"/>
    <w:rsid w:val="007E2D5E"/>
    <w:rPr>
      <w:sz w:val="27"/>
      <w:szCs w:val="27"/>
      <w:shd w:val="clear" w:color="auto" w:fill="FFFFFF"/>
    </w:rPr>
  </w:style>
  <w:style w:type="paragraph" w:customStyle="1" w:styleId="1f8">
    <w:name w:val="Заголовок №1"/>
    <w:basedOn w:val="ac"/>
    <w:link w:val="1f7"/>
    <w:rsid w:val="007E2D5E"/>
    <w:pPr>
      <w:shd w:val="clear" w:color="auto" w:fill="FFFFFF"/>
      <w:spacing w:after="600" w:line="326" w:lineRule="exact"/>
      <w:jc w:val="center"/>
      <w:outlineLvl w:val="0"/>
    </w:pPr>
    <w:rPr>
      <w:rFonts w:ascii="Calibri" w:hAnsi="Calibri"/>
      <w:sz w:val="27"/>
      <w:szCs w:val="27"/>
    </w:rPr>
  </w:style>
  <w:style w:type="paragraph" w:customStyle="1" w:styleId="1f9">
    <w:name w:val="Основной текст с отступом.Основной текст 1.Нумерованный список !!.Надин стиль"/>
    <w:basedOn w:val="ac"/>
    <w:rsid w:val="00AE6079"/>
    <w:pPr>
      <w:spacing w:after="120"/>
      <w:ind w:firstLine="709"/>
      <w:jc w:val="both"/>
    </w:pPr>
    <w:rPr>
      <w:rFonts w:ascii="Arial" w:eastAsia="Times New Roman" w:hAnsi="Arial"/>
      <w:sz w:val="26"/>
      <w:szCs w:val="20"/>
      <w:lang w:eastAsia="ru-RU"/>
    </w:rPr>
  </w:style>
  <w:style w:type="paragraph" w:customStyle="1" w:styleId="110">
    <w:name w:val="Стиль1заголовок1"/>
    <w:basedOn w:val="22"/>
    <w:rsid w:val="00AE6079"/>
    <w:pPr>
      <w:spacing w:line="240" w:lineRule="auto"/>
      <w:jc w:val="both"/>
    </w:pPr>
    <w:rPr>
      <w:rFonts w:ascii="Arial" w:hAnsi="Arial" w:cs="Arial"/>
      <w:b/>
      <w:bCs/>
      <w:sz w:val="26"/>
      <w:szCs w:val="26"/>
    </w:rPr>
  </w:style>
  <w:style w:type="paragraph" w:customStyle="1" w:styleId="221">
    <w:name w:val="Основной текст 22"/>
    <w:basedOn w:val="ac"/>
    <w:uiPriority w:val="99"/>
    <w:rsid w:val="00AE6079"/>
    <w:pPr>
      <w:suppressAutoHyphens/>
    </w:pPr>
    <w:rPr>
      <w:rFonts w:eastAsia="Times New Roman"/>
      <w:b/>
      <w:bCs/>
      <w:sz w:val="28"/>
      <w:szCs w:val="28"/>
      <w:lang w:eastAsia="ar-SA"/>
    </w:rPr>
  </w:style>
  <w:style w:type="paragraph" w:styleId="affff2">
    <w:name w:val="footnote text"/>
    <w:aliases w:val="single space,footnote text,Текст сноски Знак Знак Знак,Текст сноски Знак Знак,Текст сноски-FN,Footnote Text Char Знак Знак,Footnote Text Char Знак,Footnote Text Char Знак Знак Знак Знак,Текст сноски Знак1 Знак,Знак6,Table_Footnote_last Знак"/>
    <w:basedOn w:val="ac"/>
    <w:link w:val="affff3"/>
    <w:uiPriority w:val="99"/>
    <w:rsid w:val="00AE6079"/>
    <w:rPr>
      <w:rFonts w:eastAsia="Times New Roman"/>
      <w:sz w:val="20"/>
      <w:szCs w:val="20"/>
    </w:rPr>
  </w:style>
  <w:style w:type="character" w:customStyle="1" w:styleId="affff3">
    <w:name w:val="Текст сноски Знак"/>
    <w:aliases w:val="single space Знак1,footnote text Знак1,Текст сноски Знак Знак Знак Знак1,Текст сноски Знак Знак Знак2,Текст сноски-FN Знак1,Footnote Text Char Знак Знак Знак1,Footnote Text Char Знак Знак2,Footnote Text Char Знак Знак Знак Знак Знак"/>
    <w:link w:val="affff2"/>
    <w:uiPriority w:val="99"/>
    <w:rsid w:val="00AE6079"/>
    <w:rPr>
      <w:rFonts w:ascii="Times New Roman" w:eastAsia="Times New Roman" w:hAnsi="Times New Roman"/>
    </w:rPr>
  </w:style>
  <w:style w:type="character" w:styleId="affff4">
    <w:name w:val="footnote reference"/>
    <w:aliases w:val="Знак сноски 1,Знак сноски-FN,Ciae niinee-FN"/>
    <w:link w:val="1fa"/>
    <w:rsid w:val="00AE6079"/>
    <w:rPr>
      <w:vertAlign w:val="superscript"/>
    </w:rPr>
  </w:style>
  <w:style w:type="paragraph" w:customStyle="1" w:styleId="affff5">
    <w:name w:val="Знак Знак Знак Знак"/>
    <w:basedOn w:val="ac"/>
    <w:rsid w:val="00AE6079"/>
    <w:pPr>
      <w:spacing w:before="100" w:beforeAutospacing="1" w:after="100" w:afterAutospacing="1"/>
      <w:jc w:val="both"/>
    </w:pPr>
    <w:rPr>
      <w:rFonts w:ascii="Tahoma" w:eastAsia="Times New Roman" w:hAnsi="Tahoma"/>
      <w:sz w:val="20"/>
      <w:szCs w:val="20"/>
      <w:lang w:val="en-US"/>
    </w:rPr>
  </w:style>
  <w:style w:type="paragraph" w:customStyle="1" w:styleId="240">
    <w:name w:val="Основной текст с отступом 24"/>
    <w:basedOn w:val="ac"/>
    <w:rsid w:val="00AE6079"/>
    <w:pPr>
      <w:suppressAutoHyphens/>
      <w:spacing w:after="120"/>
      <w:ind w:firstLine="709"/>
      <w:jc w:val="both"/>
    </w:pPr>
    <w:rPr>
      <w:rFonts w:ascii="Arial" w:eastAsia="Times New Roman" w:hAnsi="Arial" w:cs="Arial"/>
      <w:sz w:val="26"/>
      <w:szCs w:val="24"/>
      <w:lang w:eastAsia="ar-SA"/>
    </w:rPr>
  </w:style>
  <w:style w:type="character" w:customStyle="1" w:styleId="1fb">
    <w:name w:val="Основной текст 1 Знак"/>
    <w:aliases w:val="Нумерованный список !! Знак,Надин стиль Знак Знак"/>
    <w:rsid w:val="00AE6079"/>
    <w:rPr>
      <w:sz w:val="24"/>
      <w:szCs w:val="24"/>
      <w:lang w:val="ru-RU" w:eastAsia="ru-RU" w:bidi="ar-SA"/>
    </w:rPr>
  </w:style>
  <w:style w:type="character" w:customStyle="1" w:styleId="affff6">
    <w:name w:val="Гипертекстовая ссылка"/>
    <w:uiPriority w:val="99"/>
    <w:rsid w:val="00AE6079"/>
    <w:rPr>
      <w:color w:val="008000"/>
    </w:rPr>
  </w:style>
  <w:style w:type="paragraph" w:styleId="affff7">
    <w:name w:val="Subtitle"/>
    <w:basedOn w:val="ac"/>
    <w:link w:val="affff8"/>
    <w:uiPriority w:val="99"/>
    <w:qFormat/>
    <w:rsid w:val="00AE6079"/>
    <w:pPr>
      <w:spacing w:after="60"/>
      <w:jc w:val="center"/>
      <w:outlineLvl w:val="1"/>
    </w:pPr>
    <w:rPr>
      <w:rFonts w:ascii="Arial" w:eastAsia="Times New Roman" w:hAnsi="Arial"/>
      <w:sz w:val="24"/>
      <w:szCs w:val="24"/>
    </w:rPr>
  </w:style>
  <w:style w:type="character" w:customStyle="1" w:styleId="affff8">
    <w:name w:val="Подзаголовок Знак"/>
    <w:link w:val="affff7"/>
    <w:uiPriority w:val="99"/>
    <w:rsid w:val="00AE6079"/>
    <w:rPr>
      <w:rFonts w:ascii="Arial" w:eastAsia="Times New Roman" w:hAnsi="Arial" w:cs="Arial"/>
      <w:sz w:val="24"/>
      <w:szCs w:val="24"/>
    </w:rPr>
  </w:style>
  <w:style w:type="paragraph" w:customStyle="1" w:styleId="1fc">
    <w:name w:val="Список маркированный 1"/>
    <w:basedOn w:val="ac"/>
    <w:qFormat/>
    <w:rsid w:val="00AE6079"/>
    <w:pPr>
      <w:tabs>
        <w:tab w:val="left" w:pos="357"/>
      </w:tabs>
      <w:suppressAutoHyphens/>
      <w:spacing w:line="312" w:lineRule="auto"/>
      <w:ind w:left="720" w:hanging="360"/>
      <w:jc w:val="both"/>
    </w:pPr>
    <w:rPr>
      <w:rFonts w:eastAsia="Times New Roman"/>
      <w:sz w:val="24"/>
      <w:szCs w:val="24"/>
      <w:lang w:eastAsia="ru-RU"/>
    </w:rPr>
  </w:style>
  <w:style w:type="character" w:customStyle="1" w:styleId="ConsPlusTitle0">
    <w:name w:val="ConsPlusTitle Знак"/>
    <w:link w:val="ConsPlusTitle"/>
    <w:rsid w:val="00AE6079"/>
    <w:rPr>
      <w:rFonts w:ascii="Arial" w:eastAsia="Times New Roman" w:hAnsi="Arial" w:cs="Arial"/>
      <w:b/>
      <w:bCs/>
      <w:lang w:val="ru-RU" w:eastAsia="ru-RU" w:bidi="ar-SA"/>
    </w:rPr>
  </w:style>
  <w:style w:type="paragraph" w:customStyle="1" w:styleId="Style26">
    <w:name w:val="Style26"/>
    <w:basedOn w:val="ac"/>
    <w:rsid w:val="00AE6079"/>
    <w:pPr>
      <w:widowControl w:val="0"/>
      <w:autoSpaceDE w:val="0"/>
      <w:autoSpaceDN w:val="0"/>
      <w:adjustRightInd w:val="0"/>
      <w:spacing w:line="323" w:lineRule="exact"/>
      <w:ind w:firstLine="705"/>
      <w:jc w:val="both"/>
    </w:pPr>
    <w:rPr>
      <w:rFonts w:eastAsia="Times New Roman"/>
      <w:sz w:val="24"/>
      <w:szCs w:val="24"/>
      <w:lang w:eastAsia="ru-RU"/>
    </w:rPr>
  </w:style>
  <w:style w:type="paragraph" w:customStyle="1" w:styleId="Style32">
    <w:name w:val="Style32"/>
    <w:basedOn w:val="ac"/>
    <w:rsid w:val="00AE6079"/>
    <w:pPr>
      <w:widowControl w:val="0"/>
      <w:autoSpaceDE w:val="0"/>
      <w:autoSpaceDN w:val="0"/>
      <w:adjustRightInd w:val="0"/>
      <w:spacing w:line="321" w:lineRule="exact"/>
      <w:ind w:firstLine="709"/>
      <w:jc w:val="both"/>
    </w:pPr>
    <w:rPr>
      <w:rFonts w:eastAsia="Times New Roman"/>
      <w:sz w:val="24"/>
      <w:szCs w:val="24"/>
      <w:lang w:eastAsia="ru-RU"/>
    </w:rPr>
  </w:style>
  <w:style w:type="character" w:customStyle="1" w:styleId="FontStyle47">
    <w:name w:val="Font Style47"/>
    <w:rsid w:val="00AE6079"/>
    <w:rPr>
      <w:rFonts w:ascii="Times New Roman" w:hAnsi="Times New Roman" w:cs="Times New Roman"/>
      <w:sz w:val="26"/>
      <w:szCs w:val="26"/>
    </w:rPr>
  </w:style>
  <w:style w:type="paragraph" w:customStyle="1" w:styleId="Normal10-02">
    <w:name w:val="Normal + 10 пт полужирный По центру Слева:  -02 см Справ..."/>
    <w:basedOn w:val="ac"/>
    <w:link w:val="Normal10-020"/>
    <w:rsid w:val="00AE6079"/>
    <w:pPr>
      <w:ind w:left="-113" w:right="-113"/>
      <w:jc w:val="center"/>
    </w:pPr>
    <w:rPr>
      <w:rFonts w:eastAsia="Times New Roman"/>
      <w:b/>
      <w:bCs/>
      <w:sz w:val="20"/>
      <w:szCs w:val="20"/>
      <w:lang w:eastAsia="ru-RU"/>
    </w:rPr>
  </w:style>
  <w:style w:type="character" w:customStyle="1" w:styleId="Normal">
    <w:name w:val="Normal Знак"/>
    <w:link w:val="2c"/>
    <w:uiPriority w:val="99"/>
    <w:rsid w:val="00AE6079"/>
    <w:rPr>
      <w:rFonts w:ascii="Times New Roman" w:eastAsia="Arial" w:hAnsi="Times New Roman"/>
      <w:color w:val="000000"/>
      <w:sz w:val="24"/>
      <w:szCs w:val="24"/>
      <w:lang w:eastAsia="zh-CN" w:bidi="ar-SA"/>
    </w:rPr>
  </w:style>
  <w:style w:type="paragraph" w:styleId="a0">
    <w:name w:val="List Bullet"/>
    <w:aliases w:val="Маркированный список Знак1,Маркированный список Знак Знак,EIA Bullet 1,Маркированный Знак Знак"/>
    <w:basedOn w:val="ac"/>
    <w:link w:val="affff9"/>
    <w:uiPriority w:val="99"/>
    <w:rsid w:val="00AE6079"/>
    <w:pPr>
      <w:widowControl w:val="0"/>
      <w:numPr>
        <w:numId w:val="2"/>
      </w:numPr>
      <w:tabs>
        <w:tab w:val="clear" w:pos="284"/>
        <w:tab w:val="num" w:pos="357"/>
      </w:tabs>
      <w:autoSpaceDE w:val="0"/>
      <w:autoSpaceDN w:val="0"/>
      <w:adjustRightInd w:val="0"/>
      <w:spacing w:before="120"/>
      <w:ind w:left="357" w:hanging="357"/>
      <w:jc w:val="both"/>
    </w:pPr>
    <w:rPr>
      <w:rFonts w:eastAsia="Times New Roman"/>
      <w:sz w:val="26"/>
      <w:szCs w:val="20"/>
      <w:lang w:eastAsia="ru-RU"/>
    </w:rPr>
  </w:style>
  <w:style w:type="paragraph" w:styleId="affffa">
    <w:name w:val="TOC Heading"/>
    <w:basedOn w:val="14"/>
    <w:next w:val="ac"/>
    <w:uiPriority w:val="99"/>
    <w:unhideWhenUsed/>
    <w:qFormat/>
    <w:rsid w:val="00AE6079"/>
    <w:pPr>
      <w:keepLines/>
      <w:spacing w:before="480" w:after="0" w:line="276" w:lineRule="auto"/>
      <w:outlineLvl w:val="9"/>
    </w:pPr>
    <w:rPr>
      <w:rFonts w:ascii="Cambria" w:hAnsi="Cambria"/>
      <w:color w:val="365F91"/>
      <w:kern w:val="0"/>
      <w:sz w:val="28"/>
      <w:szCs w:val="28"/>
    </w:rPr>
  </w:style>
  <w:style w:type="paragraph" w:styleId="1fd">
    <w:name w:val="toc 1"/>
    <w:basedOn w:val="ac"/>
    <w:next w:val="ac"/>
    <w:autoRedefine/>
    <w:uiPriority w:val="99"/>
    <w:rsid w:val="00AE6079"/>
    <w:rPr>
      <w:rFonts w:eastAsia="Times New Roman"/>
      <w:sz w:val="24"/>
      <w:szCs w:val="24"/>
      <w:lang w:eastAsia="ru-RU"/>
    </w:rPr>
  </w:style>
  <w:style w:type="paragraph" w:styleId="2f4">
    <w:name w:val="toc 2"/>
    <w:basedOn w:val="ac"/>
    <w:next w:val="ac"/>
    <w:autoRedefine/>
    <w:uiPriority w:val="99"/>
    <w:rsid w:val="00AE6079"/>
    <w:pPr>
      <w:ind w:left="240"/>
    </w:pPr>
    <w:rPr>
      <w:rFonts w:eastAsia="Times New Roman"/>
      <w:sz w:val="24"/>
      <w:szCs w:val="24"/>
      <w:lang w:eastAsia="ru-RU"/>
    </w:rPr>
  </w:style>
  <w:style w:type="character" w:customStyle="1" w:styleId="FontStyle16">
    <w:name w:val="Font Style16"/>
    <w:uiPriority w:val="99"/>
    <w:rsid w:val="00AE6079"/>
    <w:rPr>
      <w:rFonts w:ascii="Arial" w:hAnsi="Arial" w:cs="Arial"/>
      <w:sz w:val="18"/>
      <w:szCs w:val="18"/>
    </w:rPr>
  </w:style>
  <w:style w:type="character" w:customStyle="1" w:styleId="FontStyle12">
    <w:name w:val="Font Style12"/>
    <w:rsid w:val="00AE6079"/>
    <w:rPr>
      <w:rFonts w:ascii="Times New Roman" w:hAnsi="Times New Roman" w:cs="Times New Roman"/>
      <w:sz w:val="24"/>
      <w:szCs w:val="24"/>
    </w:rPr>
  </w:style>
  <w:style w:type="paragraph" w:customStyle="1" w:styleId="Style7">
    <w:name w:val="Style7"/>
    <w:basedOn w:val="ac"/>
    <w:rsid w:val="00AE6079"/>
    <w:pPr>
      <w:widowControl w:val="0"/>
      <w:autoSpaceDE w:val="0"/>
      <w:autoSpaceDN w:val="0"/>
      <w:adjustRightInd w:val="0"/>
    </w:pPr>
    <w:rPr>
      <w:rFonts w:ascii="Arial" w:eastAsia="Times New Roman" w:hAnsi="Arial" w:cs="Arial"/>
      <w:sz w:val="24"/>
      <w:szCs w:val="24"/>
      <w:lang w:eastAsia="ru-RU"/>
    </w:rPr>
  </w:style>
  <w:style w:type="paragraph" w:customStyle="1" w:styleId="affffb">
    <w:name w:val="отчет"/>
    <w:basedOn w:val="ac"/>
    <w:link w:val="affffc"/>
    <w:qFormat/>
    <w:rsid w:val="00AE6079"/>
    <w:pPr>
      <w:spacing w:line="276" w:lineRule="auto"/>
      <w:ind w:firstLine="709"/>
      <w:jc w:val="both"/>
    </w:pPr>
    <w:rPr>
      <w:rFonts w:eastAsia="Times New Roman"/>
      <w:sz w:val="28"/>
    </w:rPr>
  </w:style>
  <w:style w:type="character" w:customStyle="1" w:styleId="affffc">
    <w:name w:val="отчет Знак"/>
    <w:link w:val="affffb"/>
    <w:rsid w:val="00AE6079"/>
    <w:rPr>
      <w:rFonts w:ascii="Times New Roman" w:eastAsia="Times New Roman" w:hAnsi="Times New Roman"/>
      <w:sz w:val="28"/>
      <w:szCs w:val="22"/>
    </w:rPr>
  </w:style>
  <w:style w:type="paragraph" w:customStyle="1" w:styleId="Main">
    <w:name w:val="Main"/>
    <w:link w:val="Main0"/>
    <w:rsid w:val="00AE6079"/>
    <w:pPr>
      <w:widowControl w:val="0"/>
      <w:spacing w:line="360" w:lineRule="auto"/>
      <w:ind w:firstLine="709"/>
      <w:jc w:val="both"/>
    </w:pPr>
    <w:rPr>
      <w:rFonts w:ascii="Times New Roman" w:eastAsia="Times New Roman" w:hAnsi="Times New Roman"/>
      <w:sz w:val="24"/>
      <w:szCs w:val="16"/>
    </w:rPr>
  </w:style>
  <w:style w:type="character" w:customStyle="1" w:styleId="Main0">
    <w:name w:val="Main Знак"/>
    <w:link w:val="Main"/>
    <w:rsid w:val="00AE6079"/>
    <w:rPr>
      <w:rFonts w:ascii="Times New Roman" w:eastAsia="Times New Roman" w:hAnsi="Times New Roman"/>
      <w:sz w:val="24"/>
      <w:szCs w:val="16"/>
      <w:lang w:bidi="ar-SA"/>
    </w:rPr>
  </w:style>
  <w:style w:type="paragraph" w:customStyle="1" w:styleId="affffd">
    <w:name w:val="Табличный"/>
    <w:basedOn w:val="ac"/>
    <w:link w:val="affffe"/>
    <w:uiPriority w:val="99"/>
    <w:rsid w:val="00AE6079"/>
    <w:pPr>
      <w:jc w:val="center"/>
    </w:pPr>
    <w:rPr>
      <w:rFonts w:eastAsia="Times New Roman"/>
      <w:sz w:val="24"/>
      <w:szCs w:val="24"/>
    </w:rPr>
  </w:style>
  <w:style w:type="character" w:customStyle="1" w:styleId="affffe">
    <w:name w:val="Табличный Знак"/>
    <w:link w:val="affffd"/>
    <w:rsid w:val="00AE6079"/>
    <w:rPr>
      <w:rFonts w:ascii="Times New Roman" w:eastAsia="Times New Roman" w:hAnsi="Times New Roman"/>
      <w:sz w:val="24"/>
      <w:szCs w:val="24"/>
    </w:rPr>
  </w:style>
  <w:style w:type="paragraph" w:customStyle="1" w:styleId="2f5">
    <w:name w:val="Знак2"/>
    <w:basedOn w:val="ac"/>
    <w:rsid w:val="00AE6079"/>
    <w:pPr>
      <w:spacing w:after="160" w:line="240" w:lineRule="exact"/>
      <w:jc w:val="both"/>
    </w:pPr>
    <w:rPr>
      <w:rFonts w:ascii="Verdana" w:eastAsia="Times New Roman" w:hAnsi="Verdana"/>
      <w:sz w:val="24"/>
      <w:szCs w:val="24"/>
      <w:lang w:val="en-US"/>
    </w:rPr>
  </w:style>
  <w:style w:type="paragraph" w:customStyle="1" w:styleId="afffff">
    <w:name w:val="Таблица"/>
    <w:basedOn w:val="ac"/>
    <w:link w:val="afffff0"/>
    <w:uiPriority w:val="99"/>
    <w:qFormat/>
    <w:rsid w:val="00AE6079"/>
    <w:rPr>
      <w:rFonts w:eastAsia="Times New Roman"/>
      <w:sz w:val="28"/>
      <w:szCs w:val="28"/>
      <w:lang w:eastAsia="ru-RU"/>
    </w:rPr>
  </w:style>
  <w:style w:type="character" w:customStyle="1" w:styleId="1fe">
    <w:name w:val="Название Знак1"/>
    <w:uiPriority w:val="10"/>
    <w:rsid w:val="00AE6079"/>
    <w:rPr>
      <w:b/>
      <w:bCs/>
      <w:sz w:val="24"/>
      <w:szCs w:val="24"/>
      <w:lang w:val="ru-RU" w:eastAsia="ru-RU" w:bidi="ar-SA"/>
    </w:rPr>
  </w:style>
  <w:style w:type="paragraph" w:customStyle="1" w:styleId="1ff">
    <w:name w:val="Знак1 Знак Знак Знак"/>
    <w:basedOn w:val="ac"/>
    <w:rsid w:val="00AE6079"/>
    <w:pPr>
      <w:spacing w:after="60"/>
      <w:ind w:firstLine="709"/>
      <w:jc w:val="both"/>
    </w:pPr>
    <w:rPr>
      <w:rFonts w:ascii="Arial" w:eastAsia="Times New Roman" w:hAnsi="Arial" w:cs="Arial"/>
      <w:bCs/>
      <w:sz w:val="24"/>
      <w:szCs w:val="24"/>
      <w:lang w:eastAsia="ru-RU"/>
    </w:rPr>
  </w:style>
  <w:style w:type="character" w:customStyle="1" w:styleId="apple-style-span">
    <w:name w:val="apple-style-span"/>
    <w:uiPriority w:val="99"/>
    <w:rsid w:val="00AE6079"/>
  </w:style>
  <w:style w:type="paragraph" w:customStyle="1" w:styleId="Normal0">
    <w:name w:val="Normal Знак Знак"/>
    <w:rsid w:val="00AE6079"/>
    <w:pPr>
      <w:spacing w:before="100" w:after="100"/>
      <w:jc w:val="both"/>
    </w:pPr>
    <w:rPr>
      <w:rFonts w:ascii="Times New Roman" w:eastAsia="Times New Roman" w:hAnsi="Times New Roman"/>
      <w:sz w:val="24"/>
      <w:szCs w:val="24"/>
    </w:rPr>
  </w:style>
  <w:style w:type="paragraph" w:customStyle="1" w:styleId="230">
    <w:name w:val="Основной текст 23"/>
    <w:basedOn w:val="ac"/>
    <w:rsid w:val="00AE6079"/>
    <w:pPr>
      <w:overflowPunct w:val="0"/>
      <w:autoSpaceDE w:val="0"/>
      <w:autoSpaceDN w:val="0"/>
      <w:adjustRightInd w:val="0"/>
      <w:spacing w:after="120"/>
      <w:ind w:left="283"/>
      <w:textAlignment w:val="baseline"/>
    </w:pPr>
    <w:rPr>
      <w:rFonts w:eastAsia="Times New Roman"/>
      <w:sz w:val="20"/>
      <w:szCs w:val="20"/>
      <w:lang w:eastAsia="ru-RU"/>
    </w:rPr>
  </w:style>
  <w:style w:type="character" w:customStyle="1" w:styleId="S">
    <w:name w:val="S_Обычный Знак"/>
    <w:link w:val="S0"/>
    <w:uiPriority w:val="99"/>
    <w:locked/>
    <w:rsid w:val="00AE6079"/>
    <w:rPr>
      <w:sz w:val="26"/>
      <w:szCs w:val="26"/>
    </w:rPr>
  </w:style>
  <w:style w:type="paragraph" w:customStyle="1" w:styleId="S0">
    <w:name w:val="S_Обычный"/>
    <w:basedOn w:val="ac"/>
    <w:link w:val="S"/>
    <w:autoRedefine/>
    <w:uiPriority w:val="99"/>
    <w:qFormat/>
    <w:rsid w:val="00AE6079"/>
    <w:pPr>
      <w:spacing w:line="276" w:lineRule="auto"/>
      <w:ind w:firstLine="709"/>
      <w:jc w:val="both"/>
    </w:pPr>
    <w:rPr>
      <w:rFonts w:ascii="Calibri" w:hAnsi="Calibri"/>
      <w:sz w:val="26"/>
      <w:szCs w:val="26"/>
    </w:rPr>
  </w:style>
  <w:style w:type="paragraph" w:customStyle="1" w:styleId="afffff1">
    <w:name w:val="глава МНГП"/>
    <w:basedOn w:val="20"/>
    <w:autoRedefine/>
    <w:qFormat/>
    <w:rsid w:val="00AE6079"/>
    <w:pPr>
      <w:spacing w:before="0" w:line="276" w:lineRule="auto"/>
      <w:jc w:val="both"/>
    </w:pPr>
    <w:rPr>
      <w:rFonts w:ascii="Times New Roman" w:hAnsi="Times New Roman"/>
      <w:color w:val="auto"/>
      <w:u w:val="single"/>
    </w:rPr>
  </w:style>
  <w:style w:type="paragraph" w:customStyle="1" w:styleId="Default">
    <w:name w:val="Default"/>
    <w:rsid w:val="00AE6079"/>
    <w:pPr>
      <w:autoSpaceDE w:val="0"/>
      <w:autoSpaceDN w:val="0"/>
      <w:adjustRightInd w:val="0"/>
    </w:pPr>
    <w:rPr>
      <w:rFonts w:ascii="Times New Roman" w:eastAsia="Times New Roman" w:hAnsi="Times New Roman"/>
      <w:color w:val="000000"/>
      <w:sz w:val="24"/>
      <w:szCs w:val="24"/>
    </w:rPr>
  </w:style>
  <w:style w:type="paragraph" w:customStyle="1" w:styleId="S10">
    <w:name w:val="S1_Маркированный"/>
    <w:basedOn w:val="ac"/>
    <w:autoRedefine/>
    <w:rsid w:val="00AE6079"/>
    <w:pPr>
      <w:tabs>
        <w:tab w:val="left" w:pos="0"/>
      </w:tabs>
      <w:spacing w:line="360" w:lineRule="auto"/>
      <w:ind w:firstLine="680"/>
      <w:jc w:val="both"/>
    </w:pPr>
    <w:rPr>
      <w:rFonts w:eastAsia="Times New Roman"/>
      <w:sz w:val="24"/>
      <w:szCs w:val="24"/>
      <w:lang w:eastAsia="ru-RU"/>
    </w:rPr>
  </w:style>
  <w:style w:type="character" w:customStyle="1" w:styleId="FontStyle13">
    <w:name w:val="Font Style13"/>
    <w:rsid w:val="00393592"/>
    <w:rPr>
      <w:rFonts w:ascii="Times New Roman" w:hAnsi="Times New Roman" w:cs="Times New Roman"/>
      <w:sz w:val="24"/>
      <w:szCs w:val="24"/>
    </w:rPr>
  </w:style>
  <w:style w:type="paragraph" w:customStyle="1" w:styleId="1ff0">
    <w:name w:val="Знак1 Знак"/>
    <w:basedOn w:val="ac"/>
    <w:rsid w:val="00393592"/>
    <w:pPr>
      <w:spacing w:after="160" w:line="240" w:lineRule="exact"/>
      <w:jc w:val="both"/>
    </w:pPr>
    <w:rPr>
      <w:rFonts w:eastAsia="Times New Roman"/>
      <w:sz w:val="24"/>
      <w:szCs w:val="24"/>
      <w:lang w:val="en-US"/>
    </w:rPr>
  </w:style>
  <w:style w:type="paragraph" w:customStyle="1" w:styleId="1ff1">
    <w:name w:val="Абзац списка1"/>
    <w:basedOn w:val="ac"/>
    <w:uiPriority w:val="99"/>
    <w:rsid w:val="00393592"/>
    <w:pPr>
      <w:spacing w:after="200" w:line="276" w:lineRule="auto"/>
      <w:ind w:left="720"/>
    </w:pPr>
    <w:rPr>
      <w:rFonts w:ascii="Calibri" w:hAnsi="Calibri" w:cs="Calibri"/>
    </w:rPr>
  </w:style>
  <w:style w:type="paragraph" w:customStyle="1" w:styleId="3a">
    <w:name w:val="Основной текст3"/>
    <w:basedOn w:val="ac"/>
    <w:rsid w:val="00393592"/>
    <w:pPr>
      <w:shd w:val="clear" w:color="auto" w:fill="FFFFFF"/>
      <w:spacing w:line="322" w:lineRule="exact"/>
      <w:ind w:hanging="720"/>
    </w:pPr>
    <w:rPr>
      <w:rFonts w:eastAsia="Times New Roman"/>
      <w:sz w:val="27"/>
      <w:szCs w:val="27"/>
      <w:lang w:eastAsia="ru-RU"/>
    </w:rPr>
  </w:style>
  <w:style w:type="paragraph" w:customStyle="1" w:styleId="44">
    <w:name w:val="Основной текст (4)"/>
    <w:basedOn w:val="ac"/>
    <w:rsid w:val="00393592"/>
    <w:pPr>
      <w:shd w:val="clear" w:color="auto" w:fill="FFFFFF"/>
      <w:spacing w:before="420" w:after="240" w:line="331" w:lineRule="exact"/>
      <w:jc w:val="center"/>
    </w:pPr>
    <w:rPr>
      <w:rFonts w:eastAsia="Times New Roman"/>
      <w:sz w:val="27"/>
      <w:szCs w:val="27"/>
      <w:lang w:eastAsia="ru-RU"/>
    </w:rPr>
  </w:style>
  <w:style w:type="character" w:customStyle="1" w:styleId="125pt">
    <w:name w:val="Основной текст + 12;5 pt"/>
    <w:rsid w:val="00393592"/>
    <w:rPr>
      <w:rFonts w:ascii="Times New Roman" w:eastAsia="Times New Roman" w:hAnsi="Times New Roman" w:cs="Times New Roman"/>
      <w:b w:val="0"/>
      <w:bCs w:val="0"/>
      <w:i w:val="0"/>
      <w:iCs w:val="0"/>
      <w:smallCaps w:val="0"/>
      <w:strike w:val="0"/>
      <w:spacing w:val="0"/>
      <w:sz w:val="25"/>
      <w:szCs w:val="25"/>
    </w:rPr>
  </w:style>
  <w:style w:type="paragraph" w:customStyle="1" w:styleId="afffff2">
    <w:name w:val="Знак Знак Знак Знак Знак Знак"/>
    <w:basedOn w:val="ac"/>
    <w:uiPriority w:val="99"/>
    <w:rsid w:val="00393592"/>
    <w:pPr>
      <w:spacing w:before="100" w:beforeAutospacing="1" w:after="100" w:afterAutospacing="1"/>
      <w:jc w:val="both"/>
    </w:pPr>
    <w:rPr>
      <w:rFonts w:ascii="Tahoma" w:eastAsia="Times New Roman" w:hAnsi="Tahoma"/>
      <w:sz w:val="20"/>
      <w:szCs w:val="20"/>
      <w:lang w:val="en-US"/>
    </w:rPr>
  </w:style>
  <w:style w:type="paragraph" w:styleId="afffff3">
    <w:name w:val="endnote text"/>
    <w:basedOn w:val="ac"/>
    <w:link w:val="afffff4"/>
    <w:uiPriority w:val="99"/>
    <w:rsid w:val="00393592"/>
    <w:rPr>
      <w:rFonts w:eastAsia="Times New Roman"/>
      <w:sz w:val="20"/>
      <w:szCs w:val="20"/>
    </w:rPr>
  </w:style>
  <w:style w:type="character" w:customStyle="1" w:styleId="afffff4">
    <w:name w:val="Текст концевой сноски Знак"/>
    <w:link w:val="afffff3"/>
    <w:uiPriority w:val="99"/>
    <w:rsid w:val="00393592"/>
    <w:rPr>
      <w:rFonts w:ascii="Times New Roman" w:eastAsia="Times New Roman" w:hAnsi="Times New Roman"/>
    </w:rPr>
  </w:style>
  <w:style w:type="paragraph" w:customStyle="1" w:styleId="CharChar1CharChar1CharChar">
    <w:name w:val="Char Char Знак Знак1 Char Char1 Знак Знак Char Char"/>
    <w:basedOn w:val="ac"/>
    <w:uiPriority w:val="99"/>
    <w:rsid w:val="00393592"/>
    <w:pPr>
      <w:spacing w:before="100" w:beforeAutospacing="1" w:after="100" w:afterAutospacing="1"/>
    </w:pPr>
    <w:rPr>
      <w:rFonts w:ascii="Tahoma" w:eastAsia="Times New Roman" w:hAnsi="Tahoma"/>
      <w:sz w:val="20"/>
      <w:szCs w:val="20"/>
      <w:lang w:val="en-US"/>
    </w:rPr>
  </w:style>
  <w:style w:type="paragraph" w:customStyle="1" w:styleId="1ff2">
    <w:name w:val="Текст выноски1"/>
    <w:basedOn w:val="ac"/>
    <w:rsid w:val="00393592"/>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xl65">
    <w:name w:val="xl65"/>
    <w:basedOn w:val="ac"/>
    <w:rsid w:val="00393592"/>
    <w:pPr>
      <w:spacing w:before="100" w:beforeAutospacing="1" w:after="100" w:afterAutospacing="1"/>
    </w:pPr>
    <w:rPr>
      <w:rFonts w:eastAsia="Times New Roman"/>
      <w:sz w:val="26"/>
      <w:szCs w:val="26"/>
      <w:lang w:eastAsia="ru-RU"/>
    </w:rPr>
  </w:style>
  <w:style w:type="paragraph" w:customStyle="1" w:styleId="xl66">
    <w:name w:val="xl66"/>
    <w:basedOn w:val="ac"/>
    <w:rsid w:val="00393592"/>
    <w:pPr>
      <w:spacing w:before="100" w:beforeAutospacing="1" w:after="100" w:afterAutospacing="1"/>
    </w:pPr>
    <w:rPr>
      <w:rFonts w:ascii="Arial CYR" w:eastAsia="Times New Roman" w:hAnsi="Arial CYR" w:cs="Arial CYR"/>
      <w:sz w:val="26"/>
      <w:szCs w:val="26"/>
      <w:lang w:eastAsia="ru-RU"/>
    </w:rPr>
  </w:style>
  <w:style w:type="paragraph" w:customStyle="1" w:styleId="xl67">
    <w:name w:val="xl67"/>
    <w:basedOn w:val="ac"/>
    <w:rsid w:val="00393592"/>
    <w:pPr>
      <w:pBdr>
        <w:top w:val="single" w:sz="4" w:space="0" w:color="auto"/>
        <w:left w:val="single" w:sz="4" w:space="0" w:color="auto"/>
        <w:right w:val="single" w:sz="4" w:space="0" w:color="auto"/>
      </w:pBdr>
      <w:spacing w:before="100" w:beforeAutospacing="1" w:after="100" w:afterAutospacing="1"/>
      <w:textAlignment w:val="top"/>
    </w:pPr>
    <w:rPr>
      <w:rFonts w:eastAsia="Times New Roman"/>
      <w:color w:val="000000"/>
      <w:sz w:val="24"/>
      <w:szCs w:val="24"/>
      <w:lang w:eastAsia="ru-RU"/>
    </w:rPr>
  </w:style>
  <w:style w:type="paragraph" w:customStyle="1" w:styleId="xl68">
    <w:name w:val="xl68"/>
    <w:basedOn w:val="ac"/>
    <w:rsid w:val="00393592"/>
    <w:pPr>
      <w:pBdr>
        <w:top w:val="single" w:sz="4" w:space="0" w:color="auto"/>
        <w:left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69">
    <w:name w:val="xl69"/>
    <w:basedOn w:val="ac"/>
    <w:rsid w:val="00393592"/>
    <w:pPr>
      <w:pBdr>
        <w:top w:val="single" w:sz="4" w:space="0" w:color="auto"/>
        <w:left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70">
    <w:name w:val="xl70"/>
    <w:basedOn w:val="ac"/>
    <w:rsid w:val="00393592"/>
    <w:pPr>
      <w:pBdr>
        <w:left w:val="single" w:sz="4" w:space="0" w:color="auto"/>
        <w:right w:val="single" w:sz="4" w:space="0" w:color="auto"/>
      </w:pBdr>
      <w:spacing w:before="100" w:beforeAutospacing="1" w:after="100" w:afterAutospacing="1"/>
      <w:textAlignment w:val="top"/>
    </w:pPr>
    <w:rPr>
      <w:rFonts w:eastAsia="Times New Roman"/>
      <w:color w:val="000000"/>
      <w:sz w:val="24"/>
      <w:szCs w:val="24"/>
      <w:lang w:eastAsia="ru-RU"/>
    </w:rPr>
  </w:style>
  <w:style w:type="paragraph" w:customStyle="1" w:styleId="xl71">
    <w:name w:val="xl71"/>
    <w:basedOn w:val="ac"/>
    <w:rsid w:val="00393592"/>
    <w:pPr>
      <w:pBdr>
        <w:left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72">
    <w:name w:val="xl72"/>
    <w:basedOn w:val="ac"/>
    <w:rsid w:val="00393592"/>
    <w:pPr>
      <w:pBdr>
        <w:left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73">
    <w:name w:val="xl73"/>
    <w:basedOn w:val="ac"/>
    <w:rsid w:val="00393592"/>
    <w:pPr>
      <w:pBdr>
        <w:left w:val="single" w:sz="4" w:space="0" w:color="auto"/>
        <w:bottom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74">
    <w:name w:val="xl74"/>
    <w:basedOn w:val="ac"/>
    <w:rsid w:val="00393592"/>
    <w:pPr>
      <w:spacing w:before="100" w:beforeAutospacing="1" w:after="100" w:afterAutospacing="1"/>
    </w:pPr>
    <w:rPr>
      <w:rFonts w:eastAsia="Times New Roman"/>
      <w:sz w:val="24"/>
      <w:szCs w:val="24"/>
      <w:lang w:eastAsia="ru-RU"/>
    </w:rPr>
  </w:style>
  <w:style w:type="paragraph" w:customStyle="1" w:styleId="xl75">
    <w:name w:val="xl75"/>
    <w:basedOn w:val="ac"/>
    <w:rsid w:val="00393592"/>
    <w:pPr>
      <w:spacing w:before="100" w:beforeAutospacing="1" w:after="100" w:afterAutospacing="1"/>
      <w:jc w:val="right"/>
    </w:pPr>
    <w:rPr>
      <w:rFonts w:eastAsia="Times New Roman"/>
      <w:color w:val="000000"/>
      <w:sz w:val="24"/>
      <w:szCs w:val="24"/>
      <w:lang w:eastAsia="ru-RU"/>
    </w:rPr>
  </w:style>
  <w:style w:type="paragraph" w:customStyle="1" w:styleId="xl76">
    <w:name w:val="xl76"/>
    <w:basedOn w:val="ac"/>
    <w:rsid w:val="00393592"/>
    <w:pPr>
      <w:pBdr>
        <w:left w:val="single" w:sz="4" w:space="0" w:color="auto"/>
        <w:bottom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77">
    <w:name w:val="xl77"/>
    <w:basedOn w:val="ac"/>
    <w:rsid w:val="00393592"/>
    <w:pPr>
      <w:pBdr>
        <w:top w:val="single" w:sz="4" w:space="0" w:color="auto"/>
        <w:left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78">
    <w:name w:val="xl78"/>
    <w:basedOn w:val="ac"/>
    <w:rsid w:val="00393592"/>
    <w:pPr>
      <w:pBdr>
        <w:top w:val="single" w:sz="4" w:space="0" w:color="auto"/>
        <w:lef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79">
    <w:name w:val="xl79"/>
    <w:basedOn w:val="ac"/>
    <w:rsid w:val="00393592"/>
    <w:pPr>
      <w:pBdr>
        <w:left w:val="single" w:sz="4" w:space="0" w:color="auto"/>
        <w:bottom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80">
    <w:name w:val="xl80"/>
    <w:basedOn w:val="ac"/>
    <w:rsid w:val="00393592"/>
    <w:pPr>
      <w:pBdr>
        <w:top w:val="single" w:sz="4" w:space="0" w:color="auto"/>
        <w:left w:val="single" w:sz="4" w:space="0" w:color="auto"/>
      </w:pBdr>
      <w:spacing w:before="100" w:beforeAutospacing="1" w:after="100" w:afterAutospacing="1"/>
    </w:pPr>
    <w:rPr>
      <w:rFonts w:eastAsia="Times New Roman"/>
      <w:sz w:val="24"/>
      <w:szCs w:val="24"/>
      <w:lang w:eastAsia="ru-RU"/>
    </w:rPr>
  </w:style>
  <w:style w:type="paragraph" w:customStyle="1" w:styleId="xl81">
    <w:name w:val="xl81"/>
    <w:basedOn w:val="ac"/>
    <w:rsid w:val="00393592"/>
    <w:pPr>
      <w:pBdr>
        <w:left w:val="single" w:sz="4" w:space="0" w:color="auto"/>
      </w:pBdr>
      <w:spacing w:before="100" w:beforeAutospacing="1" w:after="100" w:afterAutospacing="1"/>
    </w:pPr>
    <w:rPr>
      <w:rFonts w:eastAsia="Times New Roman"/>
      <w:sz w:val="24"/>
      <w:szCs w:val="24"/>
      <w:lang w:eastAsia="ru-RU"/>
    </w:rPr>
  </w:style>
  <w:style w:type="paragraph" w:customStyle="1" w:styleId="xl82">
    <w:name w:val="xl82"/>
    <w:basedOn w:val="ac"/>
    <w:rsid w:val="00393592"/>
    <w:pPr>
      <w:pBdr>
        <w:left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83">
    <w:name w:val="xl83"/>
    <w:basedOn w:val="ac"/>
    <w:rsid w:val="00393592"/>
    <w:pPr>
      <w:pBdr>
        <w:left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84">
    <w:name w:val="xl84"/>
    <w:basedOn w:val="ac"/>
    <w:rsid w:val="00393592"/>
    <w:pPr>
      <w:pBdr>
        <w:top w:val="single" w:sz="4" w:space="0" w:color="auto"/>
        <w:left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85">
    <w:name w:val="xl85"/>
    <w:basedOn w:val="ac"/>
    <w:rsid w:val="00393592"/>
    <w:pPr>
      <w:pBdr>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86">
    <w:name w:val="xl86"/>
    <w:basedOn w:val="ac"/>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87">
    <w:name w:val="xl87"/>
    <w:basedOn w:val="ac"/>
    <w:rsid w:val="00393592"/>
    <w:pPr>
      <w:pBdr>
        <w:left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88">
    <w:name w:val="xl88"/>
    <w:basedOn w:val="ac"/>
    <w:rsid w:val="00393592"/>
    <w:pPr>
      <w:pBdr>
        <w:left w:val="single" w:sz="4" w:space="0" w:color="auto"/>
      </w:pBdr>
      <w:spacing w:before="100" w:beforeAutospacing="1" w:after="100" w:afterAutospacing="1"/>
      <w:textAlignment w:val="top"/>
    </w:pPr>
    <w:rPr>
      <w:rFonts w:eastAsia="Times New Roman"/>
      <w:b/>
      <w:bCs/>
      <w:color w:val="000000"/>
      <w:sz w:val="24"/>
      <w:szCs w:val="24"/>
      <w:lang w:eastAsia="ru-RU"/>
    </w:rPr>
  </w:style>
  <w:style w:type="paragraph" w:customStyle="1" w:styleId="xl89">
    <w:name w:val="xl89"/>
    <w:basedOn w:val="ac"/>
    <w:rsid w:val="00393592"/>
    <w:pPr>
      <w:pBdr>
        <w:top w:val="single" w:sz="4" w:space="0" w:color="auto"/>
        <w:left w:val="single" w:sz="4" w:space="0" w:color="auto"/>
      </w:pBdr>
      <w:spacing w:before="100" w:beforeAutospacing="1" w:after="100" w:afterAutospacing="1"/>
      <w:textAlignment w:val="top"/>
    </w:pPr>
    <w:rPr>
      <w:rFonts w:eastAsia="Times New Roman"/>
      <w:color w:val="000000"/>
      <w:sz w:val="24"/>
      <w:szCs w:val="24"/>
      <w:lang w:eastAsia="ru-RU"/>
    </w:rPr>
  </w:style>
  <w:style w:type="paragraph" w:customStyle="1" w:styleId="xl90">
    <w:name w:val="xl90"/>
    <w:basedOn w:val="ac"/>
    <w:rsid w:val="0039359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b/>
      <w:bCs/>
      <w:color w:val="000000"/>
      <w:sz w:val="24"/>
      <w:szCs w:val="24"/>
      <w:lang w:eastAsia="ru-RU"/>
    </w:rPr>
  </w:style>
  <w:style w:type="paragraph" w:customStyle="1" w:styleId="xl91">
    <w:name w:val="xl91"/>
    <w:basedOn w:val="ac"/>
    <w:rsid w:val="0039359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olor w:val="000000"/>
      <w:sz w:val="24"/>
      <w:szCs w:val="24"/>
      <w:lang w:eastAsia="ru-RU"/>
    </w:rPr>
  </w:style>
  <w:style w:type="paragraph" w:customStyle="1" w:styleId="xl92">
    <w:name w:val="xl92"/>
    <w:basedOn w:val="ac"/>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93">
    <w:name w:val="xl93"/>
    <w:basedOn w:val="ac"/>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94">
    <w:name w:val="xl94"/>
    <w:basedOn w:val="ac"/>
    <w:rsid w:val="00393592"/>
    <w:pPr>
      <w:pBdr>
        <w:top w:val="single" w:sz="4" w:space="0" w:color="auto"/>
        <w:left w:val="single" w:sz="4" w:space="0" w:color="auto"/>
      </w:pBdr>
      <w:spacing w:before="100" w:beforeAutospacing="1" w:after="100" w:afterAutospacing="1"/>
    </w:pPr>
    <w:rPr>
      <w:rFonts w:eastAsia="Times New Roman"/>
      <w:sz w:val="24"/>
      <w:szCs w:val="24"/>
      <w:lang w:eastAsia="ru-RU"/>
    </w:rPr>
  </w:style>
  <w:style w:type="paragraph" w:customStyle="1" w:styleId="xl95">
    <w:name w:val="xl95"/>
    <w:basedOn w:val="ac"/>
    <w:rsid w:val="00393592"/>
    <w:pPr>
      <w:pBdr>
        <w:left w:val="single" w:sz="4" w:space="0" w:color="auto"/>
      </w:pBdr>
      <w:spacing w:before="100" w:beforeAutospacing="1" w:after="100" w:afterAutospacing="1"/>
    </w:pPr>
    <w:rPr>
      <w:rFonts w:eastAsia="Times New Roman"/>
      <w:sz w:val="24"/>
      <w:szCs w:val="24"/>
      <w:lang w:eastAsia="ru-RU"/>
    </w:rPr>
  </w:style>
  <w:style w:type="paragraph" w:customStyle="1" w:styleId="xl96">
    <w:name w:val="xl96"/>
    <w:basedOn w:val="ac"/>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97">
    <w:name w:val="xl97"/>
    <w:basedOn w:val="ac"/>
    <w:rsid w:val="00393592"/>
    <w:pPr>
      <w:pBdr>
        <w:top w:val="single" w:sz="4" w:space="0" w:color="auto"/>
        <w:left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98">
    <w:name w:val="xl98"/>
    <w:basedOn w:val="ac"/>
    <w:rsid w:val="00393592"/>
    <w:pPr>
      <w:pBdr>
        <w:left w:val="single" w:sz="4" w:space="0" w:color="auto"/>
        <w:bottom w:val="single" w:sz="4" w:space="0" w:color="auto"/>
        <w:right w:val="single" w:sz="4" w:space="0" w:color="auto"/>
      </w:pBdr>
      <w:spacing w:before="100" w:beforeAutospacing="1" w:after="100" w:afterAutospacing="1"/>
    </w:pPr>
    <w:rPr>
      <w:rFonts w:eastAsia="Times New Roman"/>
      <w:i/>
      <w:iCs/>
      <w:sz w:val="24"/>
      <w:szCs w:val="24"/>
      <w:lang w:eastAsia="ru-RU"/>
    </w:rPr>
  </w:style>
  <w:style w:type="paragraph" w:customStyle="1" w:styleId="xl99">
    <w:name w:val="xl99"/>
    <w:basedOn w:val="ac"/>
    <w:rsid w:val="00393592"/>
    <w:pPr>
      <w:pBdr>
        <w:top w:val="single" w:sz="4" w:space="0" w:color="auto"/>
        <w:left w:val="single" w:sz="4" w:space="0" w:color="auto"/>
        <w:bottom w:val="single" w:sz="4" w:space="0" w:color="auto"/>
      </w:pBdr>
      <w:spacing w:before="100" w:beforeAutospacing="1" w:after="100" w:afterAutospacing="1"/>
    </w:pPr>
    <w:rPr>
      <w:rFonts w:eastAsia="Times New Roman"/>
      <w:i/>
      <w:iCs/>
      <w:sz w:val="24"/>
      <w:szCs w:val="24"/>
      <w:lang w:eastAsia="ru-RU"/>
    </w:rPr>
  </w:style>
  <w:style w:type="paragraph" w:customStyle="1" w:styleId="xl100">
    <w:name w:val="xl100"/>
    <w:basedOn w:val="ac"/>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i/>
      <w:iCs/>
      <w:sz w:val="24"/>
      <w:szCs w:val="24"/>
      <w:lang w:eastAsia="ru-RU"/>
    </w:rPr>
  </w:style>
  <w:style w:type="paragraph" w:customStyle="1" w:styleId="xl101">
    <w:name w:val="xl101"/>
    <w:basedOn w:val="ac"/>
    <w:rsid w:val="00393592"/>
    <w:pPr>
      <w:pBdr>
        <w:left w:val="single" w:sz="4" w:space="0" w:color="auto"/>
        <w:bottom w:val="single" w:sz="4" w:space="0" w:color="auto"/>
      </w:pBdr>
      <w:spacing w:before="100" w:beforeAutospacing="1" w:after="100" w:afterAutospacing="1"/>
      <w:textAlignment w:val="top"/>
    </w:pPr>
    <w:rPr>
      <w:rFonts w:eastAsia="Times New Roman"/>
      <w:i/>
      <w:iCs/>
      <w:sz w:val="24"/>
      <w:szCs w:val="24"/>
      <w:lang w:eastAsia="ru-RU"/>
    </w:rPr>
  </w:style>
  <w:style w:type="paragraph" w:customStyle="1" w:styleId="xl102">
    <w:name w:val="xl102"/>
    <w:basedOn w:val="ac"/>
    <w:rsid w:val="00393592"/>
    <w:pPr>
      <w:spacing w:before="100" w:beforeAutospacing="1" w:after="100" w:afterAutospacing="1"/>
      <w:ind w:firstLineChars="1500" w:firstLine="1500"/>
    </w:pPr>
    <w:rPr>
      <w:rFonts w:eastAsia="Times New Roman"/>
      <w:sz w:val="24"/>
      <w:szCs w:val="24"/>
      <w:lang w:eastAsia="ru-RU"/>
    </w:rPr>
  </w:style>
  <w:style w:type="paragraph" w:customStyle="1" w:styleId="xl103">
    <w:name w:val="xl103"/>
    <w:basedOn w:val="ac"/>
    <w:rsid w:val="00393592"/>
    <w:pPr>
      <w:spacing w:before="100" w:beforeAutospacing="1" w:after="100" w:afterAutospacing="1"/>
      <w:ind w:firstLineChars="1500" w:firstLine="1500"/>
      <w:textAlignment w:val="top"/>
    </w:pPr>
    <w:rPr>
      <w:rFonts w:eastAsia="Times New Roman"/>
      <w:b/>
      <w:bCs/>
      <w:sz w:val="24"/>
      <w:szCs w:val="24"/>
      <w:lang w:eastAsia="ru-RU"/>
    </w:rPr>
  </w:style>
  <w:style w:type="paragraph" w:customStyle="1" w:styleId="xl104">
    <w:name w:val="xl104"/>
    <w:basedOn w:val="ac"/>
    <w:rsid w:val="00393592"/>
    <w:pPr>
      <w:spacing w:before="100" w:beforeAutospacing="1" w:after="100" w:afterAutospacing="1"/>
    </w:pPr>
    <w:rPr>
      <w:rFonts w:eastAsia="Times New Roman"/>
      <w:sz w:val="26"/>
      <w:szCs w:val="26"/>
      <w:lang w:eastAsia="ru-RU"/>
    </w:rPr>
  </w:style>
  <w:style w:type="paragraph" w:customStyle="1" w:styleId="xl105">
    <w:name w:val="xl105"/>
    <w:basedOn w:val="ac"/>
    <w:rsid w:val="00393592"/>
    <w:pPr>
      <w:spacing w:before="100" w:beforeAutospacing="1" w:after="100" w:afterAutospacing="1"/>
      <w:jc w:val="center"/>
    </w:pPr>
    <w:rPr>
      <w:rFonts w:eastAsia="Times New Roman"/>
      <w:b/>
      <w:bCs/>
      <w:lang w:eastAsia="ru-RU"/>
    </w:rPr>
  </w:style>
  <w:style w:type="paragraph" w:customStyle="1" w:styleId="xl106">
    <w:name w:val="xl106"/>
    <w:basedOn w:val="ac"/>
    <w:rsid w:val="00393592"/>
    <w:pPr>
      <w:spacing w:before="100" w:beforeAutospacing="1" w:after="100" w:afterAutospacing="1"/>
    </w:pPr>
    <w:rPr>
      <w:rFonts w:eastAsia="Times New Roman"/>
      <w:lang w:eastAsia="ru-RU"/>
    </w:rPr>
  </w:style>
  <w:style w:type="paragraph" w:customStyle="1" w:styleId="xl107">
    <w:name w:val="xl107"/>
    <w:basedOn w:val="ac"/>
    <w:rsid w:val="00393592"/>
    <w:pPr>
      <w:spacing w:before="100" w:beforeAutospacing="1" w:after="100" w:afterAutospacing="1"/>
    </w:pPr>
    <w:rPr>
      <w:rFonts w:ascii="Arial CYR" w:eastAsia="Times New Roman" w:hAnsi="Arial CYR" w:cs="Arial CYR"/>
      <w:lang w:eastAsia="ru-RU"/>
    </w:rPr>
  </w:style>
  <w:style w:type="paragraph" w:customStyle="1" w:styleId="xl108">
    <w:name w:val="xl108"/>
    <w:basedOn w:val="ac"/>
    <w:rsid w:val="00393592"/>
    <w:pPr>
      <w:pBdr>
        <w:top w:val="single" w:sz="4" w:space="0" w:color="auto"/>
        <w:left w:val="single" w:sz="4" w:space="0" w:color="auto"/>
      </w:pBdr>
      <w:spacing w:before="100" w:beforeAutospacing="1" w:after="100" w:afterAutospacing="1"/>
      <w:jc w:val="center"/>
    </w:pPr>
    <w:rPr>
      <w:rFonts w:eastAsia="Times New Roman"/>
      <w:sz w:val="24"/>
      <w:szCs w:val="24"/>
      <w:lang w:eastAsia="ru-RU"/>
    </w:rPr>
  </w:style>
  <w:style w:type="paragraph" w:customStyle="1" w:styleId="xl109">
    <w:name w:val="xl109"/>
    <w:basedOn w:val="ac"/>
    <w:rsid w:val="00393592"/>
    <w:pPr>
      <w:pBdr>
        <w:top w:val="single" w:sz="4" w:space="0" w:color="auto"/>
        <w:left w:val="single" w:sz="4" w:space="0" w:color="auto"/>
      </w:pBdr>
      <w:spacing w:before="100" w:beforeAutospacing="1" w:after="100" w:afterAutospacing="1"/>
    </w:pPr>
    <w:rPr>
      <w:rFonts w:eastAsia="Times New Roman"/>
      <w:lang w:eastAsia="ru-RU"/>
    </w:rPr>
  </w:style>
  <w:style w:type="paragraph" w:customStyle="1" w:styleId="xl110">
    <w:name w:val="xl110"/>
    <w:basedOn w:val="ac"/>
    <w:rsid w:val="00393592"/>
    <w:pPr>
      <w:pBdr>
        <w:top w:val="single" w:sz="4" w:space="0" w:color="auto"/>
        <w:left w:val="single" w:sz="4" w:space="0" w:color="auto"/>
        <w:right w:val="single" w:sz="4" w:space="0" w:color="auto"/>
      </w:pBdr>
      <w:spacing w:before="100" w:beforeAutospacing="1" w:after="100" w:afterAutospacing="1"/>
    </w:pPr>
    <w:rPr>
      <w:rFonts w:eastAsia="Times New Roman"/>
      <w:lang w:eastAsia="ru-RU"/>
    </w:rPr>
  </w:style>
  <w:style w:type="paragraph" w:customStyle="1" w:styleId="xl111">
    <w:name w:val="xl111"/>
    <w:basedOn w:val="ac"/>
    <w:rsid w:val="00393592"/>
    <w:pPr>
      <w:pBdr>
        <w:top w:val="single" w:sz="4" w:space="0" w:color="auto"/>
        <w:left w:val="single" w:sz="4" w:space="0" w:color="auto"/>
        <w:right w:val="single" w:sz="4" w:space="0" w:color="auto"/>
      </w:pBdr>
      <w:spacing w:before="100" w:beforeAutospacing="1" w:after="100" w:afterAutospacing="1"/>
    </w:pPr>
    <w:rPr>
      <w:rFonts w:eastAsia="Times New Roman"/>
      <w:lang w:eastAsia="ru-RU"/>
    </w:rPr>
  </w:style>
  <w:style w:type="paragraph" w:customStyle="1" w:styleId="xl112">
    <w:name w:val="xl112"/>
    <w:basedOn w:val="ac"/>
    <w:rsid w:val="00393592"/>
    <w:pPr>
      <w:pBdr>
        <w:left w:val="single" w:sz="4" w:space="0" w:color="auto"/>
        <w:right w:val="single" w:sz="4" w:space="0" w:color="auto"/>
      </w:pBdr>
      <w:spacing w:before="100" w:beforeAutospacing="1" w:after="100" w:afterAutospacing="1"/>
      <w:jc w:val="center"/>
    </w:pPr>
    <w:rPr>
      <w:rFonts w:eastAsia="Times New Roman"/>
      <w:lang w:eastAsia="ru-RU"/>
    </w:rPr>
  </w:style>
  <w:style w:type="paragraph" w:customStyle="1" w:styleId="xl113">
    <w:name w:val="xl113"/>
    <w:basedOn w:val="ac"/>
    <w:rsid w:val="00393592"/>
    <w:pPr>
      <w:pBdr>
        <w:left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114">
    <w:name w:val="xl114"/>
    <w:basedOn w:val="ac"/>
    <w:rsid w:val="00393592"/>
    <w:pPr>
      <w:pBdr>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115">
    <w:name w:val="xl115"/>
    <w:basedOn w:val="ac"/>
    <w:rsid w:val="00393592"/>
    <w:pPr>
      <w:pBdr>
        <w:left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116">
    <w:name w:val="xl116"/>
    <w:basedOn w:val="ac"/>
    <w:rsid w:val="00393592"/>
    <w:pPr>
      <w:pBdr>
        <w:left w:val="single" w:sz="4" w:space="0" w:color="auto"/>
        <w:bottom w:val="single" w:sz="4" w:space="0" w:color="auto"/>
        <w:right w:val="single" w:sz="4" w:space="0" w:color="auto"/>
      </w:pBdr>
      <w:spacing w:before="100" w:beforeAutospacing="1" w:after="100" w:afterAutospacing="1"/>
      <w:jc w:val="center"/>
    </w:pPr>
    <w:rPr>
      <w:rFonts w:eastAsia="Times New Roman"/>
      <w:b/>
      <w:bCs/>
      <w:color w:val="000000"/>
      <w:lang w:eastAsia="ru-RU"/>
    </w:rPr>
  </w:style>
  <w:style w:type="paragraph" w:customStyle="1" w:styleId="xl117">
    <w:name w:val="xl117"/>
    <w:basedOn w:val="ac"/>
    <w:rsid w:val="00393592"/>
    <w:pPr>
      <w:pBdr>
        <w:left w:val="single" w:sz="4" w:space="0" w:color="auto"/>
        <w:bottom w:val="single" w:sz="4" w:space="0" w:color="auto"/>
        <w:right w:val="single" w:sz="4" w:space="0" w:color="auto"/>
      </w:pBdr>
      <w:spacing w:before="100" w:beforeAutospacing="1" w:after="100" w:afterAutospacing="1"/>
      <w:jc w:val="center"/>
    </w:pPr>
    <w:rPr>
      <w:rFonts w:eastAsia="Times New Roman"/>
      <w:b/>
      <w:bCs/>
      <w:sz w:val="24"/>
      <w:szCs w:val="24"/>
      <w:lang w:eastAsia="ru-RU"/>
    </w:rPr>
  </w:style>
  <w:style w:type="paragraph" w:customStyle="1" w:styleId="xl118">
    <w:name w:val="xl118"/>
    <w:basedOn w:val="ac"/>
    <w:rsid w:val="00393592"/>
    <w:pPr>
      <w:pBdr>
        <w:left w:val="single" w:sz="4" w:space="0" w:color="auto"/>
        <w:bottom w:val="single" w:sz="4" w:space="0" w:color="auto"/>
        <w:right w:val="single" w:sz="4" w:space="0" w:color="auto"/>
      </w:pBdr>
      <w:spacing w:before="100" w:beforeAutospacing="1" w:after="100" w:afterAutospacing="1"/>
      <w:textAlignment w:val="top"/>
    </w:pPr>
    <w:rPr>
      <w:rFonts w:eastAsia="Times New Roman"/>
      <w:b/>
      <w:bCs/>
      <w:color w:val="000000"/>
      <w:sz w:val="24"/>
      <w:szCs w:val="24"/>
      <w:lang w:eastAsia="ru-RU"/>
    </w:rPr>
  </w:style>
  <w:style w:type="paragraph" w:customStyle="1" w:styleId="xl119">
    <w:name w:val="xl119"/>
    <w:basedOn w:val="ac"/>
    <w:rsid w:val="00393592"/>
    <w:pPr>
      <w:pBdr>
        <w:left w:val="single" w:sz="4" w:space="0" w:color="auto"/>
        <w:bottom w:val="single" w:sz="4" w:space="0" w:color="auto"/>
      </w:pBdr>
      <w:spacing w:before="100" w:beforeAutospacing="1" w:after="100" w:afterAutospacing="1"/>
      <w:jc w:val="right"/>
    </w:pPr>
    <w:rPr>
      <w:rFonts w:eastAsia="Times New Roman"/>
      <w:b/>
      <w:bCs/>
      <w:sz w:val="24"/>
      <w:szCs w:val="24"/>
      <w:lang w:eastAsia="ru-RU"/>
    </w:rPr>
  </w:style>
  <w:style w:type="paragraph" w:customStyle="1" w:styleId="xl120">
    <w:name w:val="xl120"/>
    <w:basedOn w:val="ac"/>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b/>
      <w:bCs/>
      <w:sz w:val="24"/>
      <w:szCs w:val="24"/>
      <w:lang w:eastAsia="ru-RU"/>
    </w:rPr>
  </w:style>
  <w:style w:type="paragraph" w:customStyle="1" w:styleId="xl121">
    <w:name w:val="xl121"/>
    <w:basedOn w:val="ac"/>
    <w:rsid w:val="0039359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b/>
      <w:bCs/>
      <w:sz w:val="24"/>
      <w:szCs w:val="24"/>
      <w:lang w:eastAsia="ru-RU"/>
    </w:rPr>
  </w:style>
  <w:style w:type="paragraph" w:customStyle="1" w:styleId="xl122">
    <w:name w:val="xl122"/>
    <w:basedOn w:val="ac"/>
    <w:rsid w:val="00393592"/>
    <w:pPr>
      <w:pBdr>
        <w:top w:val="single" w:sz="4" w:space="0" w:color="auto"/>
        <w:left w:val="single" w:sz="4" w:space="0" w:color="auto"/>
        <w:bottom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123">
    <w:name w:val="xl123"/>
    <w:basedOn w:val="ac"/>
    <w:rsid w:val="00393592"/>
    <w:pPr>
      <w:pBdr>
        <w:top w:val="single" w:sz="4" w:space="0" w:color="auto"/>
        <w:left w:val="single" w:sz="4" w:space="0" w:color="auto"/>
        <w:right w:val="single" w:sz="4" w:space="0" w:color="auto"/>
      </w:pBdr>
      <w:spacing w:before="100" w:beforeAutospacing="1" w:after="100" w:afterAutospacing="1"/>
      <w:textAlignment w:val="top"/>
    </w:pPr>
    <w:rPr>
      <w:rFonts w:eastAsia="Times New Roman"/>
      <w:b/>
      <w:bCs/>
      <w:color w:val="000000"/>
      <w:sz w:val="24"/>
      <w:szCs w:val="24"/>
      <w:lang w:eastAsia="ru-RU"/>
    </w:rPr>
  </w:style>
  <w:style w:type="paragraph" w:customStyle="1" w:styleId="xl124">
    <w:name w:val="xl124"/>
    <w:basedOn w:val="ac"/>
    <w:rsid w:val="00393592"/>
    <w:pPr>
      <w:pBdr>
        <w:top w:val="single" w:sz="4" w:space="0" w:color="auto"/>
        <w:left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125">
    <w:name w:val="xl125"/>
    <w:basedOn w:val="ac"/>
    <w:rsid w:val="00393592"/>
    <w:pPr>
      <w:pBdr>
        <w:left w:val="single" w:sz="4" w:space="0" w:color="auto"/>
        <w:bottom w:val="single" w:sz="4" w:space="0" w:color="auto"/>
        <w:right w:val="single" w:sz="4" w:space="0" w:color="auto"/>
      </w:pBdr>
      <w:spacing w:before="100" w:beforeAutospacing="1" w:after="100" w:afterAutospacing="1"/>
      <w:jc w:val="right"/>
    </w:pPr>
    <w:rPr>
      <w:rFonts w:eastAsia="Times New Roman"/>
      <w:b/>
      <w:bCs/>
      <w:sz w:val="24"/>
      <w:szCs w:val="24"/>
      <w:lang w:eastAsia="ru-RU"/>
    </w:rPr>
  </w:style>
  <w:style w:type="paragraph" w:customStyle="1" w:styleId="xl126">
    <w:name w:val="xl126"/>
    <w:basedOn w:val="ac"/>
    <w:rsid w:val="00393592"/>
    <w:pPr>
      <w:pBdr>
        <w:top w:val="single" w:sz="4" w:space="0" w:color="auto"/>
        <w:left w:val="single" w:sz="4" w:space="0" w:color="auto"/>
      </w:pBdr>
      <w:spacing w:before="100" w:beforeAutospacing="1" w:after="100" w:afterAutospacing="1"/>
    </w:pPr>
    <w:rPr>
      <w:rFonts w:eastAsia="Times New Roman"/>
      <w:sz w:val="24"/>
      <w:szCs w:val="24"/>
      <w:lang w:eastAsia="ru-RU"/>
    </w:rPr>
  </w:style>
  <w:style w:type="paragraph" w:customStyle="1" w:styleId="xl127">
    <w:name w:val="xl127"/>
    <w:basedOn w:val="ac"/>
    <w:rsid w:val="00393592"/>
    <w:pPr>
      <w:pBdr>
        <w:left w:val="single" w:sz="4" w:space="0" w:color="auto"/>
        <w:bottom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128">
    <w:name w:val="xl128"/>
    <w:basedOn w:val="ac"/>
    <w:rsid w:val="00393592"/>
    <w:pPr>
      <w:pBdr>
        <w:left w:val="single" w:sz="4" w:space="0" w:color="auto"/>
        <w:right w:val="single" w:sz="4" w:space="0" w:color="auto"/>
      </w:pBdr>
      <w:spacing w:before="100" w:beforeAutospacing="1" w:after="100" w:afterAutospacing="1"/>
      <w:textAlignment w:val="top"/>
    </w:pPr>
    <w:rPr>
      <w:rFonts w:eastAsia="Times New Roman"/>
      <w:sz w:val="24"/>
      <w:szCs w:val="24"/>
      <w:lang w:eastAsia="ru-RU"/>
    </w:rPr>
  </w:style>
  <w:style w:type="paragraph" w:customStyle="1" w:styleId="xl129">
    <w:name w:val="xl129"/>
    <w:basedOn w:val="ac"/>
    <w:rsid w:val="00393592"/>
    <w:pPr>
      <w:pBdr>
        <w:top w:val="single" w:sz="4" w:space="0" w:color="auto"/>
        <w:left w:val="single" w:sz="4" w:space="0" w:color="auto"/>
        <w:bottom w:val="single" w:sz="4" w:space="0" w:color="auto"/>
      </w:pBdr>
      <w:spacing w:before="100" w:beforeAutospacing="1" w:after="100" w:afterAutospacing="1"/>
      <w:textAlignment w:val="top"/>
    </w:pPr>
    <w:rPr>
      <w:rFonts w:eastAsia="Times New Roman"/>
      <w:b/>
      <w:bCs/>
      <w:color w:val="000000"/>
      <w:sz w:val="24"/>
      <w:szCs w:val="24"/>
      <w:lang w:eastAsia="ru-RU"/>
    </w:rPr>
  </w:style>
  <w:style w:type="paragraph" w:customStyle="1" w:styleId="xl130">
    <w:name w:val="xl130"/>
    <w:basedOn w:val="ac"/>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131">
    <w:name w:val="xl131"/>
    <w:basedOn w:val="ac"/>
    <w:rsid w:val="00393592"/>
    <w:pPr>
      <w:pBdr>
        <w:top w:val="single" w:sz="4" w:space="0" w:color="auto"/>
        <w:bottom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132">
    <w:name w:val="xl132"/>
    <w:basedOn w:val="ac"/>
    <w:rsid w:val="00393592"/>
    <w:pPr>
      <w:pBdr>
        <w:top w:val="single" w:sz="4" w:space="0" w:color="auto"/>
        <w:left w:val="single" w:sz="4" w:space="0" w:color="auto"/>
        <w:bottom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133">
    <w:name w:val="xl133"/>
    <w:basedOn w:val="ac"/>
    <w:rsid w:val="00393592"/>
    <w:pPr>
      <w:pBdr>
        <w:top w:val="single" w:sz="4" w:space="0" w:color="auto"/>
        <w:left w:val="single" w:sz="4" w:space="0" w:color="auto"/>
        <w:right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134">
    <w:name w:val="xl134"/>
    <w:basedOn w:val="ac"/>
    <w:rsid w:val="00393592"/>
    <w:pPr>
      <w:pBdr>
        <w:left w:val="single" w:sz="4" w:space="0" w:color="auto"/>
        <w:bottom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135">
    <w:name w:val="xl135"/>
    <w:basedOn w:val="ac"/>
    <w:rsid w:val="00393592"/>
    <w:pPr>
      <w:pBdr>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136">
    <w:name w:val="xl136"/>
    <w:basedOn w:val="ac"/>
    <w:rsid w:val="00393592"/>
    <w:pPr>
      <w:pBdr>
        <w:left w:val="single" w:sz="4" w:space="0" w:color="auto"/>
        <w:right w:val="single" w:sz="4" w:space="0" w:color="auto"/>
      </w:pBdr>
      <w:spacing w:before="100" w:beforeAutospacing="1" w:after="100" w:afterAutospacing="1"/>
      <w:jc w:val="right"/>
    </w:pPr>
    <w:rPr>
      <w:rFonts w:eastAsia="Times New Roman"/>
      <w:b/>
      <w:bCs/>
      <w:sz w:val="24"/>
      <w:szCs w:val="24"/>
      <w:lang w:eastAsia="ru-RU"/>
    </w:rPr>
  </w:style>
  <w:style w:type="paragraph" w:customStyle="1" w:styleId="xl137">
    <w:name w:val="xl137"/>
    <w:basedOn w:val="ac"/>
    <w:rsid w:val="00393592"/>
    <w:pPr>
      <w:pBdr>
        <w:top w:val="single" w:sz="4" w:space="0" w:color="auto"/>
        <w:left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138">
    <w:name w:val="xl138"/>
    <w:basedOn w:val="ac"/>
    <w:rsid w:val="00393592"/>
    <w:pPr>
      <w:pBdr>
        <w:left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139">
    <w:name w:val="xl139"/>
    <w:basedOn w:val="ac"/>
    <w:rsid w:val="00393592"/>
    <w:pPr>
      <w:pBdr>
        <w:left w:val="single" w:sz="4" w:space="0" w:color="auto"/>
        <w:right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140">
    <w:name w:val="xl140"/>
    <w:basedOn w:val="ac"/>
    <w:rsid w:val="00393592"/>
    <w:pPr>
      <w:pBdr>
        <w:left w:val="single" w:sz="4" w:space="0" w:color="auto"/>
      </w:pBdr>
      <w:spacing w:before="100" w:beforeAutospacing="1" w:after="100" w:afterAutospacing="1"/>
    </w:pPr>
    <w:rPr>
      <w:rFonts w:eastAsia="Times New Roman"/>
      <w:sz w:val="24"/>
      <w:szCs w:val="24"/>
      <w:lang w:eastAsia="ru-RU"/>
    </w:rPr>
  </w:style>
  <w:style w:type="paragraph" w:customStyle="1" w:styleId="xl141">
    <w:name w:val="xl141"/>
    <w:basedOn w:val="ac"/>
    <w:rsid w:val="00393592"/>
    <w:pPr>
      <w:pBdr>
        <w:left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142">
    <w:name w:val="xl142"/>
    <w:basedOn w:val="ac"/>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143">
    <w:name w:val="xl143"/>
    <w:basedOn w:val="ac"/>
    <w:rsid w:val="00393592"/>
    <w:pPr>
      <w:pBdr>
        <w:top w:val="single" w:sz="4" w:space="0" w:color="auto"/>
        <w:left w:val="single" w:sz="4" w:space="0" w:color="auto"/>
      </w:pBdr>
      <w:spacing w:before="100" w:beforeAutospacing="1" w:after="100" w:afterAutospacing="1"/>
    </w:pPr>
    <w:rPr>
      <w:rFonts w:eastAsia="Times New Roman"/>
      <w:b/>
      <w:bCs/>
      <w:sz w:val="24"/>
      <w:szCs w:val="24"/>
      <w:lang w:eastAsia="ru-RU"/>
    </w:rPr>
  </w:style>
  <w:style w:type="paragraph" w:customStyle="1" w:styleId="xl144">
    <w:name w:val="xl144"/>
    <w:basedOn w:val="ac"/>
    <w:rsid w:val="00393592"/>
    <w:pPr>
      <w:pBdr>
        <w:top w:val="single" w:sz="4" w:space="0" w:color="auto"/>
        <w:left w:val="single" w:sz="4" w:space="0" w:color="auto"/>
        <w:right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145">
    <w:name w:val="xl145"/>
    <w:basedOn w:val="ac"/>
    <w:rsid w:val="0039359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sz w:val="24"/>
      <w:szCs w:val="24"/>
      <w:lang w:eastAsia="ru-RU"/>
    </w:rPr>
  </w:style>
  <w:style w:type="paragraph" w:customStyle="1" w:styleId="xl146">
    <w:name w:val="xl146"/>
    <w:basedOn w:val="ac"/>
    <w:rsid w:val="00393592"/>
    <w:pPr>
      <w:pBdr>
        <w:left w:val="single" w:sz="4" w:space="0" w:color="auto"/>
      </w:pBdr>
      <w:spacing w:before="100" w:beforeAutospacing="1" w:after="100" w:afterAutospacing="1"/>
      <w:textAlignment w:val="top"/>
    </w:pPr>
    <w:rPr>
      <w:rFonts w:eastAsia="Times New Roman"/>
      <w:b/>
      <w:bCs/>
      <w:sz w:val="24"/>
      <w:szCs w:val="24"/>
      <w:lang w:eastAsia="ru-RU"/>
    </w:rPr>
  </w:style>
  <w:style w:type="paragraph" w:customStyle="1" w:styleId="xl147">
    <w:name w:val="xl147"/>
    <w:basedOn w:val="ac"/>
    <w:rsid w:val="00393592"/>
    <w:pPr>
      <w:pBdr>
        <w:top w:val="single" w:sz="4" w:space="0" w:color="auto"/>
        <w:right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148">
    <w:name w:val="xl148"/>
    <w:basedOn w:val="ac"/>
    <w:rsid w:val="00393592"/>
    <w:pPr>
      <w:pBdr>
        <w:left w:val="single" w:sz="4" w:space="0" w:color="auto"/>
        <w:right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149">
    <w:name w:val="xl149"/>
    <w:basedOn w:val="ac"/>
    <w:rsid w:val="00393592"/>
    <w:pPr>
      <w:pBdr>
        <w:right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150">
    <w:name w:val="xl150"/>
    <w:basedOn w:val="ac"/>
    <w:rsid w:val="00393592"/>
    <w:pPr>
      <w:pBdr>
        <w:left w:val="single" w:sz="4" w:space="0" w:color="auto"/>
        <w:bottom w:val="single" w:sz="4" w:space="0" w:color="auto"/>
      </w:pBdr>
      <w:spacing w:before="100" w:beforeAutospacing="1" w:after="100" w:afterAutospacing="1"/>
      <w:textAlignment w:val="top"/>
    </w:pPr>
    <w:rPr>
      <w:rFonts w:eastAsia="Times New Roman"/>
      <w:b/>
      <w:bCs/>
      <w:sz w:val="24"/>
      <w:szCs w:val="24"/>
      <w:lang w:eastAsia="ru-RU"/>
    </w:rPr>
  </w:style>
  <w:style w:type="paragraph" w:customStyle="1" w:styleId="xl151">
    <w:name w:val="xl151"/>
    <w:basedOn w:val="ac"/>
    <w:rsid w:val="00393592"/>
    <w:pPr>
      <w:pBdr>
        <w:left w:val="single" w:sz="4" w:space="0" w:color="auto"/>
        <w:bottom w:val="single" w:sz="4" w:space="0" w:color="auto"/>
      </w:pBdr>
      <w:spacing w:before="100" w:beforeAutospacing="1" w:after="100" w:afterAutospacing="1"/>
    </w:pPr>
    <w:rPr>
      <w:rFonts w:eastAsia="Times New Roman"/>
      <w:b/>
      <w:bCs/>
      <w:sz w:val="24"/>
      <w:szCs w:val="24"/>
      <w:lang w:eastAsia="ru-RU"/>
    </w:rPr>
  </w:style>
  <w:style w:type="paragraph" w:customStyle="1" w:styleId="xl152">
    <w:name w:val="xl152"/>
    <w:basedOn w:val="ac"/>
    <w:rsid w:val="00393592"/>
    <w:pPr>
      <w:pBdr>
        <w:top w:val="single" w:sz="4" w:space="0" w:color="auto"/>
        <w:left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153">
    <w:name w:val="xl153"/>
    <w:basedOn w:val="ac"/>
    <w:rsid w:val="00393592"/>
    <w:pPr>
      <w:pBdr>
        <w:left w:val="single" w:sz="4" w:space="0" w:color="auto"/>
        <w:bottom w:val="single" w:sz="4" w:space="0" w:color="auto"/>
        <w:right w:val="single" w:sz="4" w:space="0" w:color="auto"/>
      </w:pBdr>
      <w:spacing w:before="100" w:beforeAutospacing="1" w:after="100" w:afterAutospacing="1"/>
      <w:textAlignment w:val="top"/>
    </w:pPr>
    <w:rPr>
      <w:rFonts w:eastAsia="Times New Roman"/>
      <w:sz w:val="24"/>
      <w:szCs w:val="24"/>
      <w:lang w:eastAsia="ru-RU"/>
    </w:rPr>
  </w:style>
  <w:style w:type="paragraph" w:customStyle="1" w:styleId="xl154">
    <w:name w:val="xl154"/>
    <w:basedOn w:val="ac"/>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155">
    <w:name w:val="xl155"/>
    <w:basedOn w:val="ac"/>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color w:val="000000"/>
      <w:sz w:val="24"/>
      <w:szCs w:val="24"/>
      <w:lang w:eastAsia="ru-RU"/>
    </w:rPr>
  </w:style>
  <w:style w:type="paragraph" w:customStyle="1" w:styleId="xl156">
    <w:name w:val="xl156"/>
    <w:basedOn w:val="ac"/>
    <w:rsid w:val="00393592"/>
    <w:pPr>
      <w:pBdr>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24"/>
      <w:szCs w:val="24"/>
      <w:lang w:eastAsia="ru-RU"/>
    </w:rPr>
  </w:style>
  <w:style w:type="paragraph" w:customStyle="1" w:styleId="xl157">
    <w:name w:val="xl157"/>
    <w:basedOn w:val="ac"/>
    <w:rsid w:val="00393592"/>
    <w:pPr>
      <w:pBdr>
        <w:top w:val="single" w:sz="4" w:space="0" w:color="auto"/>
        <w:left w:val="single" w:sz="4" w:space="0" w:color="auto"/>
        <w:right w:val="single" w:sz="4" w:space="0" w:color="auto"/>
      </w:pBdr>
      <w:spacing w:before="100" w:beforeAutospacing="1" w:after="100" w:afterAutospacing="1"/>
      <w:jc w:val="right"/>
      <w:textAlignment w:val="top"/>
    </w:pPr>
    <w:rPr>
      <w:rFonts w:eastAsia="Times New Roman"/>
      <w:sz w:val="24"/>
      <w:szCs w:val="24"/>
      <w:lang w:eastAsia="ru-RU"/>
    </w:rPr>
  </w:style>
  <w:style w:type="paragraph" w:customStyle="1" w:styleId="xl158">
    <w:name w:val="xl158"/>
    <w:basedOn w:val="ac"/>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sz w:val="24"/>
      <w:szCs w:val="24"/>
      <w:lang w:eastAsia="ru-RU"/>
    </w:rPr>
  </w:style>
  <w:style w:type="paragraph" w:customStyle="1" w:styleId="xl159">
    <w:name w:val="xl159"/>
    <w:basedOn w:val="ac"/>
    <w:rsid w:val="00393592"/>
    <w:pPr>
      <w:pBdr>
        <w:top w:val="single" w:sz="4" w:space="0" w:color="auto"/>
        <w:left w:val="single" w:sz="4" w:space="0" w:color="auto"/>
        <w:right w:val="single" w:sz="4" w:space="0" w:color="auto"/>
      </w:pBdr>
      <w:spacing w:before="100" w:beforeAutospacing="1" w:after="100" w:afterAutospacing="1"/>
      <w:jc w:val="right"/>
      <w:textAlignment w:val="top"/>
    </w:pPr>
    <w:rPr>
      <w:rFonts w:eastAsia="Times New Roman"/>
      <w:sz w:val="24"/>
      <w:szCs w:val="24"/>
      <w:lang w:eastAsia="ru-RU"/>
    </w:rPr>
  </w:style>
  <w:style w:type="paragraph" w:customStyle="1" w:styleId="xl160">
    <w:name w:val="xl160"/>
    <w:basedOn w:val="ac"/>
    <w:rsid w:val="00393592"/>
    <w:pPr>
      <w:pBdr>
        <w:top w:val="single" w:sz="4" w:space="0" w:color="auto"/>
        <w:left w:val="single" w:sz="4" w:space="0" w:color="auto"/>
      </w:pBdr>
      <w:spacing w:before="100" w:beforeAutospacing="1" w:after="100" w:afterAutospacing="1"/>
      <w:jc w:val="right"/>
      <w:textAlignment w:val="center"/>
    </w:pPr>
    <w:rPr>
      <w:rFonts w:eastAsia="Times New Roman"/>
      <w:sz w:val="24"/>
      <w:szCs w:val="24"/>
      <w:lang w:eastAsia="ru-RU"/>
    </w:rPr>
  </w:style>
  <w:style w:type="paragraph" w:customStyle="1" w:styleId="xl161">
    <w:name w:val="xl161"/>
    <w:basedOn w:val="ac"/>
    <w:rsid w:val="00393592"/>
    <w:pPr>
      <w:pBdr>
        <w:left w:val="single" w:sz="4" w:space="0" w:color="auto"/>
        <w:bottom w:val="single" w:sz="4" w:space="0" w:color="auto"/>
      </w:pBdr>
      <w:spacing w:before="100" w:beforeAutospacing="1" w:after="100" w:afterAutospacing="1"/>
      <w:jc w:val="right"/>
      <w:textAlignment w:val="top"/>
    </w:pPr>
    <w:rPr>
      <w:rFonts w:eastAsia="Times New Roman"/>
      <w:sz w:val="24"/>
      <w:szCs w:val="24"/>
      <w:lang w:eastAsia="ru-RU"/>
    </w:rPr>
  </w:style>
  <w:style w:type="paragraph" w:customStyle="1" w:styleId="xl162">
    <w:name w:val="xl162"/>
    <w:basedOn w:val="ac"/>
    <w:rsid w:val="00393592"/>
    <w:pPr>
      <w:pBdr>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24"/>
      <w:szCs w:val="24"/>
      <w:lang w:eastAsia="ru-RU"/>
    </w:rPr>
  </w:style>
  <w:style w:type="paragraph" w:customStyle="1" w:styleId="xl163">
    <w:name w:val="xl163"/>
    <w:basedOn w:val="ac"/>
    <w:rsid w:val="00393592"/>
    <w:pPr>
      <w:pBdr>
        <w:top w:val="single" w:sz="4" w:space="0" w:color="auto"/>
        <w:left w:val="single" w:sz="4" w:space="0" w:color="auto"/>
      </w:pBdr>
      <w:spacing w:before="100" w:beforeAutospacing="1" w:after="100" w:afterAutospacing="1"/>
      <w:jc w:val="right"/>
      <w:textAlignment w:val="top"/>
    </w:pPr>
    <w:rPr>
      <w:rFonts w:eastAsia="Times New Roman"/>
      <w:sz w:val="24"/>
      <w:szCs w:val="24"/>
      <w:lang w:eastAsia="ru-RU"/>
    </w:rPr>
  </w:style>
  <w:style w:type="paragraph" w:customStyle="1" w:styleId="xl164">
    <w:name w:val="xl164"/>
    <w:basedOn w:val="ac"/>
    <w:rsid w:val="00393592"/>
    <w:pPr>
      <w:pBdr>
        <w:left w:val="single" w:sz="4" w:space="0" w:color="auto"/>
        <w:bottom w:val="single" w:sz="4" w:space="0" w:color="auto"/>
      </w:pBdr>
      <w:spacing w:before="100" w:beforeAutospacing="1" w:after="100" w:afterAutospacing="1"/>
      <w:textAlignment w:val="top"/>
    </w:pPr>
    <w:rPr>
      <w:rFonts w:eastAsia="Times New Roman"/>
      <w:sz w:val="24"/>
      <w:szCs w:val="24"/>
      <w:lang w:eastAsia="ru-RU"/>
    </w:rPr>
  </w:style>
  <w:style w:type="paragraph" w:customStyle="1" w:styleId="xl165">
    <w:name w:val="xl165"/>
    <w:basedOn w:val="ac"/>
    <w:rsid w:val="00393592"/>
    <w:pPr>
      <w:pBdr>
        <w:left w:val="single" w:sz="4" w:space="0" w:color="auto"/>
        <w:bottom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166">
    <w:name w:val="xl166"/>
    <w:basedOn w:val="ac"/>
    <w:rsid w:val="00393592"/>
    <w:pPr>
      <w:pBdr>
        <w:left w:val="single" w:sz="4" w:space="0" w:color="auto"/>
      </w:pBdr>
      <w:spacing w:before="100" w:beforeAutospacing="1" w:after="100" w:afterAutospacing="1"/>
      <w:jc w:val="right"/>
    </w:pPr>
    <w:rPr>
      <w:rFonts w:eastAsia="Times New Roman"/>
      <w:sz w:val="24"/>
      <w:szCs w:val="24"/>
      <w:lang w:eastAsia="ru-RU"/>
    </w:rPr>
  </w:style>
  <w:style w:type="paragraph" w:customStyle="1" w:styleId="xl167">
    <w:name w:val="xl167"/>
    <w:basedOn w:val="ac"/>
    <w:rsid w:val="00393592"/>
    <w:pPr>
      <w:pBdr>
        <w:left w:val="single" w:sz="4" w:space="0" w:color="auto"/>
        <w:bottom w:val="single" w:sz="4" w:space="0" w:color="auto"/>
      </w:pBdr>
      <w:spacing w:before="100" w:beforeAutospacing="1" w:after="100" w:afterAutospacing="1"/>
      <w:textAlignment w:val="top"/>
    </w:pPr>
    <w:rPr>
      <w:rFonts w:eastAsia="Times New Roman"/>
      <w:b/>
      <w:bCs/>
      <w:color w:val="000000"/>
      <w:sz w:val="24"/>
      <w:szCs w:val="24"/>
      <w:lang w:eastAsia="ru-RU"/>
    </w:rPr>
  </w:style>
  <w:style w:type="paragraph" w:customStyle="1" w:styleId="xl168">
    <w:name w:val="xl168"/>
    <w:basedOn w:val="ac"/>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color w:val="000000"/>
      <w:sz w:val="24"/>
      <w:szCs w:val="24"/>
      <w:lang w:eastAsia="ru-RU"/>
    </w:rPr>
  </w:style>
  <w:style w:type="paragraph" w:customStyle="1" w:styleId="xl169">
    <w:name w:val="xl169"/>
    <w:basedOn w:val="ac"/>
    <w:rsid w:val="00393592"/>
    <w:pPr>
      <w:pBdr>
        <w:left w:val="single" w:sz="4" w:space="0" w:color="auto"/>
        <w:bottom w:val="single" w:sz="4" w:space="0" w:color="auto"/>
      </w:pBdr>
      <w:spacing w:before="100" w:beforeAutospacing="1" w:after="100" w:afterAutospacing="1"/>
    </w:pPr>
    <w:rPr>
      <w:rFonts w:eastAsia="Times New Roman"/>
      <w:b/>
      <w:bCs/>
      <w:sz w:val="24"/>
      <w:szCs w:val="24"/>
      <w:lang w:eastAsia="ru-RU"/>
    </w:rPr>
  </w:style>
  <w:style w:type="paragraph" w:customStyle="1" w:styleId="xl170">
    <w:name w:val="xl170"/>
    <w:basedOn w:val="ac"/>
    <w:rsid w:val="00393592"/>
    <w:pPr>
      <w:pBdr>
        <w:top w:val="single" w:sz="4" w:space="0" w:color="auto"/>
        <w:left w:val="single" w:sz="4" w:space="0" w:color="auto"/>
        <w:bottom w:val="single" w:sz="4" w:space="0" w:color="auto"/>
      </w:pBdr>
      <w:spacing w:before="100" w:beforeAutospacing="1" w:after="100" w:afterAutospacing="1"/>
    </w:pPr>
    <w:rPr>
      <w:rFonts w:eastAsia="Times New Roman"/>
      <w:b/>
      <w:bCs/>
      <w:sz w:val="24"/>
      <w:szCs w:val="24"/>
      <w:lang w:eastAsia="ru-RU"/>
    </w:rPr>
  </w:style>
  <w:style w:type="paragraph" w:customStyle="1" w:styleId="xl171">
    <w:name w:val="xl171"/>
    <w:basedOn w:val="ac"/>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olor w:val="000000"/>
      <w:sz w:val="24"/>
      <w:szCs w:val="24"/>
      <w:lang w:eastAsia="ru-RU"/>
    </w:rPr>
  </w:style>
  <w:style w:type="paragraph" w:customStyle="1" w:styleId="xl172">
    <w:name w:val="xl172"/>
    <w:basedOn w:val="ac"/>
    <w:rsid w:val="00393592"/>
    <w:pPr>
      <w:pBdr>
        <w:left w:val="single" w:sz="4" w:space="0" w:color="auto"/>
        <w:bottom w:val="single" w:sz="4" w:space="0" w:color="auto"/>
        <w:right w:val="single" w:sz="4" w:space="0" w:color="auto"/>
      </w:pBdr>
      <w:spacing w:before="100" w:beforeAutospacing="1" w:after="100" w:afterAutospacing="1"/>
    </w:pPr>
    <w:rPr>
      <w:rFonts w:eastAsia="Times New Roman"/>
      <w:color w:val="000000"/>
      <w:sz w:val="24"/>
      <w:szCs w:val="24"/>
      <w:lang w:eastAsia="ru-RU"/>
    </w:rPr>
  </w:style>
  <w:style w:type="paragraph" w:customStyle="1" w:styleId="xl173">
    <w:name w:val="xl173"/>
    <w:basedOn w:val="ac"/>
    <w:rsid w:val="00393592"/>
    <w:pPr>
      <w:pBdr>
        <w:left w:val="single" w:sz="4" w:space="0" w:color="auto"/>
        <w:bottom w:val="single" w:sz="4" w:space="0" w:color="auto"/>
      </w:pBdr>
      <w:spacing w:before="100" w:beforeAutospacing="1" w:after="100" w:afterAutospacing="1"/>
    </w:pPr>
    <w:rPr>
      <w:rFonts w:eastAsia="Times New Roman"/>
      <w:color w:val="000000"/>
      <w:sz w:val="24"/>
      <w:szCs w:val="24"/>
      <w:lang w:eastAsia="ru-RU"/>
    </w:rPr>
  </w:style>
  <w:style w:type="paragraph" w:customStyle="1" w:styleId="xl174">
    <w:name w:val="xl174"/>
    <w:basedOn w:val="ac"/>
    <w:rsid w:val="00393592"/>
    <w:pPr>
      <w:pBdr>
        <w:top w:val="single" w:sz="4" w:space="0" w:color="auto"/>
        <w:left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175">
    <w:name w:val="xl175"/>
    <w:basedOn w:val="ac"/>
    <w:rsid w:val="00393592"/>
    <w:pPr>
      <w:pBdr>
        <w:left w:val="single" w:sz="4" w:space="0" w:color="auto"/>
        <w:bottom w:val="single" w:sz="4" w:space="0" w:color="auto"/>
      </w:pBdr>
      <w:spacing w:before="100" w:beforeAutospacing="1" w:after="100" w:afterAutospacing="1"/>
    </w:pPr>
    <w:rPr>
      <w:rFonts w:eastAsia="Times New Roman"/>
      <w:b/>
      <w:bCs/>
      <w:sz w:val="24"/>
      <w:szCs w:val="24"/>
      <w:lang w:eastAsia="ru-RU"/>
    </w:rPr>
  </w:style>
  <w:style w:type="paragraph" w:customStyle="1" w:styleId="xl176">
    <w:name w:val="xl176"/>
    <w:basedOn w:val="ac"/>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177">
    <w:name w:val="xl177"/>
    <w:basedOn w:val="ac"/>
    <w:rsid w:val="00393592"/>
    <w:pPr>
      <w:spacing w:before="100" w:beforeAutospacing="1" w:after="100" w:afterAutospacing="1"/>
    </w:pPr>
    <w:rPr>
      <w:rFonts w:eastAsia="Times New Roman"/>
      <w:sz w:val="24"/>
      <w:szCs w:val="24"/>
      <w:lang w:eastAsia="ru-RU"/>
    </w:rPr>
  </w:style>
  <w:style w:type="paragraph" w:customStyle="1" w:styleId="xl178">
    <w:name w:val="xl178"/>
    <w:basedOn w:val="ac"/>
    <w:rsid w:val="00393592"/>
    <w:pPr>
      <w:pBdr>
        <w:top w:val="single" w:sz="4" w:space="0" w:color="auto"/>
        <w:left w:val="single" w:sz="4" w:space="0" w:color="auto"/>
        <w:right w:val="single" w:sz="4" w:space="0" w:color="auto"/>
      </w:pBdr>
      <w:spacing w:before="100" w:beforeAutospacing="1" w:after="100" w:afterAutospacing="1"/>
      <w:jc w:val="right"/>
    </w:pPr>
    <w:rPr>
      <w:rFonts w:eastAsia="Times New Roman"/>
      <w:i/>
      <w:iCs/>
      <w:sz w:val="24"/>
      <w:szCs w:val="24"/>
      <w:lang w:eastAsia="ru-RU"/>
    </w:rPr>
  </w:style>
  <w:style w:type="paragraph" w:customStyle="1" w:styleId="xl179">
    <w:name w:val="xl179"/>
    <w:basedOn w:val="ac"/>
    <w:rsid w:val="00393592"/>
    <w:pPr>
      <w:pBdr>
        <w:top w:val="single" w:sz="4" w:space="0" w:color="auto"/>
        <w:left w:val="single" w:sz="4" w:space="0" w:color="auto"/>
        <w:bottom w:val="single" w:sz="4" w:space="0" w:color="auto"/>
      </w:pBdr>
      <w:spacing w:before="100" w:beforeAutospacing="1" w:after="100" w:afterAutospacing="1"/>
    </w:pPr>
    <w:rPr>
      <w:rFonts w:eastAsia="Times New Roman"/>
      <w:i/>
      <w:iCs/>
      <w:color w:val="000000"/>
      <w:sz w:val="24"/>
      <w:szCs w:val="24"/>
      <w:lang w:eastAsia="ru-RU"/>
    </w:rPr>
  </w:style>
  <w:style w:type="paragraph" w:customStyle="1" w:styleId="xl180">
    <w:name w:val="xl180"/>
    <w:basedOn w:val="ac"/>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i/>
      <w:iCs/>
      <w:sz w:val="24"/>
      <w:szCs w:val="24"/>
      <w:lang w:eastAsia="ru-RU"/>
    </w:rPr>
  </w:style>
  <w:style w:type="paragraph" w:customStyle="1" w:styleId="xl181">
    <w:name w:val="xl181"/>
    <w:basedOn w:val="ac"/>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182">
    <w:name w:val="xl182"/>
    <w:basedOn w:val="ac"/>
    <w:rsid w:val="00393592"/>
    <w:pPr>
      <w:pBdr>
        <w:left w:val="single" w:sz="4" w:space="0" w:color="auto"/>
        <w:bottom w:val="single" w:sz="4" w:space="0" w:color="auto"/>
      </w:pBdr>
      <w:spacing w:before="100" w:beforeAutospacing="1" w:after="100" w:afterAutospacing="1"/>
    </w:pPr>
    <w:rPr>
      <w:rFonts w:eastAsia="Times New Roman"/>
      <w:i/>
      <w:iCs/>
      <w:sz w:val="24"/>
      <w:szCs w:val="24"/>
      <w:lang w:eastAsia="ru-RU"/>
    </w:rPr>
  </w:style>
  <w:style w:type="paragraph" w:customStyle="1" w:styleId="xl183">
    <w:name w:val="xl183"/>
    <w:basedOn w:val="ac"/>
    <w:rsid w:val="00393592"/>
    <w:pPr>
      <w:pBdr>
        <w:left w:val="single" w:sz="4" w:space="0" w:color="auto"/>
      </w:pBdr>
      <w:spacing w:before="100" w:beforeAutospacing="1" w:after="100" w:afterAutospacing="1"/>
    </w:pPr>
    <w:rPr>
      <w:rFonts w:eastAsia="Times New Roman"/>
      <w:i/>
      <w:iCs/>
      <w:sz w:val="24"/>
      <w:szCs w:val="24"/>
      <w:lang w:eastAsia="ru-RU"/>
    </w:rPr>
  </w:style>
  <w:style w:type="paragraph" w:customStyle="1" w:styleId="xl184">
    <w:name w:val="xl184"/>
    <w:basedOn w:val="ac"/>
    <w:rsid w:val="0039359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i/>
      <w:iCs/>
      <w:color w:val="000000"/>
      <w:sz w:val="24"/>
      <w:szCs w:val="24"/>
      <w:lang w:eastAsia="ru-RU"/>
    </w:rPr>
  </w:style>
  <w:style w:type="paragraph" w:customStyle="1" w:styleId="xl185">
    <w:name w:val="xl185"/>
    <w:basedOn w:val="ac"/>
    <w:rsid w:val="00393592"/>
    <w:pPr>
      <w:pBdr>
        <w:top w:val="single" w:sz="4" w:space="0" w:color="auto"/>
        <w:left w:val="single" w:sz="4" w:space="0" w:color="auto"/>
        <w:right w:val="single" w:sz="4" w:space="0" w:color="auto"/>
      </w:pBdr>
      <w:spacing w:before="100" w:beforeAutospacing="1" w:after="100" w:afterAutospacing="1"/>
      <w:jc w:val="right"/>
      <w:textAlignment w:val="top"/>
    </w:pPr>
    <w:rPr>
      <w:rFonts w:eastAsia="Times New Roman"/>
      <w:i/>
      <w:iCs/>
      <w:sz w:val="24"/>
      <w:szCs w:val="24"/>
      <w:lang w:eastAsia="ru-RU"/>
    </w:rPr>
  </w:style>
  <w:style w:type="paragraph" w:customStyle="1" w:styleId="xl186">
    <w:name w:val="xl186"/>
    <w:basedOn w:val="ac"/>
    <w:rsid w:val="00393592"/>
    <w:pPr>
      <w:pBdr>
        <w:left w:val="single" w:sz="4" w:space="0" w:color="auto"/>
        <w:bottom w:val="single" w:sz="4" w:space="0" w:color="auto"/>
        <w:right w:val="single" w:sz="4" w:space="0" w:color="auto"/>
      </w:pBdr>
      <w:spacing w:before="100" w:beforeAutospacing="1" w:after="100" w:afterAutospacing="1"/>
      <w:textAlignment w:val="top"/>
    </w:pPr>
    <w:rPr>
      <w:rFonts w:eastAsia="Times New Roman"/>
      <w:i/>
      <w:iCs/>
      <w:color w:val="000000"/>
      <w:sz w:val="24"/>
      <w:szCs w:val="24"/>
      <w:lang w:eastAsia="ru-RU"/>
    </w:rPr>
  </w:style>
  <w:style w:type="paragraph" w:customStyle="1" w:styleId="xl187">
    <w:name w:val="xl187"/>
    <w:basedOn w:val="ac"/>
    <w:rsid w:val="00393592"/>
    <w:pPr>
      <w:pBdr>
        <w:left w:val="single" w:sz="4" w:space="0" w:color="auto"/>
        <w:bottom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188">
    <w:name w:val="xl188"/>
    <w:basedOn w:val="ac"/>
    <w:rsid w:val="00393592"/>
    <w:pPr>
      <w:pBdr>
        <w:left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189">
    <w:name w:val="xl189"/>
    <w:basedOn w:val="ac"/>
    <w:rsid w:val="00393592"/>
    <w:pPr>
      <w:spacing w:before="100" w:beforeAutospacing="1" w:after="100" w:afterAutospacing="1"/>
    </w:pPr>
    <w:rPr>
      <w:rFonts w:eastAsia="Times New Roman"/>
      <w:b/>
      <w:bCs/>
      <w:sz w:val="24"/>
      <w:szCs w:val="24"/>
      <w:lang w:eastAsia="ru-RU"/>
    </w:rPr>
  </w:style>
  <w:style w:type="paragraph" w:customStyle="1" w:styleId="xl190">
    <w:name w:val="xl190"/>
    <w:basedOn w:val="ac"/>
    <w:rsid w:val="00393592"/>
    <w:pPr>
      <w:pBdr>
        <w:top w:val="single" w:sz="4" w:space="0" w:color="auto"/>
        <w:left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191">
    <w:name w:val="xl191"/>
    <w:basedOn w:val="ac"/>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192">
    <w:name w:val="xl192"/>
    <w:basedOn w:val="ac"/>
    <w:rsid w:val="00393592"/>
    <w:pPr>
      <w:pBdr>
        <w:top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193">
    <w:name w:val="xl193"/>
    <w:basedOn w:val="ac"/>
    <w:rsid w:val="00393592"/>
    <w:pPr>
      <w:pBdr>
        <w:left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194">
    <w:name w:val="xl194"/>
    <w:basedOn w:val="ac"/>
    <w:rsid w:val="00393592"/>
    <w:pPr>
      <w:pBdr>
        <w:left w:val="single" w:sz="4" w:space="0" w:color="auto"/>
      </w:pBdr>
      <w:spacing w:before="100" w:beforeAutospacing="1" w:after="100" w:afterAutospacing="1"/>
    </w:pPr>
    <w:rPr>
      <w:rFonts w:ascii="Arial" w:eastAsia="Times New Roman" w:hAnsi="Arial" w:cs="Arial"/>
      <w:sz w:val="16"/>
      <w:szCs w:val="16"/>
      <w:lang w:eastAsia="ru-RU"/>
    </w:rPr>
  </w:style>
  <w:style w:type="paragraph" w:customStyle="1" w:styleId="xl195">
    <w:name w:val="xl195"/>
    <w:basedOn w:val="ac"/>
    <w:rsid w:val="00393592"/>
    <w:pPr>
      <w:pBdr>
        <w:top w:val="single" w:sz="4" w:space="0" w:color="auto"/>
        <w:left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196">
    <w:name w:val="xl196"/>
    <w:basedOn w:val="ac"/>
    <w:rsid w:val="00393592"/>
    <w:pPr>
      <w:pBdr>
        <w:top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197">
    <w:name w:val="xl197"/>
    <w:basedOn w:val="ac"/>
    <w:rsid w:val="00393592"/>
    <w:pPr>
      <w:pBdr>
        <w:left w:val="single" w:sz="4" w:space="0" w:color="auto"/>
        <w:right w:val="single" w:sz="4" w:space="0" w:color="auto"/>
      </w:pBdr>
      <w:spacing w:before="100" w:beforeAutospacing="1" w:after="100" w:afterAutospacing="1"/>
    </w:pPr>
    <w:rPr>
      <w:rFonts w:eastAsia="Times New Roman"/>
      <w:b/>
      <w:bCs/>
      <w:color w:val="000000"/>
      <w:sz w:val="24"/>
      <w:szCs w:val="24"/>
      <w:lang w:eastAsia="ru-RU"/>
    </w:rPr>
  </w:style>
  <w:style w:type="paragraph" w:customStyle="1" w:styleId="xl198">
    <w:name w:val="xl198"/>
    <w:basedOn w:val="ac"/>
    <w:rsid w:val="00393592"/>
    <w:pPr>
      <w:spacing w:before="100" w:beforeAutospacing="1" w:after="100" w:afterAutospacing="1"/>
    </w:pPr>
    <w:rPr>
      <w:rFonts w:eastAsia="Times New Roman"/>
      <w:sz w:val="24"/>
      <w:szCs w:val="24"/>
      <w:lang w:eastAsia="ru-RU"/>
    </w:rPr>
  </w:style>
  <w:style w:type="paragraph" w:customStyle="1" w:styleId="xl199">
    <w:name w:val="xl199"/>
    <w:basedOn w:val="ac"/>
    <w:rsid w:val="00393592"/>
    <w:pPr>
      <w:spacing w:before="100" w:beforeAutospacing="1" w:after="100" w:afterAutospacing="1"/>
    </w:pPr>
    <w:rPr>
      <w:rFonts w:eastAsia="Times New Roman"/>
      <w:lang w:eastAsia="ru-RU"/>
    </w:rPr>
  </w:style>
  <w:style w:type="paragraph" w:customStyle="1" w:styleId="xl200">
    <w:name w:val="xl200"/>
    <w:basedOn w:val="ac"/>
    <w:rsid w:val="00393592"/>
    <w:pPr>
      <w:spacing w:before="100" w:beforeAutospacing="1" w:after="100" w:afterAutospacing="1"/>
    </w:pPr>
    <w:rPr>
      <w:rFonts w:eastAsia="Times New Roman"/>
      <w:color w:val="000000"/>
      <w:sz w:val="24"/>
      <w:szCs w:val="24"/>
      <w:lang w:eastAsia="ru-RU"/>
    </w:rPr>
  </w:style>
  <w:style w:type="paragraph" w:customStyle="1" w:styleId="xl201">
    <w:name w:val="xl201"/>
    <w:basedOn w:val="ac"/>
    <w:rsid w:val="00393592"/>
    <w:pPr>
      <w:pBdr>
        <w:left w:val="single" w:sz="4" w:space="0" w:color="auto"/>
        <w:right w:val="single" w:sz="4" w:space="0" w:color="auto"/>
      </w:pBdr>
      <w:spacing w:before="100" w:beforeAutospacing="1" w:after="100" w:afterAutospacing="1"/>
      <w:jc w:val="right"/>
      <w:textAlignment w:val="top"/>
    </w:pPr>
    <w:rPr>
      <w:rFonts w:eastAsia="Times New Roman"/>
      <w:sz w:val="24"/>
      <w:szCs w:val="24"/>
      <w:lang w:eastAsia="ru-RU"/>
    </w:rPr>
  </w:style>
  <w:style w:type="paragraph" w:customStyle="1" w:styleId="xl202">
    <w:name w:val="xl202"/>
    <w:basedOn w:val="ac"/>
    <w:rsid w:val="00393592"/>
    <w:pPr>
      <w:spacing w:before="100" w:beforeAutospacing="1" w:after="100" w:afterAutospacing="1"/>
      <w:jc w:val="right"/>
      <w:textAlignment w:val="top"/>
    </w:pPr>
    <w:rPr>
      <w:rFonts w:eastAsia="Times New Roman"/>
      <w:sz w:val="24"/>
      <w:szCs w:val="24"/>
      <w:lang w:eastAsia="ru-RU"/>
    </w:rPr>
  </w:style>
  <w:style w:type="paragraph" w:customStyle="1" w:styleId="xl203">
    <w:name w:val="xl203"/>
    <w:basedOn w:val="ac"/>
    <w:rsid w:val="00393592"/>
    <w:pPr>
      <w:spacing w:before="100" w:beforeAutospacing="1" w:after="100" w:afterAutospacing="1"/>
      <w:jc w:val="right"/>
      <w:textAlignment w:val="top"/>
    </w:pPr>
    <w:rPr>
      <w:rFonts w:eastAsia="Times New Roman"/>
      <w:lang w:eastAsia="ru-RU"/>
    </w:rPr>
  </w:style>
  <w:style w:type="paragraph" w:customStyle="1" w:styleId="xl204">
    <w:name w:val="xl204"/>
    <w:basedOn w:val="ac"/>
    <w:rsid w:val="00393592"/>
    <w:pPr>
      <w:pBdr>
        <w:left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205">
    <w:name w:val="xl205"/>
    <w:basedOn w:val="ac"/>
    <w:rsid w:val="00393592"/>
    <w:pPr>
      <w:spacing w:before="100" w:beforeAutospacing="1" w:after="100" w:afterAutospacing="1"/>
      <w:jc w:val="right"/>
    </w:pPr>
    <w:rPr>
      <w:rFonts w:eastAsia="Times New Roman"/>
      <w:sz w:val="24"/>
      <w:szCs w:val="24"/>
      <w:lang w:eastAsia="ru-RU"/>
    </w:rPr>
  </w:style>
  <w:style w:type="paragraph" w:customStyle="1" w:styleId="xl206">
    <w:name w:val="xl206"/>
    <w:basedOn w:val="ac"/>
    <w:rsid w:val="00393592"/>
    <w:pPr>
      <w:spacing w:before="100" w:beforeAutospacing="1" w:after="100" w:afterAutospacing="1"/>
      <w:jc w:val="right"/>
    </w:pPr>
    <w:rPr>
      <w:rFonts w:eastAsia="Times New Roman"/>
      <w:lang w:eastAsia="ru-RU"/>
    </w:rPr>
  </w:style>
  <w:style w:type="paragraph" w:customStyle="1" w:styleId="xl207">
    <w:name w:val="xl207"/>
    <w:basedOn w:val="ac"/>
    <w:rsid w:val="00393592"/>
    <w:pPr>
      <w:pBdr>
        <w:bottom w:val="single" w:sz="4" w:space="0" w:color="auto"/>
      </w:pBdr>
      <w:spacing w:before="100" w:beforeAutospacing="1" w:after="100" w:afterAutospacing="1"/>
    </w:pPr>
    <w:rPr>
      <w:rFonts w:eastAsia="Times New Roman"/>
      <w:sz w:val="24"/>
      <w:szCs w:val="24"/>
      <w:lang w:eastAsia="ru-RU"/>
    </w:rPr>
  </w:style>
  <w:style w:type="paragraph" w:customStyle="1" w:styleId="xl208">
    <w:name w:val="xl208"/>
    <w:basedOn w:val="ac"/>
    <w:rsid w:val="00393592"/>
    <w:pPr>
      <w:spacing w:before="100" w:beforeAutospacing="1" w:after="100" w:afterAutospacing="1"/>
    </w:pPr>
    <w:rPr>
      <w:rFonts w:ascii="Arial CYR" w:eastAsia="Times New Roman" w:hAnsi="Arial CYR" w:cs="Arial CYR"/>
      <w:lang w:eastAsia="ru-RU"/>
    </w:rPr>
  </w:style>
  <w:style w:type="paragraph" w:customStyle="1" w:styleId="xl209">
    <w:name w:val="xl209"/>
    <w:basedOn w:val="ac"/>
    <w:rsid w:val="00393592"/>
    <w:pPr>
      <w:spacing w:before="100" w:beforeAutospacing="1" w:after="100" w:afterAutospacing="1"/>
    </w:pPr>
    <w:rPr>
      <w:rFonts w:eastAsia="Times New Roman"/>
      <w:lang w:eastAsia="ru-RU"/>
    </w:rPr>
  </w:style>
  <w:style w:type="paragraph" w:customStyle="1" w:styleId="xl210">
    <w:name w:val="xl210"/>
    <w:basedOn w:val="ac"/>
    <w:rsid w:val="00393592"/>
    <w:pPr>
      <w:spacing w:before="100" w:beforeAutospacing="1" w:after="100" w:afterAutospacing="1"/>
    </w:pPr>
    <w:rPr>
      <w:rFonts w:eastAsia="Times New Roman"/>
      <w:lang w:eastAsia="ru-RU"/>
    </w:rPr>
  </w:style>
  <w:style w:type="paragraph" w:customStyle="1" w:styleId="xl211">
    <w:name w:val="xl211"/>
    <w:basedOn w:val="ac"/>
    <w:rsid w:val="00393592"/>
    <w:pPr>
      <w:spacing w:before="100" w:beforeAutospacing="1" w:after="100" w:afterAutospacing="1"/>
    </w:pPr>
    <w:rPr>
      <w:rFonts w:eastAsia="Times New Roman"/>
      <w:lang w:eastAsia="ru-RU"/>
    </w:rPr>
  </w:style>
  <w:style w:type="paragraph" w:customStyle="1" w:styleId="xl212">
    <w:name w:val="xl212"/>
    <w:basedOn w:val="ac"/>
    <w:rsid w:val="00393592"/>
    <w:pPr>
      <w:spacing w:before="100" w:beforeAutospacing="1" w:after="100" w:afterAutospacing="1"/>
    </w:pPr>
    <w:rPr>
      <w:rFonts w:eastAsia="Times New Roman"/>
      <w:lang w:eastAsia="ru-RU"/>
    </w:rPr>
  </w:style>
  <w:style w:type="paragraph" w:customStyle="1" w:styleId="xl213">
    <w:name w:val="xl213"/>
    <w:basedOn w:val="ac"/>
    <w:rsid w:val="00393592"/>
    <w:pPr>
      <w:spacing w:before="100" w:beforeAutospacing="1" w:after="100" w:afterAutospacing="1"/>
    </w:pPr>
    <w:rPr>
      <w:rFonts w:eastAsia="Times New Roman"/>
      <w:sz w:val="26"/>
      <w:szCs w:val="26"/>
      <w:lang w:eastAsia="ru-RU"/>
    </w:rPr>
  </w:style>
  <w:style w:type="paragraph" w:customStyle="1" w:styleId="xl214">
    <w:name w:val="xl214"/>
    <w:basedOn w:val="ac"/>
    <w:rsid w:val="00393592"/>
    <w:pPr>
      <w:spacing w:before="100" w:beforeAutospacing="1" w:after="100" w:afterAutospacing="1"/>
    </w:pPr>
    <w:rPr>
      <w:rFonts w:eastAsia="Times New Roman"/>
      <w:sz w:val="26"/>
      <w:szCs w:val="26"/>
      <w:lang w:eastAsia="ru-RU"/>
    </w:rPr>
  </w:style>
  <w:style w:type="paragraph" w:customStyle="1" w:styleId="xl215">
    <w:name w:val="xl215"/>
    <w:basedOn w:val="ac"/>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olor w:val="000000"/>
      <w:sz w:val="24"/>
      <w:szCs w:val="24"/>
      <w:lang w:eastAsia="ru-RU"/>
    </w:rPr>
  </w:style>
  <w:style w:type="paragraph" w:customStyle="1" w:styleId="xl216">
    <w:name w:val="xl216"/>
    <w:basedOn w:val="ac"/>
    <w:rsid w:val="00393592"/>
    <w:pPr>
      <w:pBdr>
        <w:top w:val="single" w:sz="4" w:space="0" w:color="auto"/>
        <w:left w:val="single" w:sz="4" w:space="0" w:color="auto"/>
        <w:right w:val="single" w:sz="4" w:space="0" w:color="auto"/>
      </w:pBdr>
      <w:spacing w:before="100" w:beforeAutospacing="1" w:after="100" w:afterAutospacing="1"/>
      <w:jc w:val="right"/>
      <w:textAlignment w:val="center"/>
    </w:pPr>
    <w:rPr>
      <w:rFonts w:eastAsia="Times New Roman"/>
      <w:sz w:val="24"/>
      <w:szCs w:val="24"/>
      <w:lang w:eastAsia="ru-RU"/>
    </w:rPr>
  </w:style>
  <w:style w:type="paragraph" w:customStyle="1" w:styleId="xl217">
    <w:name w:val="xl217"/>
    <w:basedOn w:val="ac"/>
    <w:rsid w:val="00393592"/>
    <w:pPr>
      <w:pBdr>
        <w:left w:val="single" w:sz="4" w:space="0" w:color="auto"/>
        <w:bottom w:val="single" w:sz="4" w:space="0" w:color="auto"/>
      </w:pBdr>
      <w:spacing w:before="100" w:beforeAutospacing="1" w:after="100" w:afterAutospacing="1"/>
    </w:pPr>
    <w:rPr>
      <w:rFonts w:eastAsia="Times New Roman"/>
      <w:color w:val="000000"/>
      <w:sz w:val="24"/>
      <w:szCs w:val="24"/>
      <w:lang w:eastAsia="ru-RU"/>
    </w:rPr>
  </w:style>
  <w:style w:type="paragraph" w:customStyle="1" w:styleId="xl218">
    <w:name w:val="xl218"/>
    <w:basedOn w:val="ac"/>
    <w:rsid w:val="00393592"/>
    <w:pPr>
      <w:pBdr>
        <w:top w:val="single" w:sz="4" w:space="0" w:color="auto"/>
        <w:left w:val="single" w:sz="4" w:space="0" w:color="auto"/>
        <w:bottom w:val="single" w:sz="4" w:space="0" w:color="auto"/>
      </w:pBdr>
      <w:spacing w:before="100" w:beforeAutospacing="1" w:after="100" w:afterAutospacing="1"/>
    </w:pPr>
    <w:rPr>
      <w:rFonts w:eastAsia="Times New Roman"/>
      <w:b/>
      <w:bCs/>
      <w:color w:val="000000"/>
      <w:sz w:val="24"/>
      <w:szCs w:val="24"/>
      <w:lang w:eastAsia="ru-RU"/>
    </w:rPr>
  </w:style>
  <w:style w:type="paragraph" w:customStyle="1" w:styleId="xl219">
    <w:name w:val="xl219"/>
    <w:basedOn w:val="ac"/>
    <w:rsid w:val="00393592"/>
    <w:pPr>
      <w:pBdr>
        <w:top w:val="single" w:sz="4" w:space="0" w:color="auto"/>
        <w:left w:val="single" w:sz="4" w:space="0" w:color="auto"/>
        <w:bottom w:val="single" w:sz="4" w:space="0" w:color="auto"/>
      </w:pBdr>
      <w:spacing w:before="100" w:beforeAutospacing="1" w:after="100" w:afterAutospacing="1"/>
    </w:pPr>
    <w:rPr>
      <w:rFonts w:eastAsia="Times New Roman"/>
      <w:color w:val="000000"/>
      <w:sz w:val="24"/>
      <w:szCs w:val="24"/>
      <w:lang w:eastAsia="ru-RU"/>
    </w:rPr>
  </w:style>
  <w:style w:type="paragraph" w:customStyle="1" w:styleId="xl220">
    <w:name w:val="xl220"/>
    <w:basedOn w:val="ac"/>
    <w:rsid w:val="00393592"/>
    <w:pPr>
      <w:pBdr>
        <w:top w:val="single" w:sz="4" w:space="0" w:color="auto"/>
        <w:left w:val="single" w:sz="4" w:space="0" w:color="auto"/>
        <w:bottom w:val="single" w:sz="4" w:space="0" w:color="auto"/>
      </w:pBdr>
      <w:spacing w:before="100" w:beforeAutospacing="1" w:after="100" w:afterAutospacing="1"/>
    </w:pPr>
    <w:rPr>
      <w:rFonts w:eastAsia="Times New Roman"/>
      <w:b/>
      <w:bCs/>
      <w:color w:val="000000"/>
      <w:sz w:val="24"/>
      <w:szCs w:val="24"/>
      <w:lang w:eastAsia="ru-RU"/>
    </w:rPr>
  </w:style>
  <w:style w:type="paragraph" w:customStyle="1" w:styleId="xl221">
    <w:name w:val="xl221"/>
    <w:basedOn w:val="ac"/>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b/>
      <w:bCs/>
      <w:sz w:val="24"/>
      <w:szCs w:val="24"/>
      <w:lang w:eastAsia="ru-RU"/>
    </w:rPr>
  </w:style>
  <w:style w:type="paragraph" w:customStyle="1" w:styleId="xl222">
    <w:name w:val="xl222"/>
    <w:basedOn w:val="ac"/>
    <w:rsid w:val="00393592"/>
    <w:pPr>
      <w:pBdr>
        <w:top w:val="single" w:sz="4" w:space="0" w:color="auto"/>
        <w:left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223">
    <w:name w:val="xl223"/>
    <w:basedOn w:val="ac"/>
    <w:rsid w:val="00393592"/>
    <w:pPr>
      <w:pBdr>
        <w:top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224">
    <w:name w:val="xl224"/>
    <w:basedOn w:val="ac"/>
    <w:rsid w:val="00393592"/>
    <w:pPr>
      <w:spacing w:before="100" w:beforeAutospacing="1" w:after="100" w:afterAutospacing="1"/>
    </w:pPr>
    <w:rPr>
      <w:rFonts w:eastAsia="Times New Roman"/>
      <w:sz w:val="24"/>
      <w:szCs w:val="24"/>
      <w:lang w:eastAsia="ru-RU"/>
    </w:rPr>
  </w:style>
  <w:style w:type="paragraph" w:customStyle="1" w:styleId="xl225">
    <w:name w:val="xl225"/>
    <w:basedOn w:val="ac"/>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24"/>
      <w:szCs w:val="24"/>
      <w:lang w:eastAsia="ru-RU"/>
    </w:rPr>
  </w:style>
  <w:style w:type="paragraph" w:customStyle="1" w:styleId="xl226">
    <w:name w:val="xl226"/>
    <w:basedOn w:val="ac"/>
    <w:rsid w:val="00393592"/>
    <w:pPr>
      <w:pBdr>
        <w:left w:val="single" w:sz="4" w:space="0" w:color="auto"/>
        <w:right w:val="single" w:sz="4" w:space="0" w:color="auto"/>
      </w:pBdr>
      <w:spacing w:before="100" w:beforeAutospacing="1" w:after="100" w:afterAutospacing="1"/>
    </w:pPr>
    <w:rPr>
      <w:rFonts w:eastAsia="Times New Roman"/>
      <w:i/>
      <w:iCs/>
      <w:sz w:val="24"/>
      <w:szCs w:val="24"/>
      <w:lang w:eastAsia="ru-RU"/>
    </w:rPr>
  </w:style>
  <w:style w:type="paragraph" w:customStyle="1" w:styleId="xl227">
    <w:name w:val="xl227"/>
    <w:basedOn w:val="ac"/>
    <w:rsid w:val="00393592"/>
    <w:pPr>
      <w:spacing w:before="100" w:beforeAutospacing="1" w:after="100" w:afterAutospacing="1"/>
    </w:pPr>
    <w:rPr>
      <w:rFonts w:eastAsia="Times New Roman"/>
      <w:i/>
      <w:iCs/>
      <w:sz w:val="24"/>
      <w:szCs w:val="24"/>
      <w:lang w:eastAsia="ru-RU"/>
    </w:rPr>
  </w:style>
  <w:style w:type="paragraph" w:customStyle="1" w:styleId="xl228">
    <w:name w:val="xl228"/>
    <w:basedOn w:val="ac"/>
    <w:rsid w:val="00393592"/>
    <w:pPr>
      <w:pBdr>
        <w:left w:val="single" w:sz="4" w:space="0" w:color="auto"/>
        <w:right w:val="single" w:sz="4" w:space="0" w:color="auto"/>
      </w:pBdr>
      <w:spacing w:before="100" w:beforeAutospacing="1" w:after="100" w:afterAutospacing="1"/>
      <w:jc w:val="right"/>
    </w:pPr>
    <w:rPr>
      <w:rFonts w:eastAsia="Times New Roman"/>
      <w:i/>
      <w:iCs/>
      <w:sz w:val="24"/>
      <w:szCs w:val="24"/>
      <w:lang w:eastAsia="ru-RU"/>
    </w:rPr>
  </w:style>
  <w:style w:type="paragraph" w:customStyle="1" w:styleId="xl229">
    <w:name w:val="xl229"/>
    <w:basedOn w:val="ac"/>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i/>
      <w:iCs/>
      <w:sz w:val="24"/>
      <w:szCs w:val="24"/>
      <w:lang w:eastAsia="ru-RU"/>
    </w:rPr>
  </w:style>
  <w:style w:type="paragraph" w:customStyle="1" w:styleId="xl230">
    <w:name w:val="xl230"/>
    <w:basedOn w:val="ac"/>
    <w:rsid w:val="00393592"/>
    <w:pPr>
      <w:pBdr>
        <w:top w:val="single" w:sz="4" w:space="0" w:color="auto"/>
        <w:bottom w:val="single" w:sz="4" w:space="0" w:color="auto"/>
        <w:right w:val="single" w:sz="4" w:space="0" w:color="auto"/>
      </w:pBdr>
      <w:spacing w:before="100" w:beforeAutospacing="1" w:after="100" w:afterAutospacing="1"/>
    </w:pPr>
    <w:rPr>
      <w:rFonts w:eastAsia="Times New Roman"/>
      <w:i/>
      <w:iCs/>
      <w:sz w:val="24"/>
      <w:szCs w:val="24"/>
      <w:lang w:eastAsia="ru-RU"/>
    </w:rPr>
  </w:style>
  <w:style w:type="paragraph" w:customStyle="1" w:styleId="xl231">
    <w:name w:val="xl231"/>
    <w:basedOn w:val="ac"/>
    <w:rsid w:val="00393592"/>
    <w:pPr>
      <w:pBdr>
        <w:left w:val="single" w:sz="4" w:space="0" w:color="auto"/>
        <w:right w:val="single" w:sz="4" w:space="0" w:color="auto"/>
      </w:pBdr>
      <w:spacing w:before="100" w:beforeAutospacing="1" w:after="100" w:afterAutospacing="1"/>
      <w:jc w:val="right"/>
    </w:pPr>
    <w:rPr>
      <w:rFonts w:eastAsia="Times New Roman"/>
      <w:i/>
      <w:iCs/>
      <w:sz w:val="24"/>
      <w:szCs w:val="24"/>
      <w:lang w:eastAsia="ru-RU"/>
    </w:rPr>
  </w:style>
  <w:style w:type="paragraph" w:customStyle="1" w:styleId="xl232">
    <w:name w:val="xl232"/>
    <w:basedOn w:val="ac"/>
    <w:rsid w:val="00393592"/>
    <w:pPr>
      <w:pBdr>
        <w:left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233">
    <w:name w:val="xl233"/>
    <w:basedOn w:val="ac"/>
    <w:rsid w:val="00393592"/>
    <w:pPr>
      <w:pBdr>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234">
    <w:name w:val="xl234"/>
    <w:basedOn w:val="ac"/>
    <w:rsid w:val="0039359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24"/>
      <w:szCs w:val="24"/>
      <w:lang w:eastAsia="ru-RU"/>
    </w:rPr>
  </w:style>
  <w:style w:type="paragraph" w:customStyle="1" w:styleId="xl235">
    <w:name w:val="xl235"/>
    <w:basedOn w:val="ac"/>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24"/>
      <w:szCs w:val="24"/>
      <w:lang w:eastAsia="ru-RU"/>
    </w:rPr>
  </w:style>
  <w:style w:type="paragraph" w:customStyle="1" w:styleId="xl236">
    <w:name w:val="xl236"/>
    <w:basedOn w:val="ac"/>
    <w:rsid w:val="00393592"/>
    <w:pPr>
      <w:pBdr>
        <w:left w:val="single" w:sz="4" w:space="0" w:color="auto"/>
        <w:bottom w:val="single" w:sz="4" w:space="0" w:color="auto"/>
      </w:pBdr>
      <w:spacing w:before="100" w:beforeAutospacing="1" w:after="100" w:afterAutospacing="1"/>
    </w:pPr>
    <w:rPr>
      <w:rFonts w:eastAsia="Times New Roman"/>
      <w:i/>
      <w:iCs/>
      <w:sz w:val="24"/>
      <w:szCs w:val="24"/>
      <w:lang w:eastAsia="ru-RU"/>
    </w:rPr>
  </w:style>
  <w:style w:type="paragraph" w:customStyle="1" w:styleId="xl237">
    <w:name w:val="xl237"/>
    <w:basedOn w:val="ac"/>
    <w:rsid w:val="00393592"/>
    <w:pPr>
      <w:pBdr>
        <w:top w:val="single" w:sz="4" w:space="0" w:color="auto"/>
        <w:left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238">
    <w:name w:val="xl238"/>
    <w:basedOn w:val="ac"/>
    <w:rsid w:val="00393592"/>
    <w:pPr>
      <w:pBdr>
        <w:left w:val="single" w:sz="4" w:space="0" w:color="auto"/>
      </w:pBdr>
      <w:spacing w:before="100" w:beforeAutospacing="1" w:after="100" w:afterAutospacing="1"/>
      <w:jc w:val="center"/>
    </w:pPr>
    <w:rPr>
      <w:rFonts w:eastAsia="Times New Roman"/>
      <w:sz w:val="24"/>
      <w:szCs w:val="24"/>
      <w:lang w:eastAsia="ru-RU"/>
    </w:rPr>
  </w:style>
  <w:style w:type="paragraph" w:customStyle="1" w:styleId="xl239">
    <w:name w:val="xl239"/>
    <w:basedOn w:val="ac"/>
    <w:rsid w:val="00393592"/>
    <w:pPr>
      <w:pBdr>
        <w:left w:val="single" w:sz="4" w:space="0" w:color="auto"/>
        <w:bottom w:val="single" w:sz="4" w:space="0" w:color="auto"/>
      </w:pBdr>
      <w:spacing w:before="100" w:beforeAutospacing="1" w:after="100" w:afterAutospacing="1"/>
      <w:jc w:val="center"/>
    </w:pPr>
    <w:rPr>
      <w:rFonts w:eastAsia="Times New Roman"/>
      <w:b/>
      <w:bCs/>
      <w:sz w:val="24"/>
      <w:szCs w:val="24"/>
      <w:lang w:eastAsia="ru-RU"/>
    </w:rPr>
  </w:style>
  <w:style w:type="paragraph" w:customStyle="1" w:styleId="xl240">
    <w:name w:val="xl240"/>
    <w:basedOn w:val="ac"/>
    <w:rsid w:val="00393592"/>
    <w:pPr>
      <w:pBdr>
        <w:top w:val="single" w:sz="4" w:space="0" w:color="auto"/>
        <w:left w:val="single" w:sz="4" w:space="0" w:color="auto"/>
      </w:pBdr>
      <w:spacing w:before="100" w:beforeAutospacing="1" w:after="100" w:afterAutospacing="1"/>
    </w:pPr>
    <w:rPr>
      <w:rFonts w:eastAsia="Times New Roman"/>
      <w:color w:val="000000"/>
      <w:sz w:val="24"/>
      <w:szCs w:val="24"/>
      <w:lang w:eastAsia="ru-RU"/>
    </w:rPr>
  </w:style>
  <w:style w:type="paragraph" w:customStyle="1" w:styleId="xl241">
    <w:name w:val="xl241"/>
    <w:basedOn w:val="ac"/>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olor w:val="000000"/>
      <w:sz w:val="24"/>
      <w:szCs w:val="24"/>
      <w:lang w:eastAsia="ru-RU"/>
    </w:rPr>
  </w:style>
  <w:style w:type="paragraph" w:customStyle="1" w:styleId="xl242">
    <w:name w:val="xl242"/>
    <w:basedOn w:val="ac"/>
    <w:rsid w:val="00393592"/>
    <w:pPr>
      <w:pBdr>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243">
    <w:name w:val="xl243"/>
    <w:basedOn w:val="ac"/>
    <w:rsid w:val="00393592"/>
    <w:pPr>
      <w:pBdr>
        <w:left w:val="single" w:sz="4" w:space="0" w:color="auto"/>
        <w:bottom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244">
    <w:name w:val="xl244"/>
    <w:basedOn w:val="ac"/>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i/>
      <w:iCs/>
      <w:sz w:val="24"/>
      <w:szCs w:val="24"/>
      <w:lang w:eastAsia="ru-RU"/>
    </w:rPr>
  </w:style>
  <w:style w:type="paragraph" w:customStyle="1" w:styleId="xl245">
    <w:name w:val="xl245"/>
    <w:basedOn w:val="ac"/>
    <w:rsid w:val="00393592"/>
    <w:pPr>
      <w:pBdr>
        <w:top w:val="single" w:sz="4" w:space="0" w:color="auto"/>
        <w:left w:val="single" w:sz="4" w:space="0" w:color="auto"/>
      </w:pBdr>
      <w:spacing w:before="100" w:beforeAutospacing="1" w:after="100" w:afterAutospacing="1"/>
      <w:jc w:val="right"/>
      <w:textAlignment w:val="center"/>
    </w:pPr>
    <w:rPr>
      <w:rFonts w:eastAsia="Times New Roman"/>
      <w:i/>
      <w:iCs/>
      <w:sz w:val="24"/>
      <w:szCs w:val="24"/>
      <w:lang w:eastAsia="ru-RU"/>
    </w:rPr>
  </w:style>
  <w:style w:type="paragraph" w:customStyle="1" w:styleId="xl246">
    <w:name w:val="xl246"/>
    <w:basedOn w:val="ac"/>
    <w:rsid w:val="00393592"/>
    <w:pPr>
      <w:pBdr>
        <w:left w:val="single" w:sz="4" w:space="0" w:color="auto"/>
      </w:pBdr>
      <w:spacing w:before="100" w:beforeAutospacing="1" w:after="100" w:afterAutospacing="1"/>
      <w:jc w:val="right"/>
    </w:pPr>
    <w:rPr>
      <w:rFonts w:eastAsia="Times New Roman"/>
      <w:sz w:val="24"/>
      <w:szCs w:val="24"/>
      <w:lang w:eastAsia="ru-RU"/>
    </w:rPr>
  </w:style>
  <w:style w:type="paragraph" w:customStyle="1" w:styleId="xl247">
    <w:name w:val="xl247"/>
    <w:basedOn w:val="ac"/>
    <w:rsid w:val="00393592"/>
    <w:pPr>
      <w:pBdr>
        <w:left w:val="single" w:sz="4" w:space="0" w:color="auto"/>
        <w:bottom w:val="single" w:sz="4" w:space="0" w:color="auto"/>
      </w:pBdr>
      <w:spacing w:before="100" w:beforeAutospacing="1" w:after="100" w:afterAutospacing="1"/>
      <w:jc w:val="right"/>
    </w:pPr>
    <w:rPr>
      <w:rFonts w:eastAsia="Times New Roman"/>
      <w:sz w:val="24"/>
      <w:szCs w:val="24"/>
      <w:lang w:eastAsia="ru-RU"/>
    </w:rPr>
  </w:style>
  <w:style w:type="paragraph" w:customStyle="1" w:styleId="xl248">
    <w:name w:val="xl248"/>
    <w:basedOn w:val="ac"/>
    <w:rsid w:val="00393592"/>
    <w:pPr>
      <w:pBdr>
        <w:top w:val="single" w:sz="4" w:space="0" w:color="auto"/>
        <w:left w:val="single" w:sz="4" w:space="0" w:color="auto"/>
        <w:right w:val="single" w:sz="4" w:space="0" w:color="auto"/>
      </w:pBdr>
      <w:spacing w:before="100" w:beforeAutospacing="1" w:after="100" w:afterAutospacing="1"/>
      <w:jc w:val="right"/>
    </w:pPr>
    <w:rPr>
      <w:rFonts w:eastAsia="Times New Roman"/>
      <w:b/>
      <w:bCs/>
      <w:sz w:val="24"/>
      <w:szCs w:val="24"/>
      <w:lang w:eastAsia="ru-RU"/>
    </w:rPr>
  </w:style>
  <w:style w:type="paragraph" w:customStyle="1" w:styleId="xl249">
    <w:name w:val="xl249"/>
    <w:basedOn w:val="ac"/>
    <w:rsid w:val="00393592"/>
    <w:pPr>
      <w:pBdr>
        <w:top w:val="single" w:sz="4" w:space="0" w:color="auto"/>
        <w:left w:val="single" w:sz="4" w:space="0" w:color="auto"/>
      </w:pBdr>
      <w:spacing w:before="100" w:beforeAutospacing="1" w:after="100" w:afterAutospacing="1"/>
      <w:jc w:val="right"/>
    </w:pPr>
    <w:rPr>
      <w:rFonts w:eastAsia="Times New Roman"/>
      <w:sz w:val="24"/>
      <w:szCs w:val="24"/>
      <w:lang w:eastAsia="ru-RU"/>
    </w:rPr>
  </w:style>
  <w:style w:type="paragraph" w:customStyle="1" w:styleId="xl250">
    <w:name w:val="xl250"/>
    <w:basedOn w:val="ac"/>
    <w:rsid w:val="00393592"/>
    <w:pPr>
      <w:pBdr>
        <w:right w:val="single" w:sz="4" w:space="0" w:color="auto"/>
      </w:pBdr>
      <w:spacing w:before="100" w:beforeAutospacing="1" w:after="100" w:afterAutospacing="1"/>
    </w:pPr>
    <w:rPr>
      <w:rFonts w:eastAsia="Times New Roman"/>
      <w:b/>
      <w:bCs/>
      <w:sz w:val="24"/>
      <w:szCs w:val="24"/>
      <w:lang w:eastAsia="ru-RU"/>
    </w:rPr>
  </w:style>
  <w:style w:type="paragraph" w:customStyle="1" w:styleId="xl251">
    <w:name w:val="xl251"/>
    <w:basedOn w:val="ac"/>
    <w:rsid w:val="00393592"/>
    <w:pPr>
      <w:pBdr>
        <w:left w:val="single" w:sz="4" w:space="0" w:color="auto"/>
      </w:pBdr>
      <w:spacing w:before="100" w:beforeAutospacing="1" w:after="100" w:afterAutospacing="1"/>
    </w:pPr>
    <w:rPr>
      <w:rFonts w:eastAsia="Times New Roman"/>
      <w:sz w:val="24"/>
      <w:szCs w:val="24"/>
      <w:lang w:eastAsia="ru-RU"/>
    </w:rPr>
  </w:style>
  <w:style w:type="paragraph" w:customStyle="1" w:styleId="xl252">
    <w:name w:val="xl252"/>
    <w:basedOn w:val="ac"/>
    <w:rsid w:val="00393592"/>
    <w:pPr>
      <w:pBdr>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b/>
      <w:bCs/>
      <w:sz w:val="24"/>
      <w:szCs w:val="24"/>
      <w:lang w:eastAsia="ru-RU"/>
    </w:rPr>
  </w:style>
  <w:style w:type="paragraph" w:customStyle="1" w:styleId="xl253">
    <w:name w:val="xl253"/>
    <w:basedOn w:val="ac"/>
    <w:rsid w:val="00393592"/>
    <w:pPr>
      <w:pBdr>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sz w:val="24"/>
      <w:szCs w:val="24"/>
      <w:lang w:eastAsia="ru-RU"/>
    </w:rPr>
  </w:style>
  <w:style w:type="paragraph" w:customStyle="1" w:styleId="xl254">
    <w:name w:val="xl254"/>
    <w:basedOn w:val="ac"/>
    <w:rsid w:val="00393592"/>
    <w:pPr>
      <w:pBdr>
        <w:top w:val="single" w:sz="4" w:space="0" w:color="auto"/>
        <w:left w:val="single" w:sz="4" w:space="0" w:color="auto"/>
      </w:pBdr>
      <w:spacing w:before="100" w:beforeAutospacing="1" w:after="100" w:afterAutospacing="1"/>
      <w:jc w:val="right"/>
    </w:pPr>
    <w:rPr>
      <w:rFonts w:eastAsia="Times New Roman"/>
      <w:b/>
      <w:bCs/>
      <w:sz w:val="24"/>
      <w:szCs w:val="24"/>
      <w:lang w:eastAsia="ru-RU"/>
    </w:rPr>
  </w:style>
  <w:style w:type="paragraph" w:customStyle="1" w:styleId="xl255">
    <w:name w:val="xl255"/>
    <w:basedOn w:val="ac"/>
    <w:rsid w:val="00393592"/>
    <w:pPr>
      <w:pBdr>
        <w:top w:val="single" w:sz="4" w:space="0" w:color="auto"/>
        <w:left w:val="single" w:sz="4" w:space="0" w:color="auto"/>
      </w:pBdr>
      <w:spacing w:before="100" w:beforeAutospacing="1" w:after="100" w:afterAutospacing="1"/>
      <w:jc w:val="right"/>
    </w:pPr>
    <w:rPr>
      <w:rFonts w:eastAsia="Times New Roman"/>
      <w:sz w:val="24"/>
      <w:szCs w:val="24"/>
      <w:lang w:eastAsia="ru-RU"/>
    </w:rPr>
  </w:style>
  <w:style w:type="paragraph" w:customStyle="1" w:styleId="xl256">
    <w:name w:val="xl256"/>
    <w:basedOn w:val="ac"/>
    <w:rsid w:val="00393592"/>
    <w:pPr>
      <w:pBdr>
        <w:left w:val="single" w:sz="4" w:space="0" w:color="auto"/>
        <w:bottom w:val="single" w:sz="4" w:space="0" w:color="auto"/>
      </w:pBdr>
      <w:spacing w:before="100" w:beforeAutospacing="1" w:after="100" w:afterAutospacing="1"/>
      <w:jc w:val="right"/>
    </w:pPr>
    <w:rPr>
      <w:rFonts w:eastAsia="Times New Roman"/>
      <w:sz w:val="24"/>
      <w:szCs w:val="24"/>
      <w:lang w:eastAsia="ru-RU"/>
    </w:rPr>
  </w:style>
  <w:style w:type="paragraph" w:customStyle="1" w:styleId="xl257">
    <w:name w:val="xl257"/>
    <w:basedOn w:val="ac"/>
    <w:rsid w:val="00393592"/>
    <w:pPr>
      <w:pBdr>
        <w:left w:val="single" w:sz="4" w:space="0" w:color="auto"/>
      </w:pBdr>
      <w:spacing w:before="100" w:beforeAutospacing="1" w:after="100" w:afterAutospacing="1"/>
      <w:jc w:val="right"/>
      <w:textAlignment w:val="top"/>
    </w:pPr>
    <w:rPr>
      <w:rFonts w:eastAsia="Times New Roman"/>
      <w:b/>
      <w:bCs/>
      <w:sz w:val="24"/>
      <w:szCs w:val="24"/>
      <w:lang w:eastAsia="ru-RU"/>
    </w:rPr>
  </w:style>
  <w:style w:type="paragraph" w:customStyle="1" w:styleId="xl258">
    <w:name w:val="xl258"/>
    <w:basedOn w:val="ac"/>
    <w:rsid w:val="00393592"/>
    <w:pPr>
      <w:pBdr>
        <w:left w:val="single" w:sz="4" w:space="0" w:color="auto"/>
        <w:right w:val="single" w:sz="4" w:space="0" w:color="auto"/>
      </w:pBdr>
      <w:spacing w:before="100" w:beforeAutospacing="1" w:after="100" w:afterAutospacing="1"/>
      <w:jc w:val="right"/>
    </w:pPr>
    <w:rPr>
      <w:rFonts w:eastAsia="Times New Roman"/>
      <w:b/>
      <w:bCs/>
      <w:sz w:val="24"/>
      <w:szCs w:val="24"/>
      <w:lang w:eastAsia="ru-RU"/>
    </w:rPr>
  </w:style>
  <w:style w:type="paragraph" w:customStyle="1" w:styleId="xl259">
    <w:name w:val="xl259"/>
    <w:basedOn w:val="ac"/>
    <w:rsid w:val="00393592"/>
    <w:pPr>
      <w:pBdr>
        <w:top w:val="single" w:sz="4" w:space="0" w:color="auto"/>
        <w:left w:val="single" w:sz="4" w:space="0" w:color="auto"/>
      </w:pBdr>
      <w:spacing w:before="100" w:beforeAutospacing="1" w:after="100" w:afterAutospacing="1"/>
      <w:jc w:val="right"/>
      <w:textAlignment w:val="center"/>
    </w:pPr>
    <w:rPr>
      <w:rFonts w:eastAsia="Times New Roman"/>
      <w:sz w:val="24"/>
      <w:szCs w:val="24"/>
      <w:lang w:eastAsia="ru-RU"/>
    </w:rPr>
  </w:style>
  <w:style w:type="paragraph" w:customStyle="1" w:styleId="xl260">
    <w:name w:val="xl260"/>
    <w:basedOn w:val="ac"/>
    <w:rsid w:val="00393592"/>
    <w:pPr>
      <w:pBdr>
        <w:left w:val="single" w:sz="4" w:space="0" w:color="auto"/>
        <w:right w:val="single" w:sz="4" w:space="0" w:color="auto"/>
      </w:pBdr>
      <w:spacing w:before="100" w:beforeAutospacing="1" w:after="100" w:afterAutospacing="1"/>
      <w:jc w:val="right"/>
      <w:textAlignment w:val="top"/>
    </w:pPr>
    <w:rPr>
      <w:rFonts w:eastAsia="Times New Roman"/>
      <w:sz w:val="24"/>
      <w:szCs w:val="24"/>
      <w:lang w:eastAsia="ru-RU"/>
    </w:rPr>
  </w:style>
  <w:style w:type="paragraph" w:customStyle="1" w:styleId="xl261">
    <w:name w:val="xl261"/>
    <w:basedOn w:val="ac"/>
    <w:rsid w:val="00393592"/>
    <w:pPr>
      <w:pBdr>
        <w:left w:val="single" w:sz="4" w:space="0" w:color="auto"/>
        <w:bottom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62">
    <w:name w:val="xl262"/>
    <w:basedOn w:val="ac"/>
    <w:rsid w:val="00393592"/>
    <w:pPr>
      <w:pBdr>
        <w:top w:val="single" w:sz="4" w:space="0" w:color="auto"/>
        <w:left w:val="single" w:sz="4" w:space="0" w:color="auto"/>
      </w:pBdr>
      <w:spacing w:before="100" w:beforeAutospacing="1" w:after="100" w:afterAutospacing="1"/>
      <w:jc w:val="right"/>
      <w:textAlignment w:val="top"/>
    </w:pPr>
    <w:rPr>
      <w:rFonts w:eastAsia="Times New Roman"/>
      <w:i/>
      <w:iCs/>
      <w:sz w:val="24"/>
      <w:szCs w:val="24"/>
      <w:lang w:eastAsia="ru-RU"/>
    </w:rPr>
  </w:style>
  <w:style w:type="paragraph" w:customStyle="1" w:styleId="xl263">
    <w:name w:val="xl263"/>
    <w:basedOn w:val="ac"/>
    <w:rsid w:val="00393592"/>
    <w:pPr>
      <w:pBdr>
        <w:top w:val="single" w:sz="4" w:space="0" w:color="auto"/>
        <w:left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264">
    <w:name w:val="xl264"/>
    <w:basedOn w:val="ac"/>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olor w:val="000000"/>
      <w:sz w:val="24"/>
      <w:szCs w:val="24"/>
      <w:lang w:eastAsia="ru-RU"/>
    </w:rPr>
  </w:style>
  <w:style w:type="paragraph" w:customStyle="1" w:styleId="xl265">
    <w:name w:val="xl265"/>
    <w:basedOn w:val="ac"/>
    <w:rsid w:val="00393592"/>
    <w:pPr>
      <w:pBdr>
        <w:left w:val="single" w:sz="4" w:space="0" w:color="auto"/>
        <w:right w:val="single" w:sz="4" w:space="0" w:color="auto"/>
      </w:pBdr>
      <w:spacing w:before="100" w:beforeAutospacing="1" w:after="100" w:afterAutospacing="1"/>
      <w:textAlignment w:val="top"/>
    </w:pPr>
    <w:rPr>
      <w:rFonts w:eastAsia="Times New Roman"/>
      <w:b/>
      <w:bCs/>
      <w:color w:val="000000"/>
      <w:sz w:val="24"/>
      <w:szCs w:val="24"/>
      <w:lang w:eastAsia="ru-RU"/>
    </w:rPr>
  </w:style>
  <w:style w:type="paragraph" w:customStyle="1" w:styleId="xl266">
    <w:name w:val="xl266"/>
    <w:basedOn w:val="ac"/>
    <w:rsid w:val="00393592"/>
    <w:pPr>
      <w:pBdr>
        <w:top w:val="single" w:sz="4" w:space="0" w:color="auto"/>
        <w:left w:val="single" w:sz="4" w:space="0" w:color="auto"/>
      </w:pBdr>
      <w:spacing w:before="100" w:beforeAutospacing="1" w:after="100" w:afterAutospacing="1"/>
    </w:pPr>
    <w:rPr>
      <w:rFonts w:eastAsia="Times New Roman"/>
      <w:sz w:val="24"/>
      <w:szCs w:val="24"/>
      <w:lang w:eastAsia="ru-RU"/>
    </w:rPr>
  </w:style>
  <w:style w:type="paragraph" w:customStyle="1" w:styleId="xl267">
    <w:name w:val="xl267"/>
    <w:basedOn w:val="ac"/>
    <w:rsid w:val="00393592"/>
    <w:pPr>
      <w:pBdr>
        <w:top w:val="single" w:sz="4" w:space="0" w:color="auto"/>
        <w:left w:val="single" w:sz="4" w:space="0" w:color="auto"/>
      </w:pBdr>
      <w:spacing w:before="100" w:beforeAutospacing="1" w:after="100" w:afterAutospacing="1"/>
    </w:pPr>
    <w:rPr>
      <w:rFonts w:eastAsia="Times New Roman"/>
      <w:b/>
      <w:bCs/>
      <w:sz w:val="24"/>
      <w:szCs w:val="24"/>
      <w:lang w:eastAsia="ru-RU"/>
    </w:rPr>
  </w:style>
  <w:style w:type="paragraph" w:customStyle="1" w:styleId="xl268">
    <w:name w:val="xl268"/>
    <w:basedOn w:val="ac"/>
    <w:rsid w:val="00393592"/>
    <w:pPr>
      <w:pBdr>
        <w:top w:val="single" w:sz="4" w:space="0" w:color="auto"/>
        <w:left w:val="single" w:sz="4" w:space="0" w:color="auto"/>
        <w:right w:val="single" w:sz="4" w:space="0" w:color="auto"/>
      </w:pBdr>
      <w:spacing w:before="100" w:beforeAutospacing="1" w:after="100" w:afterAutospacing="1"/>
    </w:pPr>
    <w:rPr>
      <w:rFonts w:eastAsia="Times New Roman"/>
      <w:color w:val="000000"/>
      <w:sz w:val="24"/>
      <w:szCs w:val="24"/>
      <w:lang w:eastAsia="ru-RU"/>
    </w:rPr>
  </w:style>
  <w:style w:type="paragraph" w:customStyle="1" w:styleId="xl269">
    <w:name w:val="xl269"/>
    <w:basedOn w:val="ac"/>
    <w:rsid w:val="00393592"/>
    <w:pPr>
      <w:pBdr>
        <w:top w:val="single" w:sz="4" w:space="0" w:color="auto"/>
        <w:left w:val="single" w:sz="4" w:space="0" w:color="auto"/>
      </w:pBdr>
      <w:spacing w:before="100" w:beforeAutospacing="1" w:after="100" w:afterAutospacing="1"/>
    </w:pPr>
    <w:rPr>
      <w:rFonts w:eastAsia="Times New Roman"/>
      <w:sz w:val="24"/>
      <w:szCs w:val="24"/>
      <w:lang w:eastAsia="ru-RU"/>
    </w:rPr>
  </w:style>
  <w:style w:type="paragraph" w:customStyle="1" w:styleId="xl270">
    <w:name w:val="xl270"/>
    <w:basedOn w:val="ac"/>
    <w:rsid w:val="00393592"/>
    <w:pPr>
      <w:pBdr>
        <w:left w:val="single" w:sz="4" w:space="0" w:color="auto"/>
        <w:right w:val="single" w:sz="4" w:space="0" w:color="auto"/>
      </w:pBdr>
      <w:spacing w:before="100" w:beforeAutospacing="1" w:after="100" w:afterAutospacing="1"/>
      <w:jc w:val="right"/>
      <w:textAlignment w:val="top"/>
    </w:pPr>
    <w:rPr>
      <w:rFonts w:eastAsia="Times New Roman"/>
      <w:b/>
      <w:bCs/>
      <w:sz w:val="24"/>
      <w:szCs w:val="24"/>
      <w:lang w:eastAsia="ru-RU"/>
    </w:rPr>
  </w:style>
  <w:style w:type="paragraph" w:customStyle="1" w:styleId="xl271">
    <w:name w:val="xl271"/>
    <w:basedOn w:val="ac"/>
    <w:rsid w:val="00393592"/>
    <w:pPr>
      <w:pBdr>
        <w:top w:val="single" w:sz="4" w:space="0" w:color="auto"/>
        <w:left w:val="single" w:sz="4" w:space="0" w:color="auto"/>
        <w:right w:val="single" w:sz="4" w:space="0" w:color="auto"/>
      </w:pBdr>
      <w:spacing w:before="100" w:beforeAutospacing="1" w:after="100" w:afterAutospacing="1"/>
    </w:pPr>
    <w:rPr>
      <w:rFonts w:eastAsia="Times New Roman"/>
      <w:color w:val="000000"/>
      <w:sz w:val="24"/>
      <w:szCs w:val="24"/>
      <w:lang w:eastAsia="ru-RU"/>
    </w:rPr>
  </w:style>
  <w:style w:type="paragraph" w:customStyle="1" w:styleId="xl272">
    <w:name w:val="xl272"/>
    <w:basedOn w:val="ac"/>
    <w:rsid w:val="00393592"/>
    <w:pPr>
      <w:pBdr>
        <w:top w:val="single" w:sz="4" w:space="0" w:color="auto"/>
        <w:left w:val="single" w:sz="4" w:space="0" w:color="auto"/>
        <w:bottom w:val="single" w:sz="4" w:space="0" w:color="auto"/>
      </w:pBdr>
      <w:spacing w:before="100" w:beforeAutospacing="1" w:after="100" w:afterAutospacing="1"/>
      <w:jc w:val="right"/>
    </w:pPr>
    <w:rPr>
      <w:rFonts w:eastAsia="Times New Roman"/>
      <w:sz w:val="24"/>
      <w:szCs w:val="24"/>
      <w:lang w:eastAsia="ru-RU"/>
    </w:rPr>
  </w:style>
  <w:style w:type="paragraph" w:customStyle="1" w:styleId="xl273">
    <w:name w:val="xl273"/>
    <w:basedOn w:val="ac"/>
    <w:rsid w:val="00393592"/>
    <w:pPr>
      <w:pBdr>
        <w:top w:val="single" w:sz="4" w:space="0" w:color="auto"/>
        <w:left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274">
    <w:name w:val="xl274"/>
    <w:basedOn w:val="ac"/>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275">
    <w:name w:val="xl275"/>
    <w:basedOn w:val="ac"/>
    <w:rsid w:val="00393592"/>
    <w:pPr>
      <w:pBdr>
        <w:left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276">
    <w:name w:val="xl276"/>
    <w:basedOn w:val="ac"/>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277">
    <w:name w:val="xl277"/>
    <w:basedOn w:val="ac"/>
    <w:rsid w:val="00393592"/>
    <w:pPr>
      <w:pBdr>
        <w:top w:val="single" w:sz="4" w:space="0" w:color="auto"/>
        <w:left w:val="single" w:sz="4" w:space="0" w:color="auto"/>
        <w:bottom w:val="single" w:sz="4" w:space="0" w:color="auto"/>
      </w:pBdr>
      <w:spacing w:before="100" w:beforeAutospacing="1" w:after="100" w:afterAutospacing="1"/>
    </w:pPr>
    <w:rPr>
      <w:rFonts w:eastAsia="Times New Roman"/>
      <w:b/>
      <w:bCs/>
      <w:sz w:val="24"/>
      <w:szCs w:val="24"/>
      <w:lang w:eastAsia="ru-RU"/>
    </w:rPr>
  </w:style>
  <w:style w:type="paragraph" w:customStyle="1" w:styleId="xl278">
    <w:name w:val="xl278"/>
    <w:basedOn w:val="ac"/>
    <w:rsid w:val="0039359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i/>
      <w:iCs/>
      <w:sz w:val="24"/>
      <w:szCs w:val="24"/>
      <w:lang w:eastAsia="ru-RU"/>
    </w:rPr>
  </w:style>
  <w:style w:type="paragraph" w:customStyle="1" w:styleId="xl279">
    <w:name w:val="xl279"/>
    <w:basedOn w:val="ac"/>
    <w:rsid w:val="00393592"/>
    <w:pPr>
      <w:pBdr>
        <w:top w:val="single" w:sz="4" w:space="0" w:color="auto"/>
        <w:left w:val="single" w:sz="4" w:space="0" w:color="auto"/>
        <w:bottom w:val="single" w:sz="4" w:space="0" w:color="auto"/>
      </w:pBdr>
      <w:spacing w:before="100" w:beforeAutospacing="1" w:after="100" w:afterAutospacing="1"/>
      <w:textAlignment w:val="center"/>
    </w:pPr>
    <w:rPr>
      <w:rFonts w:eastAsia="Times New Roman"/>
      <w:i/>
      <w:iCs/>
      <w:sz w:val="24"/>
      <w:szCs w:val="24"/>
      <w:lang w:eastAsia="ru-RU"/>
    </w:rPr>
  </w:style>
  <w:style w:type="paragraph" w:customStyle="1" w:styleId="xl280">
    <w:name w:val="xl280"/>
    <w:basedOn w:val="ac"/>
    <w:rsid w:val="00393592"/>
    <w:pPr>
      <w:pBdr>
        <w:top w:val="single" w:sz="4" w:space="0" w:color="auto"/>
        <w:left w:val="single" w:sz="4" w:space="0" w:color="auto"/>
        <w:bottom w:val="single" w:sz="4" w:space="0" w:color="auto"/>
      </w:pBdr>
      <w:spacing w:before="100" w:beforeAutospacing="1" w:after="100" w:afterAutospacing="1"/>
      <w:textAlignment w:val="center"/>
    </w:pPr>
    <w:rPr>
      <w:rFonts w:eastAsia="Times New Roman"/>
      <w:i/>
      <w:iCs/>
      <w:sz w:val="24"/>
      <w:szCs w:val="24"/>
      <w:lang w:eastAsia="ru-RU"/>
    </w:rPr>
  </w:style>
  <w:style w:type="paragraph" w:customStyle="1" w:styleId="xl281">
    <w:name w:val="xl281"/>
    <w:basedOn w:val="ac"/>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i/>
      <w:iCs/>
      <w:sz w:val="24"/>
      <w:szCs w:val="24"/>
      <w:lang w:eastAsia="ru-RU"/>
    </w:rPr>
  </w:style>
  <w:style w:type="paragraph" w:customStyle="1" w:styleId="xl282">
    <w:name w:val="xl282"/>
    <w:basedOn w:val="ac"/>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i/>
      <w:iCs/>
      <w:sz w:val="24"/>
      <w:szCs w:val="24"/>
      <w:lang w:eastAsia="ru-RU"/>
    </w:rPr>
  </w:style>
  <w:style w:type="paragraph" w:customStyle="1" w:styleId="xl283">
    <w:name w:val="xl283"/>
    <w:basedOn w:val="ac"/>
    <w:rsid w:val="00393592"/>
    <w:pPr>
      <w:pBdr>
        <w:top w:val="single" w:sz="4" w:space="0" w:color="auto"/>
        <w:left w:val="single" w:sz="4" w:space="0" w:color="auto"/>
        <w:bottom w:val="single" w:sz="4" w:space="0" w:color="auto"/>
        <w:right w:val="single" w:sz="4" w:space="0" w:color="auto"/>
      </w:pBdr>
      <w:shd w:val="clear" w:color="000000" w:fill="66FFFF"/>
      <w:spacing w:before="100" w:beforeAutospacing="1" w:after="100" w:afterAutospacing="1"/>
    </w:pPr>
    <w:rPr>
      <w:rFonts w:eastAsia="Times New Roman"/>
      <w:b/>
      <w:bCs/>
      <w:color w:val="000000"/>
      <w:sz w:val="24"/>
      <w:szCs w:val="24"/>
      <w:lang w:eastAsia="ru-RU"/>
    </w:rPr>
  </w:style>
  <w:style w:type="paragraph" w:customStyle="1" w:styleId="xl284">
    <w:name w:val="xl284"/>
    <w:basedOn w:val="ac"/>
    <w:rsid w:val="00393592"/>
    <w:pPr>
      <w:pBdr>
        <w:top w:val="single" w:sz="4" w:space="0" w:color="auto"/>
        <w:left w:val="single" w:sz="4" w:space="0" w:color="auto"/>
        <w:bottom w:val="single" w:sz="4" w:space="0" w:color="auto"/>
        <w:right w:val="single" w:sz="4" w:space="0" w:color="auto"/>
      </w:pBdr>
      <w:shd w:val="clear" w:color="000000" w:fill="66FFFF"/>
      <w:spacing w:before="100" w:beforeAutospacing="1" w:after="100" w:afterAutospacing="1"/>
    </w:pPr>
    <w:rPr>
      <w:rFonts w:eastAsia="Times New Roman"/>
      <w:b/>
      <w:bCs/>
      <w:sz w:val="24"/>
      <w:szCs w:val="24"/>
      <w:lang w:eastAsia="ru-RU"/>
    </w:rPr>
  </w:style>
  <w:style w:type="paragraph" w:customStyle="1" w:styleId="xl285">
    <w:name w:val="xl285"/>
    <w:basedOn w:val="ac"/>
    <w:rsid w:val="00393592"/>
    <w:pPr>
      <w:pBdr>
        <w:left w:val="single" w:sz="4" w:space="0" w:color="auto"/>
        <w:bottom w:val="single" w:sz="4" w:space="0" w:color="auto"/>
        <w:right w:val="single" w:sz="4" w:space="0" w:color="auto"/>
      </w:pBdr>
      <w:shd w:val="clear" w:color="000000" w:fill="66FFFF"/>
      <w:spacing w:before="100" w:beforeAutospacing="1" w:after="100" w:afterAutospacing="1"/>
      <w:jc w:val="right"/>
    </w:pPr>
    <w:rPr>
      <w:rFonts w:eastAsia="Times New Roman"/>
      <w:b/>
      <w:bCs/>
      <w:sz w:val="24"/>
      <w:szCs w:val="24"/>
      <w:lang w:eastAsia="ru-RU"/>
    </w:rPr>
  </w:style>
  <w:style w:type="paragraph" w:customStyle="1" w:styleId="xl286">
    <w:name w:val="xl286"/>
    <w:basedOn w:val="ac"/>
    <w:rsid w:val="00393592"/>
    <w:pPr>
      <w:pBdr>
        <w:top w:val="single" w:sz="4" w:space="0" w:color="auto"/>
        <w:lef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87">
    <w:name w:val="xl287"/>
    <w:basedOn w:val="ac"/>
    <w:rsid w:val="00393592"/>
    <w:pPr>
      <w:pBdr>
        <w:lef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88">
    <w:name w:val="xl288"/>
    <w:basedOn w:val="ac"/>
    <w:rsid w:val="00393592"/>
    <w:pPr>
      <w:pBdr>
        <w:left w:val="single" w:sz="4" w:space="0" w:color="auto"/>
        <w:bottom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89">
    <w:name w:val="xl289"/>
    <w:basedOn w:val="ac"/>
    <w:rsid w:val="00393592"/>
    <w:pPr>
      <w:pBdr>
        <w:top w:val="single" w:sz="4" w:space="0" w:color="auto"/>
        <w:left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90">
    <w:name w:val="xl290"/>
    <w:basedOn w:val="ac"/>
    <w:rsid w:val="00393592"/>
    <w:pPr>
      <w:pBdr>
        <w:left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91">
    <w:name w:val="xl291"/>
    <w:basedOn w:val="ac"/>
    <w:rsid w:val="00393592"/>
    <w:pPr>
      <w:pBdr>
        <w:left w:val="single" w:sz="4" w:space="0" w:color="auto"/>
        <w:bottom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92">
    <w:name w:val="xl292"/>
    <w:basedOn w:val="ac"/>
    <w:rsid w:val="00393592"/>
    <w:pPr>
      <w:pBdr>
        <w:top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93">
    <w:name w:val="xl293"/>
    <w:basedOn w:val="ac"/>
    <w:rsid w:val="00393592"/>
    <w:pPr>
      <w:pBdr>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94">
    <w:name w:val="xl294"/>
    <w:basedOn w:val="ac"/>
    <w:rsid w:val="00393592"/>
    <w:pPr>
      <w:pBdr>
        <w:bottom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95">
    <w:name w:val="xl295"/>
    <w:basedOn w:val="ac"/>
    <w:rsid w:val="00393592"/>
    <w:pPr>
      <w:shd w:val="clear" w:color="000000" w:fill="66FFFF"/>
      <w:spacing w:before="100" w:beforeAutospacing="1" w:after="100" w:afterAutospacing="1"/>
      <w:jc w:val="center"/>
    </w:pPr>
    <w:rPr>
      <w:rFonts w:eastAsia="Times New Roman"/>
      <w:b/>
      <w:bCs/>
      <w:sz w:val="24"/>
      <w:szCs w:val="24"/>
      <w:lang w:eastAsia="ru-RU"/>
    </w:rPr>
  </w:style>
  <w:style w:type="paragraph" w:customStyle="1" w:styleId="xl296">
    <w:name w:val="xl296"/>
    <w:basedOn w:val="ac"/>
    <w:rsid w:val="00393592"/>
    <w:pPr>
      <w:shd w:val="clear" w:color="000000" w:fill="66FFFF"/>
      <w:spacing w:before="100" w:beforeAutospacing="1" w:after="100" w:afterAutospacing="1"/>
      <w:jc w:val="center"/>
    </w:pPr>
    <w:rPr>
      <w:rFonts w:eastAsia="Times New Roman"/>
      <w:sz w:val="24"/>
      <w:szCs w:val="24"/>
      <w:lang w:eastAsia="ru-RU"/>
    </w:rPr>
  </w:style>
  <w:style w:type="paragraph" w:customStyle="1" w:styleId="xl297">
    <w:name w:val="xl297"/>
    <w:basedOn w:val="ac"/>
    <w:rsid w:val="00393592"/>
    <w:pPr>
      <w:pBdr>
        <w:top w:val="single" w:sz="4" w:space="0" w:color="auto"/>
        <w:left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98">
    <w:name w:val="xl298"/>
    <w:basedOn w:val="ac"/>
    <w:rsid w:val="00393592"/>
    <w:pPr>
      <w:pBdr>
        <w:left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99">
    <w:name w:val="xl299"/>
    <w:basedOn w:val="ac"/>
    <w:rsid w:val="00393592"/>
    <w:pPr>
      <w:pBdr>
        <w:left w:val="single" w:sz="4" w:space="0" w:color="auto"/>
        <w:bottom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300">
    <w:name w:val="xl300"/>
    <w:basedOn w:val="ac"/>
    <w:rsid w:val="00393592"/>
    <w:pPr>
      <w:pBdr>
        <w:left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301">
    <w:name w:val="xl301"/>
    <w:basedOn w:val="ac"/>
    <w:rsid w:val="00393592"/>
    <w:pPr>
      <w:pBdr>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font5">
    <w:name w:val="font5"/>
    <w:basedOn w:val="ac"/>
    <w:uiPriority w:val="99"/>
    <w:rsid w:val="006F45B3"/>
    <w:pPr>
      <w:spacing w:before="100" w:beforeAutospacing="1" w:after="100" w:afterAutospacing="1"/>
    </w:pPr>
    <w:rPr>
      <w:rFonts w:eastAsia="Times New Roman"/>
      <w:color w:val="000000"/>
      <w:sz w:val="24"/>
      <w:szCs w:val="24"/>
      <w:lang w:eastAsia="ru-RU"/>
    </w:rPr>
  </w:style>
  <w:style w:type="paragraph" w:customStyle="1" w:styleId="font6">
    <w:name w:val="font6"/>
    <w:basedOn w:val="ac"/>
    <w:uiPriority w:val="99"/>
    <w:rsid w:val="006F45B3"/>
    <w:pPr>
      <w:spacing w:before="100" w:beforeAutospacing="1" w:after="100" w:afterAutospacing="1"/>
    </w:pPr>
    <w:rPr>
      <w:rFonts w:eastAsia="Times New Roman"/>
      <w:color w:val="000000"/>
      <w:sz w:val="24"/>
      <w:szCs w:val="24"/>
      <w:lang w:eastAsia="ru-RU"/>
    </w:rPr>
  </w:style>
  <w:style w:type="paragraph" w:customStyle="1" w:styleId="xl302">
    <w:name w:val="xl302"/>
    <w:basedOn w:val="ac"/>
    <w:rsid w:val="00BF3EED"/>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303">
    <w:name w:val="xl303"/>
    <w:basedOn w:val="ac"/>
    <w:rsid w:val="00BF3EED"/>
    <w:pPr>
      <w:pBdr>
        <w:top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304">
    <w:name w:val="xl304"/>
    <w:basedOn w:val="ac"/>
    <w:rsid w:val="00BF3EED"/>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305">
    <w:name w:val="xl305"/>
    <w:basedOn w:val="ac"/>
    <w:rsid w:val="00BF3EED"/>
    <w:pPr>
      <w:pBdr>
        <w:left w:val="single" w:sz="4" w:space="0" w:color="auto"/>
        <w:bottom w:val="single" w:sz="4" w:space="0" w:color="auto"/>
        <w:right w:val="single" w:sz="4" w:space="0" w:color="auto"/>
      </w:pBdr>
      <w:spacing w:before="100" w:beforeAutospacing="1" w:after="100" w:afterAutospacing="1"/>
    </w:pPr>
    <w:rPr>
      <w:rFonts w:eastAsia="Times New Roman"/>
      <w:color w:val="000000"/>
      <w:sz w:val="24"/>
      <w:szCs w:val="24"/>
      <w:lang w:eastAsia="ru-RU"/>
    </w:rPr>
  </w:style>
  <w:style w:type="paragraph" w:customStyle="1" w:styleId="xl306">
    <w:name w:val="xl306"/>
    <w:basedOn w:val="ac"/>
    <w:rsid w:val="00BF3EED"/>
    <w:pPr>
      <w:spacing w:before="100" w:beforeAutospacing="1" w:after="100" w:afterAutospacing="1"/>
    </w:pPr>
    <w:rPr>
      <w:rFonts w:eastAsia="Times New Roman"/>
      <w:sz w:val="24"/>
      <w:szCs w:val="24"/>
      <w:lang w:eastAsia="ru-RU"/>
    </w:rPr>
  </w:style>
  <w:style w:type="paragraph" w:customStyle="1" w:styleId="xl307">
    <w:name w:val="xl307"/>
    <w:basedOn w:val="ac"/>
    <w:rsid w:val="00BF3EED"/>
    <w:pPr>
      <w:pBdr>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308">
    <w:name w:val="xl308"/>
    <w:basedOn w:val="ac"/>
    <w:rsid w:val="00BF3EED"/>
    <w:pPr>
      <w:pBdr>
        <w:top w:val="single" w:sz="4" w:space="0" w:color="auto"/>
        <w:bottom w:val="single" w:sz="4" w:space="0" w:color="auto"/>
      </w:pBdr>
      <w:spacing w:before="100" w:beforeAutospacing="1" w:after="100" w:afterAutospacing="1"/>
    </w:pPr>
    <w:rPr>
      <w:rFonts w:eastAsia="Times New Roman"/>
      <w:color w:val="000000"/>
      <w:sz w:val="24"/>
      <w:szCs w:val="24"/>
      <w:lang w:eastAsia="ru-RU"/>
    </w:rPr>
  </w:style>
  <w:style w:type="paragraph" w:customStyle="1" w:styleId="xl309">
    <w:name w:val="xl309"/>
    <w:basedOn w:val="ac"/>
    <w:rsid w:val="00BF3EED"/>
    <w:pPr>
      <w:spacing w:before="100" w:beforeAutospacing="1" w:after="100" w:afterAutospacing="1"/>
    </w:pPr>
    <w:rPr>
      <w:rFonts w:eastAsia="Times New Roman"/>
      <w:i/>
      <w:iCs/>
      <w:sz w:val="24"/>
      <w:szCs w:val="24"/>
      <w:lang w:eastAsia="ru-RU"/>
    </w:rPr>
  </w:style>
  <w:style w:type="paragraph" w:customStyle="1" w:styleId="xl310">
    <w:name w:val="xl310"/>
    <w:basedOn w:val="ac"/>
    <w:rsid w:val="00BF3EED"/>
    <w:pPr>
      <w:spacing w:before="100" w:beforeAutospacing="1" w:after="100" w:afterAutospacing="1"/>
    </w:pPr>
    <w:rPr>
      <w:rFonts w:eastAsia="Times New Roman"/>
      <w:i/>
      <w:iCs/>
      <w:sz w:val="24"/>
      <w:szCs w:val="24"/>
      <w:lang w:eastAsia="ru-RU"/>
    </w:rPr>
  </w:style>
  <w:style w:type="paragraph" w:customStyle="1" w:styleId="xl311">
    <w:name w:val="xl311"/>
    <w:basedOn w:val="ac"/>
    <w:rsid w:val="00BF3EED"/>
    <w:pPr>
      <w:pBdr>
        <w:left w:val="single" w:sz="4" w:space="0" w:color="auto"/>
        <w:bottom w:val="single" w:sz="4" w:space="0" w:color="auto"/>
        <w:right w:val="single" w:sz="4" w:space="0" w:color="auto"/>
      </w:pBdr>
      <w:spacing w:before="100" w:beforeAutospacing="1" w:after="100" w:afterAutospacing="1"/>
    </w:pPr>
    <w:rPr>
      <w:rFonts w:eastAsia="Times New Roman"/>
      <w:b/>
      <w:bCs/>
      <w:color w:val="000000"/>
      <w:sz w:val="24"/>
      <w:szCs w:val="24"/>
      <w:lang w:eastAsia="ru-RU"/>
    </w:rPr>
  </w:style>
  <w:style w:type="paragraph" w:customStyle="1" w:styleId="xl312">
    <w:name w:val="xl312"/>
    <w:basedOn w:val="ac"/>
    <w:rsid w:val="00BF3EED"/>
    <w:pPr>
      <w:pBdr>
        <w:top w:val="single" w:sz="4" w:space="0" w:color="auto"/>
        <w:left w:val="single" w:sz="4" w:space="0" w:color="auto"/>
        <w:bottom w:val="single" w:sz="4" w:space="0" w:color="auto"/>
      </w:pBdr>
      <w:spacing w:before="100" w:beforeAutospacing="1" w:after="100" w:afterAutospacing="1"/>
    </w:pPr>
    <w:rPr>
      <w:rFonts w:eastAsia="Times New Roman"/>
      <w:color w:val="000000"/>
      <w:sz w:val="24"/>
      <w:szCs w:val="24"/>
      <w:lang w:eastAsia="ru-RU"/>
    </w:rPr>
  </w:style>
  <w:style w:type="paragraph" w:customStyle="1" w:styleId="xl313">
    <w:name w:val="xl313"/>
    <w:basedOn w:val="ac"/>
    <w:rsid w:val="00BF3EED"/>
    <w:pPr>
      <w:pBdr>
        <w:top w:val="single" w:sz="4" w:space="0" w:color="auto"/>
        <w:left w:val="single" w:sz="4" w:space="0" w:color="auto"/>
        <w:bottom w:val="single" w:sz="4" w:space="0" w:color="auto"/>
      </w:pBdr>
      <w:spacing w:before="100" w:beforeAutospacing="1" w:after="100" w:afterAutospacing="1"/>
    </w:pPr>
    <w:rPr>
      <w:rFonts w:eastAsia="Times New Roman"/>
      <w:color w:val="000000"/>
      <w:sz w:val="24"/>
      <w:szCs w:val="24"/>
      <w:lang w:eastAsia="ru-RU"/>
    </w:rPr>
  </w:style>
  <w:style w:type="paragraph" w:customStyle="1" w:styleId="xl314">
    <w:name w:val="xl314"/>
    <w:basedOn w:val="ac"/>
    <w:rsid w:val="00BF3EED"/>
    <w:pPr>
      <w:pBdr>
        <w:top w:val="single" w:sz="4" w:space="0" w:color="auto"/>
        <w:left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315">
    <w:name w:val="xl315"/>
    <w:basedOn w:val="ac"/>
    <w:rsid w:val="00BF3EED"/>
    <w:pPr>
      <w:pBdr>
        <w:top w:val="single" w:sz="4" w:space="0" w:color="auto"/>
        <w:bottom w:val="single" w:sz="4" w:space="0" w:color="auto"/>
      </w:pBdr>
      <w:spacing w:before="100" w:beforeAutospacing="1" w:after="100" w:afterAutospacing="1"/>
      <w:jc w:val="center"/>
    </w:pPr>
    <w:rPr>
      <w:rFonts w:eastAsia="Times New Roman"/>
      <w:b/>
      <w:bCs/>
      <w:color w:val="000000"/>
      <w:sz w:val="24"/>
      <w:szCs w:val="24"/>
      <w:lang w:eastAsia="ru-RU"/>
    </w:rPr>
  </w:style>
  <w:style w:type="paragraph" w:customStyle="1" w:styleId="xl316">
    <w:name w:val="xl316"/>
    <w:basedOn w:val="ac"/>
    <w:rsid w:val="00BF3EED"/>
    <w:pPr>
      <w:pBdr>
        <w:top w:val="single" w:sz="4" w:space="0" w:color="auto"/>
        <w:bottom w:val="single" w:sz="4" w:space="0" w:color="auto"/>
      </w:pBdr>
      <w:spacing w:before="100" w:beforeAutospacing="1" w:after="100" w:afterAutospacing="1"/>
      <w:jc w:val="center"/>
    </w:pPr>
    <w:rPr>
      <w:rFonts w:eastAsia="Times New Roman"/>
      <w:color w:val="000000"/>
      <w:sz w:val="24"/>
      <w:szCs w:val="24"/>
      <w:lang w:eastAsia="ru-RU"/>
    </w:rPr>
  </w:style>
  <w:style w:type="paragraph" w:customStyle="1" w:styleId="xl317">
    <w:name w:val="xl317"/>
    <w:basedOn w:val="ac"/>
    <w:rsid w:val="00BF3EED"/>
    <w:pPr>
      <w:spacing w:before="100" w:beforeAutospacing="1" w:after="100" w:afterAutospacing="1"/>
      <w:jc w:val="center"/>
      <w:textAlignment w:val="center"/>
    </w:pPr>
    <w:rPr>
      <w:rFonts w:eastAsia="Times New Roman"/>
      <w:b/>
      <w:bCs/>
      <w:sz w:val="24"/>
      <w:szCs w:val="24"/>
      <w:lang w:eastAsia="ru-RU"/>
    </w:rPr>
  </w:style>
  <w:style w:type="paragraph" w:customStyle="1" w:styleId="xl318">
    <w:name w:val="xl318"/>
    <w:basedOn w:val="ac"/>
    <w:rsid w:val="00BF3EED"/>
    <w:pPr>
      <w:spacing w:before="100" w:beforeAutospacing="1" w:after="100" w:afterAutospacing="1"/>
      <w:textAlignment w:val="center"/>
    </w:pPr>
    <w:rPr>
      <w:rFonts w:eastAsia="Times New Roman"/>
      <w:sz w:val="24"/>
      <w:szCs w:val="24"/>
      <w:lang w:eastAsia="ru-RU"/>
    </w:rPr>
  </w:style>
  <w:style w:type="paragraph" w:customStyle="1" w:styleId="xl319">
    <w:name w:val="xl319"/>
    <w:basedOn w:val="ac"/>
    <w:rsid w:val="00BF3EED"/>
    <w:pPr>
      <w:pBdr>
        <w:left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320">
    <w:name w:val="xl320"/>
    <w:basedOn w:val="ac"/>
    <w:rsid w:val="00BF3EED"/>
    <w:pPr>
      <w:pBdr>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321">
    <w:name w:val="xl321"/>
    <w:basedOn w:val="ac"/>
    <w:rsid w:val="00BF3EED"/>
    <w:pPr>
      <w:spacing w:before="100" w:beforeAutospacing="1" w:after="100" w:afterAutospacing="1"/>
      <w:jc w:val="right"/>
    </w:pPr>
    <w:rPr>
      <w:rFonts w:eastAsia="Times New Roman"/>
      <w:lang w:eastAsia="ru-RU"/>
    </w:rPr>
  </w:style>
  <w:style w:type="paragraph" w:customStyle="1" w:styleId="xl322">
    <w:name w:val="xl322"/>
    <w:basedOn w:val="ac"/>
    <w:rsid w:val="00BF3EED"/>
    <w:pPr>
      <w:spacing w:before="100" w:beforeAutospacing="1" w:after="100" w:afterAutospacing="1"/>
      <w:jc w:val="right"/>
    </w:pPr>
    <w:rPr>
      <w:rFonts w:eastAsia="Times New Roman"/>
      <w:lang w:eastAsia="ru-RU"/>
    </w:rPr>
  </w:style>
  <w:style w:type="paragraph" w:customStyle="1" w:styleId="xl323">
    <w:name w:val="xl323"/>
    <w:basedOn w:val="ac"/>
    <w:rsid w:val="00BF3EED"/>
    <w:pPr>
      <w:pBdr>
        <w:bottom w:val="single" w:sz="4" w:space="0" w:color="auto"/>
      </w:pBdr>
      <w:spacing w:before="100" w:beforeAutospacing="1" w:after="100" w:afterAutospacing="1"/>
    </w:pPr>
    <w:rPr>
      <w:rFonts w:eastAsia="Times New Roman"/>
      <w:sz w:val="24"/>
      <w:szCs w:val="24"/>
      <w:lang w:eastAsia="ru-RU"/>
    </w:rPr>
  </w:style>
  <w:style w:type="paragraph" w:customStyle="1" w:styleId="xl324">
    <w:name w:val="xl324"/>
    <w:basedOn w:val="ac"/>
    <w:rsid w:val="00BF3EED"/>
    <w:pPr>
      <w:pBdr>
        <w:bottom w:val="single" w:sz="4" w:space="0" w:color="auto"/>
      </w:pBdr>
      <w:spacing w:before="100" w:beforeAutospacing="1" w:after="100" w:afterAutospacing="1"/>
    </w:pPr>
    <w:rPr>
      <w:rFonts w:eastAsia="Times New Roman"/>
      <w:sz w:val="24"/>
      <w:szCs w:val="24"/>
      <w:lang w:eastAsia="ru-RU"/>
    </w:rPr>
  </w:style>
  <w:style w:type="paragraph" w:customStyle="1" w:styleId="xl325">
    <w:name w:val="xl325"/>
    <w:basedOn w:val="ac"/>
    <w:rsid w:val="00BF3EED"/>
    <w:pPr>
      <w:pBdr>
        <w:top w:val="single" w:sz="4" w:space="0" w:color="auto"/>
        <w:left w:val="single" w:sz="4" w:space="0" w:color="auto"/>
        <w:right w:val="single" w:sz="4" w:space="0" w:color="auto"/>
      </w:pBdr>
      <w:spacing w:before="100" w:beforeAutospacing="1" w:after="100" w:afterAutospacing="1"/>
    </w:pPr>
    <w:rPr>
      <w:rFonts w:eastAsia="Times New Roman"/>
      <w:i/>
      <w:iCs/>
      <w:sz w:val="24"/>
      <w:szCs w:val="24"/>
      <w:lang w:eastAsia="ru-RU"/>
    </w:rPr>
  </w:style>
  <w:style w:type="paragraph" w:customStyle="1" w:styleId="xl326">
    <w:name w:val="xl326"/>
    <w:basedOn w:val="ac"/>
    <w:rsid w:val="00BF3EED"/>
    <w:pPr>
      <w:pBdr>
        <w:left w:val="single" w:sz="4" w:space="0" w:color="auto"/>
        <w:right w:val="single" w:sz="4" w:space="0" w:color="auto"/>
      </w:pBdr>
      <w:spacing w:before="100" w:beforeAutospacing="1" w:after="100" w:afterAutospacing="1"/>
    </w:pPr>
    <w:rPr>
      <w:rFonts w:eastAsia="Times New Roman"/>
      <w:i/>
      <w:iCs/>
      <w:sz w:val="24"/>
      <w:szCs w:val="24"/>
      <w:lang w:eastAsia="ru-RU"/>
    </w:rPr>
  </w:style>
  <w:style w:type="paragraph" w:customStyle="1" w:styleId="xl327">
    <w:name w:val="xl327"/>
    <w:basedOn w:val="ac"/>
    <w:rsid w:val="00BF3EED"/>
    <w:pPr>
      <w:pBdr>
        <w:left w:val="single" w:sz="4" w:space="0" w:color="auto"/>
        <w:bottom w:val="single" w:sz="4" w:space="0" w:color="auto"/>
        <w:right w:val="single" w:sz="4" w:space="0" w:color="auto"/>
      </w:pBdr>
      <w:spacing w:before="100" w:beforeAutospacing="1" w:after="100" w:afterAutospacing="1"/>
    </w:pPr>
    <w:rPr>
      <w:rFonts w:eastAsia="Times New Roman"/>
      <w:i/>
      <w:iCs/>
      <w:sz w:val="24"/>
      <w:szCs w:val="24"/>
      <w:lang w:eastAsia="ru-RU"/>
    </w:rPr>
  </w:style>
  <w:style w:type="paragraph" w:customStyle="1" w:styleId="xl328">
    <w:name w:val="xl328"/>
    <w:basedOn w:val="ac"/>
    <w:rsid w:val="00BF3EED"/>
    <w:pPr>
      <w:spacing w:before="100" w:beforeAutospacing="1" w:after="100" w:afterAutospacing="1"/>
      <w:jc w:val="right"/>
    </w:pPr>
    <w:rPr>
      <w:rFonts w:eastAsia="Times New Roman"/>
      <w:lang w:eastAsia="ru-RU"/>
    </w:rPr>
  </w:style>
  <w:style w:type="paragraph" w:customStyle="1" w:styleId="xl329">
    <w:name w:val="xl329"/>
    <w:basedOn w:val="ac"/>
    <w:rsid w:val="00BF3EED"/>
    <w:pPr>
      <w:spacing w:before="100" w:beforeAutospacing="1" w:after="100" w:afterAutospacing="1"/>
      <w:jc w:val="right"/>
    </w:pPr>
    <w:rPr>
      <w:rFonts w:eastAsia="Times New Roman"/>
      <w:lang w:eastAsia="ru-RU"/>
    </w:rPr>
  </w:style>
  <w:style w:type="paragraph" w:customStyle="1" w:styleId="afffff5">
    <w:name w:val="Прижатый влево"/>
    <w:basedOn w:val="ac"/>
    <w:next w:val="ac"/>
    <w:uiPriority w:val="99"/>
    <w:rsid w:val="003365AE"/>
    <w:pPr>
      <w:widowControl w:val="0"/>
      <w:autoSpaceDE w:val="0"/>
      <w:autoSpaceDN w:val="0"/>
      <w:adjustRightInd w:val="0"/>
    </w:pPr>
    <w:rPr>
      <w:rFonts w:ascii="Arial" w:eastAsia="Times New Roman" w:hAnsi="Arial" w:cs="Arial"/>
      <w:sz w:val="20"/>
      <w:szCs w:val="20"/>
      <w:lang w:eastAsia="ru-RU"/>
    </w:rPr>
  </w:style>
  <w:style w:type="paragraph" w:customStyle="1" w:styleId="afffff6">
    <w:name w:val="Текстовка"/>
    <w:rsid w:val="001626BB"/>
    <w:pPr>
      <w:suppressAutoHyphens/>
      <w:ind w:firstLine="851"/>
      <w:jc w:val="both"/>
    </w:pPr>
    <w:rPr>
      <w:rFonts w:ascii="Times New Roman" w:eastAsia="Arial" w:hAnsi="Times New Roman"/>
      <w:sz w:val="28"/>
      <w:lang w:eastAsia="ar-SA"/>
    </w:rPr>
  </w:style>
  <w:style w:type="paragraph" w:customStyle="1" w:styleId="BodyTextIndent21">
    <w:name w:val="Body Text Indent 21"/>
    <w:basedOn w:val="ac"/>
    <w:rsid w:val="008D1058"/>
    <w:pPr>
      <w:widowControl w:val="0"/>
      <w:overflowPunct w:val="0"/>
      <w:autoSpaceDE w:val="0"/>
      <w:autoSpaceDN w:val="0"/>
      <w:adjustRightInd w:val="0"/>
      <w:spacing w:line="360" w:lineRule="auto"/>
      <w:ind w:firstLine="851"/>
      <w:jc w:val="both"/>
      <w:textAlignment w:val="baseline"/>
    </w:pPr>
    <w:rPr>
      <w:rFonts w:eastAsia="Times New Roman"/>
      <w:sz w:val="28"/>
      <w:szCs w:val="20"/>
      <w:lang w:eastAsia="ru-RU"/>
    </w:rPr>
  </w:style>
  <w:style w:type="paragraph" w:styleId="afffff7">
    <w:name w:val="Plain Text"/>
    <w:basedOn w:val="ac"/>
    <w:link w:val="afffff8"/>
    <w:rsid w:val="00794F1D"/>
    <w:rPr>
      <w:rFonts w:ascii="Courier New" w:eastAsia="Times New Roman" w:hAnsi="Courier New"/>
      <w:sz w:val="20"/>
      <w:szCs w:val="20"/>
    </w:rPr>
  </w:style>
  <w:style w:type="character" w:customStyle="1" w:styleId="afffff8">
    <w:name w:val="Текст Знак"/>
    <w:link w:val="afffff7"/>
    <w:rsid w:val="00794F1D"/>
    <w:rPr>
      <w:rFonts w:ascii="Courier New" w:eastAsia="Times New Roman" w:hAnsi="Courier New" w:cs="Courier New"/>
    </w:rPr>
  </w:style>
  <w:style w:type="paragraph" w:customStyle="1" w:styleId="1ff3">
    <w:name w:val="Стиль1"/>
    <w:basedOn w:val="ac"/>
    <w:next w:val="52"/>
    <w:link w:val="1ff4"/>
    <w:autoRedefine/>
    <w:uiPriority w:val="99"/>
    <w:qFormat/>
    <w:rsid w:val="00794F1D"/>
    <w:pPr>
      <w:ind w:left="360"/>
      <w:jc w:val="both"/>
    </w:pPr>
    <w:rPr>
      <w:rFonts w:eastAsia="Times New Roman"/>
      <w:sz w:val="28"/>
      <w:szCs w:val="24"/>
      <w:lang w:eastAsia="ru-RU"/>
    </w:rPr>
  </w:style>
  <w:style w:type="paragraph" w:styleId="52">
    <w:name w:val="List 5"/>
    <w:basedOn w:val="ac"/>
    <w:rsid w:val="00794F1D"/>
    <w:pPr>
      <w:ind w:left="1415" w:hanging="283"/>
    </w:pPr>
    <w:rPr>
      <w:rFonts w:eastAsia="Times New Roman"/>
      <w:sz w:val="24"/>
      <w:szCs w:val="24"/>
      <w:lang w:eastAsia="ru-RU"/>
    </w:rPr>
  </w:style>
  <w:style w:type="paragraph" w:customStyle="1" w:styleId="CharChar1CharChar1CharChar2">
    <w:name w:val="Char Char Знак Знак1 Char Char1 Знак Знак Char Char2"/>
    <w:basedOn w:val="ac"/>
    <w:rsid w:val="00794F1D"/>
    <w:pPr>
      <w:spacing w:before="100" w:beforeAutospacing="1" w:after="100" w:afterAutospacing="1"/>
    </w:pPr>
    <w:rPr>
      <w:rFonts w:ascii="Tahoma" w:eastAsia="Times New Roman" w:hAnsi="Tahoma"/>
      <w:sz w:val="20"/>
      <w:szCs w:val="20"/>
      <w:lang w:val="en-US"/>
    </w:rPr>
  </w:style>
  <w:style w:type="paragraph" w:customStyle="1" w:styleId="112">
    <w:name w:val="Знак Знак Знак Знак1 Знак Знак Знак Знак Знак Знак Знак Знак1 Знак"/>
    <w:basedOn w:val="ac"/>
    <w:uiPriority w:val="99"/>
    <w:rsid w:val="00794F1D"/>
    <w:pPr>
      <w:spacing w:before="100" w:beforeAutospacing="1" w:after="100" w:afterAutospacing="1"/>
      <w:jc w:val="both"/>
    </w:pPr>
    <w:rPr>
      <w:rFonts w:ascii="Tahoma" w:eastAsia="Times New Roman" w:hAnsi="Tahoma"/>
      <w:sz w:val="20"/>
      <w:szCs w:val="20"/>
      <w:lang w:val="en-US"/>
    </w:rPr>
  </w:style>
  <w:style w:type="paragraph" w:customStyle="1" w:styleId="2f6">
    <w:name w:val="2"/>
    <w:basedOn w:val="ac"/>
    <w:uiPriority w:val="99"/>
    <w:rsid w:val="00794F1D"/>
    <w:pPr>
      <w:spacing w:after="160" w:line="240" w:lineRule="exact"/>
    </w:pPr>
    <w:rPr>
      <w:rFonts w:ascii="Verdana" w:eastAsia="Times New Roman" w:hAnsi="Verdana"/>
      <w:sz w:val="24"/>
      <w:szCs w:val="24"/>
      <w:lang w:val="en-US"/>
    </w:rPr>
  </w:style>
  <w:style w:type="paragraph" w:customStyle="1" w:styleId="11Char">
    <w:name w:val="Знак1 Знак Знак Знак Знак Знак Знак Знак Знак1 Char"/>
    <w:basedOn w:val="ac"/>
    <w:uiPriority w:val="99"/>
    <w:rsid w:val="00794F1D"/>
    <w:pPr>
      <w:spacing w:after="160" w:line="240" w:lineRule="exact"/>
    </w:pPr>
    <w:rPr>
      <w:rFonts w:ascii="Verdana" w:eastAsia="Times New Roman" w:hAnsi="Verdana"/>
      <w:sz w:val="20"/>
      <w:szCs w:val="20"/>
      <w:lang w:val="en-US"/>
    </w:rPr>
  </w:style>
  <w:style w:type="character" w:customStyle="1" w:styleId="FontStyle14">
    <w:name w:val="Font Style14"/>
    <w:rsid w:val="00794F1D"/>
    <w:rPr>
      <w:rFonts w:ascii="Times New Roman" w:hAnsi="Times New Roman" w:cs="Times New Roman"/>
      <w:sz w:val="26"/>
      <w:szCs w:val="26"/>
    </w:rPr>
  </w:style>
  <w:style w:type="paragraph" w:customStyle="1" w:styleId="afffff9">
    <w:name w:val="Знак Знак Знак Знак Знак Знак Знак Знак Знак Знак"/>
    <w:basedOn w:val="ac"/>
    <w:uiPriority w:val="99"/>
    <w:rsid w:val="00794F1D"/>
    <w:pPr>
      <w:widowControl w:val="0"/>
      <w:adjustRightInd w:val="0"/>
      <w:spacing w:after="160" w:line="240" w:lineRule="exact"/>
      <w:jc w:val="right"/>
    </w:pPr>
    <w:rPr>
      <w:rFonts w:eastAsia="Times New Roman"/>
      <w:sz w:val="20"/>
      <w:szCs w:val="20"/>
      <w:lang w:val="en-GB"/>
    </w:rPr>
  </w:style>
  <w:style w:type="paragraph" w:customStyle="1" w:styleId="1ff5">
    <w:name w:val="1"/>
    <w:basedOn w:val="ac"/>
    <w:uiPriority w:val="99"/>
    <w:rsid w:val="00794F1D"/>
    <w:pPr>
      <w:spacing w:after="160" w:line="240" w:lineRule="exact"/>
    </w:pPr>
    <w:rPr>
      <w:rFonts w:ascii="Verdana" w:eastAsia="Times New Roman" w:hAnsi="Verdana"/>
      <w:sz w:val="24"/>
      <w:szCs w:val="24"/>
      <w:lang w:val="en-US"/>
    </w:rPr>
  </w:style>
  <w:style w:type="paragraph" w:customStyle="1" w:styleId="1ff6">
    <w:name w:val="Цитата1"/>
    <w:basedOn w:val="ac"/>
    <w:uiPriority w:val="99"/>
    <w:rsid w:val="00794F1D"/>
    <w:pPr>
      <w:shd w:val="clear" w:color="auto" w:fill="FFFFFF"/>
      <w:suppressAutoHyphens/>
      <w:spacing w:before="326" w:line="240" w:lineRule="exact"/>
      <w:ind w:left="10" w:right="5357"/>
    </w:pPr>
    <w:rPr>
      <w:rFonts w:eastAsia="Times New Roman"/>
      <w:b/>
      <w:bCs/>
      <w:color w:val="424242"/>
      <w:spacing w:val="-10"/>
      <w:sz w:val="28"/>
      <w:szCs w:val="28"/>
      <w:lang w:eastAsia="ar-SA"/>
    </w:rPr>
  </w:style>
  <w:style w:type="paragraph" w:customStyle="1" w:styleId="afffffa">
    <w:name w:val="Таблицы (моноширинный)"/>
    <w:basedOn w:val="ac"/>
    <w:next w:val="ac"/>
    <w:uiPriority w:val="99"/>
    <w:rsid w:val="00794F1D"/>
    <w:pPr>
      <w:widowControl w:val="0"/>
      <w:autoSpaceDE w:val="0"/>
      <w:autoSpaceDN w:val="0"/>
      <w:adjustRightInd w:val="0"/>
      <w:spacing w:line="324" w:lineRule="auto"/>
      <w:ind w:right="34"/>
      <w:jc w:val="both"/>
    </w:pPr>
    <w:rPr>
      <w:rFonts w:ascii="Courier New" w:eastAsia="Times New Roman" w:hAnsi="Courier New" w:cs="Courier New"/>
      <w:sz w:val="20"/>
      <w:szCs w:val="20"/>
      <w:lang w:eastAsia="ru-RU"/>
    </w:rPr>
  </w:style>
  <w:style w:type="paragraph" w:customStyle="1" w:styleId="BodyText22">
    <w:name w:val="Body Text 22"/>
    <w:basedOn w:val="ac"/>
    <w:uiPriority w:val="99"/>
    <w:rsid w:val="00794F1D"/>
    <w:pPr>
      <w:ind w:firstLine="709"/>
      <w:jc w:val="both"/>
    </w:pPr>
    <w:rPr>
      <w:rFonts w:eastAsia="Times New Roman"/>
      <w:sz w:val="24"/>
      <w:szCs w:val="20"/>
      <w:lang w:eastAsia="ru-RU"/>
    </w:rPr>
  </w:style>
  <w:style w:type="paragraph" w:customStyle="1" w:styleId="Point">
    <w:name w:val="Point"/>
    <w:basedOn w:val="ac"/>
    <w:link w:val="PointChar"/>
    <w:uiPriority w:val="99"/>
    <w:rsid w:val="00794F1D"/>
    <w:pPr>
      <w:spacing w:before="120" w:line="288" w:lineRule="auto"/>
      <w:ind w:firstLine="720"/>
      <w:jc w:val="both"/>
    </w:pPr>
    <w:rPr>
      <w:rFonts w:eastAsia="Batang"/>
      <w:sz w:val="24"/>
      <w:szCs w:val="24"/>
    </w:rPr>
  </w:style>
  <w:style w:type="character" w:customStyle="1" w:styleId="PointChar">
    <w:name w:val="Point Char"/>
    <w:link w:val="Point"/>
    <w:uiPriority w:val="99"/>
    <w:rsid w:val="00794F1D"/>
    <w:rPr>
      <w:rFonts w:ascii="Times New Roman" w:eastAsia="Batang" w:hAnsi="Times New Roman"/>
      <w:sz w:val="24"/>
      <w:szCs w:val="24"/>
    </w:rPr>
  </w:style>
  <w:style w:type="paragraph" w:customStyle="1" w:styleId="BodyText21">
    <w:name w:val="Body Text 2.Основной текст 1"/>
    <w:basedOn w:val="ac"/>
    <w:uiPriority w:val="99"/>
    <w:rsid w:val="00794F1D"/>
    <w:pPr>
      <w:ind w:firstLine="720"/>
      <w:jc w:val="both"/>
    </w:pPr>
    <w:rPr>
      <w:rFonts w:eastAsia="Times New Roman"/>
      <w:sz w:val="28"/>
      <w:szCs w:val="20"/>
      <w:lang w:eastAsia="ru-RU"/>
    </w:rPr>
  </w:style>
  <w:style w:type="paragraph" w:customStyle="1" w:styleId="afffffb">
    <w:name w:val="Скобки буквы"/>
    <w:basedOn w:val="ac"/>
    <w:uiPriority w:val="99"/>
    <w:rsid w:val="00794F1D"/>
    <w:pPr>
      <w:tabs>
        <w:tab w:val="num" w:pos="360"/>
      </w:tabs>
      <w:ind w:left="360" w:hanging="360"/>
    </w:pPr>
    <w:rPr>
      <w:rFonts w:eastAsia="Times New Roman"/>
      <w:sz w:val="20"/>
      <w:szCs w:val="20"/>
    </w:rPr>
  </w:style>
  <w:style w:type="paragraph" w:customStyle="1" w:styleId="afffffc">
    <w:name w:val="Заголовок текста"/>
    <w:uiPriority w:val="99"/>
    <w:rsid w:val="00794F1D"/>
    <w:pPr>
      <w:spacing w:after="240"/>
      <w:jc w:val="center"/>
    </w:pPr>
    <w:rPr>
      <w:rFonts w:ascii="Times New Roman" w:eastAsia="Times New Roman" w:hAnsi="Times New Roman"/>
      <w:b/>
      <w:noProof/>
      <w:sz w:val="27"/>
    </w:rPr>
  </w:style>
  <w:style w:type="paragraph" w:customStyle="1" w:styleId="afffffd">
    <w:name w:val="Нумерованный абзац"/>
    <w:uiPriority w:val="99"/>
    <w:rsid w:val="00794F1D"/>
    <w:pPr>
      <w:tabs>
        <w:tab w:val="num" w:pos="-1701"/>
        <w:tab w:val="left" w:pos="1134"/>
      </w:tabs>
      <w:suppressAutoHyphens/>
      <w:spacing w:before="240"/>
      <w:ind w:left="-1701" w:hanging="851"/>
      <w:jc w:val="both"/>
    </w:pPr>
    <w:rPr>
      <w:rFonts w:ascii="Times New Roman" w:eastAsia="Times New Roman" w:hAnsi="Times New Roman"/>
      <w:noProof/>
      <w:sz w:val="28"/>
    </w:rPr>
  </w:style>
  <w:style w:type="character" w:styleId="afffffe">
    <w:name w:val="endnote reference"/>
    <w:uiPriority w:val="99"/>
    <w:rsid w:val="00794F1D"/>
    <w:rPr>
      <w:vertAlign w:val="superscript"/>
    </w:rPr>
  </w:style>
  <w:style w:type="character" w:styleId="affffff">
    <w:name w:val="annotation reference"/>
    <w:uiPriority w:val="99"/>
    <w:rsid w:val="00794F1D"/>
    <w:rPr>
      <w:sz w:val="16"/>
      <w:szCs w:val="16"/>
    </w:rPr>
  </w:style>
  <w:style w:type="paragraph" w:styleId="affffff0">
    <w:name w:val="annotation text"/>
    <w:basedOn w:val="ac"/>
    <w:link w:val="affffff1"/>
    <w:uiPriority w:val="99"/>
    <w:rsid w:val="00794F1D"/>
    <w:rPr>
      <w:rFonts w:eastAsia="Times New Roman"/>
      <w:sz w:val="20"/>
      <w:szCs w:val="20"/>
    </w:rPr>
  </w:style>
  <w:style w:type="character" w:customStyle="1" w:styleId="affffff1">
    <w:name w:val="Текст примечания Знак"/>
    <w:link w:val="affffff0"/>
    <w:uiPriority w:val="99"/>
    <w:rsid w:val="00794F1D"/>
    <w:rPr>
      <w:rFonts w:ascii="Times New Roman" w:eastAsia="Times New Roman" w:hAnsi="Times New Roman"/>
    </w:rPr>
  </w:style>
  <w:style w:type="paragraph" w:styleId="affffff2">
    <w:name w:val="annotation subject"/>
    <w:basedOn w:val="affffff0"/>
    <w:next w:val="affffff0"/>
    <w:link w:val="affffff3"/>
    <w:uiPriority w:val="99"/>
    <w:rsid w:val="00794F1D"/>
    <w:rPr>
      <w:b/>
      <w:bCs/>
    </w:rPr>
  </w:style>
  <w:style w:type="character" w:customStyle="1" w:styleId="affffff3">
    <w:name w:val="Тема примечания Знак"/>
    <w:link w:val="affffff2"/>
    <w:uiPriority w:val="99"/>
    <w:rsid w:val="00794F1D"/>
    <w:rPr>
      <w:rFonts w:ascii="Times New Roman" w:eastAsia="Times New Roman" w:hAnsi="Times New Roman"/>
      <w:b/>
      <w:bCs/>
    </w:rPr>
  </w:style>
  <w:style w:type="paragraph" w:customStyle="1" w:styleId="affffff4">
    <w:name w:val="Нормальный (таблица)"/>
    <w:basedOn w:val="ac"/>
    <w:next w:val="ac"/>
    <w:uiPriority w:val="99"/>
    <w:rsid w:val="00794F1D"/>
    <w:pPr>
      <w:widowControl w:val="0"/>
      <w:autoSpaceDE w:val="0"/>
      <w:autoSpaceDN w:val="0"/>
      <w:adjustRightInd w:val="0"/>
      <w:jc w:val="both"/>
    </w:pPr>
    <w:rPr>
      <w:rFonts w:ascii="Arial" w:eastAsia="Times New Roman" w:hAnsi="Arial" w:cs="Arial"/>
      <w:sz w:val="24"/>
      <w:szCs w:val="24"/>
      <w:lang w:eastAsia="ru-RU"/>
    </w:rPr>
  </w:style>
  <w:style w:type="paragraph" w:customStyle="1" w:styleId="rvps698610">
    <w:name w:val="rvps698610"/>
    <w:basedOn w:val="ac"/>
    <w:uiPriority w:val="99"/>
    <w:rsid w:val="00794F1D"/>
    <w:pPr>
      <w:spacing w:after="120"/>
      <w:ind w:right="240"/>
    </w:pPr>
    <w:rPr>
      <w:rFonts w:ascii="Arial Unicode MS" w:eastAsia="Arial Unicode MS" w:hAnsi="Arial Unicode MS" w:cs="Arial Unicode MS"/>
      <w:sz w:val="24"/>
      <w:szCs w:val="24"/>
      <w:lang w:eastAsia="ru-RU"/>
    </w:rPr>
  </w:style>
  <w:style w:type="paragraph" w:styleId="2f7">
    <w:name w:val="List 2"/>
    <w:basedOn w:val="ac"/>
    <w:rsid w:val="00794F1D"/>
    <w:pPr>
      <w:widowControl w:val="0"/>
      <w:autoSpaceDE w:val="0"/>
      <w:autoSpaceDN w:val="0"/>
      <w:adjustRightInd w:val="0"/>
      <w:ind w:left="566" w:hanging="283"/>
    </w:pPr>
    <w:rPr>
      <w:rFonts w:eastAsia="Times New Roman"/>
      <w:b/>
      <w:bCs/>
      <w:sz w:val="20"/>
      <w:szCs w:val="20"/>
      <w:lang w:eastAsia="ru-RU"/>
    </w:rPr>
  </w:style>
  <w:style w:type="paragraph" w:customStyle="1" w:styleId="ConsNonformat">
    <w:name w:val="ConsNonformat"/>
    <w:uiPriority w:val="99"/>
    <w:rsid w:val="00794F1D"/>
    <w:pPr>
      <w:widowControl w:val="0"/>
      <w:autoSpaceDE w:val="0"/>
      <w:autoSpaceDN w:val="0"/>
      <w:adjustRightInd w:val="0"/>
      <w:ind w:right="19772"/>
    </w:pPr>
    <w:rPr>
      <w:rFonts w:ascii="Courier New" w:eastAsia="Times New Roman" w:hAnsi="Courier New" w:cs="Courier New"/>
    </w:rPr>
  </w:style>
  <w:style w:type="character" w:customStyle="1" w:styleId="data">
    <w:name w:val="data"/>
    <w:uiPriority w:val="99"/>
    <w:rsid w:val="00794F1D"/>
  </w:style>
  <w:style w:type="character" w:customStyle="1" w:styleId="1ff7">
    <w:name w:val="Текст сноски Знак1"/>
    <w:aliases w:val="single space Знак,footnote text Знак,Текст сноски Знак Знак Знак Знак,Текст сноски Знак Знак Знак1,Текст сноски-FN Знак,Footnote Text Char Знак Знак Знак,Footnote Text Char Знак Знак1,Текст сноски Знак Знак1,Знак3 Знак1,Знак6 Знак1"/>
    <w:uiPriority w:val="99"/>
    <w:locked/>
    <w:rsid w:val="00794F1D"/>
  </w:style>
  <w:style w:type="character" w:customStyle="1" w:styleId="3b">
    <w:name w:val="Основной текст (3)_"/>
    <w:link w:val="3c"/>
    <w:rsid w:val="00A811AD"/>
    <w:rPr>
      <w:sz w:val="27"/>
      <w:szCs w:val="27"/>
      <w:shd w:val="clear" w:color="auto" w:fill="FFFFFF"/>
    </w:rPr>
  </w:style>
  <w:style w:type="character" w:customStyle="1" w:styleId="61">
    <w:name w:val="Основной текст (6)_"/>
    <w:link w:val="62"/>
    <w:rsid w:val="00A811AD"/>
    <w:rPr>
      <w:spacing w:val="-10"/>
      <w:sz w:val="23"/>
      <w:szCs w:val="23"/>
      <w:shd w:val="clear" w:color="auto" w:fill="FFFFFF"/>
    </w:rPr>
  </w:style>
  <w:style w:type="character" w:customStyle="1" w:styleId="3d">
    <w:name w:val="Основной текст (3) + Не полужирный"/>
    <w:rsid w:val="00A811AD"/>
    <w:rPr>
      <w:rFonts w:ascii="Times New Roman" w:eastAsia="Times New Roman" w:hAnsi="Times New Roman" w:cs="Times New Roman"/>
      <w:b/>
      <w:bCs/>
      <w:i w:val="0"/>
      <w:iCs w:val="0"/>
      <w:smallCaps w:val="0"/>
      <w:strike w:val="0"/>
      <w:spacing w:val="0"/>
      <w:sz w:val="27"/>
      <w:szCs w:val="27"/>
    </w:rPr>
  </w:style>
  <w:style w:type="paragraph" w:customStyle="1" w:styleId="3c">
    <w:name w:val="Основной текст (3)"/>
    <w:basedOn w:val="ac"/>
    <w:link w:val="3b"/>
    <w:rsid w:val="00A811AD"/>
    <w:pPr>
      <w:shd w:val="clear" w:color="auto" w:fill="FFFFFF"/>
      <w:spacing w:before="360" w:line="346" w:lineRule="exact"/>
      <w:jc w:val="center"/>
    </w:pPr>
    <w:rPr>
      <w:rFonts w:ascii="Calibri" w:hAnsi="Calibri"/>
      <w:sz w:val="27"/>
      <w:szCs w:val="27"/>
    </w:rPr>
  </w:style>
  <w:style w:type="paragraph" w:customStyle="1" w:styleId="62">
    <w:name w:val="Основной текст (6)"/>
    <w:basedOn w:val="ac"/>
    <w:link w:val="61"/>
    <w:rsid w:val="00A811AD"/>
    <w:pPr>
      <w:shd w:val="clear" w:color="auto" w:fill="FFFFFF"/>
      <w:spacing w:before="420" w:after="720" w:line="0" w:lineRule="atLeast"/>
      <w:jc w:val="both"/>
    </w:pPr>
    <w:rPr>
      <w:rFonts w:ascii="Calibri" w:hAnsi="Calibri"/>
      <w:spacing w:val="-10"/>
      <w:sz w:val="23"/>
      <w:szCs w:val="23"/>
    </w:rPr>
  </w:style>
  <w:style w:type="character" w:customStyle="1" w:styleId="affffff5">
    <w:name w:val="Основной текст + Полужирный;Курсив"/>
    <w:rsid w:val="00DF6511"/>
    <w:rPr>
      <w:rFonts w:ascii="Times New Roman" w:eastAsia="Times New Roman" w:hAnsi="Times New Roman" w:cs="Times New Roman"/>
      <w:b/>
      <w:bCs/>
      <w:i/>
      <w:iCs/>
      <w:smallCaps w:val="0"/>
      <w:strike w:val="0"/>
      <w:spacing w:val="0"/>
      <w:sz w:val="26"/>
      <w:szCs w:val="26"/>
    </w:rPr>
  </w:style>
  <w:style w:type="character" w:customStyle="1" w:styleId="2f8">
    <w:name w:val="Заголовок №2_"/>
    <w:link w:val="2f9"/>
    <w:rsid w:val="00DF6511"/>
    <w:rPr>
      <w:sz w:val="26"/>
      <w:szCs w:val="26"/>
      <w:shd w:val="clear" w:color="auto" w:fill="FFFFFF"/>
    </w:rPr>
  </w:style>
  <w:style w:type="paragraph" w:customStyle="1" w:styleId="2f9">
    <w:name w:val="Заголовок №2"/>
    <w:basedOn w:val="ac"/>
    <w:link w:val="2f8"/>
    <w:rsid w:val="00DF6511"/>
    <w:pPr>
      <w:shd w:val="clear" w:color="auto" w:fill="FFFFFF"/>
      <w:spacing w:before="420" w:after="720" w:line="322" w:lineRule="exact"/>
      <w:jc w:val="center"/>
      <w:outlineLvl w:val="1"/>
    </w:pPr>
    <w:rPr>
      <w:rFonts w:ascii="Calibri" w:hAnsi="Calibri"/>
      <w:sz w:val="26"/>
      <w:szCs w:val="26"/>
    </w:rPr>
  </w:style>
  <w:style w:type="character" w:customStyle="1" w:styleId="125pt0pt">
    <w:name w:val="Основной текст + 12;5 pt;Полужирный;Интервал 0 pt"/>
    <w:rsid w:val="00705ADB"/>
    <w:rPr>
      <w:rFonts w:ascii="Times New Roman" w:eastAsia="Times New Roman" w:hAnsi="Times New Roman" w:cs="Times New Roman"/>
      <w:b/>
      <w:bCs/>
      <w:i w:val="0"/>
      <w:iCs w:val="0"/>
      <w:smallCaps w:val="0"/>
      <w:strike w:val="0"/>
      <w:spacing w:val="10"/>
      <w:sz w:val="25"/>
      <w:szCs w:val="25"/>
    </w:rPr>
  </w:style>
  <w:style w:type="paragraph" w:customStyle="1" w:styleId="lst">
    <w:name w:val="lst"/>
    <w:basedOn w:val="ac"/>
    <w:rsid w:val="004F7BE5"/>
    <w:pPr>
      <w:autoSpaceDE w:val="0"/>
      <w:autoSpaceDN w:val="0"/>
      <w:adjustRightInd w:val="0"/>
      <w:spacing w:line="360" w:lineRule="auto"/>
      <w:jc w:val="both"/>
    </w:pPr>
    <w:rPr>
      <w:rFonts w:eastAsia="Times New Roman"/>
      <w:sz w:val="26"/>
      <w:szCs w:val="20"/>
      <w:lang w:eastAsia="ru-RU"/>
    </w:rPr>
  </w:style>
  <w:style w:type="character" w:customStyle="1" w:styleId="11pt">
    <w:name w:val="Основной текст + 11 pt;Курсив"/>
    <w:rsid w:val="00F40D6E"/>
    <w:rPr>
      <w:rFonts w:ascii="Times New Roman" w:eastAsia="Times New Roman" w:hAnsi="Times New Roman" w:cs="Times New Roman"/>
      <w:b w:val="0"/>
      <w:bCs w:val="0"/>
      <w:i/>
      <w:iCs/>
      <w:smallCaps w:val="0"/>
      <w:strike w:val="0"/>
      <w:spacing w:val="0"/>
      <w:sz w:val="22"/>
      <w:szCs w:val="22"/>
    </w:rPr>
  </w:style>
  <w:style w:type="character" w:customStyle="1" w:styleId="3e">
    <w:name w:val="Основной текст (3) + Полужирный"/>
    <w:rsid w:val="000B053D"/>
    <w:rPr>
      <w:rFonts w:ascii="Times New Roman" w:eastAsia="Times New Roman" w:hAnsi="Times New Roman" w:cs="Times New Roman"/>
      <w:b/>
      <w:bCs/>
      <w:i w:val="0"/>
      <w:iCs w:val="0"/>
      <w:smallCaps w:val="0"/>
      <w:strike w:val="0"/>
      <w:spacing w:val="0"/>
      <w:sz w:val="23"/>
      <w:szCs w:val="23"/>
    </w:rPr>
  </w:style>
  <w:style w:type="paragraph" w:customStyle="1" w:styleId="xl63">
    <w:name w:val="xl63"/>
    <w:basedOn w:val="ac"/>
    <w:rsid w:val="00174583"/>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eastAsia="Times New Roman"/>
      <w:color w:val="000000"/>
      <w:sz w:val="24"/>
      <w:szCs w:val="24"/>
      <w:lang w:eastAsia="ru-RU"/>
    </w:rPr>
  </w:style>
  <w:style w:type="paragraph" w:customStyle="1" w:styleId="xl64">
    <w:name w:val="xl64"/>
    <w:basedOn w:val="ac"/>
    <w:rsid w:val="00174583"/>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eastAsia="Times New Roman"/>
      <w:color w:val="000000"/>
      <w:sz w:val="24"/>
      <w:szCs w:val="24"/>
      <w:lang w:eastAsia="ru-RU"/>
    </w:rPr>
  </w:style>
  <w:style w:type="character" w:customStyle="1" w:styleId="text">
    <w:name w:val="text"/>
    <w:rsid w:val="00E63DE0"/>
  </w:style>
  <w:style w:type="character" w:customStyle="1" w:styleId="FontStyle11">
    <w:name w:val="Font Style11"/>
    <w:rsid w:val="000C7949"/>
    <w:rPr>
      <w:rFonts w:ascii="Times New Roman" w:hAnsi="Times New Roman" w:cs="Times New Roman"/>
      <w:sz w:val="26"/>
      <w:szCs w:val="26"/>
    </w:rPr>
  </w:style>
  <w:style w:type="paragraph" w:customStyle="1" w:styleId="Style5">
    <w:name w:val="Style5"/>
    <w:basedOn w:val="ac"/>
    <w:rsid w:val="000C7949"/>
    <w:pPr>
      <w:widowControl w:val="0"/>
      <w:autoSpaceDE w:val="0"/>
      <w:autoSpaceDN w:val="0"/>
      <w:adjustRightInd w:val="0"/>
      <w:jc w:val="center"/>
    </w:pPr>
    <w:rPr>
      <w:rFonts w:eastAsia="Times New Roman"/>
      <w:sz w:val="24"/>
      <w:szCs w:val="24"/>
      <w:lang w:eastAsia="ru-RU"/>
    </w:rPr>
  </w:style>
  <w:style w:type="paragraph" w:customStyle="1" w:styleId="331">
    <w:name w:val="Основной текст 3.Основной текст 3 Знак"/>
    <w:basedOn w:val="ac"/>
    <w:rsid w:val="000C7949"/>
    <w:pPr>
      <w:spacing w:after="120"/>
    </w:pPr>
    <w:rPr>
      <w:rFonts w:eastAsia="Times New Roman"/>
      <w:sz w:val="16"/>
      <w:szCs w:val="20"/>
      <w:lang w:eastAsia="ru-RU"/>
    </w:rPr>
  </w:style>
  <w:style w:type="character" w:customStyle="1" w:styleId="13pt">
    <w:name w:val="Основной текст + 13 pt;Полужирный"/>
    <w:rsid w:val="0061676E"/>
    <w:rPr>
      <w:rFonts w:ascii="Times New Roman" w:eastAsia="Times New Roman" w:hAnsi="Times New Roman" w:cs="Times New Roman"/>
      <w:b/>
      <w:bCs/>
      <w:i w:val="0"/>
      <w:iCs w:val="0"/>
      <w:smallCaps w:val="0"/>
      <w:strike w:val="0"/>
      <w:spacing w:val="0"/>
      <w:sz w:val="26"/>
      <w:szCs w:val="26"/>
    </w:rPr>
  </w:style>
  <w:style w:type="paragraph" w:customStyle="1" w:styleId="120">
    <w:name w:val="Абзац списка12"/>
    <w:basedOn w:val="ac"/>
    <w:uiPriority w:val="99"/>
    <w:rsid w:val="00C65EDD"/>
    <w:pPr>
      <w:ind w:left="720"/>
    </w:pPr>
    <w:rPr>
      <w:sz w:val="24"/>
      <w:szCs w:val="24"/>
      <w:lang w:eastAsia="ru-RU"/>
    </w:rPr>
  </w:style>
  <w:style w:type="paragraph" w:customStyle="1" w:styleId="righttxt2">
    <w:name w:val="righttxt2"/>
    <w:basedOn w:val="ac"/>
    <w:rsid w:val="00DF49F5"/>
    <w:pPr>
      <w:spacing w:before="100" w:beforeAutospacing="1" w:after="100" w:afterAutospacing="1"/>
    </w:pPr>
    <w:rPr>
      <w:rFonts w:eastAsia="Times New Roman"/>
      <w:sz w:val="24"/>
      <w:szCs w:val="24"/>
      <w:lang w:eastAsia="ru-RU"/>
    </w:rPr>
  </w:style>
  <w:style w:type="paragraph" w:customStyle="1" w:styleId="1ff8">
    <w:name w:val="Знак1"/>
    <w:basedOn w:val="ac"/>
    <w:uiPriority w:val="99"/>
    <w:rsid w:val="00DF49F5"/>
    <w:rPr>
      <w:rFonts w:ascii="Verdana" w:eastAsia="Times New Roman" w:hAnsi="Verdana" w:cs="Verdana"/>
      <w:sz w:val="20"/>
      <w:szCs w:val="20"/>
      <w:lang w:val="en-US"/>
    </w:rPr>
  </w:style>
  <w:style w:type="character" w:customStyle="1" w:styleId="45">
    <w:name w:val="Знак Знак4"/>
    <w:uiPriority w:val="99"/>
    <w:locked/>
    <w:rsid w:val="008F5135"/>
    <w:rPr>
      <w:sz w:val="28"/>
      <w:lang w:val="ru-RU" w:eastAsia="ru-RU" w:bidi="ar-SA"/>
    </w:rPr>
  </w:style>
  <w:style w:type="character" w:customStyle="1" w:styleId="blk">
    <w:name w:val="blk"/>
    <w:rsid w:val="00C40419"/>
  </w:style>
  <w:style w:type="paragraph" w:customStyle="1" w:styleId="affffff6">
    <w:name w:val="Стиль Знак Знак Знак Знак"/>
    <w:basedOn w:val="ac"/>
    <w:rsid w:val="00AA193F"/>
    <w:pPr>
      <w:widowControl w:val="0"/>
      <w:adjustRightInd w:val="0"/>
      <w:spacing w:after="160" w:line="240" w:lineRule="exact"/>
      <w:jc w:val="right"/>
    </w:pPr>
    <w:rPr>
      <w:rFonts w:eastAsia="Times New Roman"/>
      <w:sz w:val="20"/>
      <w:szCs w:val="20"/>
      <w:lang w:val="en-GB"/>
    </w:rPr>
  </w:style>
  <w:style w:type="paragraph" w:customStyle="1" w:styleId="46">
    <w:name w:val="Знак4"/>
    <w:basedOn w:val="ac"/>
    <w:rsid w:val="00AA193F"/>
    <w:pPr>
      <w:spacing w:after="160" w:line="240" w:lineRule="exact"/>
    </w:pPr>
    <w:rPr>
      <w:rFonts w:ascii="Verdana" w:eastAsia="Times New Roman" w:hAnsi="Verdana"/>
      <w:sz w:val="20"/>
      <w:szCs w:val="20"/>
      <w:lang w:val="en-US"/>
    </w:rPr>
  </w:style>
  <w:style w:type="paragraph" w:customStyle="1" w:styleId="consplusnormal2">
    <w:name w:val="consplusnormal"/>
    <w:basedOn w:val="ac"/>
    <w:rsid w:val="00AA193F"/>
    <w:pPr>
      <w:spacing w:before="100" w:beforeAutospacing="1" w:after="100" w:afterAutospacing="1"/>
    </w:pPr>
    <w:rPr>
      <w:sz w:val="24"/>
      <w:szCs w:val="24"/>
      <w:lang w:eastAsia="ru-RU"/>
    </w:rPr>
  </w:style>
  <w:style w:type="paragraph" w:styleId="HTML1">
    <w:name w:val="HTML Address"/>
    <w:basedOn w:val="ac"/>
    <w:link w:val="HTML2"/>
    <w:uiPriority w:val="99"/>
    <w:rsid w:val="00AA193F"/>
    <w:rPr>
      <w:rFonts w:eastAsia="Times New Roman"/>
      <w:i/>
      <w:iCs/>
      <w:sz w:val="24"/>
      <w:szCs w:val="24"/>
      <w:lang w:eastAsia="ru-RU"/>
    </w:rPr>
  </w:style>
  <w:style w:type="character" w:customStyle="1" w:styleId="HTML2">
    <w:name w:val="Адрес HTML Знак"/>
    <w:link w:val="HTML1"/>
    <w:uiPriority w:val="99"/>
    <w:rsid w:val="00AA193F"/>
    <w:rPr>
      <w:rFonts w:ascii="Times New Roman" w:eastAsia="Times New Roman" w:hAnsi="Times New Roman"/>
      <w:i/>
      <w:iCs/>
      <w:sz w:val="24"/>
      <w:szCs w:val="24"/>
    </w:rPr>
  </w:style>
  <w:style w:type="character" w:customStyle="1" w:styleId="HTMLAddressChar">
    <w:name w:val="HTML Address Char"/>
    <w:uiPriority w:val="99"/>
    <w:semiHidden/>
    <w:locked/>
    <w:rsid w:val="00AA193F"/>
    <w:rPr>
      <w:rFonts w:ascii="Times New Roman" w:hAnsi="Times New Roman" w:cs="Times New Roman"/>
      <w:i/>
      <w:iCs/>
      <w:sz w:val="20"/>
      <w:szCs w:val="20"/>
    </w:rPr>
  </w:style>
  <w:style w:type="character" w:customStyle="1" w:styleId="TitleChar">
    <w:name w:val="Title Char"/>
    <w:uiPriority w:val="99"/>
    <w:locked/>
    <w:rsid w:val="00AA193F"/>
    <w:rPr>
      <w:rFonts w:ascii="Cambria" w:hAnsi="Cambria" w:cs="Times New Roman"/>
      <w:b/>
      <w:bCs/>
      <w:kern w:val="28"/>
      <w:sz w:val="32"/>
      <w:szCs w:val="32"/>
    </w:rPr>
  </w:style>
  <w:style w:type="numbering" w:customStyle="1" w:styleId="a5">
    <w:name w:val="ГОСТ"/>
    <w:rsid w:val="003E27FA"/>
    <w:pPr>
      <w:numPr>
        <w:numId w:val="3"/>
      </w:numPr>
    </w:pPr>
  </w:style>
  <w:style w:type="paragraph" w:customStyle="1" w:styleId="affffff7">
    <w:name w:val="Знак Знак Знак Знак Знак Знак Знак Знак Знак Знак Знак Знак Знак Знак Знак Знак"/>
    <w:basedOn w:val="ac"/>
    <w:rsid w:val="00890D78"/>
    <w:pPr>
      <w:spacing w:before="100" w:beforeAutospacing="1" w:after="100" w:afterAutospacing="1"/>
      <w:jc w:val="both"/>
    </w:pPr>
    <w:rPr>
      <w:rFonts w:ascii="Tahoma" w:eastAsia="Times New Roman" w:hAnsi="Tahoma"/>
      <w:sz w:val="20"/>
      <w:szCs w:val="20"/>
      <w:lang w:val="en-US"/>
    </w:rPr>
  </w:style>
  <w:style w:type="paragraph" w:customStyle="1" w:styleId="OEM">
    <w:name w:val="Нормальный (OEM)"/>
    <w:basedOn w:val="ac"/>
    <w:next w:val="ac"/>
    <w:rsid w:val="00890D78"/>
    <w:pPr>
      <w:widowControl w:val="0"/>
      <w:autoSpaceDE w:val="0"/>
      <w:autoSpaceDN w:val="0"/>
      <w:adjustRightInd w:val="0"/>
      <w:jc w:val="both"/>
    </w:pPr>
    <w:rPr>
      <w:rFonts w:ascii="Courier New" w:eastAsia="Times New Roman" w:hAnsi="Courier New" w:cs="Courier New"/>
      <w:sz w:val="20"/>
      <w:szCs w:val="20"/>
      <w:lang w:eastAsia="ru-RU"/>
    </w:rPr>
  </w:style>
  <w:style w:type="character" w:customStyle="1" w:styleId="affffff8">
    <w:name w:val="Цветовое выделение"/>
    <w:uiPriority w:val="99"/>
    <w:rsid w:val="00890D78"/>
    <w:rPr>
      <w:b/>
      <w:bCs/>
      <w:color w:val="000080"/>
    </w:rPr>
  </w:style>
  <w:style w:type="paragraph" w:customStyle="1" w:styleId="headertext">
    <w:name w:val="headertext"/>
    <w:rsid w:val="00890D78"/>
    <w:pPr>
      <w:widowControl w:val="0"/>
      <w:autoSpaceDE w:val="0"/>
      <w:autoSpaceDN w:val="0"/>
      <w:adjustRightInd w:val="0"/>
    </w:pPr>
    <w:rPr>
      <w:rFonts w:ascii="Arial" w:eastAsia="Times New Roman" w:hAnsi="Arial" w:cs="Arial"/>
      <w:b/>
      <w:bCs/>
      <w:sz w:val="22"/>
      <w:szCs w:val="22"/>
    </w:rPr>
  </w:style>
  <w:style w:type="paragraph" w:customStyle="1" w:styleId="FORMATTEXT">
    <w:name w:val=".FORMATTEXT"/>
    <w:rsid w:val="00890D78"/>
    <w:pPr>
      <w:widowControl w:val="0"/>
      <w:autoSpaceDE w:val="0"/>
      <w:autoSpaceDN w:val="0"/>
      <w:adjustRightInd w:val="0"/>
    </w:pPr>
    <w:rPr>
      <w:rFonts w:ascii="Times New Roman" w:eastAsia="Times New Roman" w:hAnsi="Times New Roman"/>
      <w:sz w:val="24"/>
      <w:szCs w:val="24"/>
    </w:rPr>
  </w:style>
  <w:style w:type="paragraph" w:customStyle="1" w:styleId="consplusnonformat1">
    <w:name w:val="consplusnonformat"/>
    <w:basedOn w:val="ac"/>
    <w:rsid w:val="00D25EA4"/>
    <w:rPr>
      <w:rFonts w:eastAsia="Times New Roman"/>
      <w:sz w:val="20"/>
      <w:szCs w:val="20"/>
      <w:lang w:eastAsia="ru-RU"/>
    </w:rPr>
  </w:style>
  <w:style w:type="character" w:customStyle="1" w:styleId="FontStyle19">
    <w:name w:val="Font Style19"/>
    <w:rsid w:val="00E13863"/>
    <w:rPr>
      <w:rFonts w:ascii="Times New Roman" w:hAnsi="Times New Roman" w:cs="Times New Roman"/>
      <w:b/>
      <w:bCs/>
      <w:sz w:val="26"/>
      <w:szCs w:val="26"/>
    </w:rPr>
  </w:style>
  <w:style w:type="character" w:customStyle="1" w:styleId="FontStyle20">
    <w:name w:val="Font Style20"/>
    <w:uiPriority w:val="99"/>
    <w:rsid w:val="00E13863"/>
    <w:rPr>
      <w:rFonts w:ascii="Times New Roman" w:hAnsi="Times New Roman" w:cs="Times New Roman"/>
      <w:sz w:val="26"/>
      <w:szCs w:val="26"/>
    </w:rPr>
  </w:style>
  <w:style w:type="character" w:customStyle="1" w:styleId="290">
    <w:name w:val="Основной текст (2) + 9"/>
    <w:aliases w:val="5 pt,Основной текст (3) + Times New Roman,11,Основной текст + 13,Колонтитул + 11"/>
    <w:uiPriority w:val="99"/>
    <w:rsid w:val="00E13863"/>
    <w:rPr>
      <w:color w:val="000000"/>
      <w:spacing w:val="0"/>
      <w:w w:val="100"/>
      <w:position w:val="0"/>
      <w:sz w:val="19"/>
      <w:szCs w:val="19"/>
      <w:shd w:val="clear" w:color="auto" w:fill="FFFFFF"/>
      <w:lang w:val="ru-RU" w:eastAsia="ru-RU" w:bidi="ru-RU"/>
    </w:rPr>
  </w:style>
  <w:style w:type="character" w:customStyle="1" w:styleId="FontStyle76">
    <w:name w:val="Font Style76"/>
    <w:uiPriority w:val="99"/>
    <w:rsid w:val="008E0881"/>
    <w:rPr>
      <w:rFonts w:ascii="Times New Roman" w:hAnsi="Times New Roman" w:cs="Times New Roman"/>
      <w:sz w:val="18"/>
      <w:szCs w:val="18"/>
    </w:rPr>
  </w:style>
  <w:style w:type="paragraph" w:customStyle="1" w:styleId="Style24">
    <w:name w:val="Style24"/>
    <w:basedOn w:val="ac"/>
    <w:uiPriority w:val="99"/>
    <w:rsid w:val="008E0881"/>
    <w:pPr>
      <w:widowControl w:val="0"/>
      <w:autoSpaceDE w:val="0"/>
      <w:autoSpaceDN w:val="0"/>
      <w:adjustRightInd w:val="0"/>
      <w:spacing w:line="262" w:lineRule="exact"/>
      <w:ind w:hanging="370"/>
    </w:pPr>
    <w:rPr>
      <w:rFonts w:eastAsia="Times New Roman"/>
      <w:sz w:val="24"/>
      <w:szCs w:val="24"/>
      <w:lang w:eastAsia="ru-RU"/>
    </w:rPr>
  </w:style>
  <w:style w:type="paragraph" w:customStyle="1" w:styleId="s11">
    <w:name w:val="s_1"/>
    <w:basedOn w:val="ac"/>
    <w:rsid w:val="001E126E"/>
    <w:pPr>
      <w:spacing w:before="100" w:beforeAutospacing="1" w:after="100" w:afterAutospacing="1"/>
    </w:pPr>
    <w:rPr>
      <w:rFonts w:eastAsia="Times New Roman"/>
      <w:sz w:val="24"/>
      <w:szCs w:val="24"/>
      <w:lang w:eastAsia="ru-RU"/>
    </w:rPr>
  </w:style>
  <w:style w:type="paragraph" w:customStyle="1" w:styleId="Normal1">
    <w:name w:val="Normal1"/>
    <w:uiPriority w:val="99"/>
    <w:rsid w:val="006D0467"/>
    <w:pPr>
      <w:suppressAutoHyphens/>
      <w:spacing w:after="200" w:line="276" w:lineRule="auto"/>
    </w:pPr>
    <w:rPr>
      <w:rFonts w:ascii="Times New Roman" w:hAnsi="Times New Roman"/>
      <w:sz w:val="24"/>
      <w:szCs w:val="24"/>
      <w:lang w:eastAsia="ar-SA"/>
    </w:rPr>
  </w:style>
  <w:style w:type="paragraph" w:styleId="3f">
    <w:name w:val="toc 3"/>
    <w:basedOn w:val="ac"/>
    <w:next w:val="ac"/>
    <w:autoRedefine/>
    <w:uiPriority w:val="99"/>
    <w:rsid w:val="00076D03"/>
    <w:pPr>
      <w:tabs>
        <w:tab w:val="right" w:leader="dot" w:pos="9345"/>
      </w:tabs>
      <w:ind w:firstLine="360"/>
    </w:pPr>
    <w:rPr>
      <w:rFonts w:eastAsia="Times New Roman"/>
      <w:sz w:val="24"/>
      <w:szCs w:val="24"/>
      <w:lang w:eastAsia="ru-RU"/>
    </w:rPr>
  </w:style>
  <w:style w:type="character" w:customStyle="1" w:styleId="411">
    <w:name w:val="Заголовок 4 Знак1"/>
    <w:rsid w:val="00076D03"/>
    <w:rPr>
      <w:sz w:val="28"/>
      <w:szCs w:val="28"/>
    </w:rPr>
  </w:style>
  <w:style w:type="character" w:customStyle="1" w:styleId="3f0">
    <w:name w:val="Заголовок №3_"/>
    <w:link w:val="3f1"/>
    <w:locked/>
    <w:rsid w:val="00475A49"/>
    <w:rPr>
      <w:b/>
      <w:bCs/>
      <w:sz w:val="22"/>
      <w:szCs w:val="22"/>
      <w:shd w:val="clear" w:color="auto" w:fill="FFFFFF"/>
    </w:rPr>
  </w:style>
  <w:style w:type="character" w:customStyle="1" w:styleId="1pt">
    <w:name w:val="Основной текст + Интервал 1 pt"/>
    <w:rsid w:val="00475A49"/>
    <w:rPr>
      <w:rFonts w:ascii="Times New Roman" w:hAnsi="Times New Roman" w:cs="Times New Roman"/>
      <w:spacing w:val="30"/>
      <w:sz w:val="22"/>
      <w:szCs w:val="22"/>
      <w:u w:val="none"/>
    </w:rPr>
  </w:style>
  <w:style w:type="character" w:customStyle="1" w:styleId="Exact">
    <w:name w:val="Основной текст Exact"/>
    <w:rsid w:val="00475A49"/>
    <w:rPr>
      <w:rFonts w:ascii="Times New Roman" w:hAnsi="Times New Roman" w:cs="Times New Roman"/>
      <w:spacing w:val="4"/>
      <w:sz w:val="21"/>
      <w:szCs w:val="21"/>
      <w:u w:val="none"/>
    </w:rPr>
  </w:style>
  <w:style w:type="character" w:customStyle="1" w:styleId="affffff9">
    <w:name w:val="Колонтитул_"/>
    <w:link w:val="1ff9"/>
    <w:locked/>
    <w:rsid w:val="00475A49"/>
    <w:rPr>
      <w:sz w:val="22"/>
      <w:szCs w:val="22"/>
      <w:shd w:val="clear" w:color="auto" w:fill="FFFFFF"/>
    </w:rPr>
  </w:style>
  <w:style w:type="character" w:customStyle="1" w:styleId="affffffa">
    <w:name w:val="Колонтитул"/>
    <w:rsid w:val="00475A49"/>
  </w:style>
  <w:style w:type="character" w:customStyle="1" w:styleId="3pt">
    <w:name w:val="Основной текст + Интервал 3 pt"/>
    <w:rsid w:val="00475A49"/>
    <w:rPr>
      <w:rFonts w:ascii="Times New Roman" w:hAnsi="Times New Roman" w:cs="Times New Roman"/>
      <w:spacing w:val="60"/>
      <w:sz w:val="22"/>
      <w:szCs w:val="22"/>
      <w:u w:val="none"/>
    </w:rPr>
  </w:style>
  <w:style w:type="character" w:customStyle="1" w:styleId="1MicrosoftSansSerif">
    <w:name w:val="Заголовок №1 + Microsoft Sans Serif"/>
    <w:aliases w:val="11 pt"/>
    <w:rsid w:val="00475A49"/>
    <w:rPr>
      <w:rFonts w:ascii="Microsoft Sans Serif" w:hAnsi="Microsoft Sans Serif" w:cs="Microsoft Sans Serif"/>
      <w:noProof/>
      <w:sz w:val="22"/>
      <w:szCs w:val="22"/>
      <w:u w:val="none"/>
    </w:rPr>
  </w:style>
  <w:style w:type="character" w:customStyle="1" w:styleId="1TimesNewRoman">
    <w:name w:val="Заголовок №1 + Times New Roman"/>
    <w:aliases w:val="10 pt,Основной текст + Century Gothic,Полужирный1,Интервал 0 pt9"/>
    <w:rsid w:val="00475A49"/>
    <w:rPr>
      <w:rFonts w:ascii="Times New Roman" w:hAnsi="Times New Roman" w:cs="Times New Roman"/>
      <w:noProof/>
      <w:sz w:val="20"/>
      <w:szCs w:val="20"/>
      <w:u w:val="none"/>
    </w:rPr>
  </w:style>
  <w:style w:type="character" w:customStyle="1" w:styleId="4TimesNewRoman">
    <w:name w:val="Основной текст (4) + Times New Roman"/>
    <w:aliases w:val="12 pt"/>
    <w:rsid w:val="00475A49"/>
    <w:rPr>
      <w:rFonts w:ascii="Times New Roman" w:hAnsi="Times New Roman" w:cs="Times New Roman"/>
      <w:noProof/>
      <w:sz w:val="24"/>
      <w:szCs w:val="24"/>
      <w:u w:val="none"/>
    </w:rPr>
  </w:style>
  <w:style w:type="character" w:customStyle="1" w:styleId="affffffb">
    <w:name w:val="Колонтитул + Полужирный"/>
    <w:rsid w:val="00475A49"/>
    <w:rPr>
      <w:rFonts w:ascii="Times New Roman" w:hAnsi="Times New Roman" w:cs="Times New Roman"/>
      <w:b/>
      <w:bCs/>
      <w:sz w:val="22"/>
      <w:szCs w:val="22"/>
      <w:u w:val="none"/>
    </w:rPr>
  </w:style>
  <w:style w:type="character" w:customStyle="1" w:styleId="53">
    <w:name w:val="Основной текст (5)_"/>
    <w:link w:val="54"/>
    <w:locked/>
    <w:rsid w:val="00475A49"/>
    <w:rPr>
      <w:sz w:val="16"/>
      <w:szCs w:val="16"/>
      <w:shd w:val="clear" w:color="auto" w:fill="FFFFFF"/>
    </w:rPr>
  </w:style>
  <w:style w:type="paragraph" w:customStyle="1" w:styleId="3f1">
    <w:name w:val="Заголовок №3"/>
    <w:basedOn w:val="ac"/>
    <w:link w:val="3f0"/>
    <w:rsid w:val="00475A49"/>
    <w:pPr>
      <w:widowControl w:val="0"/>
      <w:shd w:val="clear" w:color="auto" w:fill="FFFFFF"/>
      <w:spacing w:before="240" w:after="360" w:line="240" w:lineRule="atLeast"/>
      <w:ind w:hanging="360"/>
      <w:jc w:val="both"/>
      <w:outlineLvl w:val="2"/>
    </w:pPr>
    <w:rPr>
      <w:rFonts w:ascii="Calibri" w:hAnsi="Calibri"/>
      <w:b/>
      <w:bCs/>
      <w:lang w:eastAsia="ru-RU"/>
    </w:rPr>
  </w:style>
  <w:style w:type="paragraph" w:customStyle="1" w:styleId="1ff9">
    <w:name w:val="Колонтитул1"/>
    <w:basedOn w:val="ac"/>
    <w:link w:val="affffff9"/>
    <w:rsid w:val="00475A49"/>
    <w:pPr>
      <w:widowControl w:val="0"/>
      <w:shd w:val="clear" w:color="auto" w:fill="FFFFFF"/>
      <w:spacing w:line="278" w:lineRule="exact"/>
      <w:jc w:val="right"/>
    </w:pPr>
    <w:rPr>
      <w:rFonts w:ascii="Calibri" w:hAnsi="Calibri"/>
      <w:lang w:eastAsia="ru-RU"/>
    </w:rPr>
  </w:style>
  <w:style w:type="paragraph" w:customStyle="1" w:styleId="54">
    <w:name w:val="Основной текст (5)"/>
    <w:basedOn w:val="ac"/>
    <w:link w:val="53"/>
    <w:rsid w:val="00475A49"/>
    <w:pPr>
      <w:widowControl w:val="0"/>
      <w:shd w:val="clear" w:color="auto" w:fill="FFFFFF"/>
      <w:spacing w:before="360" w:after="60" w:line="240" w:lineRule="atLeast"/>
    </w:pPr>
    <w:rPr>
      <w:rFonts w:ascii="Calibri" w:hAnsi="Calibri"/>
      <w:sz w:val="16"/>
      <w:szCs w:val="16"/>
      <w:lang w:eastAsia="ru-RU"/>
    </w:rPr>
  </w:style>
  <w:style w:type="paragraph" w:customStyle="1" w:styleId="440">
    <w:name w:val="Знак44"/>
    <w:basedOn w:val="ac"/>
    <w:rsid w:val="00475A49"/>
    <w:pPr>
      <w:spacing w:after="160" w:line="240" w:lineRule="exact"/>
    </w:pPr>
    <w:rPr>
      <w:rFonts w:ascii="Verdana" w:eastAsia="Times New Roman" w:hAnsi="Verdana"/>
      <w:sz w:val="20"/>
      <w:szCs w:val="20"/>
      <w:lang w:val="en-US"/>
    </w:rPr>
  </w:style>
  <w:style w:type="numbering" w:customStyle="1" w:styleId="113">
    <w:name w:val="Нет списка11"/>
    <w:next w:val="af"/>
    <w:semiHidden/>
    <w:unhideWhenUsed/>
    <w:rsid w:val="00475A49"/>
  </w:style>
  <w:style w:type="paragraph" w:styleId="affffffc">
    <w:name w:val="Block Text"/>
    <w:basedOn w:val="ac"/>
    <w:uiPriority w:val="99"/>
    <w:rsid w:val="00E21000"/>
    <w:pPr>
      <w:widowControl w:val="0"/>
      <w:shd w:val="clear" w:color="auto" w:fill="FFFFFF"/>
      <w:autoSpaceDE w:val="0"/>
      <w:autoSpaceDN w:val="0"/>
      <w:adjustRightInd w:val="0"/>
      <w:spacing w:before="1622" w:line="317" w:lineRule="atLeast"/>
      <w:ind w:left="29" w:right="4992"/>
    </w:pPr>
    <w:rPr>
      <w:rFonts w:eastAsia="Times New Roman"/>
      <w:b/>
      <w:bCs/>
      <w:color w:val="000000"/>
      <w:spacing w:val="-1"/>
      <w:sz w:val="27"/>
      <w:szCs w:val="27"/>
      <w:lang w:eastAsia="ru-RU"/>
    </w:rPr>
  </w:style>
  <w:style w:type="paragraph" w:customStyle="1" w:styleId="tekstob">
    <w:name w:val="tekstob"/>
    <w:basedOn w:val="ac"/>
    <w:uiPriority w:val="99"/>
    <w:rsid w:val="00E21000"/>
    <w:pPr>
      <w:spacing w:before="100" w:beforeAutospacing="1" w:after="100" w:afterAutospacing="1"/>
    </w:pPr>
    <w:rPr>
      <w:rFonts w:eastAsia="Times New Roman"/>
      <w:sz w:val="24"/>
      <w:szCs w:val="24"/>
      <w:lang w:eastAsia="ru-RU"/>
    </w:rPr>
  </w:style>
  <w:style w:type="paragraph" w:customStyle="1" w:styleId="1ffa">
    <w:name w:val="Основной текст с отступом1"/>
    <w:basedOn w:val="ac"/>
    <w:link w:val="BodyTextIndentChar"/>
    <w:uiPriority w:val="99"/>
    <w:rsid w:val="00076FC8"/>
    <w:pPr>
      <w:spacing w:after="120" w:line="480" w:lineRule="auto"/>
    </w:pPr>
    <w:rPr>
      <w:rFonts w:eastAsia="Times New Roman"/>
      <w:sz w:val="24"/>
      <w:szCs w:val="24"/>
      <w:lang w:eastAsia="ru-RU"/>
    </w:rPr>
  </w:style>
  <w:style w:type="character" w:customStyle="1" w:styleId="BodyTextIndentChar">
    <w:name w:val="Body Text Indent Char"/>
    <w:link w:val="1ffa"/>
    <w:rsid w:val="00076FC8"/>
    <w:rPr>
      <w:rFonts w:ascii="Times New Roman" w:eastAsia="Times New Roman" w:hAnsi="Times New Roman"/>
      <w:sz w:val="24"/>
      <w:szCs w:val="24"/>
    </w:rPr>
  </w:style>
  <w:style w:type="character" w:customStyle="1" w:styleId="Bodytext">
    <w:name w:val="Body text_"/>
    <w:uiPriority w:val="99"/>
    <w:locked/>
    <w:rsid w:val="00076FC8"/>
    <w:rPr>
      <w:sz w:val="27"/>
      <w:szCs w:val="27"/>
      <w:shd w:val="clear" w:color="auto" w:fill="FFFFFF"/>
    </w:rPr>
  </w:style>
  <w:style w:type="character" w:customStyle="1" w:styleId="ConsPlusCell0">
    <w:name w:val="ConsPlusCell Знак"/>
    <w:link w:val="ConsPlusCell"/>
    <w:uiPriority w:val="99"/>
    <w:rsid w:val="00076FC8"/>
    <w:rPr>
      <w:rFonts w:ascii="Arial" w:eastAsia="Times New Roman" w:hAnsi="Arial" w:cs="Arial"/>
    </w:rPr>
  </w:style>
  <w:style w:type="character" w:customStyle="1" w:styleId="s20">
    <w:name w:val="s2"/>
    <w:rsid w:val="00076FC8"/>
  </w:style>
  <w:style w:type="paragraph" w:customStyle="1" w:styleId="2fa">
    <w:name w:val="Стиль2"/>
    <w:basedOn w:val="ConsPlusNormal"/>
    <w:next w:val="ac"/>
    <w:rsid w:val="00076FC8"/>
    <w:pPr>
      <w:widowControl/>
      <w:ind w:left="567" w:firstLine="0"/>
      <w:jc w:val="both"/>
      <w:outlineLvl w:val="2"/>
    </w:pPr>
    <w:rPr>
      <w:rFonts w:ascii="Times New Roman" w:eastAsia="Calibri" w:hAnsi="Times New Roman" w:cs="Times New Roman"/>
      <w:b/>
      <w:sz w:val="28"/>
      <w:szCs w:val="28"/>
    </w:rPr>
  </w:style>
  <w:style w:type="paragraph" w:styleId="3f2">
    <w:name w:val="List 3"/>
    <w:basedOn w:val="ac"/>
    <w:unhideWhenUsed/>
    <w:rsid w:val="00B013AB"/>
    <w:pPr>
      <w:ind w:left="849" w:hanging="283"/>
      <w:contextualSpacing/>
    </w:pPr>
  </w:style>
  <w:style w:type="character" w:customStyle="1" w:styleId="314">
    <w:name w:val="Заголовок 3 Знак1"/>
    <w:aliases w:val="Заголовок 3 Знак Знак, Знак Знак Знак1, Знак Знак2,Заголовок 3 Знак Знак1,Заголовок 3 Знак Знак Знак, Знак Знак Знак Знак"/>
    <w:uiPriority w:val="99"/>
    <w:rsid w:val="00B013AB"/>
    <w:rPr>
      <w:rFonts w:ascii="Cambria" w:eastAsia="Times New Roman" w:hAnsi="Cambria" w:cs="Times New Roman"/>
      <w:b/>
      <w:bCs/>
      <w:sz w:val="26"/>
      <w:szCs w:val="26"/>
    </w:rPr>
  </w:style>
  <w:style w:type="paragraph" w:customStyle="1" w:styleId="2fb">
    <w:name w:val="Основной текст с отступом2"/>
    <w:basedOn w:val="ac"/>
    <w:rsid w:val="00B013AB"/>
    <w:pPr>
      <w:spacing w:after="120" w:line="480" w:lineRule="auto"/>
    </w:pPr>
    <w:rPr>
      <w:rFonts w:eastAsia="Times New Roman"/>
      <w:sz w:val="24"/>
      <w:szCs w:val="24"/>
      <w:lang w:eastAsia="ru-RU"/>
    </w:rPr>
  </w:style>
  <w:style w:type="paragraph" w:styleId="affffffd">
    <w:name w:val="Revision"/>
    <w:hidden/>
    <w:uiPriority w:val="99"/>
    <w:semiHidden/>
    <w:rsid w:val="001D7A5E"/>
    <w:rPr>
      <w:rFonts w:ascii="Times New Roman" w:hAnsi="Times New Roman"/>
      <w:sz w:val="22"/>
      <w:szCs w:val="22"/>
      <w:lang w:eastAsia="en-US"/>
    </w:rPr>
  </w:style>
  <w:style w:type="paragraph" w:customStyle="1" w:styleId="10">
    <w:name w:val="нум список 1"/>
    <w:basedOn w:val="ac"/>
    <w:rsid w:val="00B4506A"/>
    <w:pPr>
      <w:numPr>
        <w:numId w:val="4"/>
      </w:numPr>
      <w:spacing w:before="120" w:after="120"/>
      <w:ind w:left="-720"/>
      <w:jc w:val="both"/>
    </w:pPr>
    <w:rPr>
      <w:rFonts w:eastAsia="Times New Roman"/>
      <w:sz w:val="24"/>
      <w:szCs w:val="20"/>
      <w:lang w:eastAsia="ar-SA"/>
    </w:rPr>
  </w:style>
  <w:style w:type="paragraph" w:customStyle="1" w:styleId="1ffb">
    <w:name w:val="марк список 1"/>
    <w:basedOn w:val="ac"/>
    <w:rsid w:val="00B4506A"/>
    <w:pPr>
      <w:tabs>
        <w:tab w:val="left" w:pos="360"/>
      </w:tabs>
      <w:spacing w:before="120" w:after="120"/>
      <w:jc w:val="both"/>
    </w:pPr>
    <w:rPr>
      <w:rFonts w:eastAsia="Times New Roman"/>
      <w:sz w:val="24"/>
      <w:szCs w:val="24"/>
      <w:lang w:eastAsia="ar-SA"/>
    </w:rPr>
  </w:style>
  <w:style w:type="paragraph" w:customStyle="1" w:styleId="affffffe">
    <w:name w:val="основной текст документа"/>
    <w:basedOn w:val="ac"/>
    <w:rsid w:val="00B4506A"/>
    <w:pPr>
      <w:spacing w:before="120" w:after="120"/>
      <w:jc w:val="both"/>
    </w:pPr>
    <w:rPr>
      <w:rFonts w:eastAsia="Times New Roman"/>
      <w:sz w:val="24"/>
      <w:szCs w:val="20"/>
    </w:rPr>
  </w:style>
  <w:style w:type="paragraph" w:customStyle="1" w:styleId="p9">
    <w:name w:val="p9"/>
    <w:basedOn w:val="ac"/>
    <w:rsid w:val="00520867"/>
    <w:pPr>
      <w:spacing w:before="100" w:beforeAutospacing="1" w:after="100" w:afterAutospacing="1"/>
    </w:pPr>
    <w:rPr>
      <w:rFonts w:eastAsia="Times New Roman"/>
      <w:sz w:val="24"/>
      <w:szCs w:val="24"/>
      <w:lang w:eastAsia="ru-RU"/>
    </w:rPr>
  </w:style>
  <w:style w:type="paragraph" w:customStyle="1" w:styleId="p10">
    <w:name w:val="p10"/>
    <w:basedOn w:val="ac"/>
    <w:rsid w:val="00520867"/>
    <w:pPr>
      <w:spacing w:before="100" w:beforeAutospacing="1" w:after="100" w:afterAutospacing="1"/>
    </w:pPr>
    <w:rPr>
      <w:rFonts w:eastAsia="Times New Roman"/>
      <w:sz w:val="24"/>
      <w:szCs w:val="24"/>
      <w:lang w:eastAsia="ru-RU"/>
    </w:rPr>
  </w:style>
  <w:style w:type="paragraph" w:customStyle="1" w:styleId="p5">
    <w:name w:val="p5"/>
    <w:basedOn w:val="ac"/>
    <w:rsid w:val="00520867"/>
    <w:pPr>
      <w:spacing w:before="100" w:beforeAutospacing="1" w:after="100" w:afterAutospacing="1"/>
    </w:pPr>
    <w:rPr>
      <w:rFonts w:eastAsia="Times New Roman"/>
      <w:sz w:val="24"/>
      <w:szCs w:val="24"/>
      <w:lang w:eastAsia="ru-RU"/>
    </w:rPr>
  </w:style>
  <w:style w:type="character" w:customStyle="1" w:styleId="213pt">
    <w:name w:val="Основной текст (2) + 13 pt;Полужирный"/>
    <w:rsid w:val="007E00E3"/>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s12">
    <w:name w:val="s1"/>
    <w:rsid w:val="007F6963"/>
  </w:style>
  <w:style w:type="paragraph" w:customStyle="1" w:styleId="p2">
    <w:name w:val="p2"/>
    <w:basedOn w:val="ac"/>
    <w:rsid w:val="007F6963"/>
    <w:pPr>
      <w:spacing w:before="100" w:beforeAutospacing="1" w:after="100" w:afterAutospacing="1"/>
    </w:pPr>
    <w:rPr>
      <w:rFonts w:eastAsia="Times New Roman"/>
      <w:sz w:val="24"/>
      <w:szCs w:val="24"/>
      <w:lang w:eastAsia="ru-RU"/>
    </w:rPr>
  </w:style>
  <w:style w:type="paragraph" w:customStyle="1" w:styleId="p3">
    <w:name w:val="p3"/>
    <w:basedOn w:val="ac"/>
    <w:rsid w:val="007F6963"/>
    <w:pPr>
      <w:spacing w:before="100" w:beforeAutospacing="1" w:after="100" w:afterAutospacing="1"/>
    </w:pPr>
    <w:rPr>
      <w:rFonts w:eastAsia="Times New Roman"/>
      <w:sz w:val="24"/>
      <w:szCs w:val="24"/>
      <w:lang w:eastAsia="ru-RU"/>
    </w:rPr>
  </w:style>
  <w:style w:type="paragraph" w:customStyle="1" w:styleId="p4">
    <w:name w:val="p4"/>
    <w:basedOn w:val="ac"/>
    <w:rsid w:val="007F6963"/>
    <w:pPr>
      <w:spacing w:before="100" w:beforeAutospacing="1" w:after="100" w:afterAutospacing="1"/>
    </w:pPr>
    <w:rPr>
      <w:rFonts w:eastAsia="Times New Roman"/>
      <w:sz w:val="24"/>
      <w:szCs w:val="24"/>
      <w:lang w:eastAsia="ru-RU"/>
    </w:rPr>
  </w:style>
  <w:style w:type="paragraph" w:customStyle="1" w:styleId="p6">
    <w:name w:val="p6"/>
    <w:basedOn w:val="ac"/>
    <w:rsid w:val="007F6963"/>
    <w:pPr>
      <w:spacing w:before="100" w:beforeAutospacing="1" w:after="100" w:afterAutospacing="1"/>
    </w:pPr>
    <w:rPr>
      <w:rFonts w:eastAsia="Times New Roman"/>
      <w:sz w:val="24"/>
      <w:szCs w:val="24"/>
      <w:lang w:eastAsia="ru-RU"/>
    </w:rPr>
  </w:style>
  <w:style w:type="paragraph" w:customStyle="1" w:styleId="p7">
    <w:name w:val="p7"/>
    <w:basedOn w:val="ac"/>
    <w:rsid w:val="007F6963"/>
    <w:pPr>
      <w:spacing w:before="100" w:beforeAutospacing="1" w:after="100" w:afterAutospacing="1"/>
    </w:pPr>
    <w:rPr>
      <w:rFonts w:eastAsia="Times New Roman"/>
      <w:sz w:val="24"/>
      <w:szCs w:val="24"/>
      <w:lang w:eastAsia="ru-RU"/>
    </w:rPr>
  </w:style>
  <w:style w:type="paragraph" w:customStyle="1" w:styleId="p8">
    <w:name w:val="p8"/>
    <w:basedOn w:val="ac"/>
    <w:rsid w:val="007F6963"/>
    <w:pPr>
      <w:spacing w:before="100" w:beforeAutospacing="1" w:after="100" w:afterAutospacing="1"/>
    </w:pPr>
    <w:rPr>
      <w:rFonts w:eastAsia="Times New Roman"/>
      <w:sz w:val="24"/>
      <w:szCs w:val="24"/>
      <w:lang w:eastAsia="ru-RU"/>
    </w:rPr>
  </w:style>
  <w:style w:type="paragraph" w:customStyle="1" w:styleId="p12">
    <w:name w:val="p12"/>
    <w:basedOn w:val="ac"/>
    <w:rsid w:val="007F6963"/>
    <w:pPr>
      <w:spacing w:before="100" w:beforeAutospacing="1" w:after="100" w:afterAutospacing="1"/>
    </w:pPr>
    <w:rPr>
      <w:rFonts w:eastAsia="Times New Roman"/>
      <w:sz w:val="24"/>
      <w:szCs w:val="24"/>
      <w:lang w:eastAsia="ru-RU"/>
    </w:rPr>
  </w:style>
  <w:style w:type="paragraph" w:customStyle="1" w:styleId="p13">
    <w:name w:val="p13"/>
    <w:basedOn w:val="ac"/>
    <w:rsid w:val="007F6963"/>
    <w:pPr>
      <w:spacing w:before="100" w:beforeAutospacing="1" w:after="100" w:afterAutospacing="1"/>
    </w:pPr>
    <w:rPr>
      <w:rFonts w:eastAsia="Times New Roman"/>
      <w:sz w:val="24"/>
      <w:szCs w:val="24"/>
      <w:lang w:eastAsia="ru-RU"/>
    </w:rPr>
  </w:style>
  <w:style w:type="paragraph" w:customStyle="1" w:styleId="p14">
    <w:name w:val="p14"/>
    <w:basedOn w:val="ac"/>
    <w:rsid w:val="007F6963"/>
    <w:pPr>
      <w:spacing w:before="100" w:beforeAutospacing="1" w:after="100" w:afterAutospacing="1"/>
    </w:pPr>
    <w:rPr>
      <w:rFonts w:eastAsia="Times New Roman"/>
      <w:sz w:val="24"/>
      <w:szCs w:val="24"/>
      <w:lang w:eastAsia="ru-RU"/>
    </w:rPr>
  </w:style>
  <w:style w:type="paragraph" w:customStyle="1" w:styleId="p15">
    <w:name w:val="p15"/>
    <w:basedOn w:val="ac"/>
    <w:rsid w:val="007F6963"/>
    <w:pPr>
      <w:spacing w:before="100" w:beforeAutospacing="1" w:after="100" w:afterAutospacing="1"/>
    </w:pPr>
    <w:rPr>
      <w:rFonts w:eastAsia="Times New Roman"/>
      <w:sz w:val="24"/>
      <w:szCs w:val="24"/>
      <w:lang w:eastAsia="ru-RU"/>
    </w:rPr>
  </w:style>
  <w:style w:type="character" w:customStyle="1" w:styleId="s7">
    <w:name w:val="s7"/>
    <w:rsid w:val="007F6963"/>
  </w:style>
  <w:style w:type="paragraph" w:customStyle="1" w:styleId="p16">
    <w:name w:val="p16"/>
    <w:basedOn w:val="ac"/>
    <w:rsid w:val="007F6963"/>
    <w:pPr>
      <w:spacing w:before="100" w:beforeAutospacing="1" w:after="100" w:afterAutospacing="1"/>
    </w:pPr>
    <w:rPr>
      <w:rFonts w:eastAsia="Times New Roman"/>
      <w:sz w:val="24"/>
      <w:szCs w:val="24"/>
      <w:lang w:eastAsia="ru-RU"/>
    </w:rPr>
  </w:style>
  <w:style w:type="character" w:customStyle="1" w:styleId="s8">
    <w:name w:val="s8"/>
    <w:rsid w:val="007F6963"/>
  </w:style>
  <w:style w:type="paragraph" w:customStyle="1" w:styleId="p17">
    <w:name w:val="p17"/>
    <w:basedOn w:val="ac"/>
    <w:rsid w:val="007F6963"/>
    <w:pPr>
      <w:spacing w:before="100" w:beforeAutospacing="1" w:after="100" w:afterAutospacing="1"/>
    </w:pPr>
    <w:rPr>
      <w:rFonts w:eastAsia="Times New Roman"/>
      <w:sz w:val="24"/>
      <w:szCs w:val="24"/>
      <w:lang w:eastAsia="ru-RU"/>
    </w:rPr>
  </w:style>
  <w:style w:type="character" w:customStyle="1" w:styleId="s9">
    <w:name w:val="s9"/>
    <w:rsid w:val="007F6963"/>
  </w:style>
  <w:style w:type="paragraph" w:customStyle="1" w:styleId="p18">
    <w:name w:val="p18"/>
    <w:basedOn w:val="ac"/>
    <w:rsid w:val="007F6963"/>
    <w:pPr>
      <w:spacing w:before="100" w:beforeAutospacing="1" w:after="100" w:afterAutospacing="1"/>
    </w:pPr>
    <w:rPr>
      <w:rFonts w:eastAsia="Times New Roman"/>
      <w:sz w:val="24"/>
      <w:szCs w:val="24"/>
      <w:lang w:eastAsia="ru-RU"/>
    </w:rPr>
  </w:style>
  <w:style w:type="paragraph" w:customStyle="1" w:styleId="afffffff">
    <w:name w:val="Для внутренних документов ПНР"/>
    <w:basedOn w:val="14"/>
    <w:link w:val="afffffff0"/>
    <w:qFormat/>
    <w:rsid w:val="00D039A5"/>
    <w:pPr>
      <w:keepLines/>
      <w:spacing w:before="480" w:after="0" w:line="276" w:lineRule="auto"/>
      <w:ind w:left="1134"/>
    </w:pPr>
    <w:rPr>
      <w:rFonts w:ascii="Arial Black" w:hAnsi="Arial Black"/>
      <w:color w:val="365F91"/>
      <w:kern w:val="28"/>
      <w:sz w:val="52"/>
      <w:szCs w:val="24"/>
      <w:lang w:eastAsia="ru-RU"/>
    </w:rPr>
  </w:style>
  <w:style w:type="character" w:customStyle="1" w:styleId="afffffff0">
    <w:name w:val="Для внутренних документов ПНР Знак"/>
    <w:link w:val="afffffff"/>
    <w:rsid w:val="00D039A5"/>
    <w:rPr>
      <w:rFonts w:ascii="Arial Black" w:eastAsia="Times New Roman" w:hAnsi="Arial Black"/>
      <w:b/>
      <w:bCs/>
      <w:color w:val="365F91"/>
      <w:kern w:val="28"/>
      <w:sz w:val="52"/>
      <w:szCs w:val="24"/>
    </w:rPr>
  </w:style>
  <w:style w:type="paragraph" w:customStyle="1" w:styleId="1ffc">
    <w:name w:val="Номер1"/>
    <w:basedOn w:val="affa"/>
    <w:rsid w:val="00D039A5"/>
    <w:pPr>
      <w:widowControl w:val="0"/>
      <w:numPr>
        <w:ilvl w:val="1"/>
      </w:numPr>
      <w:tabs>
        <w:tab w:val="left" w:pos="357"/>
      </w:tabs>
      <w:adjustRightInd w:val="0"/>
      <w:spacing w:before="40" w:after="40" w:line="360" w:lineRule="atLeast"/>
      <w:ind w:left="357" w:hanging="357"/>
      <w:textAlignment w:val="baseline"/>
    </w:pPr>
    <w:rPr>
      <w:rFonts w:eastAsia="Times New Roman" w:cs="Times New Roman"/>
      <w:color w:val="auto"/>
      <w:sz w:val="22"/>
      <w:szCs w:val="20"/>
      <w:lang w:val="ru-RU" w:eastAsia="ru-RU" w:bidi="ar-SA"/>
    </w:rPr>
  </w:style>
  <w:style w:type="paragraph" w:customStyle="1" w:styleId="2fc">
    <w:name w:val="Номер2"/>
    <w:basedOn w:val="ac"/>
    <w:rsid w:val="00D039A5"/>
    <w:pPr>
      <w:widowControl w:val="0"/>
      <w:numPr>
        <w:ilvl w:val="2"/>
      </w:numPr>
      <w:tabs>
        <w:tab w:val="left" w:pos="851"/>
      </w:tabs>
      <w:adjustRightInd w:val="0"/>
      <w:spacing w:before="40" w:after="40" w:line="360" w:lineRule="atLeast"/>
      <w:ind w:left="850" w:hanging="493"/>
      <w:jc w:val="both"/>
      <w:textAlignment w:val="baseline"/>
    </w:pPr>
    <w:rPr>
      <w:rFonts w:eastAsia="Times New Roman"/>
      <w:szCs w:val="20"/>
      <w:lang w:eastAsia="ru-RU"/>
    </w:rPr>
  </w:style>
  <w:style w:type="paragraph" w:customStyle="1" w:styleId="afffffff1">
    <w:name w:val="Знак Знак Знак Знак Знак Знак Знак Знак Знак Знак Знак Знак Знак Знак Знак Знак Знак Знак"/>
    <w:basedOn w:val="ac"/>
    <w:rsid w:val="00D039A5"/>
    <w:pPr>
      <w:widowControl w:val="0"/>
      <w:adjustRightInd w:val="0"/>
      <w:spacing w:after="160" w:line="240" w:lineRule="exact"/>
      <w:jc w:val="both"/>
      <w:textAlignment w:val="baseline"/>
    </w:pPr>
    <w:rPr>
      <w:rFonts w:ascii="Verdana" w:eastAsia="Times New Roman" w:hAnsi="Verdana"/>
      <w:sz w:val="24"/>
      <w:szCs w:val="24"/>
      <w:lang w:val="en-US"/>
    </w:rPr>
  </w:style>
  <w:style w:type="paragraph" w:customStyle="1" w:styleId="Heading">
    <w:name w:val="Heading"/>
    <w:uiPriority w:val="99"/>
    <w:rsid w:val="00D039A5"/>
    <w:pPr>
      <w:widowControl w:val="0"/>
      <w:adjustRightInd w:val="0"/>
      <w:spacing w:line="360" w:lineRule="atLeast"/>
      <w:jc w:val="both"/>
      <w:textAlignment w:val="baseline"/>
    </w:pPr>
    <w:rPr>
      <w:rFonts w:ascii="Arial" w:eastAsia="Times New Roman" w:hAnsi="Arial" w:cs="Arial"/>
      <w:b/>
      <w:bCs/>
      <w:sz w:val="22"/>
      <w:szCs w:val="22"/>
    </w:rPr>
  </w:style>
  <w:style w:type="paragraph" w:customStyle="1" w:styleId="afffffff2">
    <w:name w:val="Отчет Знак"/>
    <w:basedOn w:val="ac"/>
    <w:rsid w:val="00D039A5"/>
    <w:pPr>
      <w:widowControl w:val="0"/>
      <w:adjustRightInd w:val="0"/>
      <w:spacing w:line="360" w:lineRule="auto"/>
      <w:ind w:firstLine="567"/>
      <w:jc w:val="both"/>
      <w:textAlignment w:val="baseline"/>
    </w:pPr>
    <w:rPr>
      <w:rFonts w:eastAsia="Times New Roman"/>
      <w:sz w:val="26"/>
      <w:szCs w:val="24"/>
      <w:lang w:eastAsia="ru-RU"/>
    </w:rPr>
  </w:style>
  <w:style w:type="paragraph" w:customStyle="1" w:styleId="1ffd">
    <w:name w:val="Знак Знак Знак Знак Знак Знак1 Знак Знак Знак"/>
    <w:basedOn w:val="ac"/>
    <w:rsid w:val="00D039A5"/>
    <w:pPr>
      <w:widowControl w:val="0"/>
      <w:adjustRightInd w:val="0"/>
      <w:spacing w:after="160" w:line="240" w:lineRule="exact"/>
      <w:jc w:val="both"/>
      <w:textAlignment w:val="baseline"/>
    </w:pPr>
    <w:rPr>
      <w:rFonts w:ascii="Verdana" w:eastAsia="Times New Roman" w:hAnsi="Verdana"/>
      <w:sz w:val="24"/>
      <w:szCs w:val="24"/>
      <w:lang w:val="en-US"/>
    </w:rPr>
  </w:style>
  <w:style w:type="paragraph" w:customStyle="1" w:styleId="a8">
    <w:name w:val="Город и год разработки"/>
    <w:basedOn w:val="ac"/>
    <w:rsid w:val="00D039A5"/>
    <w:pPr>
      <w:widowControl w:val="0"/>
      <w:numPr>
        <w:numId w:val="5"/>
      </w:numPr>
      <w:tabs>
        <w:tab w:val="clear" w:pos="1080"/>
      </w:tabs>
      <w:adjustRightInd w:val="0"/>
      <w:spacing w:line="360" w:lineRule="atLeast"/>
      <w:ind w:left="0" w:firstLine="0"/>
      <w:jc w:val="center"/>
      <w:textAlignment w:val="baseline"/>
    </w:pPr>
    <w:rPr>
      <w:rFonts w:ascii="Arial" w:eastAsia="Times New Roman" w:hAnsi="Arial" w:cs="Arial"/>
      <w:b/>
      <w:color w:val="000080"/>
      <w:sz w:val="24"/>
      <w:szCs w:val="20"/>
      <w:lang w:eastAsia="ru-RU"/>
    </w:rPr>
  </w:style>
  <w:style w:type="paragraph" w:customStyle="1" w:styleId="afffffff3">
    <w:name w:val="Знак Знак Знак Знак Знак Знак Знак Знак Знак Знак Знак Знак Знак Знак Знак Знак Знак Знак Знак Знак Знак Знак Знак Знак"/>
    <w:basedOn w:val="ac"/>
    <w:rsid w:val="00D039A5"/>
    <w:pPr>
      <w:widowControl w:val="0"/>
      <w:adjustRightInd w:val="0"/>
      <w:spacing w:after="160" w:line="240" w:lineRule="exact"/>
      <w:jc w:val="both"/>
      <w:textAlignment w:val="baseline"/>
    </w:pPr>
    <w:rPr>
      <w:rFonts w:ascii="Verdana" w:eastAsia="Times New Roman" w:hAnsi="Verdana"/>
      <w:sz w:val="24"/>
      <w:szCs w:val="24"/>
      <w:lang w:val="en-US"/>
    </w:rPr>
  </w:style>
  <w:style w:type="paragraph" w:customStyle="1" w:styleId="1ffe">
    <w:name w:val="текст1"/>
    <w:rsid w:val="00D039A5"/>
    <w:pPr>
      <w:widowControl w:val="0"/>
      <w:autoSpaceDE w:val="0"/>
      <w:autoSpaceDN w:val="0"/>
      <w:adjustRightInd w:val="0"/>
      <w:spacing w:line="360" w:lineRule="atLeast"/>
      <w:ind w:firstLine="397"/>
      <w:jc w:val="both"/>
      <w:textAlignment w:val="baseline"/>
    </w:pPr>
    <w:rPr>
      <w:rFonts w:ascii="SchoolBookC" w:eastAsia="Times New Roman" w:hAnsi="SchoolBookC" w:cs="SchoolBookC"/>
      <w:sz w:val="24"/>
      <w:szCs w:val="24"/>
    </w:rPr>
  </w:style>
  <w:style w:type="character" w:customStyle="1" w:styleId="212">
    <w:name w:val="Заголовок 2 Знак1"/>
    <w:aliases w:val="Раздел Знак,карт Знак,H2 Знак,Numbered text 3 Знак,2 headline Знак,h Знак,headline Знак,h2 Знак,2 Знак,(подраздел) Знак,Reset numbering Знак,Заголовок 2 Знак Знак,H21 Знак,H22 Знак,H23 Знак,H24 Знак,H211 Знак,H25 Знак,H212 Знак"/>
    <w:rsid w:val="00D039A5"/>
    <w:rPr>
      <w:b/>
      <w:color w:val="800000"/>
      <w:sz w:val="24"/>
    </w:rPr>
  </w:style>
  <w:style w:type="character" w:customStyle="1" w:styleId="ep">
    <w:name w:val="ep"/>
    <w:rsid w:val="00D039A5"/>
    <w:rPr>
      <w:shd w:val="clear" w:color="auto" w:fill="E2E2D9"/>
    </w:rPr>
  </w:style>
  <w:style w:type="numbering" w:customStyle="1" w:styleId="111">
    <w:name w:val="Стиль111"/>
    <w:uiPriority w:val="99"/>
    <w:rsid w:val="00D039A5"/>
    <w:pPr>
      <w:numPr>
        <w:numId w:val="6"/>
      </w:numPr>
    </w:pPr>
  </w:style>
  <w:style w:type="numbering" w:customStyle="1" w:styleId="1111">
    <w:name w:val="Стиль1111"/>
    <w:uiPriority w:val="99"/>
    <w:rsid w:val="00D039A5"/>
    <w:pPr>
      <w:numPr>
        <w:numId w:val="8"/>
      </w:numPr>
    </w:pPr>
  </w:style>
  <w:style w:type="numbering" w:customStyle="1" w:styleId="12">
    <w:name w:val="Стиль12"/>
    <w:uiPriority w:val="99"/>
    <w:rsid w:val="00D039A5"/>
    <w:pPr>
      <w:numPr>
        <w:numId w:val="7"/>
      </w:numPr>
    </w:pPr>
  </w:style>
  <w:style w:type="table" w:customStyle="1" w:styleId="2fd">
    <w:name w:val="Сетка таблицы2"/>
    <w:basedOn w:val="ae"/>
    <w:next w:val="af0"/>
    <w:uiPriority w:val="39"/>
    <w:rsid w:val="00D039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3">
    <w:name w:val="Сетка таблицы3"/>
    <w:basedOn w:val="ae"/>
    <w:next w:val="af0"/>
    <w:uiPriority w:val="39"/>
    <w:rsid w:val="00D039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e">
    <w:name w:val="Нет списка2"/>
    <w:next w:val="af"/>
    <w:semiHidden/>
    <w:unhideWhenUsed/>
    <w:rsid w:val="00D039A5"/>
  </w:style>
  <w:style w:type="table" w:customStyle="1" w:styleId="47">
    <w:name w:val="Сетка таблицы4"/>
    <w:basedOn w:val="ae"/>
    <w:next w:val="af0"/>
    <w:uiPriority w:val="59"/>
    <w:rsid w:val="00D039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4">
    <w:name w:val="Нет списка3"/>
    <w:next w:val="af"/>
    <w:semiHidden/>
    <w:unhideWhenUsed/>
    <w:rsid w:val="00D039A5"/>
  </w:style>
  <w:style w:type="table" w:customStyle="1" w:styleId="55">
    <w:name w:val="Сетка таблицы5"/>
    <w:basedOn w:val="ae"/>
    <w:next w:val="af0"/>
    <w:uiPriority w:val="59"/>
    <w:rsid w:val="00D039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8">
    <w:name w:val="Нет списка4"/>
    <w:next w:val="af"/>
    <w:uiPriority w:val="99"/>
    <w:semiHidden/>
    <w:rsid w:val="00D039A5"/>
  </w:style>
  <w:style w:type="numbering" w:customStyle="1" w:styleId="56">
    <w:name w:val="Нет списка5"/>
    <w:next w:val="af"/>
    <w:semiHidden/>
    <w:rsid w:val="00D039A5"/>
  </w:style>
  <w:style w:type="paragraph" w:customStyle="1" w:styleId="afffffff4">
    <w:name w:val="Постановление"/>
    <w:basedOn w:val="ac"/>
    <w:rsid w:val="00D039A5"/>
    <w:pPr>
      <w:spacing w:line="360" w:lineRule="atLeast"/>
      <w:jc w:val="center"/>
    </w:pPr>
    <w:rPr>
      <w:rFonts w:eastAsia="Times New Roman"/>
      <w:spacing w:val="6"/>
      <w:sz w:val="32"/>
      <w:szCs w:val="20"/>
      <w:lang w:eastAsia="ru-RU"/>
    </w:rPr>
  </w:style>
  <w:style w:type="paragraph" w:customStyle="1" w:styleId="2ff">
    <w:name w:val="Вертикальный отступ 2"/>
    <w:basedOn w:val="ac"/>
    <w:rsid w:val="00D039A5"/>
    <w:pPr>
      <w:jc w:val="center"/>
    </w:pPr>
    <w:rPr>
      <w:rFonts w:eastAsia="Times New Roman"/>
      <w:b/>
      <w:sz w:val="32"/>
      <w:szCs w:val="20"/>
      <w:lang w:eastAsia="ru-RU"/>
    </w:rPr>
  </w:style>
  <w:style w:type="paragraph" w:customStyle="1" w:styleId="1fff">
    <w:name w:val="Вертикальный отступ 1"/>
    <w:basedOn w:val="ac"/>
    <w:rsid w:val="00D039A5"/>
    <w:pPr>
      <w:jc w:val="center"/>
    </w:pPr>
    <w:rPr>
      <w:rFonts w:eastAsia="Times New Roman"/>
      <w:sz w:val="28"/>
      <w:szCs w:val="20"/>
      <w:lang w:val="en-US" w:eastAsia="ru-RU"/>
    </w:rPr>
  </w:style>
  <w:style w:type="paragraph" w:customStyle="1" w:styleId="afffffff5">
    <w:name w:val="Номер"/>
    <w:basedOn w:val="ac"/>
    <w:rsid w:val="00D039A5"/>
    <w:pPr>
      <w:spacing w:before="60" w:after="60"/>
      <w:jc w:val="center"/>
    </w:pPr>
    <w:rPr>
      <w:rFonts w:eastAsia="Times New Roman"/>
      <w:sz w:val="28"/>
      <w:szCs w:val="20"/>
      <w:lang w:eastAsia="ru-RU"/>
    </w:rPr>
  </w:style>
  <w:style w:type="numbering" w:customStyle="1" w:styleId="63">
    <w:name w:val="Нет списка6"/>
    <w:next w:val="af"/>
    <w:semiHidden/>
    <w:rsid w:val="00D039A5"/>
  </w:style>
  <w:style w:type="paragraph" w:styleId="49">
    <w:name w:val="toc 4"/>
    <w:basedOn w:val="ac"/>
    <w:next w:val="ac"/>
    <w:autoRedefine/>
    <w:uiPriority w:val="99"/>
    <w:unhideWhenUsed/>
    <w:rsid w:val="00D039A5"/>
    <w:pPr>
      <w:spacing w:after="100" w:line="276" w:lineRule="auto"/>
      <w:ind w:left="660"/>
    </w:pPr>
    <w:rPr>
      <w:rFonts w:ascii="Calibri" w:eastAsia="Times New Roman" w:hAnsi="Calibri"/>
      <w:lang w:eastAsia="ru-RU"/>
    </w:rPr>
  </w:style>
  <w:style w:type="paragraph" w:styleId="57">
    <w:name w:val="toc 5"/>
    <w:basedOn w:val="ac"/>
    <w:next w:val="ac"/>
    <w:autoRedefine/>
    <w:uiPriority w:val="99"/>
    <w:unhideWhenUsed/>
    <w:rsid w:val="00D039A5"/>
    <w:pPr>
      <w:spacing w:after="100" w:line="276" w:lineRule="auto"/>
      <w:ind w:left="880"/>
    </w:pPr>
    <w:rPr>
      <w:rFonts w:ascii="Calibri" w:eastAsia="Times New Roman" w:hAnsi="Calibri"/>
      <w:lang w:eastAsia="ru-RU"/>
    </w:rPr>
  </w:style>
  <w:style w:type="paragraph" w:styleId="64">
    <w:name w:val="toc 6"/>
    <w:basedOn w:val="ac"/>
    <w:next w:val="ac"/>
    <w:autoRedefine/>
    <w:uiPriority w:val="99"/>
    <w:unhideWhenUsed/>
    <w:rsid w:val="00D039A5"/>
    <w:pPr>
      <w:spacing w:after="100" w:line="276" w:lineRule="auto"/>
      <w:ind w:left="1100"/>
    </w:pPr>
    <w:rPr>
      <w:rFonts w:ascii="Calibri" w:eastAsia="Times New Roman" w:hAnsi="Calibri"/>
      <w:lang w:eastAsia="ru-RU"/>
    </w:rPr>
  </w:style>
  <w:style w:type="paragraph" w:styleId="73">
    <w:name w:val="toc 7"/>
    <w:basedOn w:val="ac"/>
    <w:next w:val="ac"/>
    <w:autoRedefine/>
    <w:uiPriority w:val="99"/>
    <w:unhideWhenUsed/>
    <w:rsid w:val="00D039A5"/>
    <w:pPr>
      <w:spacing w:after="100" w:line="276" w:lineRule="auto"/>
      <w:ind w:left="1320"/>
    </w:pPr>
    <w:rPr>
      <w:rFonts w:ascii="Calibri" w:eastAsia="Times New Roman" w:hAnsi="Calibri"/>
      <w:lang w:eastAsia="ru-RU"/>
    </w:rPr>
  </w:style>
  <w:style w:type="paragraph" w:styleId="81">
    <w:name w:val="toc 8"/>
    <w:basedOn w:val="ac"/>
    <w:next w:val="ac"/>
    <w:autoRedefine/>
    <w:uiPriority w:val="99"/>
    <w:unhideWhenUsed/>
    <w:rsid w:val="00D039A5"/>
    <w:pPr>
      <w:spacing w:after="100" w:line="276" w:lineRule="auto"/>
      <w:ind w:left="1540"/>
    </w:pPr>
    <w:rPr>
      <w:rFonts w:ascii="Calibri" w:eastAsia="Times New Roman" w:hAnsi="Calibri"/>
      <w:lang w:eastAsia="ru-RU"/>
    </w:rPr>
  </w:style>
  <w:style w:type="paragraph" w:styleId="91">
    <w:name w:val="toc 9"/>
    <w:basedOn w:val="ac"/>
    <w:next w:val="ac"/>
    <w:autoRedefine/>
    <w:uiPriority w:val="99"/>
    <w:unhideWhenUsed/>
    <w:rsid w:val="00D039A5"/>
    <w:pPr>
      <w:spacing w:after="100" w:line="276" w:lineRule="auto"/>
      <w:ind w:left="1760"/>
    </w:pPr>
    <w:rPr>
      <w:rFonts w:ascii="Calibri" w:eastAsia="Times New Roman" w:hAnsi="Calibri"/>
      <w:lang w:eastAsia="ru-RU"/>
    </w:rPr>
  </w:style>
  <w:style w:type="paragraph" w:customStyle="1" w:styleId="font7">
    <w:name w:val="font7"/>
    <w:basedOn w:val="ac"/>
    <w:uiPriority w:val="99"/>
    <w:rsid w:val="00D039A5"/>
    <w:pPr>
      <w:spacing w:before="100" w:beforeAutospacing="1" w:after="100" w:afterAutospacing="1"/>
    </w:pPr>
    <w:rPr>
      <w:rFonts w:eastAsia="Times New Roman"/>
      <w:b/>
      <w:bCs/>
      <w:color w:val="000000"/>
      <w:sz w:val="20"/>
      <w:szCs w:val="20"/>
      <w:lang w:eastAsia="ru-RU"/>
    </w:rPr>
  </w:style>
  <w:style w:type="paragraph" w:customStyle="1" w:styleId="font8">
    <w:name w:val="font8"/>
    <w:basedOn w:val="ac"/>
    <w:uiPriority w:val="99"/>
    <w:rsid w:val="00D039A5"/>
    <w:pPr>
      <w:spacing w:before="100" w:beforeAutospacing="1" w:after="100" w:afterAutospacing="1"/>
    </w:pPr>
    <w:rPr>
      <w:rFonts w:ascii="Verdana" w:eastAsia="Times New Roman" w:hAnsi="Verdana"/>
      <w:color w:val="000000"/>
      <w:sz w:val="20"/>
      <w:szCs w:val="20"/>
      <w:lang w:eastAsia="ru-RU"/>
    </w:rPr>
  </w:style>
  <w:style w:type="paragraph" w:customStyle="1" w:styleId="font9">
    <w:name w:val="font9"/>
    <w:basedOn w:val="ac"/>
    <w:rsid w:val="00D039A5"/>
    <w:pPr>
      <w:spacing w:before="100" w:beforeAutospacing="1" w:after="100" w:afterAutospacing="1"/>
    </w:pPr>
    <w:rPr>
      <w:rFonts w:eastAsia="Times New Roman"/>
      <w:color w:val="FF0000"/>
      <w:sz w:val="20"/>
      <w:szCs w:val="20"/>
      <w:lang w:eastAsia="ru-RU"/>
    </w:rPr>
  </w:style>
  <w:style w:type="paragraph" w:customStyle="1" w:styleId="font10">
    <w:name w:val="font10"/>
    <w:basedOn w:val="ac"/>
    <w:rsid w:val="00D039A5"/>
    <w:pPr>
      <w:spacing w:before="100" w:beforeAutospacing="1" w:after="100" w:afterAutospacing="1"/>
    </w:pPr>
    <w:rPr>
      <w:rFonts w:eastAsia="Times New Roman"/>
      <w:color w:val="000000"/>
      <w:sz w:val="20"/>
      <w:szCs w:val="20"/>
      <w:lang w:eastAsia="ru-RU"/>
    </w:rPr>
  </w:style>
  <w:style w:type="paragraph" w:customStyle="1" w:styleId="font11">
    <w:name w:val="font11"/>
    <w:basedOn w:val="ac"/>
    <w:rsid w:val="00D039A5"/>
    <w:pPr>
      <w:spacing w:before="100" w:beforeAutospacing="1" w:after="100" w:afterAutospacing="1"/>
    </w:pPr>
    <w:rPr>
      <w:rFonts w:eastAsia="Times New Roman"/>
      <w:b/>
      <w:bCs/>
      <w:color w:val="000000"/>
      <w:sz w:val="20"/>
      <w:szCs w:val="20"/>
      <w:lang w:eastAsia="ru-RU"/>
    </w:rPr>
  </w:style>
  <w:style w:type="paragraph" w:customStyle="1" w:styleId="font12">
    <w:name w:val="font12"/>
    <w:basedOn w:val="ac"/>
    <w:rsid w:val="00D039A5"/>
    <w:pPr>
      <w:spacing w:before="100" w:beforeAutospacing="1" w:after="100" w:afterAutospacing="1"/>
    </w:pPr>
    <w:rPr>
      <w:rFonts w:eastAsia="Times New Roman"/>
      <w:color w:val="333333"/>
      <w:sz w:val="20"/>
      <w:szCs w:val="20"/>
      <w:lang w:eastAsia="ru-RU"/>
    </w:rPr>
  </w:style>
  <w:style w:type="paragraph" w:customStyle="1" w:styleId="font13">
    <w:name w:val="font13"/>
    <w:basedOn w:val="ac"/>
    <w:rsid w:val="00D039A5"/>
    <w:pPr>
      <w:spacing w:before="100" w:beforeAutospacing="1" w:after="100" w:afterAutospacing="1"/>
    </w:pPr>
    <w:rPr>
      <w:rFonts w:eastAsia="Times New Roman"/>
      <w:color w:val="2F2F2F"/>
      <w:sz w:val="20"/>
      <w:szCs w:val="20"/>
      <w:lang w:eastAsia="ru-RU"/>
    </w:rPr>
  </w:style>
  <w:style w:type="paragraph" w:customStyle="1" w:styleId="font14">
    <w:name w:val="font14"/>
    <w:basedOn w:val="ac"/>
    <w:rsid w:val="00D039A5"/>
    <w:pPr>
      <w:spacing w:before="100" w:beforeAutospacing="1" w:after="100" w:afterAutospacing="1"/>
    </w:pPr>
    <w:rPr>
      <w:rFonts w:ascii="Calibri" w:eastAsia="Times New Roman" w:hAnsi="Calibri"/>
      <w:color w:val="000000"/>
      <w:sz w:val="20"/>
      <w:szCs w:val="20"/>
      <w:lang w:eastAsia="ru-RU"/>
    </w:rPr>
  </w:style>
  <w:style w:type="numbering" w:customStyle="1" w:styleId="74">
    <w:name w:val="Нет списка7"/>
    <w:next w:val="af"/>
    <w:uiPriority w:val="99"/>
    <w:semiHidden/>
    <w:unhideWhenUsed/>
    <w:rsid w:val="00D039A5"/>
  </w:style>
  <w:style w:type="numbering" w:customStyle="1" w:styleId="82">
    <w:name w:val="Нет списка8"/>
    <w:next w:val="af"/>
    <w:uiPriority w:val="99"/>
    <w:semiHidden/>
    <w:unhideWhenUsed/>
    <w:rsid w:val="00D039A5"/>
  </w:style>
  <w:style w:type="table" w:customStyle="1" w:styleId="65">
    <w:name w:val="Сетка таблицы6"/>
    <w:basedOn w:val="ae"/>
    <w:next w:val="af0"/>
    <w:uiPriority w:val="59"/>
    <w:rsid w:val="00D039A5"/>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3f5">
    <w:name w:val="Знак Знак3 Знак Знак Знак Знак Знак Знак Знак"/>
    <w:basedOn w:val="ac"/>
    <w:rsid w:val="00D039A5"/>
    <w:rPr>
      <w:rFonts w:ascii="Verdana" w:eastAsia="Times New Roman" w:hAnsi="Verdana" w:cs="Verdana"/>
      <w:sz w:val="20"/>
      <w:szCs w:val="20"/>
      <w:lang w:val="en-US"/>
    </w:rPr>
  </w:style>
  <w:style w:type="paragraph" w:customStyle="1" w:styleId="222">
    <w:name w:val="Знак2 Знак Знак Знак2 Знак Знак Знак Знак Знак Знак Знак Знак Знак"/>
    <w:basedOn w:val="ac"/>
    <w:rsid w:val="00D039A5"/>
    <w:pPr>
      <w:spacing w:after="160" w:line="240" w:lineRule="exact"/>
    </w:pPr>
    <w:rPr>
      <w:rFonts w:ascii="Verdana" w:eastAsia="Times New Roman" w:hAnsi="Verdana" w:cs="Verdana"/>
      <w:sz w:val="20"/>
      <w:szCs w:val="20"/>
      <w:lang w:val="en-US"/>
    </w:rPr>
  </w:style>
  <w:style w:type="paragraph" w:customStyle="1" w:styleId="114">
    <w:name w:val="Знак Знак Знак1 Знак Знак Знак Знак Знак Знак1 Знак Знак Знак Знак"/>
    <w:basedOn w:val="ac"/>
    <w:rsid w:val="00D039A5"/>
    <w:pPr>
      <w:spacing w:before="100" w:beforeAutospacing="1" w:after="100" w:afterAutospacing="1"/>
      <w:ind w:firstLine="720"/>
      <w:jc w:val="both"/>
    </w:pPr>
    <w:rPr>
      <w:rFonts w:ascii="Tahoma" w:eastAsia="Times New Roman" w:hAnsi="Tahoma"/>
      <w:sz w:val="20"/>
      <w:szCs w:val="20"/>
      <w:lang w:val="en-US"/>
    </w:rPr>
  </w:style>
  <w:style w:type="paragraph" w:customStyle="1" w:styleId="1Char1CharCharCharChar">
    <w:name w:val="Знак Знак1 Char Знак Знак1 Char Char Char Char"/>
    <w:basedOn w:val="ac"/>
    <w:rsid w:val="00D039A5"/>
    <w:pPr>
      <w:tabs>
        <w:tab w:val="left" w:pos="2160"/>
      </w:tabs>
      <w:spacing w:before="120" w:line="240" w:lineRule="exact"/>
      <w:jc w:val="both"/>
    </w:pPr>
    <w:rPr>
      <w:rFonts w:eastAsia="Times New Roman"/>
      <w:noProof/>
      <w:sz w:val="24"/>
      <w:szCs w:val="24"/>
      <w:lang w:val="en-US" w:eastAsia="ru-RU"/>
    </w:rPr>
  </w:style>
  <w:style w:type="paragraph" w:customStyle="1" w:styleId="1fff0">
    <w:name w:val="Знак Знак1 Знак Знак Знак Знак Знак Знак"/>
    <w:basedOn w:val="ac"/>
    <w:rsid w:val="00D039A5"/>
    <w:pPr>
      <w:widowControl w:val="0"/>
      <w:adjustRightInd w:val="0"/>
      <w:spacing w:after="160" w:line="240" w:lineRule="exact"/>
      <w:jc w:val="right"/>
    </w:pPr>
    <w:rPr>
      <w:rFonts w:eastAsia="Times New Roman"/>
      <w:sz w:val="20"/>
      <w:szCs w:val="20"/>
      <w:lang w:val="en-GB"/>
    </w:rPr>
  </w:style>
  <w:style w:type="paragraph" w:customStyle="1" w:styleId="righpt">
    <w:name w:val="righpt"/>
    <w:basedOn w:val="ac"/>
    <w:rsid w:val="00D039A5"/>
    <w:pPr>
      <w:spacing w:before="100" w:beforeAutospacing="1" w:after="100" w:afterAutospacing="1"/>
    </w:pPr>
    <w:rPr>
      <w:rFonts w:eastAsia="Times New Roman"/>
      <w:sz w:val="24"/>
      <w:szCs w:val="24"/>
      <w:lang w:eastAsia="ru-RU"/>
    </w:rPr>
  </w:style>
  <w:style w:type="paragraph" w:customStyle="1" w:styleId="conscell">
    <w:name w:val="conscell"/>
    <w:basedOn w:val="ac"/>
    <w:rsid w:val="00D039A5"/>
    <w:pPr>
      <w:spacing w:before="100" w:beforeAutospacing="1" w:after="100" w:afterAutospacing="1"/>
    </w:pPr>
    <w:rPr>
      <w:rFonts w:eastAsia="Times New Roman"/>
      <w:sz w:val="24"/>
      <w:szCs w:val="24"/>
      <w:lang w:eastAsia="ru-RU"/>
    </w:rPr>
  </w:style>
  <w:style w:type="numbering" w:customStyle="1" w:styleId="92">
    <w:name w:val="Нет списка9"/>
    <w:next w:val="af"/>
    <w:uiPriority w:val="99"/>
    <w:semiHidden/>
    <w:unhideWhenUsed/>
    <w:rsid w:val="00D039A5"/>
  </w:style>
  <w:style w:type="table" w:customStyle="1" w:styleId="75">
    <w:name w:val="Сетка таблицы7"/>
    <w:basedOn w:val="ae"/>
    <w:next w:val="af0"/>
    <w:uiPriority w:val="59"/>
    <w:rsid w:val="00D039A5"/>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fff1">
    <w:name w:val="Заголовок оглавления1"/>
    <w:basedOn w:val="14"/>
    <w:next w:val="ac"/>
    <w:semiHidden/>
    <w:rsid w:val="00D039A5"/>
    <w:pPr>
      <w:keepLines/>
      <w:spacing w:before="480" w:after="0" w:line="276" w:lineRule="auto"/>
      <w:outlineLvl w:val="9"/>
    </w:pPr>
    <w:rPr>
      <w:rFonts w:ascii="Cambria" w:eastAsia="Calibri" w:hAnsi="Cambria"/>
      <w:color w:val="365F91"/>
      <w:kern w:val="0"/>
      <w:sz w:val="28"/>
      <w:szCs w:val="28"/>
      <w:lang w:eastAsia="ru-RU"/>
    </w:rPr>
  </w:style>
  <w:style w:type="table" w:customStyle="1" w:styleId="83">
    <w:name w:val="Сетка таблицы8"/>
    <w:basedOn w:val="ae"/>
    <w:next w:val="af0"/>
    <w:uiPriority w:val="59"/>
    <w:rsid w:val="00D039A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0">
    <w:name w:val="Нет списка10"/>
    <w:next w:val="af"/>
    <w:uiPriority w:val="99"/>
    <w:semiHidden/>
    <w:unhideWhenUsed/>
    <w:rsid w:val="00D039A5"/>
  </w:style>
  <w:style w:type="paragraph" w:customStyle="1" w:styleId="afffffff6">
    <w:name w:val="Обычный (паспорт)"/>
    <w:basedOn w:val="ac"/>
    <w:rsid w:val="00D039A5"/>
    <w:pPr>
      <w:spacing w:before="120"/>
      <w:jc w:val="both"/>
    </w:pPr>
    <w:rPr>
      <w:rFonts w:eastAsia="Times New Roman"/>
      <w:sz w:val="28"/>
      <w:szCs w:val="28"/>
      <w:lang w:eastAsia="ru-RU"/>
    </w:rPr>
  </w:style>
  <w:style w:type="paragraph" w:customStyle="1" w:styleId="afffffff7">
    <w:name w:val="Обычный в таблице"/>
    <w:basedOn w:val="ac"/>
    <w:rsid w:val="00D039A5"/>
    <w:rPr>
      <w:rFonts w:eastAsia="Times New Roman"/>
      <w:lang w:eastAsia="ru-RU"/>
    </w:rPr>
  </w:style>
  <w:style w:type="paragraph" w:customStyle="1" w:styleId="1fff2">
    <w:name w:val="Знак Знак Знак Знак Знак Знак1"/>
    <w:basedOn w:val="ac"/>
    <w:rsid w:val="00D039A5"/>
    <w:pPr>
      <w:spacing w:before="100" w:beforeAutospacing="1" w:after="100" w:afterAutospacing="1"/>
      <w:jc w:val="both"/>
    </w:pPr>
    <w:rPr>
      <w:rFonts w:ascii="Tahoma" w:eastAsia="Times New Roman" w:hAnsi="Tahoma"/>
      <w:sz w:val="20"/>
      <w:szCs w:val="20"/>
      <w:lang w:val="en-US"/>
    </w:rPr>
  </w:style>
  <w:style w:type="character" w:customStyle="1" w:styleId="FontStyle30">
    <w:name w:val="Font Style30"/>
    <w:rsid w:val="00D039A5"/>
    <w:rPr>
      <w:rFonts w:ascii="Times New Roman" w:hAnsi="Times New Roman" w:cs="Times New Roman"/>
      <w:sz w:val="26"/>
      <w:szCs w:val="26"/>
    </w:rPr>
  </w:style>
  <w:style w:type="paragraph" w:customStyle="1" w:styleId="3f6">
    <w:name w:val="Знак3 Знак Знак Знак Знак"/>
    <w:basedOn w:val="ac"/>
    <w:rsid w:val="00D039A5"/>
    <w:pPr>
      <w:spacing w:before="100" w:beforeAutospacing="1" w:after="100" w:afterAutospacing="1"/>
      <w:jc w:val="both"/>
    </w:pPr>
    <w:rPr>
      <w:rFonts w:ascii="Tahoma" w:eastAsia="Times New Roman" w:hAnsi="Tahoma"/>
      <w:sz w:val="20"/>
      <w:szCs w:val="20"/>
      <w:lang w:val="en-US"/>
    </w:rPr>
  </w:style>
  <w:style w:type="paragraph" w:customStyle="1" w:styleId="Style1">
    <w:name w:val="Style1"/>
    <w:basedOn w:val="ac"/>
    <w:rsid w:val="00D039A5"/>
    <w:pPr>
      <w:widowControl w:val="0"/>
      <w:autoSpaceDE w:val="0"/>
      <w:autoSpaceDN w:val="0"/>
      <w:adjustRightInd w:val="0"/>
      <w:spacing w:line="323" w:lineRule="exact"/>
      <w:ind w:firstLine="734"/>
      <w:jc w:val="both"/>
    </w:pPr>
    <w:rPr>
      <w:rFonts w:eastAsia="Times New Roman"/>
      <w:sz w:val="24"/>
      <w:szCs w:val="24"/>
      <w:lang w:eastAsia="ru-RU"/>
    </w:rPr>
  </w:style>
  <w:style w:type="paragraph" w:customStyle="1" w:styleId="Style2">
    <w:name w:val="Style2"/>
    <w:basedOn w:val="ac"/>
    <w:rsid w:val="00D039A5"/>
    <w:pPr>
      <w:widowControl w:val="0"/>
      <w:autoSpaceDE w:val="0"/>
      <w:autoSpaceDN w:val="0"/>
      <w:adjustRightInd w:val="0"/>
      <w:spacing w:line="322" w:lineRule="exact"/>
      <w:jc w:val="both"/>
    </w:pPr>
    <w:rPr>
      <w:rFonts w:eastAsia="Times New Roman"/>
      <w:sz w:val="24"/>
      <w:szCs w:val="24"/>
      <w:lang w:eastAsia="ru-RU"/>
    </w:rPr>
  </w:style>
  <w:style w:type="paragraph" w:customStyle="1" w:styleId="Style4">
    <w:name w:val="Style4"/>
    <w:basedOn w:val="ac"/>
    <w:rsid w:val="00D039A5"/>
    <w:pPr>
      <w:widowControl w:val="0"/>
      <w:autoSpaceDE w:val="0"/>
      <w:autoSpaceDN w:val="0"/>
      <w:adjustRightInd w:val="0"/>
      <w:spacing w:line="322" w:lineRule="exact"/>
      <w:ind w:firstLine="730"/>
      <w:jc w:val="both"/>
    </w:pPr>
    <w:rPr>
      <w:rFonts w:eastAsia="Times New Roman"/>
      <w:sz w:val="24"/>
      <w:szCs w:val="24"/>
      <w:lang w:eastAsia="ru-RU"/>
    </w:rPr>
  </w:style>
  <w:style w:type="paragraph" w:customStyle="1" w:styleId="Style8">
    <w:name w:val="Style8"/>
    <w:basedOn w:val="ac"/>
    <w:rsid w:val="00D039A5"/>
    <w:pPr>
      <w:widowControl w:val="0"/>
      <w:autoSpaceDE w:val="0"/>
      <w:autoSpaceDN w:val="0"/>
      <w:adjustRightInd w:val="0"/>
      <w:spacing w:line="245" w:lineRule="exact"/>
      <w:ind w:firstLine="562"/>
      <w:jc w:val="both"/>
    </w:pPr>
    <w:rPr>
      <w:rFonts w:eastAsia="Times New Roman"/>
      <w:sz w:val="24"/>
      <w:szCs w:val="24"/>
      <w:lang w:eastAsia="ru-RU"/>
    </w:rPr>
  </w:style>
  <w:style w:type="paragraph" w:customStyle="1" w:styleId="1fff3">
    <w:name w:val="Знак Знак Знак Знак Знак Знак Знак Знак Знак1 Знак"/>
    <w:basedOn w:val="ac"/>
    <w:rsid w:val="00D039A5"/>
    <w:pPr>
      <w:spacing w:after="160" w:line="240" w:lineRule="exact"/>
    </w:pPr>
    <w:rPr>
      <w:rFonts w:ascii="Verdana" w:eastAsia="Times New Roman" w:hAnsi="Verdana"/>
      <w:sz w:val="20"/>
      <w:szCs w:val="20"/>
      <w:lang w:val="en-US"/>
    </w:rPr>
  </w:style>
  <w:style w:type="character" w:customStyle="1" w:styleId="2ff0">
    <w:name w:val="Обычный (веб) Знак2"/>
    <w:aliases w:val="Обычный (веб) Знак Знак1,Обычный (веб) Знак2 Знак Знак Знак Знак,Обычный (веб) Знак Знак1 Знак Знак Знак Знак,Обычный (веб) Знак1 Знак Знак Знак Знак Знак Знак"/>
    <w:rsid w:val="00D039A5"/>
    <w:rPr>
      <w:rFonts w:ascii="Times New Roman" w:eastAsia="Times New Roman" w:hAnsi="Times New Roman" w:cs="Times New Roman"/>
      <w:sz w:val="24"/>
      <w:szCs w:val="24"/>
      <w:lang w:eastAsia="ru-RU"/>
    </w:rPr>
  </w:style>
  <w:style w:type="character" w:customStyle="1" w:styleId="1fff4">
    <w:name w:val="Верхний колонтитул Знак1"/>
    <w:basedOn w:val="ad"/>
    <w:uiPriority w:val="99"/>
    <w:rsid w:val="00D039A5"/>
    <w:rPr>
      <w:sz w:val="24"/>
      <w:szCs w:val="24"/>
    </w:rPr>
  </w:style>
  <w:style w:type="paragraph" w:customStyle="1" w:styleId="1fff5">
    <w:name w:val="Знак Знак Знак Знак Знак Знак Знак Знак Знак Знак Знак1 Знак"/>
    <w:basedOn w:val="ac"/>
    <w:rsid w:val="00D039A5"/>
    <w:pPr>
      <w:spacing w:before="100" w:beforeAutospacing="1" w:after="100" w:afterAutospacing="1"/>
    </w:pPr>
    <w:rPr>
      <w:rFonts w:ascii="Tahoma" w:eastAsia="Times New Roman" w:hAnsi="Tahoma" w:cs="Tahoma"/>
      <w:sz w:val="20"/>
      <w:szCs w:val="20"/>
      <w:lang w:val="en-US"/>
    </w:rPr>
  </w:style>
  <w:style w:type="paragraph" w:customStyle="1" w:styleId="3f7">
    <w:name w:val="Знак3 Знак Знак Знак Знак Знак Знак"/>
    <w:basedOn w:val="ac"/>
    <w:rsid w:val="00D039A5"/>
    <w:pPr>
      <w:spacing w:before="100" w:beforeAutospacing="1" w:after="100" w:afterAutospacing="1"/>
      <w:jc w:val="both"/>
    </w:pPr>
    <w:rPr>
      <w:rFonts w:ascii="Tahoma" w:eastAsia="Times New Roman" w:hAnsi="Tahoma"/>
      <w:sz w:val="20"/>
      <w:szCs w:val="20"/>
      <w:lang w:val="en-US"/>
    </w:rPr>
  </w:style>
  <w:style w:type="character" w:customStyle="1" w:styleId="1fff6">
    <w:name w:val="Нижний колонтитул Знак1"/>
    <w:aliases w:val="Знак2 Знак1"/>
    <w:basedOn w:val="ad"/>
    <w:rsid w:val="00D039A5"/>
    <w:rPr>
      <w:rFonts w:ascii="Times New Roman CYR" w:hAnsi="Times New Roman CYR"/>
    </w:rPr>
  </w:style>
  <w:style w:type="character" w:customStyle="1" w:styleId="s40">
    <w:name w:val="s4"/>
    <w:basedOn w:val="ad"/>
    <w:rsid w:val="00D039A5"/>
  </w:style>
  <w:style w:type="character" w:customStyle="1" w:styleId="295pt">
    <w:name w:val="Основной текст (2) + 9;5 pt;Полужирный"/>
    <w:rsid w:val="00796097"/>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2pt1pt33">
    <w:name w:val="Основной текст (2) + 12 pt;Полужирный;Интервал 1 pt;Масштаб 33%"/>
    <w:rsid w:val="00796097"/>
    <w:rPr>
      <w:rFonts w:ascii="Times New Roman" w:eastAsia="Times New Roman" w:hAnsi="Times New Roman" w:cs="Times New Roman"/>
      <w:b/>
      <w:bCs/>
      <w:i w:val="0"/>
      <w:iCs w:val="0"/>
      <w:smallCaps w:val="0"/>
      <w:strike w:val="0"/>
      <w:color w:val="000000"/>
      <w:spacing w:val="30"/>
      <w:w w:val="33"/>
      <w:position w:val="0"/>
      <w:sz w:val="24"/>
      <w:szCs w:val="24"/>
      <w:u w:val="none"/>
      <w:lang w:val="ru-RU" w:eastAsia="ru-RU" w:bidi="ru-RU"/>
    </w:rPr>
  </w:style>
  <w:style w:type="character" w:customStyle="1" w:styleId="afffffff8">
    <w:name w:val="Оглавление_"/>
    <w:link w:val="afffffff9"/>
    <w:rsid w:val="00796097"/>
    <w:rPr>
      <w:sz w:val="28"/>
      <w:szCs w:val="28"/>
      <w:shd w:val="clear" w:color="auto" w:fill="FFFFFF"/>
    </w:rPr>
  </w:style>
  <w:style w:type="paragraph" w:customStyle="1" w:styleId="afffffff9">
    <w:name w:val="Оглавление"/>
    <w:basedOn w:val="ac"/>
    <w:link w:val="afffffff8"/>
    <w:qFormat/>
    <w:rsid w:val="00796097"/>
    <w:pPr>
      <w:widowControl w:val="0"/>
      <w:shd w:val="clear" w:color="auto" w:fill="FFFFFF"/>
      <w:spacing w:line="322" w:lineRule="exact"/>
      <w:ind w:firstLine="820"/>
      <w:jc w:val="both"/>
    </w:pPr>
    <w:rPr>
      <w:rFonts w:ascii="Calibri" w:hAnsi="Calibri"/>
      <w:sz w:val="28"/>
      <w:szCs w:val="28"/>
      <w:lang w:eastAsia="ru-RU"/>
    </w:rPr>
  </w:style>
  <w:style w:type="paragraph" w:customStyle="1" w:styleId="430">
    <w:name w:val="Знак43"/>
    <w:basedOn w:val="ac"/>
    <w:uiPriority w:val="99"/>
    <w:rsid w:val="00796097"/>
    <w:pPr>
      <w:spacing w:after="160" w:line="240" w:lineRule="exact"/>
    </w:pPr>
    <w:rPr>
      <w:rFonts w:ascii="Verdana" w:eastAsia="Times New Roman" w:hAnsi="Verdana"/>
      <w:sz w:val="20"/>
      <w:szCs w:val="20"/>
      <w:lang w:val="en-US"/>
    </w:rPr>
  </w:style>
  <w:style w:type="paragraph" w:customStyle="1" w:styleId="3f8">
    <w:name w:val="Знак Знак Знак Знак Знак Знак3"/>
    <w:basedOn w:val="ac"/>
    <w:rsid w:val="00796097"/>
    <w:pPr>
      <w:spacing w:before="100" w:beforeAutospacing="1" w:after="100" w:afterAutospacing="1"/>
      <w:jc w:val="both"/>
    </w:pPr>
    <w:rPr>
      <w:rFonts w:ascii="Tahoma" w:eastAsia="Times New Roman" w:hAnsi="Tahoma" w:cs="Tahoma"/>
      <w:sz w:val="20"/>
      <w:szCs w:val="20"/>
      <w:lang w:val="en-US"/>
    </w:rPr>
  </w:style>
  <w:style w:type="paragraph" w:customStyle="1" w:styleId="afffffffa">
    <w:name w:val="Основной"/>
    <w:basedOn w:val="ac"/>
    <w:uiPriority w:val="99"/>
    <w:rsid w:val="00814F2F"/>
    <w:pPr>
      <w:spacing w:after="20" w:line="360" w:lineRule="auto"/>
      <w:ind w:firstLine="709"/>
      <w:jc w:val="both"/>
    </w:pPr>
    <w:rPr>
      <w:rFonts w:eastAsia="Times New Roman"/>
      <w:sz w:val="24"/>
      <w:szCs w:val="20"/>
      <w:lang w:eastAsia="ru-RU"/>
    </w:rPr>
  </w:style>
  <w:style w:type="paragraph" w:customStyle="1" w:styleId="121">
    <w:name w:val="Знак Знак Знак Знак Знак Знак Знак Знак Знак1 Знак2"/>
    <w:basedOn w:val="ac"/>
    <w:rsid w:val="00157E45"/>
    <w:pPr>
      <w:spacing w:after="160" w:line="240" w:lineRule="exact"/>
    </w:pPr>
    <w:rPr>
      <w:rFonts w:ascii="Verdana" w:eastAsia="Times New Roman" w:hAnsi="Verdana"/>
      <w:sz w:val="20"/>
      <w:szCs w:val="20"/>
      <w:lang w:val="en-US"/>
    </w:rPr>
  </w:style>
  <w:style w:type="paragraph" w:customStyle="1" w:styleId="2ff1">
    <w:name w:val="Знак Знак Знак Знак Знак Знак Знак Знак Знак Знак Знак Знак Знак Знак Знак Знак Знак Знак Знак2"/>
    <w:basedOn w:val="ac"/>
    <w:rsid w:val="00157E45"/>
    <w:pPr>
      <w:spacing w:after="160" w:line="240" w:lineRule="exact"/>
    </w:pPr>
    <w:rPr>
      <w:rFonts w:ascii="Verdana" w:eastAsia="Times New Roman" w:hAnsi="Verdana"/>
      <w:sz w:val="20"/>
      <w:szCs w:val="20"/>
      <w:lang w:val="en-US"/>
    </w:rPr>
  </w:style>
  <w:style w:type="paragraph" w:customStyle="1" w:styleId="2ff2">
    <w:name w:val="Знак Знак Знак Знак2"/>
    <w:basedOn w:val="ac"/>
    <w:rsid w:val="00157E45"/>
    <w:pPr>
      <w:spacing w:before="100" w:beforeAutospacing="1" w:after="100" w:afterAutospacing="1"/>
      <w:jc w:val="both"/>
    </w:pPr>
    <w:rPr>
      <w:rFonts w:ascii="Tahoma" w:eastAsia="Times New Roman" w:hAnsi="Tahoma" w:cs="Tahoma"/>
      <w:sz w:val="20"/>
      <w:szCs w:val="20"/>
      <w:lang w:val="en-US"/>
    </w:rPr>
  </w:style>
  <w:style w:type="character" w:customStyle="1" w:styleId="highlight">
    <w:name w:val="highlight"/>
    <w:rsid w:val="00157E45"/>
  </w:style>
  <w:style w:type="character" w:customStyle="1" w:styleId="2ff3">
    <w:name w:val="Основной текст (2) + Полужирный"/>
    <w:rsid w:val="00713ACD"/>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afffffffb">
    <w:name w:val="Подпись к таблице"/>
    <w:rsid w:val="00713ACD"/>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paragraph" w:customStyle="1" w:styleId="formattexttopleveltext">
    <w:name w:val="formattext topleveltext"/>
    <w:basedOn w:val="ac"/>
    <w:rsid w:val="00B35823"/>
    <w:pPr>
      <w:spacing w:before="100" w:beforeAutospacing="1" w:after="100" w:afterAutospacing="1"/>
    </w:pPr>
    <w:rPr>
      <w:sz w:val="24"/>
      <w:szCs w:val="24"/>
      <w:lang w:eastAsia="ru-RU"/>
    </w:rPr>
  </w:style>
  <w:style w:type="paragraph" w:customStyle="1" w:styleId="formattexttopleveltextcentertext">
    <w:name w:val="formattext topleveltext centertext"/>
    <w:basedOn w:val="ac"/>
    <w:uiPriority w:val="99"/>
    <w:rsid w:val="00B35823"/>
    <w:pPr>
      <w:spacing w:before="100" w:beforeAutospacing="1" w:after="100" w:afterAutospacing="1"/>
    </w:pPr>
    <w:rPr>
      <w:sz w:val="24"/>
      <w:szCs w:val="24"/>
      <w:lang w:eastAsia="ru-RU"/>
    </w:rPr>
  </w:style>
  <w:style w:type="paragraph" w:customStyle="1" w:styleId="headertexttopleveltextcentertext">
    <w:name w:val="headertext topleveltext centertext"/>
    <w:basedOn w:val="ac"/>
    <w:uiPriority w:val="99"/>
    <w:rsid w:val="00B35823"/>
    <w:pPr>
      <w:spacing w:before="100" w:beforeAutospacing="1" w:after="100" w:afterAutospacing="1"/>
    </w:pPr>
    <w:rPr>
      <w:sz w:val="24"/>
      <w:szCs w:val="24"/>
      <w:lang w:eastAsia="ru-RU"/>
    </w:rPr>
  </w:style>
  <w:style w:type="paragraph" w:customStyle="1" w:styleId="formattext0">
    <w:name w:val="formattext"/>
    <w:basedOn w:val="ac"/>
    <w:rsid w:val="00B35823"/>
    <w:pPr>
      <w:spacing w:before="100" w:beforeAutospacing="1" w:after="100" w:afterAutospacing="1"/>
    </w:pPr>
    <w:rPr>
      <w:sz w:val="24"/>
      <w:szCs w:val="24"/>
      <w:lang w:eastAsia="ru-RU"/>
    </w:rPr>
  </w:style>
  <w:style w:type="character" w:customStyle="1" w:styleId="FontStyle23">
    <w:name w:val="Font Style23"/>
    <w:uiPriority w:val="99"/>
    <w:rsid w:val="006C681A"/>
    <w:rPr>
      <w:rFonts w:ascii="Times New Roman" w:hAnsi="Times New Roman" w:cs="Times New Roman"/>
      <w:sz w:val="24"/>
      <w:szCs w:val="24"/>
    </w:rPr>
  </w:style>
  <w:style w:type="character" w:customStyle="1" w:styleId="FontStyle18">
    <w:name w:val="Font Style18"/>
    <w:uiPriority w:val="99"/>
    <w:rsid w:val="006C681A"/>
    <w:rPr>
      <w:rFonts w:ascii="Times New Roman" w:hAnsi="Times New Roman" w:cs="Times New Roman"/>
      <w:sz w:val="24"/>
      <w:szCs w:val="24"/>
    </w:rPr>
  </w:style>
  <w:style w:type="character" w:customStyle="1" w:styleId="1fff7">
    <w:name w:val="Текст выноски Знак1"/>
    <w:rsid w:val="00724C7F"/>
    <w:rPr>
      <w:rFonts w:ascii="Tahoma" w:eastAsia="Times New Roman" w:hAnsi="Tahoma" w:cs="Tahoma"/>
      <w:sz w:val="16"/>
      <w:szCs w:val="16"/>
      <w:lang w:eastAsia="ru-RU"/>
    </w:rPr>
  </w:style>
  <w:style w:type="paragraph" w:customStyle="1" w:styleId="CharChar">
    <w:name w:val="Char Char"/>
    <w:basedOn w:val="ac"/>
    <w:rsid w:val="00724C7F"/>
    <w:pPr>
      <w:spacing w:after="160" w:line="240" w:lineRule="exact"/>
    </w:pPr>
    <w:rPr>
      <w:rFonts w:ascii="Verdana" w:eastAsia="Times New Roman" w:hAnsi="Verdana"/>
      <w:sz w:val="20"/>
      <w:szCs w:val="20"/>
      <w:lang w:val="en-US"/>
    </w:rPr>
  </w:style>
  <w:style w:type="paragraph" w:customStyle="1" w:styleId="122">
    <w:name w:val="12 пт"/>
    <w:basedOn w:val="ac"/>
    <w:rsid w:val="00724C7F"/>
    <w:pPr>
      <w:autoSpaceDE w:val="0"/>
      <w:autoSpaceDN w:val="0"/>
      <w:adjustRightInd w:val="0"/>
      <w:jc w:val="center"/>
    </w:pPr>
    <w:rPr>
      <w:rFonts w:eastAsia="Times New Roman"/>
      <w:b/>
      <w:bCs/>
      <w:sz w:val="28"/>
      <w:szCs w:val="28"/>
      <w:lang w:eastAsia="ru-RU"/>
    </w:rPr>
  </w:style>
  <w:style w:type="paragraph" w:customStyle="1" w:styleId="ConsPlusTitlePage">
    <w:name w:val="ConsPlusTitlePage"/>
    <w:rsid w:val="008A4FBE"/>
    <w:pPr>
      <w:widowControl w:val="0"/>
      <w:autoSpaceDE w:val="0"/>
      <w:autoSpaceDN w:val="0"/>
    </w:pPr>
    <w:rPr>
      <w:rFonts w:ascii="Tahoma" w:eastAsia="Times New Roman" w:hAnsi="Tahoma" w:cs="Tahoma"/>
    </w:rPr>
  </w:style>
  <w:style w:type="paragraph" w:customStyle="1" w:styleId="afffffffc">
    <w:name w:val="Базовый"/>
    <w:rsid w:val="001667E7"/>
    <w:pPr>
      <w:widowControl w:val="0"/>
      <w:autoSpaceDN w:val="0"/>
      <w:adjustRightInd w:val="0"/>
    </w:pPr>
    <w:rPr>
      <w:rFonts w:ascii="Times New Roman" w:eastAsia="Times New Roman" w:hAnsi="Times New Roman"/>
      <w:kern w:val="1"/>
      <w:sz w:val="24"/>
      <w:szCs w:val="24"/>
      <w:lang w:bidi="hi-IN"/>
    </w:rPr>
  </w:style>
  <w:style w:type="paragraph" w:customStyle="1" w:styleId="2ff4">
    <w:name w:val="Абзац списка2"/>
    <w:basedOn w:val="ac"/>
    <w:link w:val="ListParagraphChar"/>
    <w:qFormat/>
    <w:rsid w:val="002F5A68"/>
    <w:pPr>
      <w:spacing w:after="200" w:line="276" w:lineRule="auto"/>
      <w:ind w:left="720"/>
      <w:contextualSpacing/>
    </w:pPr>
    <w:rPr>
      <w:rFonts w:ascii="Calibri" w:eastAsia="Times New Roman" w:hAnsi="Calibri"/>
    </w:rPr>
  </w:style>
  <w:style w:type="paragraph" w:customStyle="1" w:styleId="3f9">
    <w:name w:val="Знак3"/>
    <w:basedOn w:val="ac"/>
    <w:rsid w:val="00B173F2"/>
    <w:pPr>
      <w:spacing w:before="100" w:beforeAutospacing="1" w:after="100" w:afterAutospacing="1"/>
      <w:jc w:val="both"/>
    </w:pPr>
    <w:rPr>
      <w:rFonts w:ascii="Tahoma" w:eastAsia="Times New Roman" w:hAnsi="Tahoma"/>
      <w:sz w:val="20"/>
      <w:szCs w:val="20"/>
      <w:lang w:val="en-US"/>
    </w:rPr>
  </w:style>
  <w:style w:type="character" w:customStyle="1" w:styleId="213">
    <w:name w:val="Основной шрифт абзаца21"/>
    <w:rsid w:val="00B173F2"/>
  </w:style>
  <w:style w:type="paragraph" w:customStyle="1" w:styleId="ConsPlusDocList1">
    <w:name w:val="ConsPlusDocList1"/>
    <w:next w:val="ac"/>
    <w:rsid w:val="00B173F2"/>
    <w:pPr>
      <w:widowControl w:val="0"/>
      <w:suppressAutoHyphens/>
      <w:autoSpaceDE w:val="0"/>
    </w:pPr>
    <w:rPr>
      <w:rFonts w:ascii="Arial" w:eastAsia="Arial" w:hAnsi="Arial" w:cs="Arial"/>
      <w:lang w:eastAsia="zh-CN" w:bidi="hi-IN"/>
    </w:rPr>
  </w:style>
  <w:style w:type="paragraph" w:customStyle="1" w:styleId="ConsPlusCell1">
    <w:name w:val="ConsPlusCell1"/>
    <w:next w:val="ac"/>
    <w:rsid w:val="00B173F2"/>
    <w:pPr>
      <w:widowControl w:val="0"/>
      <w:suppressAutoHyphens/>
      <w:autoSpaceDE w:val="0"/>
    </w:pPr>
    <w:rPr>
      <w:rFonts w:ascii="Arial" w:eastAsia="Arial" w:hAnsi="Arial" w:cs="Arial"/>
      <w:lang w:eastAsia="zh-CN" w:bidi="hi-IN"/>
    </w:rPr>
  </w:style>
  <w:style w:type="paragraph" w:customStyle="1" w:styleId="ConsPlusNonformat10">
    <w:name w:val="ConsPlusNonformat1"/>
    <w:next w:val="ac"/>
    <w:rsid w:val="00B173F2"/>
    <w:pPr>
      <w:widowControl w:val="0"/>
      <w:suppressAutoHyphens/>
      <w:autoSpaceDE w:val="0"/>
    </w:pPr>
    <w:rPr>
      <w:rFonts w:ascii="Courier New" w:eastAsia="Courier New" w:hAnsi="Courier New" w:cs="Courier New"/>
      <w:lang w:eastAsia="zh-CN" w:bidi="hi-IN"/>
    </w:rPr>
  </w:style>
  <w:style w:type="paragraph" w:customStyle="1" w:styleId="ConsPlusTitle1">
    <w:name w:val="ConsPlusTitle1"/>
    <w:next w:val="ac"/>
    <w:rsid w:val="00B173F2"/>
    <w:pPr>
      <w:widowControl w:val="0"/>
      <w:suppressAutoHyphens/>
      <w:autoSpaceDE w:val="0"/>
    </w:pPr>
    <w:rPr>
      <w:rFonts w:ascii="Arial" w:eastAsia="Arial" w:hAnsi="Arial" w:cs="Arial"/>
      <w:b/>
      <w:bCs/>
      <w:lang w:eastAsia="zh-CN" w:bidi="hi-IN"/>
    </w:rPr>
  </w:style>
  <w:style w:type="paragraph" w:customStyle="1" w:styleId="1fff8">
    <w:name w:val="Знак Знак Знак1"/>
    <w:basedOn w:val="ac"/>
    <w:uiPriority w:val="99"/>
    <w:rsid w:val="00B173F2"/>
    <w:pPr>
      <w:spacing w:before="100" w:beforeAutospacing="1" w:after="100" w:afterAutospacing="1"/>
      <w:jc w:val="both"/>
    </w:pPr>
    <w:rPr>
      <w:rFonts w:ascii="Tahoma" w:eastAsia="Times New Roman" w:hAnsi="Tahoma" w:cs="Tahoma"/>
      <w:sz w:val="20"/>
      <w:szCs w:val="20"/>
      <w:lang w:val="en-US"/>
    </w:rPr>
  </w:style>
  <w:style w:type="paragraph" w:customStyle="1" w:styleId="CharChar1CharChar1CharChar1">
    <w:name w:val="Char Char Знак Знак1 Char Char1 Знак Знак Char Char1"/>
    <w:basedOn w:val="ac"/>
    <w:rsid w:val="00B173F2"/>
    <w:pPr>
      <w:spacing w:before="100" w:beforeAutospacing="1" w:after="100" w:afterAutospacing="1"/>
    </w:pPr>
    <w:rPr>
      <w:rFonts w:ascii="Tahoma" w:eastAsia="Times New Roman" w:hAnsi="Tahoma"/>
      <w:sz w:val="20"/>
      <w:szCs w:val="20"/>
      <w:lang w:val="en-US"/>
    </w:rPr>
  </w:style>
  <w:style w:type="paragraph" w:customStyle="1" w:styleId="115">
    <w:name w:val="Абзац списка11"/>
    <w:basedOn w:val="ac"/>
    <w:rsid w:val="00B173F2"/>
    <w:pPr>
      <w:ind w:left="720"/>
    </w:pPr>
    <w:rPr>
      <w:sz w:val="24"/>
      <w:szCs w:val="24"/>
      <w:lang w:eastAsia="ru-RU"/>
    </w:rPr>
  </w:style>
  <w:style w:type="character" w:customStyle="1" w:styleId="3fa">
    <w:name w:val="Знак Знак3"/>
    <w:uiPriority w:val="99"/>
    <w:locked/>
    <w:rsid w:val="00B173F2"/>
    <w:rPr>
      <w:sz w:val="28"/>
      <w:lang w:val="ru-RU" w:eastAsia="ru-RU" w:bidi="ar-SA"/>
    </w:rPr>
  </w:style>
  <w:style w:type="paragraph" w:customStyle="1" w:styleId="420">
    <w:name w:val="Знак42"/>
    <w:basedOn w:val="ac"/>
    <w:rsid w:val="00B173F2"/>
    <w:pPr>
      <w:spacing w:after="160" w:line="240" w:lineRule="exact"/>
    </w:pPr>
    <w:rPr>
      <w:rFonts w:ascii="Verdana" w:eastAsia="Times New Roman" w:hAnsi="Verdana"/>
      <w:sz w:val="20"/>
      <w:szCs w:val="20"/>
      <w:lang w:val="en-US"/>
    </w:rPr>
  </w:style>
  <w:style w:type="paragraph" w:customStyle="1" w:styleId="412">
    <w:name w:val="Знак41"/>
    <w:basedOn w:val="ac"/>
    <w:rsid w:val="00B173F2"/>
    <w:pPr>
      <w:spacing w:after="160" w:line="240" w:lineRule="exact"/>
    </w:pPr>
    <w:rPr>
      <w:rFonts w:ascii="Verdana" w:eastAsia="Times New Roman" w:hAnsi="Verdana"/>
      <w:sz w:val="20"/>
      <w:szCs w:val="20"/>
      <w:lang w:val="en-US"/>
    </w:rPr>
  </w:style>
  <w:style w:type="paragraph" w:customStyle="1" w:styleId="2ff5">
    <w:name w:val="Знак Знак Знак Знак Знак Знак2"/>
    <w:basedOn w:val="ac"/>
    <w:rsid w:val="00B173F2"/>
    <w:pPr>
      <w:spacing w:before="100" w:beforeAutospacing="1" w:after="100" w:afterAutospacing="1"/>
      <w:jc w:val="both"/>
    </w:pPr>
    <w:rPr>
      <w:rFonts w:ascii="Tahoma" w:eastAsia="Times New Roman" w:hAnsi="Tahoma" w:cs="Tahoma"/>
      <w:sz w:val="20"/>
      <w:szCs w:val="20"/>
      <w:lang w:val="en-US"/>
    </w:rPr>
  </w:style>
  <w:style w:type="paragraph" w:customStyle="1" w:styleId="116">
    <w:name w:val="Знак Знак Знак Знак Знак Знак Знак Знак Знак1 Знак1"/>
    <w:basedOn w:val="ac"/>
    <w:rsid w:val="00B173F2"/>
    <w:pPr>
      <w:spacing w:after="160" w:line="240" w:lineRule="exact"/>
    </w:pPr>
    <w:rPr>
      <w:rFonts w:ascii="Verdana" w:eastAsia="Times New Roman" w:hAnsi="Verdana"/>
      <w:sz w:val="20"/>
      <w:szCs w:val="20"/>
      <w:lang w:val="en-US"/>
    </w:rPr>
  </w:style>
  <w:style w:type="paragraph" w:customStyle="1" w:styleId="1fff9">
    <w:name w:val="Знак Знак Знак Знак Знак Знак Знак Знак Знак Знак Знак Знак Знак Знак Знак Знак Знак Знак Знак1"/>
    <w:basedOn w:val="ac"/>
    <w:rsid w:val="00B173F2"/>
    <w:pPr>
      <w:spacing w:after="160" w:line="240" w:lineRule="exact"/>
    </w:pPr>
    <w:rPr>
      <w:rFonts w:ascii="Verdana" w:eastAsia="Times New Roman" w:hAnsi="Verdana"/>
      <w:sz w:val="20"/>
      <w:szCs w:val="20"/>
      <w:lang w:val="en-US"/>
    </w:rPr>
  </w:style>
  <w:style w:type="paragraph" w:customStyle="1" w:styleId="1fffa">
    <w:name w:val="Знак Знак Знак Знак1"/>
    <w:basedOn w:val="ac"/>
    <w:rsid w:val="00B173F2"/>
    <w:pPr>
      <w:spacing w:before="100" w:beforeAutospacing="1" w:after="100" w:afterAutospacing="1"/>
      <w:jc w:val="both"/>
    </w:pPr>
    <w:rPr>
      <w:rFonts w:ascii="Tahoma" w:eastAsia="Times New Roman" w:hAnsi="Tahoma" w:cs="Tahoma"/>
      <w:sz w:val="20"/>
      <w:szCs w:val="20"/>
      <w:lang w:val="en-US"/>
    </w:rPr>
  </w:style>
  <w:style w:type="paragraph" w:customStyle="1" w:styleId="aa">
    <w:name w:val="Текст статьи маркированный"/>
    <w:basedOn w:val="ac"/>
    <w:link w:val="afffffffd"/>
    <w:qFormat/>
    <w:rsid w:val="00B173F2"/>
    <w:pPr>
      <w:numPr>
        <w:numId w:val="9"/>
      </w:numPr>
      <w:tabs>
        <w:tab w:val="left" w:pos="851"/>
      </w:tabs>
      <w:spacing w:line="360" w:lineRule="auto"/>
      <w:ind w:firstLine="567"/>
      <w:jc w:val="both"/>
    </w:pPr>
    <w:rPr>
      <w:rFonts w:eastAsia="Times New Roman"/>
      <w:sz w:val="24"/>
      <w:szCs w:val="20"/>
    </w:rPr>
  </w:style>
  <w:style w:type="paragraph" w:customStyle="1" w:styleId="a1">
    <w:name w:val="Текст статьми нумерованный"/>
    <w:basedOn w:val="ac"/>
    <w:link w:val="afffffffe"/>
    <w:qFormat/>
    <w:rsid w:val="00B173F2"/>
    <w:pPr>
      <w:numPr>
        <w:numId w:val="10"/>
      </w:numPr>
      <w:spacing w:line="360" w:lineRule="auto"/>
      <w:jc w:val="both"/>
    </w:pPr>
    <w:rPr>
      <w:rFonts w:eastAsia="Times New Roman"/>
      <w:sz w:val="24"/>
      <w:szCs w:val="20"/>
    </w:rPr>
  </w:style>
  <w:style w:type="character" w:customStyle="1" w:styleId="afffffffd">
    <w:name w:val="Текст статьи маркированный Знак"/>
    <w:link w:val="aa"/>
    <w:locked/>
    <w:rsid w:val="00B173F2"/>
    <w:rPr>
      <w:rFonts w:ascii="Times New Roman" w:eastAsia="Times New Roman" w:hAnsi="Times New Roman"/>
      <w:sz w:val="24"/>
      <w:lang w:eastAsia="en-US"/>
    </w:rPr>
  </w:style>
  <w:style w:type="character" w:customStyle="1" w:styleId="afffffffe">
    <w:name w:val="Текст статьми нумерованный Знак"/>
    <w:link w:val="a1"/>
    <w:locked/>
    <w:rsid w:val="00B173F2"/>
    <w:rPr>
      <w:rFonts w:ascii="Times New Roman" w:eastAsia="Times New Roman" w:hAnsi="Times New Roman"/>
      <w:sz w:val="24"/>
      <w:lang w:eastAsia="en-US"/>
    </w:rPr>
  </w:style>
  <w:style w:type="paragraph" w:customStyle="1" w:styleId="affffffff">
    <w:name w:val="Текст статьи"/>
    <w:basedOn w:val="ac"/>
    <w:link w:val="affffffff0"/>
    <w:qFormat/>
    <w:rsid w:val="00B173F2"/>
    <w:pPr>
      <w:spacing w:line="360" w:lineRule="auto"/>
      <w:ind w:firstLine="567"/>
      <w:jc w:val="both"/>
    </w:pPr>
    <w:rPr>
      <w:rFonts w:eastAsia="Times New Roman"/>
      <w:sz w:val="24"/>
      <w:szCs w:val="20"/>
    </w:rPr>
  </w:style>
  <w:style w:type="character" w:customStyle="1" w:styleId="affffffff0">
    <w:name w:val="Текст статьи Знак"/>
    <w:link w:val="affffffff"/>
    <w:locked/>
    <w:rsid w:val="00B173F2"/>
    <w:rPr>
      <w:rFonts w:ascii="Times New Roman" w:eastAsia="Times New Roman" w:hAnsi="Times New Roman"/>
      <w:sz w:val="24"/>
    </w:rPr>
  </w:style>
  <w:style w:type="character" w:customStyle="1" w:styleId="s100">
    <w:name w:val="s_10"/>
    <w:rsid w:val="00B173F2"/>
  </w:style>
  <w:style w:type="character" w:customStyle="1" w:styleId="Consolas105pt0pt">
    <w:name w:val="Основной текст + Consolas;10;5 pt;Курсив;Интервал 0 pt"/>
    <w:basedOn w:val="afff0"/>
    <w:rsid w:val="00B173F2"/>
    <w:rPr>
      <w:rFonts w:ascii="Consolas" w:eastAsia="Consolas" w:hAnsi="Consolas" w:cs="Consolas"/>
      <w:i/>
      <w:iCs/>
      <w:spacing w:val="-10"/>
      <w:sz w:val="21"/>
      <w:szCs w:val="21"/>
      <w:shd w:val="clear" w:color="auto" w:fill="FFFFFF"/>
    </w:rPr>
  </w:style>
  <w:style w:type="character" w:customStyle="1" w:styleId="375pt-1pt">
    <w:name w:val="Основной текст (3) + 7;5 pt;Курсив;Интервал -1 pt"/>
    <w:rsid w:val="00B173F2"/>
    <w:rPr>
      <w:rFonts w:ascii="Times New Roman" w:eastAsia="Times New Roman" w:hAnsi="Times New Roman" w:cs="Times New Roman"/>
      <w:b w:val="0"/>
      <w:bCs w:val="0"/>
      <w:i/>
      <w:iCs/>
      <w:smallCaps w:val="0"/>
      <w:strike w:val="0"/>
      <w:color w:val="000000"/>
      <w:spacing w:val="-20"/>
      <w:w w:val="100"/>
      <w:position w:val="0"/>
      <w:sz w:val="15"/>
      <w:szCs w:val="15"/>
      <w:u w:val="none"/>
      <w:lang w:val="ru-RU" w:eastAsia="ru-RU" w:bidi="ru-RU"/>
    </w:rPr>
  </w:style>
  <w:style w:type="character" w:customStyle="1" w:styleId="2Exact">
    <w:name w:val="Основной текст (2) Exact"/>
    <w:rsid w:val="00B173F2"/>
    <w:rPr>
      <w:rFonts w:ascii="Times New Roman" w:eastAsia="Times New Roman" w:hAnsi="Times New Roman" w:cs="Times New Roman"/>
      <w:b/>
      <w:bCs/>
      <w:i w:val="0"/>
      <w:iCs w:val="0"/>
      <w:smallCaps w:val="0"/>
      <w:strike w:val="0"/>
      <w:sz w:val="22"/>
      <w:szCs w:val="22"/>
      <w:u w:val="none"/>
    </w:rPr>
  </w:style>
  <w:style w:type="character" w:customStyle="1" w:styleId="Exact0">
    <w:name w:val="Подпись к картинке Exact"/>
    <w:rsid w:val="00B173F2"/>
    <w:rPr>
      <w:rFonts w:ascii="Times New Roman" w:eastAsia="Times New Roman" w:hAnsi="Times New Roman" w:cs="Times New Roman"/>
      <w:b/>
      <w:bCs/>
      <w:i w:val="0"/>
      <w:iCs w:val="0"/>
      <w:smallCaps w:val="0"/>
      <w:strike w:val="0"/>
      <w:sz w:val="22"/>
      <w:szCs w:val="22"/>
      <w:u w:val="none"/>
    </w:rPr>
  </w:style>
  <w:style w:type="character" w:customStyle="1" w:styleId="3Exact">
    <w:name w:val="Основной текст (3) Exact"/>
    <w:rsid w:val="00B173F2"/>
    <w:rPr>
      <w:rFonts w:ascii="Times New Roman" w:eastAsia="Times New Roman" w:hAnsi="Times New Roman" w:cs="Times New Roman"/>
      <w:b w:val="0"/>
      <w:bCs w:val="0"/>
      <w:i w:val="0"/>
      <w:iCs w:val="0"/>
      <w:smallCaps w:val="0"/>
      <w:strike w:val="0"/>
      <w:sz w:val="22"/>
      <w:szCs w:val="22"/>
      <w:u w:val="none"/>
    </w:rPr>
  </w:style>
  <w:style w:type="character" w:customStyle="1" w:styleId="75pt-1pt">
    <w:name w:val="Колонтитул + 7;5 pt;Полужирный;Курсив;Интервал -1 pt"/>
    <w:rsid w:val="00B173F2"/>
    <w:rPr>
      <w:rFonts w:ascii="Georgia" w:eastAsia="Georgia" w:hAnsi="Georgia" w:cs="Georgia"/>
      <w:b/>
      <w:bCs/>
      <w:i/>
      <w:iCs/>
      <w:smallCaps w:val="0"/>
      <w:strike w:val="0"/>
      <w:color w:val="000000"/>
      <w:spacing w:val="-20"/>
      <w:w w:val="100"/>
      <w:position w:val="0"/>
      <w:sz w:val="15"/>
      <w:szCs w:val="15"/>
      <w:u w:val="none"/>
      <w:lang w:val="ru-RU" w:eastAsia="ru-RU" w:bidi="ru-RU"/>
    </w:rPr>
  </w:style>
  <w:style w:type="character" w:customStyle="1" w:styleId="TimesNewRoman11pt">
    <w:name w:val="Колонтитул + Times New Roman;11 pt;Полужирный"/>
    <w:rsid w:val="00B173F2"/>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Exact0">
    <w:name w:val="Заголовок №2 Exact"/>
    <w:rsid w:val="00B173F2"/>
    <w:rPr>
      <w:rFonts w:ascii="Times New Roman" w:eastAsia="Times New Roman" w:hAnsi="Times New Roman" w:cs="Times New Roman"/>
      <w:b/>
      <w:bCs/>
      <w:i w:val="0"/>
      <w:iCs w:val="0"/>
      <w:smallCaps w:val="0"/>
      <w:strike w:val="0"/>
      <w:sz w:val="22"/>
      <w:szCs w:val="22"/>
      <w:u w:val="none"/>
    </w:rPr>
  </w:style>
  <w:style w:type="character" w:customStyle="1" w:styleId="2Exact1">
    <w:name w:val="Подпись к картинке (2) Exact"/>
    <w:link w:val="2ff6"/>
    <w:rsid w:val="00B173F2"/>
    <w:rPr>
      <w:rFonts w:ascii="Times New Roman" w:eastAsia="Times New Roman" w:hAnsi="Times New Roman"/>
      <w:spacing w:val="-10"/>
      <w:sz w:val="12"/>
      <w:szCs w:val="12"/>
      <w:shd w:val="clear" w:color="auto" w:fill="FFFFFF"/>
      <w:lang w:val="en-US" w:eastAsia="en-US" w:bidi="en-US"/>
    </w:rPr>
  </w:style>
  <w:style w:type="character" w:customStyle="1" w:styleId="49pt2pt">
    <w:name w:val="Основной текст (4) + 9 pt;Курсив;Интервал 2 pt"/>
    <w:rsid w:val="00B173F2"/>
    <w:rPr>
      <w:rFonts w:ascii="Times New Roman" w:eastAsia="Times New Roman" w:hAnsi="Times New Roman" w:cs="Times New Roman"/>
      <w:b w:val="0"/>
      <w:bCs w:val="0"/>
      <w:i/>
      <w:iCs/>
      <w:smallCaps w:val="0"/>
      <w:strike w:val="0"/>
      <w:color w:val="000000"/>
      <w:spacing w:val="40"/>
      <w:w w:val="100"/>
      <w:position w:val="0"/>
      <w:sz w:val="18"/>
      <w:szCs w:val="18"/>
      <w:u w:val="none"/>
      <w:lang w:val="ru-RU" w:eastAsia="ru-RU" w:bidi="ru-RU"/>
    </w:rPr>
  </w:style>
  <w:style w:type="character" w:customStyle="1" w:styleId="135pt0pt">
    <w:name w:val="Заголовок №1 + 35 pt;Курсив;Интервал 0 pt"/>
    <w:rsid w:val="00B173F2"/>
    <w:rPr>
      <w:rFonts w:ascii="Times New Roman" w:eastAsia="Times New Roman" w:hAnsi="Times New Roman" w:cs="Times New Roman"/>
      <w:b w:val="0"/>
      <w:bCs w:val="0"/>
      <w:i/>
      <w:iCs/>
      <w:smallCaps w:val="0"/>
      <w:strike w:val="0"/>
      <w:color w:val="000000"/>
      <w:spacing w:val="0"/>
      <w:w w:val="100"/>
      <w:position w:val="0"/>
      <w:sz w:val="70"/>
      <w:szCs w:val="70"/>
      <w:u w:val="none"/>
      <w:lang w:val="en-US" w:eastAsia="en-US" w:bidi="en-US"/>
    </w:rPr>
  </w:style>
  <w:style w:type="character" w:customStyle="1" w:styleId="10pt">
    <w:name w:val="Заголовок №1 + Курсив;Интервал 0 pt"/>
    <w:rsid w:val="00B173F2"/>
    <w:rPr>
      <w:rFonts w:ascii="Times New Roman" w:eastAsia="Times New Roman" w:hAnsi="Times New Roman" w:cs="Times New Roman"/>
      <w:b w:val="0"/>
      <w:bCs w:val="0"/>
      <w:i/>
      <w:iCs/>
      <w:smallCaps w:val="0"/>
      <w:strike w:val="0"/>
      <w:color w:val="000000"/>
      <w:spacing w:val="0"/>
      <w:w w:val="100"/>
      <w:position w:val="0"/>
      <w:sz w:val="48"/>
      <w:szCs w:val="48"/>
      <w:u w:val="none"/>
      <w:lang w:val="ru-RU" w:eastAsia="ru-RU" w:bidi="ru-RU"/>
    </w:rPr>
  </w:style>
  <w:style w:type="character" w:customStyle="1" w:styleId="129pt-1pt">
    <w:name w:val="Заголовок №1 + 29 pt;Интервал -1 pt"/>
    <w:rsid w:val="00B173F2"/>
    <w:rPr>
      <w:rFonts w:ascii="Times New Roman" w:eastAsia="Times New Roman" w:hAnsi="Times New Roman" w:cs="Times New Roman"/>
      <w:b w:val="0"/>
      <w:bCs w:val="0"/>
      <w:i w:val="0"/>
      <w:iCs w:val="0"/>
      <w:smallCaps w:val="0"/>
      <w:strike w:val="0"/>
      <w:color w:val="000000"/>
      <w:spacing w:val="-30"/>
      <w:w w:val="100"/>
      <w:position w:val="0"/>
      <w:sz w:val="58"/>
      <w:szCs w:val="58"/>
      <w:u w:val="none"/>
      <w:lang w:val="ru-RU" w:eastAsia="ru-RU" w:bidi="ru-RU"/>
    </w:rPr>
  </w:style>
  <w:style w:type="character" w:customStyle="1" w:styleId="3Exact0">
    <w:name w:val="Подпись к картинке (3) Exact"/>
    <w:link w:val="3fb"/>
    <w:rsid w:val="00B173F2"/>
    <w:rPr>
      <w:rFonts w:ascii="FrankRuehl" w:eastAsia="FrankRuehl" w:hAnsi="FrankRuehl" w:cs="FrankRuehl"/>
      <w:sz w:val="23"/>
      <w:szCs w:val="23"/>
      <w:shd w:val="clear" w:color="auto" w:fill="FFFFFF"/>
      <w:lang w:val="en-US" w:eastAsia="en-US" w:bidi="en-US"/>
    </w:rPr>
  </w:style>
  <w:style w:type="character" w:customStyle="1" w:styleId="3FranklinGothicHeavyExact">
    <w:name w:val="Подпись к картинке (3) + Franklin Gothic Heavy;Курсив Exact"/>
    <w:rsid w:val="00B173F2"/>
    <w:rPr>
      <w:rFonts w:ascii="Franklin Gothic Heavy" w:eastAsia="Franklin Gothic Heavy" w:hAnsi="Franklin Gothic Heavy" w:cs="Franklin Gothic Heavy"/>
      <w:b w:val="0"/>
      <w:bCs w:val="0"/>
      <w:i/>
      <w:iCs/>
      <w:smallCaps w:val="0"/>
      <w:strike w:val="0"/>
      <w:color w:val="000000"/>
      <w:spacing w:val="0"/>
      <w:w w:val="100"/>
      <w:position w:val="0"/>
      <w:sz w:val="23"/>
      <w:szCs w:val="23"/>
      <w:u w:val="none"/>
      <w:lang w:val="en-US" w:eastAsia="en-US" w:bidi="en-US"/>
    </w:rPr>
  </w:style>
  <w:style w:type="character" w:customStyle="1" w:styleId="affffffff1">
    <w:name w:val="Подпись к картинке_"/>
    <w:link w:val="affffffff2"/>
    <w:rsid w:val="00B173F2"/>
    <w:rPr>
      <w:rFonts w:ascii="Times New Roman" w:eastAsia="Times New Roman" w:hAnsi="Times New Roman"/>
      <w:b/>
      <w:bCs/>
      <w:sz w:val="22"/>
      <w:szCs w:val="22"/>
      <w:shd w:val="clear" w:color="auto" w:fill="FFFFFF"/>
    </w:rPr>
  </w:style>
  <w:style w:type="character" w:customStyle="1" w:styleId="75pt">
    <w:name w:val="Колонтитул + 7;5 pt;Полужирный;Курсив"/>
    <w:rsid w:val="00B173F2"/>
    <w:rPr>
      <w:rFonts w:ascii="Georgia" w:eastAsia="Georgia" w:hAnsi="Georgia" w:cs="Georgia"/>
      <w:b/>
      <w:bCs/>
      <w:i/>
      <w:iCs/>
      <w:smallCaps w:val="0"/>
      <w:strike w:val="0"/>
      <w:color w:val="000000"/>
      <w:spacing w:val="0"/>
      <w:w w:val="100"/>
      <w:position w:val="0"/>
      <w:sz w:val="15"/>
      <w:szCs w:val="15"/>
      <w:u w:val="none"/>
      <w:lang w:val="ru-RU" w:eastAsia="ru-RU" w:bidi="ru-RU"/>
    </w:rPr>
  </w:style>
  <w:style w:type="character" w:customStyle="1" w:styleId="4Exact">
    <w:name w:val="Подпись к картинке (4) Exact"/>
    <w:link w:val="4a"/>
    <w:rsid w:val="00B173F2"/>
    <w:rPr>
      <w:rFonts w:ascii="Times New Roman" w:eastAsia="Times New Roman" w:hAnsi="Times New Roman"/>
      <w:b/>
      <w:bCs/>
      <w:spacing w:val="-30"/>
      <w:w w:val="200"/>
      <w:sz w:val="26"/>
      <w:szCs w:val="26"/>
      <w:shd w:val="clear" w:color="auto" w:fill="FFFFFF"/>
      <w:lang w:val="en-US" w:eastAsia="en-US" w:bidi="en-US"/>
    </w:rPr>
  </w:style>
  <w:style w:type="character" w:customStyle="1" w:styleId="4Exact0">
    <w:name w:val="Подпись к картинке (4) + Малые прописные Exact"/>
    <w:rsid w:val="00B173F2"/>
    <w:rPr>
      <w:rFonts w:ascii="Times New Roman" w:eastAsia="Times New Roman" w:hAnsi="Times New Roman" w:cs="Times New Roman"/>
      <w:b/>
      <w:bCs/>
      <w:i w:val="0"/>
      <w:iCs w:val="0"/>
      <w:smallCaps/>
      <w:strike w:val="0"/>
      <w:color w:val="000000"/>
      <w:spacing w:val="-30"/>
      <w:w w:val="200"/>
      <w:position w:val="0"/>
      <w:sz w:val="26"/>
      <w:szCs w:val="26"/>
      <w:u w:val="none"/>
      <w:lang w:val="en-US" w:eastAsia="en-US" w:bidi="en-US"/>
    </w:rPr>
  </w:style>
  <w:style w:type="character" w:customStyle="1" w:styleId="465pt0pt100Exact">
    <w:name w:val="Подпись к картинке (4) + 6;5 pt;Не полужирный;Курсив;Интервал 0 pt;Масштаб 100% Exact"/>
    <w:rsid w:val="00B173F2"/>
    <w:rPr>
      <w:rFonts w:ascii="Times New Roman" w:eastAsia="Times New Roman" w:hAnsi="Times New Roman" w:cs="Times New Roman"/>
      <w:b/>
      <w:bCs/>
      <w:i/>
      <w:iCs/>
      <w:smallCaps w:val="0"/>
      <w:strike w:val="0"/>
      <w:color w:val="000000"/>
      <w:spacing w:val="-10"/>
      <w:w w:val="100"/>
      <w:position w:val="0"/>
      <w:sz w:val="13"/>
      <w:szCs w:val="13"/>
      <w:u w:val="none"/>
      <w:lang w:val="en-US" w:eastAsia="en-US" w:bidi="en-US"/>
    </w:rPr>
  </w:style>
  <w:style w:type="character" w:customStyle="1" w:styleId="5Exact">
    <w:name w:val="Подпись к картинке (5) Exact"/>
    <w:link w:val="58"/>
    <w:rsid w:val="00B173F2"/>
    <w:rPr>
      <w:rFonts w:ascii="CordiaUPC" w:eastAsia="CordiaUPC" w:hAnsi="CordiaUPC" w:cs="CordiaUPC"/>
      <w:sz w:val="14"/>
      <w:szCs w:val="14"/>
      <w:shd w:val="clear" w:color="auto" w:fill="FFFFFF"/>
      <w:lang w:val="en-US" w:eastAsia="en-US" w:bidi="en-US"/>
    </w:rPr>
  </w:style>
  <w:style w:type="character" w:customStyle="1" w:styleId="Exact1">
    <w:name w:val="Подпись к таблице Exact"/>
    <w:uiPriority w:val="99"/>
    <w:rsid w:val="00B173F2"/>
    <w:rPr>
      <w:rFonts w:ascii="Times New Roman" w:eastAsia="Times New Roman" w:hAnsi="Times New Roman" w:cs="Times New Roman"/>
      <w:b/>
      <w:bCs/>
      <w:sz w:val="22"/>
      <w:szCs w:val="22"/>
      <w:shd w:val="clear" w:color="auto" w:fill="FFFFFF"/>
      <w:lang w:val="en-US" w:eastAsia="en-US" w:bidi="en-US"/>
    </w:rPr>
  </w:style>
  <w:style w:type="character" w:customStyle="1" w:styleId="245pt">
    <w:name w:val="Основной текст (2) + 4;5 pt;Не полужирный"/>
    <w:rsid w:val="00B173F2"/>
    <w:rPr>
      <w:rFonts w:ascii="Times New Roman" w:eastAsia="Times New Roman" w:hAnsi="Times New Roman" w:cs="Times New Roman"/>
      <w:b/>
      <w:bCs/>
      <w:i w:val="0"/>
      <w:iCs w:val="0"/>
      <w:smallCaps w:val="0"/>
      <w:strike w:val="0"/>
      <w:color w:val="000000"/>
      <w:spacing w:val="0"/>
      <w:w w:val="100"/>
      <w:position w:val="0"/>
      <w:sz w:val="9"/>
      <w:szCs w:val="9"/>
      <w:u w:val="none"/>
      <w:lang w:val="en-US" w:eastAsia="en-US" w:bidi="en-US"/>
    </w:rPr>
  </w:style>
  <w:style w:type="character" w:customStyle="1" w:styleId="6Exact">
    <w:name w:val="Подпись к картинке (6) Exact"/>
    <w:link w:val="66"/>
    <w:rsid w:val="00B173F2"/>
    <w:rPr>
      <w:rFonts w:ascii="Georgia" w:eastAsia="Georgia" w:hAnsi="Georgia" w:cs="Georgia"/>
      <w:b/>
      <w:bCs/>
      <w:sz w:val="32"/>
      <w:szCs w:val="32"/>
      <w:shd w:val="clear" w:color="auto" w:fill="FFFFFF"/>
    </w:rPr>
  </w:style>
  <w:style w:type="character" w:customStyle="1" w:styleId="6TimesNewRoman11ptExact">
    <w:name w:val="Подпись к картинке (6) + Times New Roman;11 pt Exact"/>
    <w:rsid w:val="00B173F2"/>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7Exact">
    <w:name w:val="Подпись к картинке (7) Exact"/>
    <w:link w:val="76"/>
    <w:rsid w:val="00B173F2"/>
    <w:rPr>
      <w:rFonts w:ascii="Times New Roman" w:eastAsia="Times New Roman" w:hAnsi="Times New Roman"/>
      <w:b/>
      <w:bCs/>
      <w:spacing w:val="30"/>
      <w:sz w:val="24"/>
      <w:szCs w:val="24"/>
      <w:shd w:val="clear" w:color="auto" w:fill="FFFFFF"/>
    </w:rPr>
  </w:style>
  <w:style w:type="character" w:customStyle="1" w:styleId="70ptExact">
    <w:name w:val="Подпись к картинке (7) + Интервал 0 pt Exact"/>
    <w:rsid w:val="00B173F2"/>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7-1ptExact">
    <w:name w:val="Подпись к картинке (7) + Не полужирный;Интервал -1 pt Exact"/>
    <w:rsid w:val="00B173F2"/>
    <w:rPr>
      <w:rFonts w:ascii="Times New Roman" w:eastAsia="Times New Roman" w:hAnsi="Times New Roman" w:cs="Times New Roman"/>
      <w:b/>
      <w:bCs/>
      <w:i w:val="0"/>
      <w:iCs w:val="0"/>
      <w:smallCaps w:val="0"/>
      <w:strike w:val="0"/>
      <w:color w:val="000000"/>
      <w:spacing w:val="-20"/>
      <w:w w:val="100"/>
      <w:position w:val="0"/>
      <w:sz w:val="24"/>
      <w:szCs w:val="24"/>
      <w:u w:val="none"/>
      <w:lang w:val="ru-RU" w:eastAsia="ru-RU" w:bidi="ru-RU"/>
    </w:rPr>
  </w:style>
  <w:style w:type="character" w:customStyle="1" w:styleId="7-1ptExact0">
    <w:name w:val="Подпись к картинке (7) + Интервал -1 pt Exact"/>
    <w:rsid w:val="00B173F2"/>
    <w:rPr>
      <w:rFonts w:ascii="Times New Roman" w:eastAsia="Times New Roman" w:hAnsi="Times New Roman" w:cs="Times New Roman"/>
      <w:b/>
      <w:bCs/>
      <w:i w:val="0"/>
      <w:iCs w:val="0"/>
      <w:smallCaps w:val="0"/>
      <w:strike w:val="0"/>
      <w:color w:val="000000"/>
      <w:spacing w:val="-20"/>
      <w:w w:val="100"/>
      <w:position w:val="0"/>
      <w:sz w:val="24"/>
      <w:szCs w:val="24"/>
      <w:u w:val="none"/>
      <w:lang w:val="ru-RU" w:eastAsia="ru-RU" w:bidi="ru-RU"/>
    </w:rPr>
  </w:style>
  <w:style w:type="character" w:customStyle="1" w:styleId="8Exact">
    <w:name w:val="Подпись к картинке (8) Exact"/>
    <w:link w:val="84"/>
    <w:rsid w:val="00B173F2"/>
    <w:rPr>
      <w:rFonts w:ascii="Times New Roman" w:eastAsia="Times New Roman" w:hAnsi="Times New Roman"/>
      <w:spacing w:val="-30"/>
      <w:sz w:val="58"/>
      <w:szCs w:val="58"/>
      <w:shd w:val="clear" w:color="auto" w:fill="FFFFFF"/>
      <w:lang w:val="en-US" w:eastAsia="en-US" w:bidi="en-US"/>
    </w:rPr>
  </w:style>
  <w:style w:type="character" w:customStyle="1" w:styleId="9Exact">
    <w:name w:val="Подпись к картинке (9) Exact"/>
    <w:link w:val="93"/>
    <w:rsid w:val="00B173F2"/>
    <w:rPr>
      <w:rFonts w:ascii="Times New Roman" w:eastAsia="Times New Roman" w:hAnsi="Times New Roman"/>
      <w:sz w:val="12"/>
      <w:szCs w:val="12"/>
      <w:shd w:val="clear" w:color="auto" w:fill="FFFFFF"/>
      <w:lang w:val="en-US" w:eastAsia="en-US" w:bidi="en-US"/>
    </w:rPr>
  </w:style>
  <w:style w:type="character" w:customStyle="1" w:styleId="824pt8ptExact">
    <w:name w:val="Подпись к картинке (8) + 24 pt;Курсив;Интервал 8 pt Exact"/>
    <w:rsid w:val="00B173F2"/>
    <w:rPr>
      <w:rFonts w:ascii="Times New Roman" w:eastAsia="Times New Roman" w:hAnsi="Times New Roman" w:cs="Times New Roman"/>
      <w:b w:val="0"/>
      <w:bCs w:val="0"/>
      <w:i/>
      <w:iCs/>
      <w:smallCaps w:val="0"/>
      <w:strike w:val="0"/>
      <w:color w:val="000000"/>
      <w:spacing w:val="160"/>
      <w:w w:val="100"/>
      <w:position w:val="0"/>
      <w:sz w:val="48"/>
      <w:szCs w:val="48"/>
      <w:u w:val="none"/>
      <w:lang w:val="en-US" w:eastAsia="en-US" w:bidi="en-US"/>
    </w:rPr>
  </w:style>
  <w:style w:type="character" w:customStyle="1" w:styleId="10ptExact">
    <w:name w:val="Подпись к картинке + 10 pt;Не полужирный;Курсив Exact"/>
    <w:rsid w:val="00B173F2"/>
    <w:rPr>
      <w:rFonts w:ascii="Times New Roman" w:eastAsia="Times New Roman" w:hAnsi="Times New Roman" w:cs="Times New Roman"/>
      <w:b/>
      <w:bCs/>
      <w:i/>
      <w:iCs/>
      <w:smallCaps w:val="0"/>
      <w:strike w:val="0"/>
      <w:color w:val="000000"/>
      <w:spacing w:val="0"/>
      <w:w w:val="100"/>
      <w:position w:val="0"/>
      <w:sz w:val="20"/>
      <w:szCs w:val="20"/>
      <w:u w:val="none"/>
      <w:lang w:val="en-US" w:eastAsia="en-US" w:bidi="en-US"/>
    </w:rPr>
  </w:style>
  <w:style w:type="character" w:customStyle="1" w:styleId="10Exact">
    <w:name w:val="Подпись к картинке (10) Exact"/>
    <w:link w:val="101"/>
    <w:rsid w:val="00B173F2"/>
    <w:rPr>
      <w:rFonts w:ascii="Times New Roman" w:eastAsia="Times New Roman" w:hAnsi="Times New Roman"/>
      <w:sz w:val="22"/>
      <w:szCs w:val="22"/>
      <w:shd w:val="clear" w:color="auto" w:fill="FFFFFF"/>
      <w:lang w:val="en-US" w:eastAsia="en-US" w:bidi="en-US"/>
    </w:rPr>
  </w:style>
  <w:style w:type="character" w:customStyle="1" w:styleId="1010ptExact">
    <w:name w:val="Подпись к картинке (10) + 10 pt Exact"/>
    <w:rsid w:val="00B173F2"/>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eastAsia="en-US" w:bidi="en-US"/>
    </w:rPr>
  </w:style>
  <w:style w:type="character" w:customStyle="1" w:styleId="104ptExact">
    <w:name w:val="Подпись к картинке (10) + Интервал 4 pt Exact"/>
    <w:rsid w:val="00B173F2"/>
    <w:rPr>
      <w:rFonts w:ascii="Times New Roman" w:eastAsia="Times New Roman" w:hAnsi="Times New Roman" w:cs="Times New Roman"/>
      <w:b w:val="0"/>
      <w:bCs w:val="0"/>
      <w:i w:val="0"/>
      <w:iCs w:val="0"/>
      <w:smallCaps w:val="0"/>
      <w:strike w:val="0"/>
      <w:color w:val="000000"/>
      <w:spacing w:val="90"/>
      <w:w w:val="100"/>
      <w:position w:val="0"/>
      <w:sz w:val="22"/>
      <w:szCs w:val="22"/>
      <w:u w:val="none"/>
      <w:lang w:val="en-US" w:eastAsia="en-US" w:bidi="en-US"/>
    </w:rPr>
  </w:style>
  <w:style w:type="paragraph" w:customStyle="1" w:styleId="affffffff2">
    <w:name w:val="Подпись к картинке"/>
    <w:basedOn w:val="ac"/>
    <w:link w:val="affffffff1"/>
    <w:rsid w:val="00B173F2"/>
    <w:pPr>
      <w:widowControl w:val="0"/>
      <w:shd w:val="clear" w:color="auto" w:fill="FFFFFF"/>
      <w:spacing w:line="259" w:lineRule="exact"/>
      <w:jc w:val="center"/>
    </w:pPr>
    <w:rPr>
      <w:rFonts w:eastAsia="Times New Roman"/>
      <w:b/>
      <w:bCs/>
      <w:lang w:eastAsia="ru-RU"/>
    </w:rPr>
  </w:style>
  <w:style w:type="paragraph" w:customStyle="1" w:styleId="2ff6">
    <w:name w:val="Подпись к картинке (2)"/>
    <w:basedOn w:val="ac"/>
    <w:link w:val="2Exact1"/>
    <w:rsid w:val="00B173F2"/>
    <w:pPr>
      <w:widowControl w:val="0"/>
      <w:shd w:val="clear" w:color="auto" w:fill="FFFFFF"/>
      <w:spacing w:line="0" w:lineRule="atLeast"/>
    </w:pPr>
    <w:rPr>
      <w:rFonts w:eastAsia="Times New Roman"/>
      <w:spacing w:val="-10"/>
      <w:sz w:val="12"/>
      <w:szCs w:val="12"/>
      <w:lang w:val="en-US" w:bidi="en-US"/>
    </w:rPr>
  </w:style>
  <w:style w:type="paragraph" w:customStyle="1" w:styleId="3fb">
    <w:name w:val="Подпись к картинке (3)"/>
    <w:basedOn w:val="ac"/>
    <w:link w:val="3Exact0"/>
    <w:rsid w:val="00B173F2"/>
    <w:pPr>
      <w:widowControl w:val="0"/>
      <w:shd w:val="clear" w:color="auto" w:fill="FFFFFF"/>
      <w:spacing w:line="202" w:lineRule="exact"/>
      <w:jc w:val="both"/>
    </w:pPr>
    <w:rPr>
      <w:rFonts w:ascii="FrankRuehl" w:eastAsia="FrankRuehl" w:hAnsi="FrankRuehl" w:cs="FrankRuehl"/>
      <w:sz w:val="23"/>
      <w:szCs w:val="23"/>
      <w:lang w:val="en-US" w:bidi="en-US"/>
    </w:rPr>
  </w:style>
  <w:style w:type="paragraph" w:customStyle="1" w:styleId="4a">
    <w:name w:val="Подпись к картинке (4)"/>
    <w:basedOn w:val="ac"/>
    <w:link w:val="4Exact"/>
    <w:rsid w:val="00B173F2"/>
    <w:pPr>
      <w:widowControl w:val="0"/>
      <w:shd w:val="clear" w:color="auto" w:fill="FFFFFF"/>
      <w:spacing w:line="0" w:lineRule="atLeast"/>
    </w:pPr>
    <w:rPr>
      <w:rFonts w:eastAsia="Times New Roman"/>
      <w:b/>
      <w:bCs/>
      <w:spacing w:val="-30"/>
      <w:w w:val="200"/>
      <w:sz w:val="26"/>
      <w:szCs w:val="26"/>
      <w:lang w:val="en-US" w:bidi="en-US"/>
    </w:rPr>
  </w:style>
  <w:style w:type="paragraph" w:customStyle="1" w:styleId="58">
    <w:name w:val="Подпись к картинке (5)"/>
    <w:basedOn w:val="ac"/>
    <w:link w:val="5Exact"/>
    <w:rsid w:val="00B173F2"/>
    <w:pPr>
      <w:widowControl w:val="0"/>
      <w:shd w:val="clear" w:color="auto" w:fill="FFFFFF"/>
      <w:spacing w:before="240" w:line="0" w:lineRule="atLeast"/>
      <w:jc w:val="right"/>
    </w:pPr>
    <w:rPr>
      <w:rFonts w:ascii="CordiaUPC" w:eastAsia="CordiaUPC" w:hAnsi="CordiaUPC" w:cs="CordiaUPC"/>
      <w:sz w:val="14"/>
      <w:szCs w:val="14"/>
      <w:lang w:val="en-US" w:bidi="en-US"/>
    </w:rPr>
  </w:style>
  <w:style w:type="paragraph" w:customStyle="1" w:styleId="66">
    <w:name w:val="Подпись к картинке (6)"/>
    <w:basedOn w:val="ac"/>
    <w:link w:val="6Exact"/>
    <w:rsid w:val="00B173F2"/>
    <w:pPr>
      <w:widowControl w:val="0"/>
      <w:shd w:val="clear" w:color="auto" w:fill="FFFFFF"/>
      <w:spacing w:line="0" w:lineRule="atLeast"/>
      <w:jc w:val="both"/>
    </w:pPr>
    <w:rPr>
      <w:rFonts w:ascii="Georgia" w:eastAsia="Georgia" w:hAnsi="Georgia" w:cs="Georgia"/>
      <w:b/>
      <w:bCs/>
      <w:sz w:val="32"/>
      <w:szCs w:val="32"/>
      <w:lang w:eastAsia="ru-RU"/>
    </w:rPr>
  </w:style>
  <w:style w:type="paragraph" w:customStyle="1" w:styleId="76">
    <w:name w:val="Подпись к картинке (7)"/>
    <w:basedOn w:val="ac"/>
    <w:link w:val="7Exact"/>
    <w:rsid w:val="00B173F2"/>
    <w:pPr>
      <w:widowControl w:val="0"/>
      <w:shd w:val="clear" w:color="auto" w:fill="FFFFFF"/>
      <w:spacing w:line="0" w:lineRule="atLeast"/>
      <w:jc w:val="both"/>
    </w:pPr>
    <w:rPr>
      <w:rFonts w:eastAsia="Times New Roman"/>
      <w:b/>
      <w:bCs/>
      <w:spacing w:val="30"/>
      <w:sz w:val="24"/>
      <w:szCs w:val="24"/>
      <w:lang w:eastAsia="ru-RU"/>
    </w:rPr>
  </w:style>
  <w:style w:type="paragraph" w:customStyle="1" w:styleId="84">
    <w:name w:val="Подпись к картинке (8)"/>
    <w:basedOn w:val="ac"/>
    <w:link w:val="8Exact"/>
    <w:rsid w:val="00B173F2"/>
    <w:pPr>
      <w:widowControl w:val="0"/>
      <w:shd w:val="clear" w:color="auto" w:fill="FFFFFF"/>
      <w:spacing w:line="0" w:lineRule="atLeast"/>
    </w:pPr>
    <w:rPr>
      <w:rFonts w:eastAsia="Times New Roman"/>
      <w:spacing w:val="-30"/>
      <w:sz w:val="58"/>
      <w:szCs w:val="58"/>
      <w:lang w:val="en-US" w:bidi="en-US"/>
    </w:rPr>
  </w:style>
  <w:style w:type="paragraph" w:customStyle="1" w:styleId="93">
    <w:name w:val="Подпись к картинке (9)"/>
    <w:basedOn w:val="ac"/>
    <w:link w:val="9Exact"/>
    <w:rsid w:val="00B173F2"/>
    <w:pPr>
      <w:widowControl w:val="0"/>
      <w:shd w:val="clear" w:color="auto" w:fill="FFFFFF"/>
      <w:spacing w:line="0" w:lineRule="atLeast"/>
      <w:jc w:val="both"/>
    </w:pPr>
    <w:rPr>
      <w:rFonts w:eastAsia="Times New Roman"/>
      <w:sz w:val="12"/>
      <w:szCs w:val="12"/>
      <w:lang w:val="en-US" w:bidi="en-US"/>
    </w:rPr>
  </w:style>
  <w:style w:type="paragraph" w:customStyle="1" w:styleId="101">
    <w:name w:val="Подпись к картинке (10)"/>
    <w:basedOn w:val="ac"/>
    <w:link w:val="10Exact"/>
    <w:rsid w:val="00B173F2"/>
    <w:pPr>
      <w:widowControl w:val="0"/>
      <w:shd w:val="clear" w:color="auto" w:fill="FFFFFF"/>
      <w:spacing w:line="0" w:lineRule="atLeast"/>
      <w:jc w:val="both"/>
    </w:pPr>
    <w:rPr>
      <w:rFonts w:eastAsia="Times New Roman"/>
      <w:lang w:val="en-US" w:bidi="en-US"/>
    </w:rPr>
  </w:style>
  <w:style w:type="character" w:customStyle="1" w:styleId="2ff7">
    <w:name w:val="Заголовок №2 + Малые прописные"/>
    <w:rsid w:val="008A5207"/>
    <w:rPr>
      <w:rFonts w:ascii="Times New Roman" w:eastAsia="Times New Roman" w:hAnsi="Times New Roman" w:cs="Times New Roman"/>
      <w:b/>
      <w:bCs/>
      <w:i w:val="0"/>
      <w:iCs w:val="0"/>
      <w:smallCaps/>
      <w:strike w:val="0"/>
      <w:color w:val="000000"/>
      <w:spacing w:val="0"/>
      <w:w w:val="100"/>
      <w:position w:val="0"/>
      <w:sz w:val="24"/>
      <w:szCs w:val="24"/>
      <w:u w:val="none"/>
      <w:lang w:val="ru-RU" w:eastAsia="ru-RU" w:bidi="ru-RU"/>
    </w:rPr>
  </w:style>
  <w:style w:type="character" w:customStyle="1" w:styleId="4Exact1">
    <w:name w:val="Основной текст (4) Exact"/>
    <w:rsid w:val="005B648B"/>
    <w:rPr>
      <w:rFonts w:ascii="Times New Roman" w:eastAsia="Times New Roman" w:hAnsi="Times New Roman" w:cs="Times New Roman"/>
      <w:b/>
      <w:bCs/>
      <w:i w:val="0"/>
      <w:iCs w:val="0"/>
      <w:smallCaps w:val="0"/>
      <w:strike w:val="0"/>
      <w:sz w:val="28"/>
      <w:szCs w:val="28"/>
      <w:u w:val="none"/>
    </w:rPr>
  </w:style>
  <w:style w:type="character" w:customStyle="1" w:styleId="211pt">
    <w:name w:val="Основной текст (2) + 11 pt"/>
    <w:rsid w:val="005B648B"/>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11pt2">
    <w:name w:val="Основной текст (2) + 11 pt2"/>
    <w:uiPriority w:val="99"/>
    <w:rsid w:val="00B60485"/>
    <w:rPr>
      <w:rFonts w:ascii="Times New Roman" w:hAnsi="Times New Roman" w:cs="Times New Roman"/>
      <w:color w:val="000000"/>
      <w:spacing w:val="0"/>
      <w:w w:val="100"/>
      <w:position w:val="0"/>
      <w:sz w:val="22"/>
      <w:szCs w:val="22"/>
      <w:shd w:val="clear" w:color="auto" w:fill="FFFFFF"/>
      <w:lang w:val="ru-RU" w:eastAsia="ru-RU"/>
    </w:rPr>
  </w:style>
  <w:style w:type="character" w:customStyle="1" w:styleId="211pt1">
    <w:name w:val="Основной текст (2) + 11 pt1"/>
    <w:uiPriority w:val="99"/>
    <w:rsid w:val="00B60485"/>
    <w:rPr>
      <w:rFonts w:ascii="Times New Roman" w:hAnsi="Times New Roman" w:cs="Times New Roman"/>
      <w:color w:val="000000"/>
      <w:spacing w:val="0"/>
      <w:w w:val="100"/>
      <w:position w:val="0"/>
      <w:sz w:val="22"/>
      <w:szCs w:val="22"/>
      <w:shd w:val="clear" w:color="auto" w:fill="FFFFFF"/>
      <w:lang w:val="en-US" w:eastAsia="en-US"/>
    </w:rPr>
  </w:style>
  <w:style w:type="paragraph" w:styleId="2ff8">
    <w:name w:val="Quote"/>
    <w:basedOn w:val="ac"/>
    <w:next w:val="ac"/>
    <w:link w:val="2ff9"/>
    <w:uiPriority w:val="99"/>
    <w:qFormat/>
    <w:rsid w:val="004722ED"/>
    <w:pPr>
      <w:spacing w:after="200" w:line="276" w:lineRule="auto"/>
    </w:pPr>
    <w:rPr>
      <w:rFonts w:ascii="Calibri" w:eastAsia="Times New Roman" w:hAnsi="Calibri"/>
      <w:i/>
      <w:iCs/>
    </w:rPr>
  </w:style>
  <w:style w:type="character" w:customStyle="1" w:styleId="2ff9">
    <w:name w:val="Цитата 2 Знак"/>
    <w:basedOn w:val="ad"/>
    <w:link w:val="2ff8"/>
    <w:uiPriority w:val="99"/>
    <w:rsid w:val="004722ED"/>
    <w:rPr>
      <w:rFonts w:eastAsia="Times New Roman"/>
      <w:i/>
      <w:iCs/>
      <w:sz w:val="22"/>
      <w:szCs w:val="22"/>
      <w:lang w:eastAsia="en-US"/>
    </w:rPr>
  </w:style>
  <w:style w:type="paragraph" w:styleId="affffffff3">
    <w:name w:val="Intense Quote"/>
    <w:basedOn w:val="ac"/>
    <w:next w:val="ac"/>
    <w:link w:val="affffffff4"/>
    <w:uiPriority w:val="99"/>
    <w:qFormat/>
    <w:rsid w:val="004722ED"/>
    <w:pPr>
      <w:pBdr>
        <w:top w:val="single" w:sz="4" w:space="10" w:color="auto"/>
        <w:bottom w:val="single" w:sz="4" w:space="10" w:color="auto"/>
      </w:pBdr>
      <w:spacing w:before="240" w:after="240" w:line="300" w:lineRule="auto"/>
      <w:ind w:left="1152" w:right="1152"/>
      <w:jc w:val="both"/>
    </w:pPr>
    <w:rPr>
      <w:rFonts w:ascii="Calibri" w:eastAsia="Times New Roman" w:hAnsi="Calibri"/>
      <w:i/>
      <w:iCs/>
    </w:rPr>
  </w:style>
  <w:style w:type="character" w:customStyle="1" w:styleId="affffffff4">
    <w:name w:val="Выделенная цитата Знак"/>
    <w:basedOn w:val="ad"/>
    <w:link w:val="affffffff3"/>
    <w:uiPriority w:val="99"/>
    <w:rsid w:val="004722ED"/>
    <w:rPr>
      <w:rFonts w:eastAsia="Times New Roman"/>
      <w:i/>
      <w:iCs/>
      <w:sz w:val="22"/>
      <w:szCs w:val="22"/>
      <w:lang w:eastAsia="en-US"/>
    </w:rPr>
  </w:style>
  <w:style w:type="character" w:styleId="affffffff5">
    <w:name w:val="Subtle Emphasis"/>
    <w:uiPriority w:val="99"/>
    <w:qFormat/>
    <w:rsid w:val="004722ED"/>
    <w:rPr>
      <w:i/>
      <w:iCs/>
    </w:rPr>
  </w:style>
  <w:style w:type="character" w:styleId="affffffff6">
    <w:name w:val="Intense Emphasis"/>
    <w:uiPriority w:val="99"/>
    <w:qFormat/>
    <w:rsid w:val="004722ED"/>
    <w:rPr>
      <w:b/>
      <w:bCs/>
      <w:i/>
      <w:iCs/>
    </w:rPr>
  </w:style>
  <w:style w:type="character" w:styleId="affffffff7">
    <w:name w:val="Subtle Reference"/>
    <w:uiPriority w:val="99"/>
    <w:qFormat/>
    <w:rsid w:val="004722ED"/>
    <w:rPr>
      <w:smallCaps/>
    </w:rPr>
  </w:style>
  <w:style w:type="character" w:styleId="affffffff8">
    <w:name w:val="Intense Reference"/>
    <w:uiPriority w:val="99"/>
    <w:qFormat/>
    <w:rsid w:val="004722ED"/>
    <w:rPr>
      <w:b/>
      <w:bCs/>
      <w:smallCaps/>
    </w:rPr>
  </w:style>
  <w:style w:type="character" w:styleId="affffffff9">
    <w:name w:val="Book Title"/>
    <w:uiPriority w:val="33"/>
    <w:qFormat/>
    <w:rsid w:val="004722ED"/>
    <w:rPr>
      <w:i/>
      <w:iCs/>
      <w:smallCaps/>
      <w:spacing w:val="5"/>
    </w:rPr>
  </w:style>
  <w:style w:type="paragraph" w:customStyle="1" w:styleId="s13">
    <w:name w:val="s_13"/>
    <w:basedOn w:val="ac"/>
    <w:uiPriority w:val="99"/>
    <w:rsid w:val="004722ED"/>
    <w:pPr>
      <w:ind w:firstLine="720"/>
    </w:pPr>
    <w:rPr>
      <w:rFonts w:ascii="Calibri" w:eastAsia="Times New Roman" w:hAnsi="Calibri" w:cs="Calibri"/>
      <w:sz w:val="20"/>
      <w:szCs w:val="20"/>
      <w:lang w:eastAsia="ru-RU"/>
    </w:rPr>
  </w:style>
  <w:style w:type="paragraph" w:customStyle="1" w:styleId="1fffb">
    <w:name w:val="Знак1 Знак Знак Знак Знак Знак Знак Знак Знак Знак Знак Знак Знак Знак"/>
    <w:basedOn w:val="ac"/>
    <w:uiPriority w:val="99"/>
    <w:rsid w:val="004722ED"/>
    <w:pPr>
      <w:spacing w:after="160" w:line="240" w:lineRule="exact"/>
    </w:pPr>
    <w:rPr>
      <w:rFonts w:ascii="Verdana" w:eastAsia="Times New Roman" w:hAnsi="Verdana" w:cs="Verdana"/>
      <w:sz w:val="20"/>
      <w:szCs w:val="20"/>
      <w:lang w:val="en-US"/>
    </w:rPr>
  </w:style>
  <w:style w:type="paragraph" w:customStyle="1" w:styleId="1fffc">
    <w:name w:val="Знак Знак Знак1 Знак"/>
    <w:basedOn w:val="ac"/>
    <w:uiPriority w:val="99"/>
    <w:rsid w:val="004722ED"/>
    <w:pPr>
      <w:spacing w:after="160" w:line="240" w:lineRule="exact"/>
      <w:ind w:left="720" w:hanging="360"/>
      <w:jc w:val="both"/>
    </w:pPr>
    <w:rPr>
      <w:rFonts w:ascii="Verdana" w:eastAsia="Times New Roman" w:hAnsi="Verdana" w:cs="Verdana"/>
      <w:sz w:val="20"/>
      <w:szCs w:val="20"/>
      <w:lang w:val="en-US"/>
    </w:rPr>
  </w:style>
  <w:style w:type="paragraph" w:customStyle="1" w:styleId="2ffa">
    <w:name w:val="Знак2 Знак Знак Знак"/>
    <w:basedOn w:val="ac"/>
    <w:uiPriority w:val="99"/>
    <w:rsid w:val="004722ED"/>
    <w:pPr>
      <w:spacing w:after="160" w:line="240" w:lineRule="exact"/>
    </w:pPr>
    <w:rPr>
      <w:rFonts w:ascii="Verdana" w:eastAsia="Times New Roman" w:hAnsi="Verdana" w:cs="Verdana"/>
      <w:sz w:val="20"/>
      <w:szCs w:val="20"/>
      <w:lang w:val="en-US"/>
    </w:rPr>
  </w:style>
  <w:style w:type="character" w:styleId="affffffffa">
    <w:name w:val="line number"/>
    <w:rsid w:val="004722ED"/>
  </w:style>
  <w:style w:type="character" w:customStyle="1" w:styleId="59">
    <w:name w:val="Знак Знак5"/>
    <w:uiPriority w:val="99"/>
    <w:locked/>
    <w:rsid w:val="004722ED"/>
    <w:rPr>
      <w:sz w:val="24"/>
      <w:szCs w:val="24"/>
      <w:lang w:bidi="ar-SA"/>
    </w:rPr>
  </w:style>
  <w:style w:type="paragraph" w:customStyle="1" w:styleId="FR1">
    <w:name w:val="FR1"/>
    <w:uiPriority w:val="99"/>
    <w:rsid w:val="00773008"/>
    <w:pPr>
      <w:widowControl w:val="0"/>
      <w:suppressAutoHyphens/>
      <w:autoSpaceDE w:val="0"/>
      <w:spacing w:before="120" w:line="300" w:lineRule="auto"/>
      <w:ind w:left="80"/>
      <w:jc w:val="both"/>
    </w:pPr>
    <w:rPr>
      <w:rFonts w:ascii="Times New Roman" w:eastAsia="Arial" w:hAnsi="Times New Roman"/>
      <w:b/>
      <w:bCs/>
      <w:i/>
      <w:iCs/>
      <w:sz w:val="22"/>
      <w:szCs w:val="22"/>
      <w:lang w:eastAsia="ar-SA"/>
    </w:rPr>
  </w:style>
  <w:style w:type="paragraph" w:customStyle="1" w:styleId="FR2">
    <w:name w:val="FR2"/>
    <w:rsid w:val="00773008"/>
    <w:pPr>
      <w:widowControl w:val="0"/>
      <w:suppressAutoHyphens/>
      <w:autoSpaceDE w:val="0"/>
      <w:spacing w:line="252" w:lineRule="auto"/>
      <w:ind w:firstLine="160"/>
      <w:jc w:val="both"/>
    </w:pPr>
    <w:rPr>
      <w:rFonts w:ascii="Times New Roman" w:eastAsia="Arial" w:hAnsi="Times New Roman"/>
      <w:sz w:val="18"/>
      <w:szCs w:val="18"/>
      <w:lang w:eastAsia="ar-SA"/>
    </w:rPr>
  </w:style>
  <w:style w:type="paragraph" w:customStyle="1" w:styleId="1fffd">
    <w:name w:val="Верхний колонтитул1"/>
    <w:basedOn w:val="ac"/>
    <w:uiPriority w:val="99"/>
    <w:rsid w:val="00773008"/>
    <w:pPr>
      <w:tabs>
        <w:tab w:val="center" w:pos="4153"/>
        <w:tab w:val="right" w:pos="8306"/>
      </w:tabs>
    </w:pPr>
    <w:rPr>
      <w:rFonts w:ascii="Arial" w:eastAsia="Times New Roman" w:hAnsi="Arial" w:cs="Arial"/>
      <w:position w:val="6"/>
      <w:sz w:val="24"/>
      <w:szCs w:val="24"/>
      <w:lang w:eastAsia="ru-RU"/>
    </w:rPr>
  </w:style>
  <w:style w:type="character" w:customStyle="1" w:styleId="WW8Num6z1">
    <w:name w:val="WW8Num6z1"/>
    <w:uiPriority w:val="99"/>
    <w:rsid w:val="00773008"/>
    <w:rPr>
      <w:rFonts w:ascii="Courier New" w:hAnsi="Courier New" w:cs="Courier New"/>
    </w:rPr>
  </w:style>
  <w:style w:type="character" w:customStyle="1" w:styleId="WW8Num105z1">
    <w:name w:val="WW8Num105z1"/>
    <w:rsid w:val="00773008"/>
    <w:rPr>
      <w:rFonts w:ascii="Times New Roman" w:eastAsia="Times New Roman" w:hAnsi="Times New Roman" w:cs="Times New Roman"/>
    </w:rPr>
  </w:style>
  <w:style w:type="paragraph" w:customStyle="1" w:styleId="1fffe">
    <w:name w:val="Обычный 1"/>
    <w:basedOn w:val="ac"/>
    <w:rsid w:val="00773008"/>
    <w:pPr>
      <w:spacing w:before="120" w:after="120"/>
      <w:ind w:firstLine="567"/>
      <w:jc w:val="both"/>
    </w:pPr>
    <w:rPr>
      <w:rFonts w:eastAsia="Times New Roman"/>
      <w:sz w:val="24"/>
      <w:szCs w:val="24"/>
      <w:lang w:eastAsia="zh-CN"/>
    </w:rPr>
  </w:style>
  <w:style w:type="paragraph" w:customStyle="1" w:styleId="315">
    <w:name w:val="Заголовок 3_1"/>
    <w:basedOn w:val="30"/>
    <w:next w:val="ac"/>
    <w:rsid w:val="00773008"/>
    <w:pPr>
      <w:keepLines w:val="0"/>
      <w:spacing w:before="240" w:after="120"/>
    </w:pPr>
    <w:rPr>
      <w:rFonts w:ascii="Times New Roman" w:hAnsi="Times New Roman"/>
      <w:color w:val="auto"/>
      <w:szCs w:val="26"/>
      <w:lang w:eastAsia="zh-CN"/>
    </w:rPr>
  </w:style>
  <w:style w:type="paragraph" w:customStyle="1" w:styleId="214">
    <w:name w:val="Заголовок 2_1"/>
    <w:basedOn w:val="20"/>
    <w:next w:val="ac"/>
    <w:rsid w:val="00773008"/>
    <w:pPr>
      <w:keepLines w:val="0"/>
      <w:spacing w:before="240" w:after="120"/>
    </w:pPr>
    <w:rPr>
      <w:rFonts w:ascii="Times New Roman" w:hAnsi="Times New Roman"/>
      <w:iCs/>
      <w:color w:val="auto"/>
      <w:sz w:val="28"/>
      <w:szCs w:val="28"/>
      <w:lang w:eastAsia="zh-CN"/>
    </w:rPr>
  </w:style>
  <w:style w:type="paragraph" w:customStyle="1" w:styleId="affffffffb">
    <w:name w:val="Таблица_Текст слева"/>
    <w:basedOn w:val="ac"/>
    <w:link w:val="affffffffc"/>
    <w:rsid w:val="00773008"/>
    <w:rPr>
      <w:rFonts w:eastAsia="Times New Roman"/>
      <w:lang w:eastAsia="zh-CN"/>
    </w:rPr>
  </w:style>
  <w:style w:type="character" w:customStyle="1" w:styleId="affffffffc">
    <w:name w:val="Таблица_Текст слева Знак"/>
    <w:link w:val="affffffffb"/>
    <w:rsid w:val="00773008"/>
    <w:rPr>
      <w:rFonts w:ascii="Times New Roman" w:eastAsia="Times New Roman" w:hAnsi="Times New Roman"/>
      <w:sz w:val="22"/>
      <w:szCs w:val="22"/>
      <w:lang w:eastAsia="zh-CN"/>
    </w:rPr>
  </w:style>
  <w:style w:type="paragraph" w:customStyle="1" w:styleId="affffffffd">
    <w:name w:val="Таблица_Текст по центру + полужирный"/>
    <w:basedOn w:val="ac"/>
    <w:next w:val="1fffe"/>
    <w:rsid w:val="00773008"/>
    <w:pPr>
      <w:jc w:val="center"/>
    </w:pPr>
    <w:rPr>
      <w:rFonts w:eastAsia="Times New Roman"/>
      <w:b/>
      <w:bCs/>
      <w:szCs w:val="20"/>
      <w:lang w:eastAsia="zh-CN"/>
    </w:rPr>
  </w:style>
  <w:style w:type="paragraph" w:customStyle="1" w:styleId="affffffffe">
    <w:name w:val="Таблица_Текст слева + полужирный"/>
    <w:basedOn w:val="affffffffb"/>
    <w:next w:val="1fffe"/>
    <w:rsid w:val="00773008"/>
    <w:rPr>
      <w:b/>
      <w:bCs/>
    </w:rPr>
  </w:style>
  <w:style w:type="paragraph" w:customStyle="1" w:styleId="117">
    <w:name w:val="Заголовок 1_1"/>
    <w:basedOn w:val="14"/>
    <w:next w:val="ac"/>
    <w:rsid w:val="00773008"/>
    <w:pPr>
      <w:spacing w:after="120"/>
    </w:pPr>
    <w:rPr>
      <w:rFonts w:ascii="Times New Roman" w:hAnsi="Times New Roman"/>
      <w:caps/>
      <w:kern w:val="1"/>
      <w:lang w:eastAsia="zh-CN"/>
    </w:rPr>
  </w:style>
  <w:style w:type="paragraph" w:customStyle="1" w:styleId="Iauiue">
    <w:name w:val="Iau?iue"/>
    <w:rsid w:val="00773008"/>
    <w:pPr>
      <w:widowControl w:val="0"/>
      <w:suppressAutoHyphens/>
    </w:pPr>
    <w:rPr>
      <w:rFonts w:ascii="Times New Roman" w:eastAsia="Arial" w:hAnsi="Times New Roman"/>
      <w:lang w:eastAsia="ar-SA"/>
    </w:rPr>
  </w:style>
  <w:style w:type="paragraph" w:customStyle="1" w:styleId="118">
    <w:name w:val="Знак1 Знак Знак Знак1"/>
    <w:basedOn w:val="ac"/>
    <w:rsid w:val="00773008"/>
    <w:pPr>
      <w:spacing w:after="60"/>
      <w:ind w:firstLine="709"/>
      <w:jc w:val="both"/>
    </w:pPr>
    <w:rPr>
      <w:rFonts w:ascii="Arial" w:eastAsia="Times New Roman" w:hAnsi="Arial" w:cs="Arial"/>
      <w:bCs/>
      <w:sz w:val="24"/>
      <w:szCs w:val="24"/>
      <w:lang w:eastAsia="ru-RU"/>
    </w:rPr>
  </w:style>
  <w:style w:type="character" w:customStyle="1" w:styleId="SimSun">
    <w:name w:val="Основной текст + SimSun"/>
    <w:aliases w:val="Полужирный,Интервал -1 pt,Основной текст + 12,5 pt1,Интервал 0 pt1,Основной текст + 9 pt"/>
    <w:rsid w:val="00A8443C"/>
    <w:rPr>
      <w:rFonts w:ascii="SimSun" w:eastAsia="SimSun" w:hAnsi="SimSun" w:cs="SimSun" w:hint="eastAsia"/>
      <w:b/>
      <w:bCs/>
      <w:i w:val="0"/>
      <w:iCs w:val="0"/>
      <w:smallCaps w:val="0"/>
      <w:strike w:val="0"/>
      <w:dstrike w:val="0"/>
      <w:spacing w:val="-20"/>
      <w:sz w:val="25"/>
      <w:szCs w:val="25"/>
      <w:u w:val="none"/>
      <w:effect w:val="none"/>
    </w:rPr>
  </w:style>
  <w:style w:type="paragraph" w:customStyle="1" w:styleId="p20">
    <w:name w:val="p20"/>
    <w:basedOn w:val="ac"/>
    <w:rsid w:val="00A8443C"/>
    <w:pPr>
      <w:widowControl w:val="0"/>
      <w:tabs>
        <w:tab w:val="left" w:pos="408"/>
        <w:tab w:val="left" w:pos="1071"/>
      </w:tabs>
      <w:autoSpaceDE w:val="0"/>
      <w:autoSpaceDN w:val="0"/>
      <w:adjustRightInd w:val="0"/>
      <w:spacing w:line="323" w:lineRule="atLeast"/>
      <w:ind w:left="254" w:hanging="1071"/>
    </w:pPr>
    <w:rPr>
      <w:rFonts w:eastAsia="Times New Roman"/>
      <w:sz w:val="24"/>
      <w:szCs w:val="24"/>
      <w:lang w:val="en-US" w:eastAsia="ru-RU"/>
    </w:rPr>
  </w:style>
  <w:style w:type="paragraph" w:customStyle="1" w:styleId="afffffffff">
    <w:name w:val="Обычный.Название подразделения"/>
    <w:rsid w:val="00A8443C"/>
    <w:pPr>
      <w:suppressAutoHyphens/>
    </w:pPr>
    <w:rPr>
      <w:rFonts w:ascii="SchoolBook" w:eastAsia="Arial" w:hAnsi="SchoolBook"/>
      <w:sz w:val="28"/>
      <w:lang w:eastAsia="ar-SA"/>
    </w:rPr>
  </w:style>
  <w:style w:type="character" w:customStyle="1" w:styleId="WW8Num11z0">
    <w:name w:val="WW8Num11z0"/>
    <w:uiPriority w:val="99"/>
    <w:rsid w:val="00A8443C"/>
    <w:rPr>
      <w:rFonts w:cs="Times New Roman"/>
    </w:rPr>
  </w:style>
  <w:style w:type="paragraph" w:customStyle="1" w:styleId="s30">
    <w:name w:val="s_3"/>
    <w:basedOn w:val="ac"/>
    <w:rsid w:val="00E86BF0"/>
    <w:pPr>
      <w:spacing w:before="100" w:beforeAutospacing="1" w:after="100" w:afterAutospacing="1"/>
    </w:pPr>
    <w:rPr>
      <w:rFonts w:eastAsia="Times New Roman"/>
      <w:sz w:val="24"/>
      <w:szCs w:val="24"/>
      <w:lang w:eastAsia="ru-RU"/>
    </w:rPr>
  </w:style>
  <w:style w:type="paragraph" w:customStyle="1" w:styleId="3fc">
    <w:name w:val="Абзац списка3"/>
    <w:basedOn w:val="ac"/>
    <w:qFormat/>
    <w:rsid w:val="00793389"/>
    <w:pPr>
      <w:spacing w:after="200" w:line="276" w:lineRule="auto"/>
      <w:ind w:left="720"/>
      <w:contextualSpacing/>
    </w:pPr>
    <w:rPr>
      <w:rFonts w:ascii="Calibri" w:eastAsia="Times New Roman" w:hAnsi="Calibri"/>
      <w:lang w:eastAsia="ru-RU"/>
    </w:rPr>
  </w:style>
  <w:style w:type="paragraph" w:customStyle="1" w:styleId="4b">
    <w:name w:val="Знак Знак Знак Знак Знак Знак4"/>
    <w:basedOn w:val="ac"/>
    <w:rsid w:val="00935923"/>
    <w:pPr>
      <w:spacing w:before="100" w:beforeAutospacing="1" w:after="100" w:afterAutospacing="1"/>
      <w:jc w:val="both"/>
    </w:pPr>
    <w:rPr>
      <w:rFonts w:ascii="Tahoma" w:eastAsia="Times New Roman" w:hAnsi="Tahoma"/>
      <w:sz w:val="20"/>
      <w:szCs w:val="20"/>
      <w:lang w:val="en-US"/>
    </w:rPr>
  </w:style>
  <w:style w:type="paragraph" w:customStyle="1" w:styleId="CharChar1CharChar1CharChar3">
    <w:name w:val="Char Char Знак Знак1 Char Char1 Знак Знак Char Char3"/>
    <w:basedOn w:val="ac"/>
    <w:rsid w:val="00935923"/>
    <w:pPr>
      <w:spacing w:before="100" w:beforeAutospacing="1" w:after="100" w:afterAutospacing="1"/>
    </w:pPr>
    <w:rPr>
      <w:rFonts w:ascii="Tahoma" w:eastAsia="Times New Roman" w:hAnsi="Tahoma"/>
      <w:sz w:val="20"/>
      <w:szCs w:val="20"/>
      <w:lang w:val="en-US"/>
    </w:rPr>
  </w:style>
  <w:style w:type="paragraph" w:customStyle="1" w:styleId="2ffb">
    <w:name w:val="Текст выноски2"/>
    <w:basedOn w:val="ac"/>
    <w:rsid w:val="00935923"/>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article">
    <w:name w:val="article"/>
    <w:basedOn w:val="ac"/>
    <w:uiPriority w:val="99"/>
    <w:rsid w:val="0015412F"/>
    <w:pPr>
      <w:ind w:firstLine="567"/>
      <w:jc w:val="both"/>
    </w:pPr>
    <w:rPr>
      <w:rFonts w:ascii="Arial" w:eastAsia="Times New Roman" w:hAnsi="Arial" w:cs="Arial"/>
      <w:sz w:val="26"/>
      <w:szCs w:val="26"/>
      <w:lang w:eastAsia="ru-RU"/>
    </w:rPr>
  </w:style>
  <w:style w:type="paragraph" w:customStyle="1" w:styleId="chapter">
    <w:name w:val="chapter"/>
    <w:basedOn w:val="ac"/>
    <w:uiPriority w:val="99"/>
    <w:rsid w:val="0015412F"/>
    <w:pPr>
      <w:ind w:firstLine="567"/>
      <w:jc w:val="both"/>
    </w:pPr>
    <w:rPr>
      <w:rFonts w:ascii="Arial" w:eastAsia="Times New Roman" w:hAnsi="Arial" w:cs="Arial"/>
      <w:sz w:val="28"/>
      <w:szCs w:val="28"/>
      <w:lang w:eastAsia="ru-RU"/>
    </w:rPr>
  </w:style>
  <w:style w:type="character" w:customStyle="1" w:styleId="r">
    <w:name w:val="r"/>
    <w:basedOn w:val="ad"/>
    <w:rsid w:val="0015412F"/>
  </w:style>
  <w:style w:type="paragraph" w:customStyle="1" w:styleId="afffffffff0">
    <w:name w:val="СТАТЬЯ"/>
    <w:basedOn w:val="ac"/>
    <w:link w:val="afffffffff1"/>
    <w:uiPriority w:val="99"/>
    <w:qFormat/>
    <w:rsid w:val="0015412F"/>
    <w:pPr>
      <w:widowControl w:val="0"/>
      <w:autoSpaceDE w:val="0"/>
      <w:autoSpaceDN w:val="0"/>
      <w:adjustRightInd w:val="0"/>
      <w:ind w:firstLine="709"/>
      <w:jc w:val="both"/>
      <w:outlineLvl w:val="2"/>
    </w:pPr>
    <w:rPr>
      <w:rFonts w:eastAsia="Times New Roman"/>
      <w:b/>
      <w:sz w:val="24"/>
      <w:szCs w:val="24"/>
      <w:lang w:eastAsia="ru-RU"/>
    </w:rPr>
  </w:style>
  <w:style w:type="paragraph" w:customStyle="1" w:styleId="afffffffff2">
    <w:name w:val="ТЕКСТ"/>
    <w:basedOn w:val="ac"/>
    <w:link w:val="afffffffff3"/>
    <w:uiPriority w:val="99"/>
    <w:qFormat/>
    <w:rsid w:val="0015412F"/>
    <w:pPr>
      <w:autoSpaceDE w:val="0"/>
      <w:autoSpaceDN w:val="0"/>
      <w:ind w:firstLine="709"/>
      <w:jc w:val="both"/>
    </w:pPr>
    <w:rPr>
      <w:rFonts w:eastAsia="Times New Roman"/>
      <w:sz w:val="24"/>
      <w:szCs w:val="24"/>
      <w:lang w:eastAsia="ru-RU"/>
    </w:rPr>
  </w:style>
  <w:style w:type="character" w:customStyle="1" w:styleId="afffffffff1">
    <w:name w:val="СТАТЬЯ Знак"/>
    <w:link w:val="afffffffff0"/>
    <w:uiPriority w:val="99"/>
    <w:rsid w:val="0015412F"/>
    <w:rPr>
      <w:rFonts w:ascii="Times New Roman" w:eastAsia="Times New Roman" w:hAnsi="Times New Roman"/>
      <w:b/>
      <w:sz w:val="24"/>
      <w:szCs w:val="24"/>
    </w:rPr>
  </w:style>
  <w:style w:type="character" w:customStyle="1" w:styleId="afffffffff3">
    <w:name w:val="ТЕКСТ Знак"/>
    <w:link w:val="afffffffff2"/>
    <w:uiPriority w:val="99"/>
    <w:rsid w:val="0015412F"/>
    <w:rPr>
      <w:rFonts w:ascii="Times New Roman" w:eastAsia="Times New Roman" w:hAnsi="Times New Roman"/>
      <w:sz w:val="24"/>
      <w:szCs w:val="24"/>
    </w:rPr>
  </w:style>
  <w:style w:type="paragraph" w:customStyle="1" w:styleId="4c">
    <w:name w:val="Абзац списка4"/>
    <w:basedOn w:val="ac"/>
    <w:rsid w:val="00DB6D8A"/>
    <w:pPr>
      <w:ind w:left="720"/>
    </w:pPr>
    <w:rPr>
      <w:rFonts w:eastAsia="Times New Roman"/>
      <w:sz w:val="20"/>
      <w:szCs w:val="20"/>
      <w:lang w:eastAsia="ru-RU"/>
    </w:rPr>
  </w:style>
  <w:style w:type="paragraph" w:customStyle="1" w:styleId="5a">
    <w:name w:val="Абзац списка5"/>
    <w:basedOn w:val="ac"/>
    <w:rsid w:val="00F66596"/>
    <w:pPr>
      <w:ind w:left="720"/>
    </w:pPr>
    <w:rPr>
      <w:sz w:val="24"/>
      <w:szCs w:val="24"/>
      <w:lang w:eastAsia="ru-RU"/>
    </w:rPr>
  </w:style>
  <w:style w:type="paragraph" w:customStyle="1" w:styleId="printr">
    <w:name w:val="printr"/>
    <w:basedOn w:val="ac"/>
    <w:rsid w:val="0069544F"/>
    <w:pPr>
      <w:spacing w:before="144" w:after="288"/>
      <w:jc w:val="right"/>
    </w:pPr>
    <w:rPr>
      <w:rFonts w:eastAsia="Times New Roman"/>
      <w:sz w:val="24"/>
      <w:szCs w:val="24"/>
      <w:lang w:eastAsia="ru-RU"/>
    </w:rPr>
  </w:style>
  <w:style w:type="character" w:customStyle="1" w:styleId="4d">
    <w:name w:val="Основной текст (4) + Полужирный"/>
    <w:basedOn w:val="41"/>
    <w:uiPriority w:val="99"/>
    <w:rsid w:val="00FB3D24"/>
    <w:rPr>
      <w:rFonts w:ascii="Times New Roman" w:hAnsi="Times New Roman"/>
      <w:b/>
      <w:bCs/>
      <w:sz w:val="26"/>
      <w:szCs w:val="26"/>
      <w:shd w:val="clear" w:color="auto" w:fill="FFFFFF"/>
    </w:rPr>
  </w:style>
  <w:style w:type="character" w:customStyle="1" w:styleId="313pt">
    <w:name w:val="Основной текст (3) + 13 pt"/>
    <w:basedOn w:val="3b"/>
    <w:uiPriority w:val="99"/>
    <w:rsid w:val="00FB3D24"/>
    <w:rPr>
      <w:rFonts w:ascii="Times New Roman" w:hAnsi="Times New Roman"/>
      <w:b/>
      <w:bCs/>
      <w:sz w:val="26"/>
      <w:szCs w:val="26"/>
      <w:shd w:val="clear" w:color="auto" w:fill="FFFFFF"/>
    </w:rPr>
  </w:style>
  <w:style w:type="character" w:customStyle="1" w:styleId="313pt1">
    <w:name w:val="Основной текст (3) + 13 pt1"/>
    <w:aliases w:val="Не полужирный"/>
    <w:basedOn w:val="3b"/>
    <w:uiPriority w:val="99"/>
    <w:rsid w:val="00FB3D24"/>
    <w:rPr>
      <w:rFonts w:ascii="Times New Roman" w:hAnsi="Times New Roman"/>
      <w:b w:val="0"/>
      <w:bCs w:val="0"/>
      <w:sz w:val="26"/>
      <w:szCs w:val="26"/>
      <w:shd w:val="clear" w:color="auto" w:fill="FFFFFF"/>
    </w:rPr>
  </w:style>
  <w:style w:type="paragraph" w:customStyle="1" w:styleId="afffffffff4">
    <w:name w:val="Стиль"/>
    <w:uiPriority w:val="99"/>
    <w:rsid w:val="005D7FAD"/>
    <w:pPr>
      <w:widowControl w:val="0"/>
      <w:autoSpaceDE w:val="0"/>
      <w:autoSpaceDN w:val="0"/>
      <w:adjustRightInd w:val="0"/>
    </w:pPr>
    <w:rPr>
      <w:rFonts w:ascii="Times New Roman" w:eastAsia="Times New Roman" w:hAnsi="Times New Roman"/>
      <w:sz w:val="24"/>
      <w:szCs w:val="24"/>
    </w:rPr>
  </w:style>
  <w:style w:type="numbering" w:customStyle="1" w:styleId="123">
    <w:name w:val="Нет списка12"/>
    <w:next w:val="af"/>
    <w:uiPriority w:val="99"/>
    <w:semiHidden/>
    <w:unhideWhenUsed/>
    <w:rsid w:val="001463C5"/>
  </w:style>
  <w:style w:type="table" w:customStyle="1" w:styleId="94">
    <w:name w:val="Сетка таблицы9"/>
    <w:basedOn w:val="ae"/>
    <w:next w:val="af0"/>
    <w:uiPriority w:val="59"/>
    <w:rsid w:val="001463C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0">
    <w:name w:val="Нет списка13"/>
    <w:next w:val="af"/>
    <w:uiPriority w:val="99"/>
    <w:semiHidden/>
    <w:unhideWhenUsed/>
    <w:rsid w:val="001463C5"/>
  </w:style>
  <w:style w:type="table" w:customStyle="1" w:styleId="TableNormal">
    <w:name w:val="Table Normal"/>
    <w:uiPriority w:val="2"/>
    <w:semiHidden/>
    <w:unhideWhenUsed/>
    <w:qFormat/>
    <w:rsid w:val="001463C5"/>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c"/>
    <w:uiPriority w:val="99"/>
    <w:qFormat/>
    <w:rsid w:val="001463C5"/>
    <w:pPr>
      <w:widowControl w:val="0"/>
    </w:pPr>
    <w:rPr>
      <w:rFonts w:ascii="Calibri" w:hAnsi="Calibri"/>
      <w:lang w:val="en-US"/>
    </w:rPr>
  </w:style>
  <w:style w:type="table" w:customStyle="1" w:styleId="TableNormal1">
    <w:name w:val="Table Normal1"/>
    <w:uiPriority w:val="99"/>
    <w:semiHidden/>
    <w:unhideWhenUsed/>
    <w:qFormat/>
    <w:rsid w:val="001463C5"/>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msonormal0">
    <w:name w:val="msonormal"/>
    <w:basedOn w:val="ac"/>
    <w:rsid w:val="001463C5"/>
    <w:pPr>
      <w:spacing w:before="100" w:beforeAutospacing="1" w:after="100" w:afterAutospacing="1"/>
    </w:pPr>
    <w:rPr>
      <w:rFonts w:eastAsia="Times New Roman"/>
      <w:sz w:val="24"/>
      <w:szCs w:val="24"/>
      <w:lang w:eastAsia="ru-RU"/>
    </w:rPr>
  </w:style>
  <w:style w:type="paragraph" w:customStyle="1" w:styleId="3fd">
    <w:name w:val="Обычный3"/>
    <w:rsid w:val="00553EFC"/>
    <w:pPr>
      <w:suppressAutoHyphens/>
      <w:autoSpaceDE w:val="0"/>
    </w:pPr>
    <w:rPr>
      <w:rFonts w:ascii="Times New Roman" w:eastAsia="Times New Roman" w:hAnsi="Times New Roman"/>
      <w:color w:val="000000"/>
      <w:sz w:val="24"/>
      <w:szCs w:val="24"/>
      <w:lang w:eastAsia="zh-CN"/>
    </w:rPr>
  </w:style>
  <w:style w:type="numbering" w:customStyle="1" w:styleId="140">
    <w:name w:val="Нет списка14"/>
    <w:next w:val="af"/>
    <w:uiPriority w:val="99"/>
    <w:semiHidden/>
    <w:unhideWhenUsed/>
    <w:rsid w:val="004C26AF"/>
  </w:style>
  <w:style w:type="table" w:customStyle="1" w:styleId="102">
    <w:name w:val="Сетка таблицы10"/>
    <w:basedOn w:val="ae"/>
    <w:next w:val="af0"/>
    <w:uiPriority w:val="59"/>
    <w:rsid w:val="004C26A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0">
    <w:name w:val="Нет списка15"/>
    <w:next w:val="af"/>
    <w:uiPriority w:val="99"/>
    <w:semiHidden/>
    <w:unhideWhenUsed/>
    <w:rsid w:val="004C26AF"/>
  </w:style>
  <w:style w:type="table" w:customStyle="1" w:styleId="TableNormal2">
    <w:name w:val="Table Normal2"/>
    <w:uiPriority w:val="2"/>
    <w:semiHidden/>
    <w:unhideWhenUsed/>
    <w:qFormat/>
    <w:rsid w:val="004C26AF"/>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1">
    <w:name w:val="Table Normal11"/>
    <w:uiPriority w:val="2"/>
    <w:semiHidden/>
    <w:unhideWhenUsed/>
    <w:qFormat/>
    <w:rsid w:val="004C26AF"/>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215">
    <w:name w:val="Заголовок 21"/>
    <w:basedOn w:val="18"/>
    <w:next w:val="18"/>
    <w:rsid w:val="006D681C"/>
    <w:pPr>
      <w:keepNext/>
      <w:ind w:firstLine="0"/>
      <w:jc w:val="left"/>
    </w:pPr>
    <w:rPr>
      <w:rFonts w:ascii="Times New Roman" w:hAnsi="Times New Roman"/>
      <w:szCs w:val="20"/>
    </w:rPr>
  </w:style>
  <w:style w:type="paragraph" w:customStyle="1" w:styleId="afffffffff5">
    <w:name w:val="Текст список"/>
    <w:basedOn w:val="ac"/>
    <w:rsid w:val="00784CAC"/>
    <w:pPr>
      <w:spacing w:after="60"/>
      <w:ind w:left="907" w:hanging="340"/>
      <w:jc w:val="both"/>
    </w:pPr>
    <w:rPr>
      <w:rFonts w:eastAsia="Times New Roman"/>
      <w:sz w:val="24"/>
      <w:szCs w:val="20"/>
      <w:lang w:eastAsia="ru-RU"/>
    </w:rPr>
  </w:style>
  <w:style w:type="paragraph" w:customStyle="1" w:styleId="afffffffff6">
    <w:name w:val="А_табл"/>
    <w:link w:val="afffffffff7"/>
    <w:autoRedefine/>
    <w:rsid w:val="009F00C4"/>
    <w:rPr>
      <w:rFonts w:ascii="Times New Roman" w:eastAsia="Times New Roman" w:hAnsi="Times New Roman"/>
      <w:sz w:val="24"/>
      <w:szCs w:val="24"/>
    </w:rPr>
  </w:style>
  <w:style w:type="character" w:customStyle="1" w:styleId="afffffffff7">
    <w:name w:val="А_табл Знак"/>
    <w:link w:val="afffffffff6"/>
    <w:rsid w:val="009F00C4"/>
    <w:rPr>
      <w:rFonts w:ascii="Times New Roman" w:eastAsia="Times New Roman" w:hAnsi="Times New Roman"/>
      <w:sz w:val="24"/>
      <w:szCs w:val="24"/>
    </w:rPr>
  </w:style>
  <w:style w:type="paragraph" w:customStyle="1" w:styleId="13">
    <w:name w:val="А_заг_1"/>
    <w:basedOn w:val="ac"/>
    <w:next w:val="ac"/>
    <w:autoRedefine/>
    <w:rsid w:val="002732B6"/>
    <w:pPr>
      <w:numPr>
        <w:ilvl w:val="2"/>
        <w:numId w:val="11"/>
      </w:numPr>
      <w:tabs>
        <w:tab w:val="clear" w:pos="2858"/>
        <w:tab w:val="num" w:pos="720"/>
      </w:tabs>
      <w:spacing w:line="360" w:lineRule="auto"/>
      <w:ind w:left="360" w:hanging="360"/>
    </w:pPr>
    <w:rPr>
      <w:rFonts w:eastAsia="Times New Roman"/>
      <w:b/>
      <w:sz w:val="32"/>
      <w:szCs w:val="24"/>
      <w:lang w:eastAsia="ru-RU"/>
    </w:rPr>
  </w:style>
  <w:style w:type="paragraph" w:customStyle="1" w:styleId="2">
    <w:name w:val="А_заг_2"/>
    <w:basedOn w:val="13"/>
    <w:next w:val="ac"/>
    <w:autoRedefine/>
    <w:rsid w:val="002732B6"/>
    <w:pPr>
      <w:numPr>
        <w:ilvl w:val="3"/>
      </w:numPr>
      <w:tabs>
        <w:tab w:val="clear" w:pos="2880"/>
        <w:tab w:val="num" w:pos="1440"/>
      </w:tabs>
      <w:ind w:left="792" w:hanging="432"/>
    </w:pPr>
  </w:style>
  <w:style w:type="paragraph" w:customStyle="1" w:styleId="3">
    <w:name w:val="А_заг_3"/>
    <w:basedOn w:val="2"/>
    <w:next w:val="ac"/>
    <w:autoRedefine/>
    <w:rsid w:val="002732B6"/>
    <w:pPr>
      <w:numPr>
        <w:ilvl w:val="4"/>
      </w:numPr>
      <w:tabs>
        <w:tab w:val="clear" w:pos="3600"/>
        <w:tab w:val="num" w:pos="2858"/>
      </w:tabs>
      <w:ind w:left="1922" w:hanging="504"/>
    </w:pPr>
  </w:style>
  <w:style w:type="paragraph" w:customStyle="1" w:styleId="124">
    <w:name w:val="Знак1 Знак Знак Знак2"/>
    <w:basedOn w:val="ac"/>
    <w:rsid w:val="00ED72B6"/>
    <w:pPr>
      <w:spacing w:after="60"/>
      <w:ind w:firstLine="709"/>
      <w:jc w:val="both"/>
    </w:pPr>
    <w:rPr>
      <w:rFonts w:ascii="Arial" w:eastAsia="Times New Roman" w:hAnsi="Arial" w:cs="Arial"/>
      <w:bCs/>
      <w:sz w:val="24"/>
      <w:szCs w:val="24"/>
      <w:lang w:eastAsia="ru-RU"/>
    </w:rPr>
  </w:style>
  <w:style w:type="paragraph" w:customStyle="1" w:styleId="4e">
    <w:name w:val="Основной текст4"/>
    <w:basedOn w:val="ac"/>
    <w:rsid w:val="00DF2F82"/>
    <w:pPr>
      <w:shd w:val="clear" w:color="auto" w:fill="FFFFFF"/>
      <w:spacing w:before="360" w:after="60" w:line="350" w:lineRule="exact"/>
      <w:ind w:hanging="560"/>
    </w:pPr>
    <w:rPr>
      <w:rFonts w:eastAsia="Times New Roman"/>
      <w:sz w:val="23"/>
      <w:szCs w:val="23"/>
      <w:lang w:eastAsia="ru-RU"/>
    </w:rPr>
  </w:style>
  <w:style w:type="paragraph" w:customStyle="1" w:styleId="12Arial">
    <w:name w:val="Стиль Основной текст отчета 12 Arial"/>
    <w:basedOn w:val="af8"/>
    <w:rsid w:val="00861504"/>
    <w:pPr>
      <w:tabs>
        <w:tab w:val="clear" w:pos="3060"/>
      </w:tabs>
      <w:suppressAutoHyphens/>
      <w:spacing w:line="100" w:lineRule="atLeast"/>
      <w:ind w:firstLine="709"/>
    </w:pPr>
    <w:rPr>
      <w:rFonts w:cs="Arial"/>
      <w:color w:val="000000"/>
      <w:sz w:val="24"/>
      <w:szCs w:val="26"/>
      <w:lang w:eastAsia="ar-SA"/>
    </w:rPr>
  </w:style>
  <w:style w:type="character" w:customStyle="1" w:styleId="affff9">
    <w:name w:val="Маркированный список Знак"/>
    <w:aliases w:val="Маркированный список Знак1 Знак,Маркированный список Знак Знак Знак,EIA Bullet 1 Знак,Маркированный Знак Знак Знак"/>
    <w:link w:val="a0"/>
    <w:uiPriority w:val="99"/>
    <w:rsid w:val="00861504"/>
    <w:rPr>
      <w:rFonts w:ascii="Times New Roman" w:eastAsia="Times New Roman" w:hAnsi="Times New Roman"/>
      <w:sz w:val="26"/>
    </w:rPr>
  </w:style>
  <w:style w:type="numbering" w:customStyle="1" w:styleId="160">
    <w:name w:val="Нет списка16"/>
    <w:next w:val="af"/>
    <w:uiPriority w:val="99"/>
    <w:semiHidden/>
    <w:unhideWhenUsed/>
    <w:rsid w:val="0055144E"/>
  </w:style>
  <w:style w:type="character" w:customStyle="1" w:styleId="FooterChar">
    <w:name w:val="Footer Char"/>
    <w:uiPriority w:val="99"/>
    <w:locked/>
    <w:rsid w:val="0055144E"/>
    <w:rPr>
      <w:rFonts w:ascii="Times New Roman" w:hAnsi="Times New Roman"/>
      <w:sz w:val="24"/>
    </w:rPr>
  </w:style>
  <w:style w:type="character" w:customStyle="1" w:styleId="BalloonTextChar">
    <w:name w:val="Balloon Text Char"/>
    <w:uiPriority w:val="99"/>
    <w:semiHidden/>
    <w:locked/>
    <w:rsid w:val="0055144E"/>
    <w:rPr>
      <w:rFonts w:ascii="Tahoma" w:hAnsi="Tahoma"/>
      <w:sz w:val="16"/>
    </w:rPr>
  </w:style>
  <w:style w:type="paragraph" w:customStyle="1" w:styleId="afffffffff8">
    <w:name w:val="+таб"/>
    <w:basedOn w:val="ac"/>
    <w:link w:val="afffffffff9"/>
    <w:uiPriority w:val="99"/>
    <w:qFormat/>
    <w:rsid w:val="00461C80"/>
    <w:pPr>
      <w:widowControl w:val="0"/>
      <w:jc w:val="center"/>
    </w:pPr>
    <w:rPr>
      <w:rFonts w:ascii="Bookman Old Style" w:eastAsia="Times New Roman" w:hAnsi="Bookman Old Style"/>
      <w:sz w:val="24"/>
      <w:szCs w:val="20"/>
      <w:lang w:eastAsia="ru-RU"/>
    </w:rPr>
  </w:style>
  <w:style w:type="character" w:customStyle="1" w:styleId="afffffffff9">
    <w:name w:val="+таб Знак"/>
    <w:link w:val="afffffffff8"/>
    <w:uiPriority w:val="99"/>
    <w:rsid w:val="00461C80"/>
    <w:rPr>
      <w:rFonts w:ascii="Bookman Old Style" w:eastAsia="Times New Roman" w:hAnsi="Bookman Old Style"/>
      <w:sz w:val="24"/>
    </w:rPr>
  </w:style>
  <w:style w:type="character" w:customStyle="1" w:styleId="S21">
    <w:name w:val="S_Заголовок 2 Знак"/>
    <w:link w:val="S2"/>
    <w:rsid w:val="00461C80"/>
    <w:rPr>
      <w:rFonts w:ascii="Times New Roman" w:hAnsi="Times New Roman"/>
      <w:b/>
      <w:color w:val="000000"/>
      <w:sz w:val="23"/>
      <w:szCs w:val="23"/>
      <w:lang w:eastAsia="en-US"/>
    </w:rPr>
  </w:style>
  <w:style w:type="paragraph" w:customStyle="1" w:styleId="S1">
    <w:name w:val="S_Заголовок 1"/>
    <w:basedOn w:val="14"/>
    <w:qFormat/>
    <w:rsid w:val="00461C80"/>
    <w:pPr>
      <w:keepLines/>
      <w:pageBreakBefore/>
      <w:numPr>
        <w:numId w:val="12"/>
      </w:numPr>
      <w:spacing w:before="0" w:after="120" w:line="276" w:lineRule="auto"/>
    </w:pPr>
    <w:rPr>
      <w:rFonts w:ascii="Bookman Old Style" w:hAnsi="Bookman Old Style"/>
      <w:caps/>
      <w:kern w:val="0"/>
      <w:sz w:val="24"/>
      <w:szCs w:val="28"/>
    </w:rPr>
  </w:style>
  <w:style w:type="paragraph" w:customStyle="1" w:styleId="S2">
    <w:name w:val="S_Заголовок 2"/>
    <w:basedOn w:val="20"/>
    <w:link w:val="S21"/>
    <w:autoRedefine/>
    <w:qFormat/>
    <w:rsid w:val="00461C80"/>
    <w:pPr>
      <w:numPr>
        <w:ilvl w:val="1"/>
        <w:numId w:val="13"/>
      </w:numPr>
      <w:spacing w:before="120" w:after="120" w:line="276" w:lineRule="auto"/>
      <w:ind w:left="567" w:hanging="578"/>
      <w:jc w:val="both"/>
    </w:pPr>
    <w:rPr>
      <w:rFonts w:ascii="Times New Roman" w:eastAsia="Calibri" w:hAnsi="Times New Roman"/>
      <w:bCs w:val="0"/>
      <w:color w:val="000000"/>
      <w:sz w:val="23"/>
      <w:szCs w:val="23"/>
      <w:shd w:val="clear" w:color="auto" w:fill="FFFFFF"/>
    </w:rPr>
  </w:style>
  <w:style w:type="paragraph" w:customStyle="1" w:styleId="S3">
    <w:name w:val="S_Заголовок 3"/>
    <w:basedOn w:val="30"/>
    <w:link w:val="S31"/>
    <w:qFormat/>
    <w:rsid w:val="00461C80"/>
    <w:pPr>
      <w:keepLines w:val="0"/>
      <w:numPr>
        <w:ilvl w:val="2"/>
        <w:numId w:val="12"/>
      </w:numPr>
      <w:spacing w:before="120" w:after="120" w:line="276" w:lineRule="auto"/>
    </w:pPr>
    <w:rPr>
      <w:rFonts w:ascii="Bookman Old Style" w:hAnsi="Bookman Old Style"/>
      <w:bCs w:val="0"/>
      <w:color w:val="auto"/>
    </w:rPr>
  </w:style>
  <w:style w:type="paragraph" w:customStyle="1" w:styleId="S4">
    <w:name w:val="S_Заголовок 4"/>
    <w:basedOn w:val="4"/>
    <w:rsid w:val="00461C80"/>
    <w:pPr>
      <w:keepNext w:val="0"/>
      <w:widowControl w:val="0"/>
      <w:numPr>
        <w:ilvl w:val="3"/>
        <w:numId w:val="12"/>
      </w:numPr>
      <w:ind w:right="0"/>
      <w:jc w:val="left"/>
    </w:pPr>
    <w:rPr>
      <w:i/>
      <w:color w:val="auto"/>
      <w:sz w:val="24"/>
      <w:szCs w:val="24"/>
    </w:rPr>
  </w:style>
  <w:style w:type="character" w:customStyle="1" w:styleId="S31">
    <w:name w:val="S_Заголовок 3 Знак"/>
    <w:link w:val="S3"/>
    <w:rsid w:val="00BF724E"/>
    <w:rPr>
      <w:rFonts w:ascii="Bookman Old Style" w:eastAsia="Times New Roman" w:hAnsi="Bookman Old Style"/>
      <w:b/>
      <w:sz w:val="24"/>
      <w:szCs w:val="24"/>
      <w:lang w:eastAsia="en-US"/>
    </w:rPr>
  </w:style>
  <w:style w:type="paragraph" w:customStyle="1" w:styleId="4f">
    <w:name w:val="Обычный4"/>
    <w:rsid w:val="00BF724E"/>
    <w:pPr>
      <w:suppressAutoHyphens/>
      <w:spacing w:before="100" w:after="100"/>
      <w:jc w:val="center"/>
    </w:pPr>
    <w:rPr>
      <w:rFonts w:ascii="Times New Roman" w:eastAsia="Arial" w:hAnsi="Times New Roman"/>
      <w:sz w:val="24"/>
      <w:lang w:eastAsia="ar-SA"/>
    </w:rPr>
  </w:style>
  <w:style w:type="character" w:customStyle="1" w:styleId="aff">
    <w:name w:val="Абзац списка Знак"/>
    <w:aliases w:val="ПАРАГРАФ Знак,Bullet List Знак,FooterText Знак,numbered Знак,Цветной список - Акцент 11 Знак,Список нумерованный цифры Знак"/>
    <w:link w:val="afe"/>
    <w:uiPriority w:val="34"/>
    <w:locked/>
    <w:rsid w:val="00142AE3"/>
    <w:rPr>
      <w:rFonts w:ascii="Times New Roman" w:eastAsia="Times New Roman" w:hAnsi="Times New Roman"/>
      <w:sz w:val="24"/>
      <w:szCs w:val="24"/>
    </w:rPr>
  </w:style>
  <w:style w:type="paragraph" w:customStyle="1" w:styleId="afffffffffa">
    <w:name w:val="Текст таблиц"/>
    <w:basedOn w:val="afffffffff8"/>
    <w:qFormat/>
    <w:rsid w:val="000B7923"/>
    <w:pPr>
      <w:tabs>
        <w:tab w:val="left" w:pos="690"/>
      </w:tabs>
      <w:jc w:val="left"/>
    </w:pPr>
    <w:rPr>
      <w:sz w:val="20"/>
    </w:rPr>
  </w:style>
  <w:style w:type="paragraph" w:customStyle="1" w:styleId="216">
    <w:name w:val="Основной текст (2)1"/>
    <w:basedOn w:val="ac"/>
    <w:uiPriority w:val="99"/>
    <w:rsid w:val="00E33C40"/>
    <w:pPr>
      <w:widowControl w:val="0"/>
      <w:shd w:val="clear" w:color="auto" w:fill="FFFFFF"/>
      <w:spacing w:after="480" w:line="180" w:lineRule="exact"/>
      <w:ind w:hanging="2140"/>
    </w:pPr>
    <w:rPr>
      <w:rFonts w:eastAsia="Times New Roman"/>
      <w:sz w:val="15"/>
      <w:szCs w:val="15"/>
      <w:lang w:eastAsia="ru-RU"/>
    </w:rPr>
  </w:style>
  <w:style w:type="paragraph" w:customStyle="1" w:styleId="pj">
    <w:name w:val="pj"/>
    <w:basedOn w:val="ac"/>
    <w:rsid w:val="009032D7"/>
    <w:pPr>
      <w:spacing w:before="100" w:beforeAutospacing="1" w:after="100" w:afterAutospacing="1"/>
    </w:pPr>
    <w:rPr>
      <w:rFonts w:eastAsia="Times New Roman"/>
      <w:sz w:val="24"/>
      <w:szCs w:val="24"/>
      <w:lang w:eastAsia="ru-RU"/>
    </w:rPr>
  </w:style>
  <w:style w:type="paragraph" w:customStyle="1" w:styleId="unformattext">
    <w:name w:val="unformattext"/>
    <w:basedOn w:val="ac"/>
    <w:rsid w:val="004D4336"/>
    <w:pPr>
      <w:spacing w:before="100" w:beforeAutospacing="1" w:after="100" w:afterAutospacing="1"/>
    </w:pPr>
    <w:rPr>
      <w:rFonts w:eastAsia="Times New Roman"/>
      <w:sz w:val="24"/>
      <w:szCs w:val="24"/>
      <w:lang w:eastAsia="ru-RU"/>
    </w:rPr>
  </w:style>
  <w:style w:type="paragraph" w:customStyle="1" w:styleId="rteright">
    <w:name w:val="rteright"/>
    <w:basedOn w:val="ac"/>
    <w:rsid w:val="0077387B"/>
    <w:pPr>
      <w:spacing w:before="120" w:after="216"/>
      <w:jc w:val="right"/>
    </w:pPr>
    <w:rPr>
      <w:rFonts w:eastAsia="Times New Roman"/>
      <w:sz w:val="24"/>
      <w:szCs w:val="24"/>
      <w:lang w:eastAsia="ru-RU"/>
    </w:rPr>
  </w:style>
  <w:style w:type="character" w:customStyle="1" w:styleId="295pt0">
    <w:name w:val="Основной текст (2) + 9;5 pt;Не полужирный;Курсив"/>
    <w:basedOn w:val="2f1"/>
    <w:rsid w:val="00320253"/>
    <w:rPr>
      <w:rFonts w:ascii="Times New Roman" w:eastAsia="Times New Roman" w:hAnsi="Times New Roman" w:cs="Times New Roman"/>
      <w:b/>
      <w:bCs/>
      <w:i/>
      <w:iCs/>
      <w:color w:val="000000"/>
      <w:spacing w:val="0"/>
      <w:w w:val="100"/>
      <w:position w:val="0"/>
      <w:sz w:val="19"/>
      <w:szCs w:val="19"/>
      <w:shd w:val="clear" w:color="auto" w:fill="FFFFFF"/>
      <w:lang w:val="ru-RU" w:eastAsia="ru-RU" w:bidi="ru-RU"/>
    </w:rPr>
  </w:style>
  <w:style w:type="paragraph" w:customStyle="1" w:styleId="119">
    <w:name w:val="Заголовок11"/>
    <w:basedOn w:val="ac"/>
    <w:next w:val="af8"/>
    <w:uiPriority w:val="99"/>
    <w:rsid w:val="00320253"/>
    <w:pPr>
      <w:keepNext/>
      <w:suppressAutoHyphens/>
      <w:spacing w:before="240" w:after="120"/>
      <w:ind w:left="-567"/>
      <w:jc w:val="center"/>
    </w:pPr>
    <w:rPr>
      <w:rFonts w:ascii="DejaVu Sans" w:eastAsia="Droid Sans Fallback" w:hAnsi="DejaVu Sans" w:cs="Droid Sans Devanagari"/>
      <w:color w:val="00000A"/>
      <w:sz w:val="28"/>
      <w:szCs w:val="20"/>
      <w:lang w:eastAsia="zh-CN"/>
    </w:rPr>
  </w:style>
  <w:style w:type="character" w:customStyle="1" w:styleId="-">
    <w:name w:val="Интернет-ссылка"/>
    <w:uiPriority w:val="99"/>
    <w:rsid w:val="00320253"/>
    <w:rPr>
      <w:color w:val="0000FF"/>
      <w:u w:val="single"/>
    </w:rPr>
  </w:style>
  <w:style w:type="paragraph" w:customStyle="1" w:styleId="450">
    <w:name w:val="Знак45"/>
    <w:basedOn w:val="ac"/>
    <w:rsid w:val="00481B39"/>
    <w:pPr>
      <w:spacing w:after="160" w:line="240" w:lineRule="exact"/>
    </w:pPr>
    <w:rPr>
      <w:rFonts w:ascii="Verdana" w:eastAsia="Times New Roman" w:hAnsi="Verdana"/>
      <w:sz w:val="20"/>
      <w:szCs w:val="20"/>
      <w:lang w:val="en-US"/>
    </w:rPr>
  </w:style>
  <w:style w:type="paragraph" w:customStyle="1" w:styleId="5b">
    <w:name w:val="Знак Знак Знак Знак Знак Знак5"/>
    <w:basedOn w:val="ac"/>
    <w:rsid w:val="00481B39"/>
    <w:pPr>
      <w:spacing w:before="100" w:beforeAutospacing="1" w:after="100" w:afterAutospacing="1"/>
      <w:jc w:val="both"/>
    </w:pPr>
    <w:rPr>
      <w:rFonts w:ascii="Tahoma" w:eastAsia="Times New Roman" w:hAnsi="Tahoma" w:cs="Tahoma"/>
      <w:sz w:val="20"/>
      <w:szCs w:val="20"/>
      <w:lang w:val="en-US"/>
    </w:rPr>
  </w:style>
  <w:style w:type="paragraph" w:customStyle="1" w:styleId="1ffff">
    <w:name w:val="заголовок 1"/>
    <w:basedOn w:val="ac"/>
    <w:next w:val="ac"/>
    <w:rsid w:val="0038636F"/>
    <w:pPr>
      <w:keepNext/>
      <w:spacing w:line="240" w:lineRule="atLeast"/>
      <w:jc w:val="center"/>
    </w:pPr>
    <w:rPr>
      <w:rFonts w:eastAsia="Times New Roman"/>
      <w:spacing w:val="20"/>
      <w:sz w:val="36"/>
      <w:szCs w:val="20"/>
      <w:lang w:eastAsia="ru-RU"/>
    </w:rPr>
  </w:style>
  <w:style w:type="table" w:customStyle="1" w:styleId="11a">
    <w:name w:val="Сетка таблицы11"/>
    <w:basedOn w:val="ae"/>
    <w:next w:val="af0"/>
    <w:uiPriority w:val="59"/>
    <w:rsid w:val="001E6531"/>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34">
    <w:name w:val="xl34"/>
    <w:basedOn w:val="ac"/>
    <w:uiPriority w:val="99"/>
    <w:rsid w:val="00FC1DF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b/>
      <w:bCs/>
      <w:color w:val="000000"/>
      <w:sz w:val="24"/>
      <w:szCs w:val="24"/>
      <w:lang w:eastAsia="ru-RU"/>
    </w:rPr>
  </w:style>
  <w:style w:type="paragraph" w:customStyle="1" w:styleId="doclink">
    <w:name w:val="doc_link"/>
    <w:basedOn w:val="ac"/>
    <w:rsid w:val="00F64386"/>
    <w:pPr>
      <w:spacing w:before="100" w:beforeAutospacing="1" w:after="100" w:afterAutospacing="1"/>
    </w:pPr>
    <w:rPr>
      <w:rFonts w:eastAsia="Times New Roman"/>
      <w:sz w:val="24"/>
      <w:szCs w:val="24"/>
      <w:lang w:eastAsia="ru-RU"/>
    </w:rPr>
  </w:style>
  <w:style w:type="paragraph" w:customStyle="1" w:styleId="BalloonText1">
    <w:name w:val="Balloon Text1"/>
    <w:basedOn w:val="ac"/>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19">
    <w:name w:val="Balloon Text19"/>
    <w:basedOn w:val="ac"/>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18">
    <w:name w:val="Balloon Text18"/>
    <w:basedOn w:val="ac"/>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17">
    <w:name w:val="Balloon Text17"/>
    <w:basedOn w:val="ac"/>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16">
    <w:name w:val="Balloon Text16"/>
    <w:basedOn w:val="ac"/>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15">
    <w:name w:val="Balloon Text15"/>
    <w:basedOn w:val="ac"/>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14">
    <w:name w:val="Balloon Text14"/>
    <w:basedOn w:val="ac"/>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13">
    <w:name w:val="Balloon Text13"/>
    <w:basedOn w:val="ac"/>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12">
    <w:name w:val="Balloon Text12"/>
    <w:basedOn w:val="ac"/>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11">
    <w:name w:val="Balloon Text11"/>
    <w:basedOn w:val="ac"/>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10">
    <w:name w:val="Balloon Text10"/>
    <w:basedOn w:val="ac"/>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9">
    <w:name w:val="Balloon Text9"/>
    <w:basedOn w:val="ac"/>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8">
    <w:name w:val="Balloon Text8"/>
    <w:basedOn w:val="ac"/>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7">
    <w:name w:val="Balloon Text7"/>
    <w:basedOn w:val="ac"/>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6">
    <w:name w:val="Balloon Text6"/>
    <w:basedOn w:val="ac"/>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5">
    <w:name w:val="Balloon Text5"/>
    <w:basedOn w:val="ac"/>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4">
    <w:name w:val="Balloon Text4"/>
    <w:basedOn w:val="ac"/>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3">
    <w:name w:val="Balloon Text3"/>
    <w:basedOn w:val="ac"/>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2">
    <w:name w:val="Balloon Text2"/>
    <w:basedOn w:val="ac"/>
    <w:rsid w:val="00044531"/>
    <w:pPr>
      <w:overflowPunct w:val="0"/>
      <w:autoSpaceDE w:val="0"/>
      <w:autoSpaceDN w:val="0"/>
      <w:adjustRightInd w:val="0"/>
      <w:textAlignment w:val="baseline"/>
    </w:pPr>
    <w:rPr>
      <w:rFonts w:ascii="Tahoma" w:eastAsia="Times New Roman" w:hAnsi="Tahoma"/>
      <w:sz w:val="16"/>
      <w:szCs w:val="20"/>
      <w:lang w:eastAsia="ru-RU"/>
    </w:rPr>
  </w:style>
  <w:style w:type="character" w:customStyle="1" w:styleId="212pt">
    <w:name w:val="Основной текст (2) + 12 pt"/>
    <w:basedOn w:val="2f1"/>
    <w:rsid w:val="00BA3FD2"/>
    <w:rPr>
      <w:rFonts w:ascii="Times New Roman" w:hAnsi="Times New Roman" w:cs="Times New Roman"/>
      <w:b/>
      <w:bCs/>
      <w:sz w:val="24"/>
      <w:szCs w:val="24"/>
      <w:shd w:val="clear" w:color="auto" w:fill="FFFFFF"/>
    </w:rPr>
  </w:style>
  <w:style w:type="numbering" w:customStyle="1" w:styleId="170">
    <w:name w:val="Нет списка17"/>
    <w:next w:val="af"/>
    <w:uiPriority w:val="99"/>
    <w:semiHidden/>
    <w:unhideWhenUsed/>
    <w:rsid w:val="006626BC"/>
  </w:style>
  <w:style w:type="paragraph" w:customStyle="1" w:styleId="attachmentsitem">
    <w:name w:val="attachments__item"/>
    <w:basedOn w:val="ac"/>
    <w:rsid w:val="006626BC"/>
    <w:pPr>
      <w:spacing w:before="100" w:beforeAutospacing="1" w:after="100" w:afterAutospacing="1"/>
    </w:pPr>
    <w:rPr>
      <w:rFonts w:eastAsia="Times New Roman"/>
      <w:sz w:val="24"/>
      <w:szCs w:val="24"/>
      <w:lang w:eastAsia="ru-RU"/>
    </w:rPr>
  </w:style>
  <w:style w:type="table" w:styleId="afffffffffb">
    <w:name w:val="Table Professional"/>
    <w:basedOn w:val="ae"/>
    <w:uiPriority w:val="99"/>
    <w:rsid w:val="00F2057D"/>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5c">
    <w:name w:val="Table Grid 5"/>
    <w:basedOn w:val="ae"/>
    <w:uiPriority w:val="99"/>
    <w:rsid w:val="00F2057D"/>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paragraph" w:customStyle="1" w:styleId="ConsCell0">
    <w:name w:val="ConsCell"/>
    <w:uiPriority w:val="99"/>
    <w:rsid w:val="00F2057D"/>
    <w:pPr>
      <w:widowControl w:val="0"/>
      <w:autoSpaceDE w:val="0"/>
      <w:autoSpaceDN w:val="0"/>
      <w:adjustRightInd w:val="0"/>
      <w:ind w:right="19772"/>
    </w:pPr>
    <w:rPr>
      <w:rFonts w:ascii="Arial" w:eastAsia="Times New Roman" w:hAnsi="Arial" w:cs="Arial"/>
    </w:rPr>
  </w:style>
  <w:style w:type="character" w:customStyle="1" w:styleId="SubtitleChar">
    <w:name w:val="Subtitle Char"/>
    <w:aliases w:val="Знак5 Char"/>
    <w:uiPriority w:val="99"/>
    <w:locked/>
    <w:rsid w:val="00F2057D"/>
    <w:rPr>
      <w:rFonts w:ascii="Cambria" w:hAnsi="Cambria" w:cs="Times New Roman"/>
      <w:sz w:val="24"/>
      <w:szCs w:val="24"/>
    </w:rPr>
  </w:style>
  <w:style w:type="paragraph" w:customStyle="1" w:styleId="-1">
    <w:name w:val="Маркирован-1"/>
    <w:basedOn w:val="ac"/>
    <w:uiPriority w:val="99"/>
    <w:rsid w:val="00F2057D"/>
    <w:pPr>
      <w:tabs>
        <w:tab w:val="num" w:pos="720"/>
        <w:tab w:val="num" w:pos="900"/>
        <w:tab w:val="num" w:pos="1211"/>
      </w:tabs>
      <w:spacing w:line="360" w:lineRule="auto"/>
      <w:ind w:left="900" w:hanging="283"/>
      <w:jc w:val="both"/>
    </w:pPr>
    <w:rPr>
      <w:rFonts w:eastAsia="Times New Roman"/>
      <w:sz w:val="24"/>
      <w:szCs w:val="24"/>
      <w:lang w:eastAsia="ru-RU"/>
    </w:rPr>
  </w:style>
  <w:style w:type="paragraph" w:customStyle="1" w:styleId="1ffff0">
    <w:name w:val="Список_маркир.1"/>
    <w:basedOn w:val="ac"/>
    <w:uiPriority w:val="99"/>
    <w:rsid w:val="00F2057D"/>
    <w:pPr>
      <w:tabs>
        <w:tab w:val="num" w:pos="1021"/>
      </w:tabs>
      <w:spacing w:line="360" w:lineRule="auto"/>
      <w:ind w:firstLine="567"/>
      <w:jc w:val="both"/>
    </w:pPr>
    <w:rPr>
      <w:rFonts w:eastAsia="Times New Roman"/>
      <w:sz w:val="24"/>
      <w:szCs w:val="24"/>
      <w:lang w:eastAsia="ru-RU"/>
    </w:rPr>
  </w:style>
  <w:style w:type="paragraph" w:customStyle="1" w:styleId="2ffc">
    <w:name w:val="Список_маркир.2"/>
    <w:basedOn w:val="ac"/>
    <w:uiPriority w:val="99"/>
    <w:rsid w:val="00F2057D"/>
    <w:pPr>
      <w:tabs>
        <w:tab w:val="num" w:pos="1021"/>
      </w:tabs>
      <w:spacing w:line="360" w:lineRule="auto"/>
      <w:ind w:firstLine="567"/>
      <w:jc w:val="both"/>
    </w:pPr>
    <w:rPr>
      <w:rFonts w:eastAsia="Times New Roman"/>
      <w:sz w:val="24"/>
      <w:szCs w:val="24"/>
      <w:lang w:eastAsia="ru-RU"/>
    </w:rPr>
  </w:style>
  <w:style w:type="paragraph" w:customStyle="1" w:styleId="afffffffffc">
    <w:name w:val="Таблица_номер"/>
    <w:basedOn w:val="ac"/>
    <w:autoRedefine/>
    <w:uiPriority w:val="99"/>
    <w:rsid w:val="00F2057D"/>
    <w:pPr>
      <w:keepNext/>
      <w:spacing w:line="360" w:lineRule="auto"/>
      <w:jc w:val="right"/>
    </w:pPr>
    <w:rPr>
      <w:rFonts w:eastAsia="Times New Roman"/>
      <w:sz w:val="28"/>
      <w:szCs w:val="28"/>
      <w:lang w:eastAsia="ru-RU"/>
    </w:rPr>
  </w:style>
  <w:style w:type="paragraph" w:customStyle="1" w:styleId="afffffffffd">
    <w:name w:val="Таблица_название"/>
    <w:basedOn w:val="ac"/>
    <w:autoRedefine/>
    <w:uiPriority w:val="99"/>
    <w:rsid w:val="00F2057D"/>
    <w:pPr>
      <w:keepNext/>
      <w:jc w:val="center"/>
    </w:pPr>
    <w:rPr>
      <w:rFonts w:eastAsia="Times New Roman"/>
      <w:i/>
      <w:sz w:val="28"/>
      <w:szCs w:val="28"/>
      <w:lang w:eastAsia="ru-RU"/>
    </w:rPr>
  </w:style>
  <w:style w:type="paragraph" w:customStyle="1" w:styleId="CenturyGothic9pt-0073">
    <w:name w:val="Стиль Century Gothic 9 pt по ширине Слева:  -007 см После:  3 ..."/>
    <w:basedOn w:val="ac"/>
    <w:uiPriority w:val="99"/>
    <w:rsid w:val="00F2057D"/>
    <w:pPr>
      <w:spacing w:after="60"/>
      <w:jc w:val="both"/>
    </w:pPr>
    <w:rPr>
      <w:rFonts w:ascii="Century Gothic" w:eastAsia="Times New Roman" w:hAnsi="Century Gothic" w:cs="Century Gothic"/>
      <w:sz w:val="18"/>
      <w:szCs w:val="18"/>
      <w:lang w:eastAsia="ru-RU"/>
    </w:rPr>
  </w:style>
  <w:style w:type="character" w:customStyle="1" w:styleId="291">
    <w:name w:val="Знак Знак29"/>
    <w:uiPriority w:val="99"/>
    <w:rsid w:val="00F2057D"/>
    <w:rPr>
      <w:rFonts w:ascii="Arial" w:hAnsi="Arial" w:cs="Arial"/>
      <w:b/>
      <w:bCs/>
      <w:sz w:val="26"/>
      <w:szCs w:val="26"/>
      <w:lang w:val="ru-RU" w:eastAsia="ru-RU" w:bidi="ar-SA"/>
    </w:rPr>
  </w:style>
  <w:style w:type="character" w:customStyle="1" w:styleId="217">
    <w:name w:val="Знак Знак21"/>
    <w:uiPriority w:val="99"/>
    <w:rsid w:val="00F2057D"/>
    <w:rPr>
      <w:rFonts w:cs="Times New Roman"/>
      <w:sz w:val="24"/>
      <w:szCs w:val="24"/>
      <w:lang w:val="ru-RU" w:eastAsia="ru-RU" w:bidi="ar-SA"/>
    </w:rPr>
  </w:style>
  <w:style w:type="paragraph" w:customStyle="1" w:styleId="141">
    <w:name w:val="Обычный 14"/>
    <w:basedOn w:val="ac"/>
    <w:uiPriority w:val="99"/>
    <w:rsid w:val="00F2057D"/>
    <w:pPr>
      <w:spacing w:line="360" w:lineRule="auto"/>
      <w:ind w:firstLine="709"/>
      <w:jc w:val="both"/>
    </w:pPr>
    <w:rPr>
      <w:rFonts w:eastAsia="Times New Roman"/>
      <w:sz w:val="28"/>
      <w:szCs w:val="24"/>
      <w:lang w:eastAsia="ru-RU"/>
    </w:rPr>
  </w:style>
  <w:style w:type="character" w:customStyle="1" w:styleId="200">
    <w:name w:val="Знак Знак20"/>
    <w:uiPriority w:val="99"/>
    <w:locked/>
    <w:rsid w:val="00F2057D"/>
    <w:rPr>
      <w:rFonts w:cs="Times New Roman"/>
      <w:lang w:val="ru-RU" w:eastAsia="ru-RU" w:bidi="ar-SA"/>
    </w:rPr>
  </w:style>
  <w:style w:type="paragraph" w:styleId="afffffffffe">
    <w:name w:val="envelope address"/>
    <w:basedOn w:val="ac"/>
    <w:uiPriority w:val="99"/>
    <w:rsid w:val="00F2057D"/>
    <w:pPr>
      <w:framePr w:w="7920" w:h="1980" w:hRule="exact" w:hSpace="180" w:wrap="auto" w:hAnchor="page" w:xAlign="center" w:yAlign="bottom"/>
      <w:ind w:left="2880"/>
    </w:pPr>
    <w:rPr>
      <w:rFonts w:ascii="Arial" w:eastAsia="Times New Roman" w:hAnsi="Arial" w:cs="Arial"/>
      <w:sz w:val="24"/>
      <w:szCs w:val="24"/>
      <w:lang w:eastAsia="ru-RU"/>
    </w:rPr>
  </w:style>
  <w:style w:type="character" w:styleId="HTML3">
    <w:name w:val="HTML Acronym"/>
    <w:uiPriority w:val="99"/>
    <w:rsid w:val="00F2057D"/>
    <w:rPr>
      <w:rFonts w:cs="Times New Roman"/>
    </w:rPr>
  </w:style>
  <w:style w:type="table" w:styleId="-10">
    <w:name w:val="Table Web 1"/>
    <w:basedOn w:val="ae"/>
    <w:uiPriority w:val="99"/>
    <w:rsid w:val="00F2057D"/>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e"/>
    <w:uiPriority w:val="99"/>
    <w:rsid w:val="00F2057D"/>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e"/>
    <w:uiPriority w:val="99"/>
    <w:rsid w:val="00F2057D"/>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character" w:styleId="affffffffff">
    <w:name w:val="Placeholder Text"/>
    <w:uiPriority w:val="99"/>
    <w:semiHidden/>
    <w:rsid w:val="00F2057D"/>
    <w:rPr>
      <w:rFonts w:cs="Times New Roman"/>
      <w:color w:val="808080"/>
    </w:rPr>
  </w:style>
  <w:style w:type="paragraph" w:customStyle="1" w:styleId="mail">
    <w:name w:val="mail"/>
    <w:basedOn w:val="ac"/>
    <w:uiPriority w:val="99"/>
    <w:rsid w:val="00F2057D"/>
    <w:pPr>
      <w:spacing w:before="100" w:beforeAutospacing="1" w:after="100" w:afterAutospacing="1"/>
    </w:pPr>
    <w:rPr>
      <w:rFonts w:eastAsia="Times New Roman"/>
      <w:sz w:val="24"/>
      <w:szCs w:val="24"/>
      <w:lang w:eastAsia="ru-RU"/>
    </w:rPr>
  </w:style>
  <w:style w:type="character" w:customStyle="1" w:styleId="2110">
    <w:name w:val="Основной текст с отступом 2 Знак1 Знак1 Знак"/>
    <w:aliases w:val="Знак1 Знак1 Знак1 Знак,Основной текст с отступом 2 Знак Знак Знак Знак,Знак1 Знак Знак Знак1 Знак"/>
    <w:uiPriority w:val="99"/>
    <w:rsid w:val="00F2057D"/>
    <w:rPr>
      <w:rFonts w:cs="Times New Roman"/>
      <w:sz w:val="24"/>
      <w:szCs w:val="24"/>
    </w:rPr>
  </w:style>
  <w:style w:type="paragraph" w:customStyle="1" w:styleId="xl22">
    <w:name w:val="xl22"/>
    <w:basedOn w:val="ac"/>
    <w:uiPriority w:val="99"/>
    <w:rsid w:val="00F2057D"/>
    <w:pPr>
      <w:spacing w:before="100" w:beforeAutospacing="1" w:after="100" w:afterAutospacing="1"/>
    </w:pPr>
    <w:rPr>
      <w:b/>
      <w:bCs/>
      <w:sz w:val="24"/>
      <w:szCs w:val="24"/>
      <w:lang w:eastAsia="ru-RU"/>
    </w:rPr>
  </w:style>
  <w:style w:type="paragraph" w:styleId="2ffd">
    <w:name w:val="Body Text First Indent 2"/>
    <w:basedOn w:val="afb"/>
    <w:link w:val="2ffe"/>
    <w:uiPriority w:val="99"/>
    <w:rsid w:val="00F2057D"/>
    <w:pPr>
      <w:spacing w:after="0"/>
      <w:ind w:left="360" w:firstLine="360"/>
    </w:pPr>
    <w:rPr>
      <w:sz w:val="24"/>
      <w:szCs w:val="24"/>
      <w:lang w:eastAsia="ru-RU"/>
    </w:rPr>
  </w:style>
  <w:style w:type="character" w:customStyle="1" w:styleId="2ffe">
    <w:name w:val="Красная строка 2 Знак"/>
    <w:basedOn w:val="afc"/>
    <w:link w:val="2ffd"/>
    <w:uiPriority w:val="99"/>
    <w:rsid w:val="00F2057D"/>
    <w:rPr>
      <w:rFonts w:ascii="Times New Roman" w:eastAsia="Times New Roman" w:hAnsi="Times New Roman"/>
      <w:sz w:val="24"/>
      <w:szCs w:val="24"/>
    </w:rPr>
  </w:style>
  <w:style w:type="character" w:customStyle="1" w:styleId="1ffff1">
    <w:name w:val="Основной текст с отступом Знак1"/>
    <w:basedOn w:val="ad"/>
    <w:uiPriority w:val="99"/>
    <w:rsid w:val="00F2057D"/>
  </w:style>
  <w:style w:type="paragraph" w:customStyle="1" w:styleId="affffffffff0">
    <w:name w:val="Заголовок статьи"/>
    <w:basedOn w:val="ac"/>
    <w:next w:val="ac"/>
    <w:uiPriority w:val="99"/>
    <w:rsid w:val="00F2057D"/>
    <w:pPr>
      <w:autoSpaceDE w:val="0"/>
      <w:autoSpaceDN w:val="0"/>
      <w:adjustRightInd w:val="0"/>
      <w:ind w:left="1612" w:hanging="892"/>
      <w:jc w:val="both"/>
    </w:pPr>
    <w:rPr>
      <w:rFonts w:ascii="Arial" w:eastAsia="Times New Roman" w:hAnsi="Arial"/>
      <w:sz w:val="20"/>
      <w:szCs w:val="20"/>
      <w:lang w:eastAsia="ru-RU"/>
    </w:rPr>
  </w:style>
  <w:style w:type="table" w:styleId="1ffff2">
    <w:name w:val="Table Subtle 1"/>
    <w:basedOn w:val="ae"/>
    <w:uiPriority w:val="99"/>
    <w:rsid w:val="00F2057D"/>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affffffffff1">
    <w:name w:val="Table Contemporary"/>
    <w:basedOn w:val="ae"/>
    <w:uiPriority w:val="99"/>
    <w:rsid w:val="00F2057D"/>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ffff2">
    <w:name w:val="Table Elegant"/>
    <w:basedOn w:val="ae"/>
    <w:uiPriority w:val="99"/>
    <w:rsid w:val="00F2057D"/>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2fff">
    <w:name w:val="Table Grid 2"/>
    <w:basedOn w:val="ae"/>
    <w:uiPriority w:val="99"/>
    <w:rsid w:val="00F2057D"/>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11">
    <w:name w:val="Table List 1"/>
    <w:basedOn w:val="ae"/>
    <w:uiPriority w:val="99"/>
    <w:rsid w:val="00F2057D"/>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character" w:customStyle="1" w:styleId="WW8Num4z0">
    <w:name w:val="WW8Num4z0"/>
    <w:uiPriority w:val="99"/>
    <w:rsid w:val="00F2057D"/>
    <w:rPr>
      <w:rFonts w:ascii="Symbol" w:hAnsi="Symbol"/>
      <w:sz w:val="18"/>
    </w:rPr>
  </w:style>
  <w:style w:type="paragraph" w:customStyle="1" w:styleId="affffffffff3">
    <w:name w:val="Чертежный"/>
    <w:uiPriority w:val="99"/>
    <w:rsid w:val="00F2057D"/>
    <w:pPr>
      <w:suppressAutoHyphens/>
      <w:jc w:val="both"/>
    </w:pPr>
    <w:rPr>
      <w:rFonts w:ascii="ISOCPEUR" w:hAnsi="ISOCPEUR"/>
      <w:i/>
      <w:sz w:val="28"/>
      <w:lang w:val="uk-UA" w:eastAsia="ar-SA"/>
    </w:rPr>
  </w:style>
  <w:style w:type="paragraph" w:customStyle="1" w:styleId="3fe">
    <w:name w:val="Стиль Заголовок 3 + не курсив"/>
    <w:basedOn w:val="30"/>
    <w:uiPriority w:val="99"/>
    <w:rsid w:val="00F2057D"/>
    <w:pPr>
      <w:keepLines w:val="0"/>
      <w:numPr>
        <w:ilvl w:val="2"/>
      </w:numPr>
      <w:tabs>
        <w:tab w:val="num" w:pos="2989"/>
      </w:tabs>
      <w:suppressAutoHyphens/>
      <w:spacing w:before="240" w:after="60"/>
      <w:ind w:left="2989" w:hanging="720"/>
      <w:jc w:val="both"/>
      <w:outlineLvl w:val="9"/>
    </w:pPr>
    <w:rPr>
      <w:rFonts w:ascii="Times New Roman" w:hAnsi="Times New Roman" w:cs="Arial"/>
      <w:bCs w:val="0"/>
      <w:color w:val="auto"/>
      <w:szCs w:val="26"/>
      <w:lang w:eastAsia="ar-SA"/>
    </w:rPr>
  </w:style>
  <w:style w:type="paragraph" w:customStyle="1" w:styleId="127">
    <w:name w:val="Стиль по ширине Первая строка:  127 см"/>
    <w:basedOn w:val="ac"/>
    <w:uiPriority w:val="99"/>
    <w:rsid w:val="00F2057D"/>
    <w:pPr>
      <w:suppressAutoHyphens/>
      <w:spacing w:before="120" w:after="120"/>
      <w:ind w:firstLine="720"/>
      <w:jc w:val="both"/>
    </w:pPr>
    <w:rPr>
      <w:rFonts w:eastAsia="Times New Roman"/>
      <w:sz w:val="24"/>
      <w:szCs w:val="20"/>
      <w:lang w:eastAsia="ar-SA"/>
    </w:rPr>
  </w:style>
  <w:style w:type="paragraph" w:customStyle="1" w:styleId="1ffff3">
    <w:name w:val="Текст примечания1"/>
    <w:basedOn w:val="ac"/>
    <w:uiPriority w:val="99"/>
    <w:rsid w:val="00F2057D"/>
    <w:pPr>
      <w:suppressAutoHyphens/>
      <w:spacing w:before="120" w:after="120"/>
      <w:ind w:firstLine="709"/>
      <w:jc w:val="both"/>
    </w:pPr>
    <w:rPr>
      <w:rFonts w:eastAsia="Times New Roman"/>
      <w:sz w:val="20"/>
      <w:szCs w:val="20"/>
      <w:lang w:eastAsia="ar-SA"/>
    </w:rPr>
  </w:style>
  <w:style w:type="paragraph" w:customStyle="1" w:styleId="affffffffff4">
    <w:name w:val="Стиль по ширине"/>
    <w:basedOn w:val="ac"/>
    <w:uiPriority w:val="99"/>
    <w:rsid w:val="00F2057D"/>
    <w:pPr>
      <w:suppressAutoHyphens/>
      <w:spacing w:before="120" w:after="120"/>
      <w:jc w:val="both"/>
    </w:pPr>
    <w:rPr>
      <w:rFonts w:eastAsia="Times New Roman"/>
      <w:sz w:val="24"/>
      <w:szCs w:val="20"/>
      <w:lang w:eastAsia="ar-SA"/>
    </w:rPr>
  </w:style>
  <w:style w:type="paragraph" w:customStyle="1" w:styleId="affffffffff5">
    <w:name w:val="Район"/>
    <w:basedOn w:val="ac"/>
    <w:uiPriority w:val="99"/>
    <w:rsid w:val="00F2057D"/>
    <w:pPr>
      <w:tabs>
        <w:tab w:val="left" w:pos="927"/>
      </w:tabs>
      <w:suppressAutoHyphens/>
      <w:spacing w:before="120" w:after="120"/>
      <w:ind w:left="927" w:hanging="360"/>
      <w:jc w:val="center"/>
    </w:pPr>
    <w:rPr>
      <w:rFonts w:eastAsia="Times New Roman"/>
      <w:b/>
      <w:sz w:val="28"/>
      <w:szCs w:val="28"/>
      <w:lang w:eastAsia="ar-SA"/>
    </w:rPr>
  </w:style>
  <w:style w:type="paragraph" w:customStyle="1" w:styleId="1ffff4">
    <w:name w:val="Стиль по ширине1"/>
    <w:basedOn w:val="ac"/>
    <w:uiPriority w:val="99"/>
    <w:rsid w:val="00F2057D"/>
    <w:pPr>
      <w:suppressAutoHyphens/>
      <w:spacing w:before="120" w:after="120"/>
      <w:jc w:val="both"/>
    </w:pPr>
    <w:rPr>
      <w:rFonts w:eastAsia="Times New Roman"/>
      <w:sz w:val="24"/>
      <w:szCs w:val="24"/>
      <w:lang w:eastAsia="ar-SA"/>
    </w:rPr>
  </w:style>
  <w:style w:type="paragraph" w:customStyle="1" w:styleId="095">
    <w:name w:val="Стиль по ширине Первая строка:  095 см"/>
    <w:basedOn w:val="ac"/>
    <w:uiPriority w:val="99"/>
    <w:rsid w:val="00F2057D"/>
    <w:pPr>
      <w:suppressAutoHyphens/>
      <w:spacing w:before="120" w:after="120"/>
      <w:ind w:firstLine="540"/>
      <w:jc w:val="both"/>
    </w:pPr>
    <w:rPr>
      <w:rFonts w:eastAsia="Times New Roman"/>
      <w:sz w:val="24"/>
      <w:szCs w:val="24"/>
      <w:lang w:eastAsia="ar-SA"/>
    </w:rPr>
  </w:style>
  <w:style w:type="paragraph" w:customStyle="1" w:styleId="1270">
    <w:name w:val="Стиль Первая строка:  127 см"/>
    <w:basedOn w:val="ac"/>
    <w:uiPriority w:val="99"/>
    <w:rsid w:val="00F2057D"/>
    <w:pPr>
      <w:suppressAutoHyphens/>
      <w:spacing w:before="120" w:after="120"/>
      <w:ind w:firstLine="720"/>
      <w:jc w:val="both"/>
    </w:pPr>
    <w:rPr>
      <w:rFonts w:eastAsia="Times New Roman"/>
      <w:sz w:val="24"/>
      <w:szCs w:val="20"/>
      <w:lang w:eastAsia="ar-SA"/>
    </w:rPr>
  </w:style>
  <w:style w:type="paragraph" w:customStyle="1" w:styleId="text1">
    <w:name w:val="text1"/>
    <w:basedOn w:val="ac"/>
    <w:uiPriority w:val="99"/>
    <w:rsid w:val="00F2057D"/>
    <w:pPr>
      <w:suppressAutoHyphens/>
      <w:spacing w:before="280" w:after="280"/>
      <w:ind w:firstLine="360"/>
      <w:jc w:val="both"/>
    </w:pPr>
    <w:rPr>
      <w:rFonts w:eastAsia="Times New Roman"/>
      <w:lang w:eastAsia="ar-SA"/>
    </w:rPr>
  </w:style>
  <w:style w:type="paragraph" w:customStyle="1" w:styleId="form">
    <w:name w:val="form"/>
    <w:basedOn w:val="ac"/>
    <w:uiPriority w:val="99"/>
    <w:rsid w:val="00F2057D"/>
    <w:pPr>
      <w:suppressAutoHyphens/>
      <w:spacing w:before="280" w:after="280"/>
      <w:jc w:val="center"/>
    </w:pPr>
    <w:rPr>
      <w:rFonts w:eastAsia="Times New Roman"/>
      <w:color w:val="800000"/>
      <w:sz w:val="16"/>
      <w:szCs w:val="16"/>
      <w:lang w:eastAsia="ar-SA"/>
    </w:rPr>
  </w:style>
  <w:style w:type="paragraph" w:customStyle="1" w:styleId="part2">
    <w:name w:val="p_art2"/>
    <w:basedOn w:val="ac"/>
    <w:uiPriority w:val="99"/>
    <w:rsid w:val="00F2057D"/>
    <w:pPr>
      <w:shd w:val="clear" w:color="auto" w:fill="FFFFFF"/>
      <w:suppressAutoHyphens/>
      <w:spacing w:before="120" w:after="360"/>
      <w:ind w:left="240" w:right="240" w:firstLine="1680"/>
      <w:jc w:val="both"/>
    </w:pPr>
    <w:rPr>
      <w:rFonts w:eastAsia="Times New Roman"/>
      <w:color w:val="000000"/>
      <w:sz w:val="24"/>
      <w:szCs w:val="24"/>
      <w:lang w:eastAsia="ar-SA"/>
    </w:rPr>
  </w:style>
  <w:style w:type="paragraph" w:customStyle="1" w:styleId="affffffffff6">
    <w:name w:val="Стиль Черный по ширине"/>
    <w:basedOn w:val="ac"/>
    <w:uiPriority w:val="99"/>
    <w:rsid w:val="00F2057D"/>
    <w:pPr>
      <w:suppressAutoHyphens/>
      <w:spacing w:before="120" w:after="120"/>
      <w:jc w:val="both"/>
    </w:pPr>
    <w:rPr>
      <w:rFonts w:eastAsia="Times New Roman"/>
      <w:color w:val="000000"/>
      <w:sz w:val="24"/>
      <w:szCs w:val="20"/>
      <w:lang w:eastAsia="ar-SA"/>
    </w:rPr>
  </w:style>
  <w:style w:type="paragraph" w:customStyle="1" w:styleId="125">
    <w:name w:val="Стиль Название объекта + 12 пт"/>
    <w:basedOn w:val="1f2"/>
    <w:uiPriority w:val="99"/>
    <w:rsid w:val="00F2057D"/>
    <w:pPr>
      <w:suppressLineNumbers w:val="0"/>
    </w:pPr>
    <w:rPr>
      <w:rFonts w:ascii="Times New Roman" w:hAnsi="Times New Roman" w:cs="Times New Roman"/>
      <w:b/>
      <w:bCs/>
      <w:i w:val="0"/>
      <w:iCs w:val="0"/>
      <w:szCs w:val="20"/>
      <w:lang w:eastAsia="ar-SA"/>
    </w:rPr>
  </w:style>
  <w:style w:type="paragraph" w:customStyle="1" w:styleId="affffffffff7">
    <w:name w:val="Обычный для таблицы"/>
    <w:basedOn w:val="ac"/>
    <w:uiPriority w:val="99"/>
    <w:rsid w:val="00F2057D"/>
    <w:pPr>
      <w:suppressAutoHyphens/>
      <w:spacing w:before="120" w:after="120"/>
      <w:jc w:val="center"/>
    </w:pPr>
    <w:rPr>
      <w:rFonts w:eastAsia="Times New Roman"/>
      <w:sz w:val="24"/>
      <w:szCs w:val="24"/>
      <w:lang w:eastAsia="ar-SA"/>
    </w:rPr>
  </w:style>
  <w:style w:type="paragraph" w:customStyle="1" w:styleId="affffffffff8">
    <w:name w:val="НумСписок"/>
    <w:basedOn w:val="ac"/>
    <w:uiPriority w:val="99"/>
    <w:rsid w:val="00F2057D"/>
    <w:pPr>
      <w:suppressAutoHyphens/>
      <w:ind w:firstLine="720"/>
    </w:pPr>
    <w:rPr>
      <w:rFonts w:eastAsia="Times New Roman"/>
      <w:szCs w:val="20"/>
      <w:lang w:eastAsia="ar-SA"/>
    </w:rPr>
  </w:style>
  <w:style w:type="paragraph" w:customStyle="1" w:styleId="affffffffff9">
    <w:name w:val="Абзац_пост"/>
    <w:basedOn w:val="ac"/>
    <w:uiPriority w:val="99"/>
    <w:rsid w:val="00F2057D"/>
    <w:pPr>
      <w:suppressAutoHyphens/>
      <w:spacing w:before="120"/>
      <w:ind w:firstLine="720"/>
      <w:jc w:val="both"/>
    </w:pPr>
    <w:rPr>
      <w:rFonts w:eastAsia="Times New Roman"/>
      <w:sz w:val="26"/>
      <w:szCs w:val="24"/>
      <w:lang w:eastAsia="ar-SA"/>
    </w:rPr>
  </w:style>
  <w:style w:type="paragraph" w:customStyle="1" w:styleId="1ffff5">
    <w:name w:val="Стиль Заголовок 1"/>
    <w:basedOn w:val="14"/>
    <w:uiPriority w:val="99"/>
    <w:rsid w:val="00F2057D"/>
    <w:pPr>
      <w:tabs>
        <w:tab w:val="num" w:pos="432"/>
      </w:tabs>
      <w:suppressAutoHyphens/>
      <w:spacing w:after="240"/>
      <w:ind w:left="432" w:firstLine="709"/>
      <w:jc w:val="center"/>
      <w:outlineLvl w:val="9"/>
    </w:pPr>
    <w:rPr>
      <w:rFonts w:ascii="Times New Roman" w:hAnsi="Times New Roman"/>
      <w:kern w:val="2"/>
      <w:sz w:val="28"/>
      <w:szCs w:val="20"/>
      <w:lang w:eastAsia="ar-SA"/>
    </w:rPr>
  </w:style>
  <w:style w:type="paragraph" w:customStyle="1" w:styleId="00">
    <w:name w:val="Стиль Перед:  0 пт После:  0 пт"/>
    <w:basedOn w:val="ac"/>
    <w:uiPriority w:val="99"/>
    <w:rsid w:val="00F2057D"/>
    <w:pPr>
      <w:suppressAutoHyphens/>
      <w:spacing w:before="120" w:after="120"/>
      <w:ind w:firstLine="709"/>
      <w:jc w:val="both"/>
    </w:pPr>
    <w:rPr>
      <w:rFonts w:eastAsia="Times New Roman"/>
      <w:sz w:val="24"/>
      <w:szCs w:val="20"/>
      <w:lang w:eastAsia="ar-SA"/>
    </w:rPr>
  </w:style>
  <w:style w:type="paragraph" w:customStyle="1" w:styleId="2000">
    <w:name w:val="Стиль Заголовок 2 + Перед:  0 пт После:  0 пт"/>
    <w:basedOn w:val="20"/>
    <w:uiPriority w:val="99"/>
    <w:rsid w:val="00F2057D"/>
    <w:pPr>
      <w:keepLines w:val="0"/>
      <w:numPr>
        <w:ilvl w:val="1"/>
      </w:numPr>
      <w:tabs>
        <w:tab w:val="num" w:pos="576"/>
      </w:tabs>
      <w:suppressAutoHyphens/>
      <w:spacing w:before="240" w:after="240"/>
      <w:ind w:left="576" w:firstLine="709"/>
      <w:jc w:val="both"/>
      <w:outlineLvl w:val="9"/>
    </w:pPr>
    <w:rPr>
      <w:rFonts w:ascii="Times New Roman" w:hAnsi="Times New Roman"/>
      <w:color w:val="auto"/>
      <w:szCs w:val="20"/>
      <w:lang w:eastAsia="ar-SA"/>
    </w:rPr>
  </w:style>
  <w:style w:type="paragraph" w:customStyle="1" w:styleId="300">
    <w:name w:val="Стиль Заголовок 3 + Перед:  0 пт После:  0 пт"/>
    <w:basedOn w:val="30"/>
    <w:uiPriority w:val="99"/>
    <w:rsid w:val="00F2057D"/>
    <w:pPr>
      <w:keepLines w:val="0"/>
      <w:numPr>
        <w:ilvl w:val="2"/>
      </w:numPr>
      <w:tabs>
        <w:tab w:val="num" w:pos="2989"/>
      </w:tabs>
      <w:suppressAutoHyphens/>
      <w:spacing w:before="120" w:after="120"/>
      <w:ind w:left="2989" w:hanging="720"/>
      <w:jc w:val="both"/>
      <w:outlineLvl w:val="9"/>
    </w:pPr>
    <w:rPr>
      <w:rFonts w:ascii="Times New Roman" w:hAnsi="Times New Roman"/>
      <w:color w:val="auto"/>
      <w:szCs w:val="20"/>
      <w:lang w:eastAsia="ar-SA"/>
    </w:rPr>
  </w:style>
  <w:style w:type="paragraph" w:customStyle="1" w:styleId="103">
    <w:name w:val="Оглавление 10"/>
    <w:basedOn w:val="1d"/>
    <w:uiPriority w:val="99"/>
    <w:rsid w:val="00F2057D"/>
    <w:pPr>
      <w:tabs>
        <w:tab w:val="right" w:leader="dot" w:pos="9637"/>
      </w:tabs>
      <w:suppressAutoHyphens/>
      <w:spacing w:before="120" w:after="120"/>
      <w:ind w:left="2547" w:firstLine="0"/>
    </w:pPr>
    <w:rPr>
      <w:rFonts w:ascii="Times" w:eastAsia="Times New Roman" w:hAnsi="Times" w:cs="Lucidasans"/>
      <w:color w:val="auto"/>
      <w:lang w:val="ru-RU" w:eastAsia="ar-SA" w:bidi="ar-SA"/>
    </w:rPr>
  </w:style>
  <w:style w:type="character" w:customStyle="1" w:styleId="WW8Num1z0">
    <w:name w:val="WW8Num1z0"/>
    <w:uiPriority w:val="99"/>
    <w:rsid w:val="00F2057D"/>
    <w:rPr>
      <w:rFonts w:ascii="Symbol" w:hAnsi="Symbol"/>
    </w:rPr>
  </w:style>
  <w:style w:type="character" w:customStyle="1" w:styleId="WW8Num1z1">
    <w:name w:val="WW8Num1z1"/>
    <w:uiPriority w:val="99"/>
    <w:rsid w:val="00F2057D"/>
    <w:rPr>
      <w:rFonts w:ascii="Courier New" w:hAnsi="Courier New"/>
    </w:rPr>
  </w:style>
  <w:style w:type="character" w:customStyle="1" w:styleId="WW8Num1z2">
    <w:name w:val="WW8Num1z2"/>
    <w:uiPriority w:val="99"/>
    <w:rsid w:val="00F2057D"/>
    <w:rPr>
      <w:rFonts w:ascii="Wingdings" w:hAnsi="Wingdings"/>
    </w:rPr>
  </w:style>
  <w:style w:type="character" w:customStyle="1" w:styleId="WW8Num2z0">
    <w:name w:val="WW8Num2z0"/>
    <w:uiPriority w:val="99"/>
    <w:rsid w:val="00F2057D"/>
    <w:rPr>
      <w:rFonts w:ascii="Symbol" w:hAnsi="Symbol"/>
    </w:rPr>
  </w:style>
  <w:style w:type="character" w:customStyle="1" w:styleId="WW8Num2z1">
    <w:name w:val="WW8Num2z1"/>
    <w:uiPriority w:val="99"/>
    <w:rsid w:val="00F2057D"/>
    <w:rPr>
      <w:rFonts w:ascii="Courier New" w:hAnsi="Courier New"/>
    </w:rPr>
  </w:style>
  <w:style w:type="character" w:customStyle="1" w:styleId="WW8Num2z2">
    <w:name w:val="WW8Num2z2"/>
    <w:uiPriority w:val="99"/>
    <w:rsid w:val="00F2057D"/>
    <w:rPr>
      <w:rFonts w:ascii="Wingdings" w:hAnsi="Wingdings"/>
    </w:rPr>
  </w:style>
  <w:style w:type="character" w:customStyle="1" w:styleId="WW8Num3z0">
    <w:name w:val="WW8Num3z0"/>
    <w:uiPriority w:val="99"/>
    <w:rsid w:val="00F2057D"/>
    <w:rPr>
      <w:rFonts w:ascii="Symbol" w:hAnsi="Symbol"/>
    </w:rPr>
  </w:style>
  <w:style w:type="character" w:customStyle="1" w:styleId="WW8Num3z2">
    <w:name w:val="WW8Num3z2"/>
    <w:uiPriority w:val="99"/>
    <w:rsid w:val="00F2057D"/>
    <w:rPr>
      <w:rFonts w:ascii="Wingdings" w:hAnsi="Wingdings"/>
    </w:rPr>
  </w:style>
  <w:style w:type="character" w:customStyle="1" w:styleId="WW8Num3z4">
    <w:name w:val="WW8Num3z4"/>
    <w:uiPriority w:val="99"/>
    <w:rsid w:val="00F2057D"/>
    <w:rPr>
      <w:rFonts w:ascii="Courier New" w:hAnsi="Courier New"/>
    </w:rPr>
  </w:style>
  <w:style w:type="character" w:customStyle="1" w:styleId="WW8Num5z1">
    <w:name w:val="WW8Num5z1"/>
    <w:uiPriority w:val="99"/>
    <w:rsid w:val="00F2057D"/>
    <w:rPr>
      <w:rFonts w:ascii="Courier New" w:hAnsi="Courier New"/>
    </w:rPr>
  </w:style>
  <w:style w:type="character" w:customStyle="1" w:styleId="WW8Num5z2">
    <w:name w:val="WW8Num5z2"/>
    <w:uiPriority w:val="99"/>
    <w:rsid w:val="00F2057D"/>
    <w:rPr>
      <w:rFonts w:ascii="Wingdings" w:hAnsi="Wingdings"/>
    </w:rPr>
  </w:style>
  <w:style w:type="character" w:customStyle="1" w:styleId="WW8Num6z0">
    <w:name w:val="WW8Num6z0"/>
    <w:uiPriority w:val="99"/>
    <w:rsid w:val="00F2057D"/>
    <w:rPr>
      <w:rFonts w:ascii="Symbol" w:hAnsi="Symbol"/>
      <w:sz w:val="20"/>
    </w:rPr>
  </w:style>
  <w:style w:type="character" w:customStyle="1" w:styleId="WW8Num6z2">
    <w:name w:val="WW8Num6z2"/>
    <w:uiPriority w:val="99"/>
    <w:rsid w:val="00F2057D"/>
    <w:rPr>
      <w:rFonts w:ascii="Wingdings" w:hAnsi="Wingdings"/>
      <w:sz w:val="20"/>
    </w:rPr>
  </w:style>
  <w:style w:type="character" w:customStyle="1" w:styleId="WW8Num7z0">
    <w:name w:val="WW8Num7z0"/>
    <w:uiPriority w:val="99"/>
    <w:rsid w:val="00F2057D"/>
    <w:rPr>
      <w:rFonts w:ascii="Symbol" w:hAnsi="Symbol"/>
    </w:rPr>
  </w:style>
  <w:style w:type="character" w:customStyle="1" w:styleId="WW8Num7z1">
    <w:name w:val="WW8Num7z1"/>
    <w:uiPriority w:val="99"/>
    <w:rsid w:val="00F2057D"/>
    <w:rPr>
      <w:rFonts w:ascii="Courier New" w:hAnsi="Courier New"/>
    </w:rPr>
  </w:style>
  <w:style w:type="character" w:customStyle="1" w:styleId="WW8Num7z2">
    <w:name w:val="WW8Num7z2"/>
    <w:uiPriority w:val="99"/>
    <w:rsid w:val="00F2057D"/>
    <w:rPr>
      <w:rFonts w:ascii="Wingdings" w:hAnsi="Wingdings"/>
    </w:rPr>
  </w:style>
  <w:style w:type="character" w:customStyle="1" w:styleId="WW8Num8z0">
    <w:name w:val="WW8Num8z0"/>
    <w:uiPriority w:val="99"/>
    <w:rsid w:val="00F2057D"/>
    <w:rPr>
      <w:rFonts w:ascii="Symbol" w:hAnsi="Symbol"/>
    </w:rPr>
  </w:style>
  <w:style w:type="character" w:customStyle="1" w:styleId="WW8Num8z1">
    <w:name w:val="WW8Num8z1"/>
    <w:uiPriority w:val="99"/>
    <w:rsid w:val="00F2057D"/>
    <w:rPr>
      <w:rFonts w:ascii="Courier New" w:hAnsi="Courier New"/>
    </w:rPr>
  </w:style>
  <w:style w:type="character" w:customStyle="1" w:styleId="WW8Num8z2">
    <w:name w:val="WW8Num8z2"/>
    <w:uiPriority w:val="99"/>
    <w:rsid w:val="00F2057D"/>
    <w:rPr>
      <w:rFonts w:ascii="Wingdings" w:hAnsi="Wingdings"/>
    </w:rPr>
  </w:style>
  <w:style w:type="character" w:customStyle="1" w:styleId="WW8Num9z0">
    <w:name w:val="WW8Num9z0"/>
    <w:uiPriority w:val="99"/>
    <w:rsid w:val="00F2057D"/>
    <w:rPr>
      <w:rFonts w:ascii="Symbol" w:hAnsi="Symbol"/>
    </w:rPr>
  </w:style>
  <w:style w:type="character" w:customStyle="1" w:styleId="WW8Num9z1">
    <w:name w:val="WW8Num9z1"/>
    <w:uiPriority w:val="99"/>
    <w:rsid w:val="00F2057D"/>
    <w:rPr>
      <w:rFonts w:ascii="Courier New" w:hAnsi="Courier New"/>
    </w:rPr>
  </w:style>
  <w:style w:type="character" w:customStyle="1" w:styleId="WW8Num9z2">
    <w:name w:val="WW8Num9z2"/>
    <w:uiPriority w:val="99"/>
    <w:rsid w:val="00F2057D"/>
    <w:rPr>
      <w:rFonts w:ascii="Wingdings" w:hAnsi="Wingdings"/>
    </w:rPr>
  </w:style>
  <w:style w:type="character" w:customStyle="1" w:styleId="WW8Num10z0">
    <w:name w:val="WW8Num10z0"/>
    <w:uiPriority w:val="99"/>
    <w:rsid w:val="00F2057D"/>
    <w:rPr>
      <w:rFonts w:ascii="Symbol" w:hAnsi="Symbol"/>
    </w:rPr>
  </w:style>
  <w:style w:type="character" w:customStyle="1" w:styleId="WW8Num10z1">
    <w:name w:val="WW8Num10z1"/>
    <w:uiPriority w:val="99"/>
    <w:rsid w:val="00F2057D"/>
    <w:rPr>
      <w:rFonts w:ascii="Courier New" w:hAnsi="Courier New"/>
    </w:rPr>
  </w:style>
  <w:style w:type="character" w:customStyle="1" w:styleId="WW8Num10z2">
    <w:name w:val="WW8Num10z2"/>
    <w:uiPriority w:val="99"/>
    <w:rsid w:val="00F2057D"/>
    <w:rPr>
      <w:rFonts w:ascii="Wingdings" w:hAnsi="Wingdings"/>
    </w:rPr>
  </w:style>
  <w:style w:type="character" w:customStyle="1" w:styleId="WW8Num12z1">
    <w:name w:val="WW8Num12z1"/>
    <w:uiPriority w:val="99"/>
    <w:rsid w:val="00F2057D"/>
    <w:rPr>
      <w:rFonts w:ascii="Courier New" w:hAnsi="Courier New"/>
    </w:rPr>
  </w:style>
  <w:style w:type="character" w:customStyle="1" w:styleId="WW8Num12z2">
    <w:name w:val="WW8Num12z2"/>
    <w:uiPriority w:val="99"/>
    <w:rsid w:val="00F2057D"/>
    <w:rPr>
      <w:rFonts w:ascii="Wingdings" w:hAnsi="Wingdings"/>
    </w:rPr>
  </w:style>
  <w:style w:type="character" w:customStyle="1" w:styleId="WW8Num13z0">
    <w:name w:val="WW8Num13z0"/>
    <w:uiPriority w:val="99"/>
    <w:rsid w:val="00F2057D"/>
    <w:rPr>
      <w:rFonts w:ascii="Symbol" w:hAnsi="Symbol"/>
    </w:rPr>
  </w:style>
  <w:style w:type="character" w:customStyle="1" w:styleId="WW8Num14z0">
    <w:name w:val="WW8Num14z0"/>
    <w:uiPriority w:val="99"/>
    <w:rsid w:val="00F2057D"/>
    <w:rPr>
      <w:rFonts w:ascii="Symbol" w:hAnsi="Symbol"/>
    </w:rPr>
  </w:style>
  <w:style w:type="character" w:customStyle="1" w:styleId="WW8Num14z1">
    <w:name w:val="WW8Num14z1"/>
    <w:uiPriority w:val="99"/>
    <w:rsid w:val="00F2057D"/>
    <w:rPr>
      <w:rFonts w:ascii="Courier New" w:hAnsi="Courier New"/>
    </w:rPr>
  </w:style>
  <w:style w:type="character" w:customStyle="1" w:styleId="WW8Num14z2">
    <w:name w:val="WW8Num14z2"/>
    <w:uiPriority w:val="99"/>
    <w:rsid w:val="00F2057D"/>
    <w:rPr>
      <w:rFonts w:ascii="Wingdings" w:hAnsi="Wingdings"/>
    </w:rPr>
  </w:style>
  <w:style w:type="character" w:customStyle="1" w:styleId="WW8Num15z0">
    <w:name w:val="WW8Num15z0"/>
    <w:uiPriority w:val="99"/>
    <w:rsid w:val="00F2057D"/>
    <w:rPr>
      <w:rFonts w:ascii="Symbol" w:hAnsi="Symbol"/>
    </w:rPr>
  </w:style>
  <w:style w:type="character" w:customStyle="1" w:styleId="WW8Num15z1">
    <w:name w:val="WW8Num15z1"/>
    <w:uiPriority w:val="99"/>
    <w:rsid w:val="00F2057D"/>
    <w:rPr>
      <w:rFonts w:ascii="Courier New" w:hAnsi="Courier New"/>
    </w:rPr>
  </w:style>
  <w:style w:type="character" w:customStyle="1" w:styleId="WW8Num15z2">
    <w:name w:val="WW8Num15z2"/>
    <w:uiPriority w:val="99"/>
    <w:rsid w:val="00F2057D"/>
    <w:rPr>
      <w:rFonts w:ascii="Wingdings" w:hAnsi="Wingdings"/>
    </w:rPr>
  </w:style>
  <w:style w:type="character" w:customStyle="1" w:styleId="WW8Num16z0">
    <w:name w:val="WW8Num16z0"/>
    <w:uiPriority w:val="99"/>
    <w:rsid w:val="00F2057D"/>
    <w:rPr>
      <w:rFonts w:ascii="Symbol" w:hAnsi="Symbol"/>
    </w:rPr>
  </w:style>
  <w:style w:type="character" w:customStyle="1" w:styleId="WW8Num16z1">
    <w:name w:val="WW8Num16z1"/>
    <w:uiPriority w:val="99"/>
    <w:rsid w:val="00F2057D"/>
    <w:rPr>
      <w:rFonts w:ascii="Courier New" w:hAnsi="Courier New"/>
    </w:rPr>
  </w:style>
  <w:style w:type="character" w:customStyle="1" w:styleId="WW8Num16z2">
    <w:name w:val="WW8Num16z2"/>
    <w:uiPriority w:val="99"/>
    <w:rsid w:val="00F2057D"/>
    <w:rPr>
      <w:rFonts w:ascii="Wingdings" w:hAnsi="Wingdings"/>
    </w:rPr>
  </w:style>
  <w:style w:type="character" w:customStyle="1" w:styleId="WW8Num17z0">
    <w:name w:val="WW8Num17z0"/>
    <w:uiPriority w:val="99"/>
    <w:rsid w:val="00F2057D"/>
    <w:rPr>
      <w:rFonts w:ascii="Symbol" w:hAnsi="Symbol"/>
    </w:rPr>
  </w:style>
  <w:style w:type="character" w:customStyle="1" w:styleId="WW8Num17z1">
    <w:name w:val="WW8Num17z1"/>
    <w:uiPriority w:val="99"/>
    <w:rsid w:val="00F2057D"/>
    <w:rPr>
      <w:rFonts w:ascii="Courier New" w:hAnsi="Courier New"/>
    </w:rPr>
  </w:style>
  <w:style w:type="character" w:customStyle="1" w:styleId="WW8Num17z2">
    <w:name w:val="WW8Num17z2"/>
    <w:uiPriority w:val="99"/>
    <w:rsid w:val="00F2057D"/>
    <w:rPr>
      <w:rFonts w:ascii="Wingdings" w:hAnsi="Wingdings"/>
    </w:rPr>
  </w:style>
  <w:style w:type="character" w:customStyle="1" w:styleId="WW8Num18z0">
    <w:name w:val="WW8Num18z0"/>
    <w:uiPriority w:val="99"/>
    <w:rsid w:val="00F2057D"/>
    <w:rPr>
      <w:rFonts w:ascii="Symbol" w:hAnsi="Symbol"/>
    </w:rPr>
  </w:style>
  <w:style w:type="character" w:customStyle="1" w:styleId="WW8Num18z1">
    <w:name w:val="WW8Num18z1"/>
    <w:uiPriority w:val="99"/>
    <w:rsid w:val="00F2057D"/>
    <w:rPr>
      <w:rFonts w:ascii="Courier New" w:hAnsi="Courier New"/>
    </w:rPr>
  </w:style>
  <w:style w:type="character" w:customStyle="1" w:styleId="WW8Num18z2">
    <w:name w:val="WW8Num18z2"/>
    <w:uiPriority w:val="99"/>
    <w:rsid w:val="00F2057D"/>
    <w:rPr>
      <w:rFonts w:ascii="Wingdings" w:hAnsi="Wingdings"/>
    </w:rPr>
  </w:style>
  <w:style w:type="character" w:customStyle="1" w:styleId="WW8Num19z1">
    <w:name w:val="WW8Num19z1"/>
    <w:uiPriority w:val="99"/>
    <w:rsid w:val="00F2057D"/>
    <w:rPr>
      <w:rFonts w:ascii="Courier New" w:hAnsi="Courier New"/>
    </w:rPr>
  </w:style>
  <w:style w:type="character" w:customStyle="1" w:styleId="WW8Num19z2">
    <w:name w:val="WW8Num19z2"/>
    <w:uiPriority w:val="99"/>
    <w:rsid w:val="00F2057D"/>
    <w:rPr>
      <w:rFonts w:ascii="Wingdings" w:hAnsi="Wingdings"/>
    </w:rPr>
  </w:style>
  <w:style w:type="character" w:customStyle="1" w:styleId="WW8Num20z0">
    <w:name w:val="WW8Num20z0"/>
    <w:uiPriority w:val="99"/>
    <w:rsid w:val="00F2057D"/>
    <w:rPr>
      <w:rFonts w:ascii="Symbol" w:hAnsi="Symbol"/>
    </w:rPr>
  </w:style>
  <w:style w:type="character" w:customStyle="1" w:styleId="WW8Num20z1">
    <w:name w:val="WW8Num20z1"/>
    <w:uiPriority w:val="99"/>
    <w:rsid w:val="00F2057D"/>
    <w:rPr>
      <w:rFonts w:ascii="Courier New" w:hAnsi="Courier New"/>
    </w:rPr>
  </w:style>
  <w:style w:type="character" w:customStyle="1" w:styleId="WW8Num20z2">
    <w:name w:val="WW8Num20z2"/>
    <w:uiPriority w:val="99"/>
    <w:rsid w:val="00F2057D"/>
    <w:rPr>
      <w:rFonts w:ascii="Wingdings" w:hAnsi="Wingdings"/>
    </w:rPr>
  </w:style>
  <w:style w:type="character" w:customStyle="1" w:styleId="WW8Num21z0">
    <w:name w:val="WW8Num21z0"/>
    <w:uiPriority w:val="99"/>
    <w:rsid w:val="00F2057D"/>
    <w:rPr>
      <w:rFonts w:ascii="Symbol" w:hAnsi="Symbol"/>
    </w:rPr>
  </w:style>
  <w:style w:type="character" w:customStyle="1" w:styleId="WW8Num21z1">
    <w:name w:val="WW8Num21z1"/>
    <w:uiPriority w:val="99"/>
    <w:rsid w:val="00F2057D"/>
    <w:rPr>
      <w:rFonts w:ascii="Courier New" w:hAnsi="Courier New"/>
    </w:rPr>
  </w:style>
  <w:style w:type="character" w:customStyle="1" w:styleId="WW8Num21z2">
    <w:name w:val="WW8Num21z2"/>
    <w:uiPriority w:val="99"/>
    <w:rsid w:val="00F2057D"/>
    <w:rPr>
      <w:rFonts w:ascii="Wingdings" w:hAnsi="Wingdings"/>
    </w:rPr>
  </w:style>
  <w:style w:type="character" w:customStyle="1" w:styleId="WW8Num22z0">
    <w:name w:val="WW8Num22z0"/>
    <w:uiPriority w:val="99"/>
    <w:rsid w:val="00F2057D"/>
    <w:rPr>
      <w:rFonts w:ascii="Symbol" w:hAnsi="Symbol"/>
    </w:rPr>
  </w:style>
  <w:style w:type="character" w:customStyle="1" w:styleId="WW8Num22z1">
    <w:name w:val="WW8Num22z1"/>
    <w:uiPriority w:val="99"/>
    <w:rsid w:val="00F2057D"/>
    <w:rPr>
      <w:rFonts w:ascii="Courier New" w:hAnsi="Courier New"/>
    </w:rPr>
  </w:style>
  <w:style w:type="character" w:customStyle="1" w:styleId="WW8Num22z2">
    <w:name w:val="WW8Num22z2"/>
    <w:uiPriority w:val="99"/>
    <w:rsid w:val="00F2057D"/>
    <w:rPr>
      <w:rFonts w:ascii="Wingdings" w:hAnsi="Wingdings"/>
    </w:rPr>
  </w:style>
  <w:style w:type="character" w:customStyle="1" w:styleId="WW8Num24z0">
    <w:name w:val="WW8Num24z0"/>
    <w:uiPriority w:val="99"/>
    <w:rsid w:val="00F2057D"/>
    <w:rPr>
      <w:rFonts w:ascii="Symbol" w:hAnsi="Symbol"/>
    </w:rPr>
  </w:style>
  <w:style w:type="character" w:customStyle="1" w:styleId="WW8Num24z1">
    <w:name w:val="WW8Num24z1"/>
    <w:uiPriority w:val="99"/>
    <w:rsid w:val="00F2057D"/>
    <w:rPr>
      <w:rFonts w:ascii="Courier New" w:hAnsi="Courier New"/>
    </w:rPr>
  </w:style>
  <w:style w:type="character" w:customStyle="1" w:styleId="WW8Num24z2">
    <w:name w:val="WW8Num24z2"/>
    <w:uiPriority w:val="99"/>
    <w:rsid w:val="00F2057D"/>
    <w:rPr>
      <w:rFonts w:ascii="Wingdings" w:hAnsi="Wingdings"/>
    </w:rPr>
  </w:style>
  <w:style w:type="character" w:customStyle="1" w:styleId="WW8Num25z0">
    <w:name w:val="WW8Num25z0"/>
    <w:uiPriority w:val="99"/>
    <w:rsid w:val="00F2057D"/>
    <w:rPr>
      <w:rFonts w:ascii="Symbol" w:hAnsi="Symbol"/>
    </w:rPr>
  </w:style>
  <w:style w:type="character" w:customStyle="1" w:styleId="WW8Num25z2">
    <w:name w:val="WW8Num25z2"/>
    <w:uiPriority w:val="99"/>
    <w:rsid w:val="00F2057D"/>
    <w:rPr>
      <w:rFonts w:ascii="Wingdings" w:hAnsi="Wingdings"/>
    </w:rPr>
  </w:style>
  <w:style w:type="character" w:customStyle="1" w:styleId="WW8Num26z0">
    <w:name w:val="WW8Num26z0"/>
    <w:uiPriority w:val="99"/>
    <w:rsid w:val="00F2057D"/>
    <w:rPr>
      <w:rFonts w:ascii="Symbol" w:hAnsi="Symbol"/>
    </w:rPr>
  </w:style>
  <w:style w:type="character" w:customStyle="1" w:styleId="WW8Num26z1">
    <w:name w:val="WW8Num26z1"/>
    <w:uiPriority w:val="99"/>
    <w:rsid w:val="00F2057D"/>
    <w:rPr>
      <w:rFonts w:ascii="Courier New" w:hAnsi="Courier New"/>
    </w:rPr>
  </w:style>
  <w:style w:type="character" w:customStyle="1" w:styleId="WW8Num26z2">
    <w:name w:val="WW8Num26z2"/>
    <w:uiPriority w:val="99"/>
    <w:rsid w:val="00F2057D"/>
    <w:rPr>
      <w:rFonts w:ascii="Wingdings" w:hAnsi="Wingdings"/>
    </w:rPr>
  </w:style>
  <w:style w:type="character" w:customStyle="1" w:styleId="WW8Num27z0">
    <w:name w:val="WW8Num27z0"/>
    <w:uiPriority w:val="99"/>
    <w:rsid w:val="00F2057D"/>
    <w:rPr>
      <w:rFonts w:ascii="Symbol" w:hAnsi="Symbol"/>
    </w:rPr>
  </w:style>
  <w:style w:type="character" w:customStyle="1" w:styleId="WW8Num27z1">
    <w:name w:val="WW8Num27z1"/>
    <w:uiPriority w:val="99"/>
    <w:rsid w:val="00F2057D"/>
    <w:rPr>
      <w:rFonts w:ascii="Courier New" w:hAnsi="Courier New"/>
    </w:rPr>
  </w:style>
  <w:style w:type="character" w:customStyle="1" w:styleId="WW8Num27z2">
    <w:name w:val="WW8Num27z2"/>
    <w:uiPriority w:val="99"/>
    <w:rsid w:val="00F2057D"/>
    <w:rPr>
      <w:rFonts w:ascii="Wingdings" w:hAnsi="Wingdings"/>
    </w:rPr>
  </w:style>
  <w:style w:type="character" w:customStyle="1" w:styleId="WW8Num28z0">
    <w:name w:val="WW8Num28z0"/>
    <w:uiPriority w:val="99"/>
    <w:rsid w:val="00F2057D"/>
    <w:rPr>
      <w:rFonts w:ascii="Symbol" w:hAnsi="Symbol"/>
    </w:rPr>
  </w:style>
  <w:style w:type="character" w:customStyle="1" w:styleId="WW8Num28z1">
    <w:name w:val="WW8Num28z1"/>
    <w:uiPriority w:val="99"/>
    <w:rsid w:val="00F2057D"/>
    <w:rPr>
      <w:rFonts w:ascii="Courier New" w:hAnsi="Courier New"/>
    </w:rPr>
  </w:style>
  <w:style w:type="character" w:customStyle="1" w:styleId="WW8Num28z2">
    <w:name w:val="WW8Num28z2"/>
    <w:uiPriority w:val="99"/>
    <w:rsid w:val="00F2057D"/>
    <w:rPr>
      <w:rFonts w:ascii="Wingdings" w:hAnsi="Wingdings"/>
    </w:rPr>
  </w:style>
  <w:style w:type="character" w:customStyle="1" w:styleId="WW8Num29z0">
    <w:name w:val="WW8Num29z0"/>
    <w:uiPriority w:val="99"/>
    <w:rsid w:val="00F2057D"/>
    <w:rPr>
      <w:rFonts w:ascii="Symbol" w:hAnsi="Symbol"/>
    </w:rPr>
  </w:style>
  <w:style w:type="character" w:customStyle="1" w:styleId="WW8Num29z1">
    <w:name w:val="WW8Num29z1"/>
    <w:uiPriority w:val="99"/>
    <w:rsid w:val="00F2057D"/>
    <w:rPr>
      <w:rFonts w:ascii="Courier New" w:hAnsi="Courier New"/>
    </w:rPr>
  </w:style>
  <w:style w:type="character" w:customStyle="1" w:styleId="WW8Num29z2">
    <w:name w:val="WW8Num29z2"/>
    <w:uiPriority w:val="99"/>
    <w:rsid w:val="00F2057D"/>
    <w:rPr>
      <w:rFonts w:ascii="Wingdings" w:hAnsi="Wingdings"/>
    </w:rPr>
  </w:style>
  <w:style w:type="character" w:customStyle="1" w:styleId="WW8Num30z2">
    <w:name w:val="WW8Num30z2"/>
    <w:uiPriority w:val="99"/>
    <w:rsid w:val="00F2057D"/>
    <w:rPr>
      <w:rFonts w:ascii="Wingdings" w:hAnsi="Wingdings"/>
    </w:rPr>
  </w:style>
  <w:style w:type="character" w:customStyle="1" w:styleId="WW8Num30z3">
    <w:name w:val="WW8Num30z3"/>
    <w:uiPriority w:val="99"/>
    <w:rsid w:val="00F2057D"/>
    <w:rPr>
      <w:rFonts w:ascii="Symbol" w:hAnsi="Symbol"/>
    </w:rPr>
  </w:style>
  <w:style w:type="character" w:customStyle="1" w:styleId="WW8Num30z4">
    <w:name w:val="WW8Num30z4"/>
    <w:uiPriority w:val="99"/>
    <w:rsid w:val="00F2057D"/>
    <w:rPr>
      <w:rFonts w:ascii="Courier New" w:hAnsi="Courier New"/>
    </w:rPr>
  </w:style>
  <w:style w:type="character" w:customStyle="1" w:styleId="WW8Num31z0">
    <w:name w:val="WW8Num31z0"/>
    <w:uiPriority w:val="99"/>
    <w:rsid w:val="00F2057D"/>
    <w:rPr>
      <w:rFonts w:ascii="Symbol" w:hAnsi="Symbol"/>
    </w:rPr>
  </w:style>
  <w:style w:type="character" w:customStyle="1" w:styleId="WW8Num31z1">
    <w:name w:val="WW8Num31z1"/>
    <w:uiPriority w:val="99"/>
    <w:rsid w:val="00F2057D"/>
    <w:rPr>
      <w:rFonts w:ascii="Courier New" w:hAnsi="Courier New"/>
    </w:rPr>
  </w:style>
  <w:style w:type="character" w:customStyle="1" w:styleId="WW8Num31z2">
    <w:name w:val="WW8Num31z2"/>
    <w:uiPriority w:val="99"/>
    <w:rsid w:val="00F2057D"/>
    <w:rPr>
      <w:rFonts w:ascii="Wingdings" w:hAnsi="Wingdings"/>
    </w:rPr>
  </w:style>
  <w:style w:type="character" w:customStyle="1" w:styleId="WW8Num32z0">
    <w:name w:val="WW8Num32z0"/>
    <w:uiPriority w:val="99"/>
    <w:rsid w:val="00F2057D"/>
    <w:rPr>
      <w:rFonts w:ascii="Symbol" w:hAnsi="Symbol"/>
      <w:color w:val="auto"/>
    </w:rPr>
  </w:style>
  <w:style w:type="character" w:customStyle="1" w:styleId="WW8Num32z1">
    <w:name w:val="WW8Num32z1"/>
    <w:uiPriority w:val="99"/>
    <w:rsid w:val="00F2057D"/>
    <w:rPr>
      <w:rFonts w:ascii="Courier New" w:hAnsi="Courier New"/>
    </w:rPr>
  </w:style>
  <w:style w:type="character" w:customStyle="1" w:styleId="WW8Num32z2">
    <w:name w:val="WW8Num32z2"/>
    <w:uiPriority w:val="99"/>
    <w:rsid w:val="00F2057D"/>
    <w:rPr>
      <w:rFonts w:ascii="Wingdings" w:hAnsi="Wingdings"/>
    </w:rPr>
  </w:style>
  <w:style w:type="character" w:customStyle="1" w:styleId="WW8Num32z3">
    <w:name w:val="WW8Num32z3"/>
    <w:uiPriority w:val="99"/>
    <w:rsid w:val="00F2057D"/>
    <w:rPr>
      <w:rFonts w:ascii="Symbol" w:hAnsi="Symbol"/>
    </w:rPr>
  </w:style>
  <w:style w:type="character" w:customStyle="1" w:styleId="WW8Num36z0">
    <w:name w:val="WW8Num36z0"/>
    <w:uiPriority w:val="99"/>
    <w:rsid w:val="00F2057D"/>
    <w:rPr>
      <w:rFonts w:ascii="Symbol" w:hAnsi="Symbol"/>
    </w:rPr>
  </w:style>
  <w:style w:type="character" w:customStyle="1" w:styleId="WW8Num36z1">
    <w:name w:val="WW8Num36z1"/>
    <w:uiPriority w:val="99"/>
    <w:rsid w:val="00F2057D"/>
    <w:rPr>
      <w:rFonts w:ascii="Courier New" w:hAnsi="Courier New"/>
    </w:rPr>
  </w:style>
  <w:style w:type="character" w:customStyle="1" w:styleId="WW8Num36z2">
    <w:name w:val="WW8Num36z2"/>
    <w:uiPriority w:val="99"/>
    <w:rsid w:val="00F2057D"/>
    <w:rPr>
      <w:rFonts w:ascii="Wingdings" w:hAnsi="Wingdings"/>
    </w:rPr>
  </w:style>
  <w:style w:type="character" w:customStyle="1" w:styleId="WW8Num37z1">
    <w:name w:val="WW8Num37z1"/>
    <w:uiPriority w:val="99"/>
    <w:rsid w:val="00F2057D"/>
    <w:rPr>
      <w:rFonts w:ascii="Courier New" w:hAnsi="Courier New"/>
    </w:rPr>
  </w:style>
  <w:style w:type="character" w:customStyle="1" w:styleId="WW8Num37z2">
    <w:name w:val="WW8Num37z2"/>
    <w:uiPriority w:val="99"/>
    <w:rsid w:val="00F2057D"/>
    <w:rPr>
      <w:rFonts w:ascii="Wingdings" w:hAnsi="Wingdings"/>
    </w:rPr>
  </w:style>
  <w:style w:type="character" w:customStyle="1" w:styleId="WW8Num38z0">
    <w:name w:val="WW8Num38z0"/>
    <w:uiPriority w:val="99"/>
    <w:rsid w:val="00F2057D"/>
    <w:rPr>
      <w:rFonts w:ascii="Symbol" w:hAnsi="Symbol"/>
    </w:rPr>
  </w:style>
  <w:style w:type="character" w:customStyle="1" w:styleId="WW8Num38z1">
    <w:name w:val="WW8Num38z1"/>
    <w:uiPriority w:val="99"/>
    <w:rsid w:val="00F2057D"/>
    <w:rPr>
      <w:rFonts w:ascii="Courier New" w:hAnsi="Courier New"/>
    </w:rPr>
  </w:style>
  <w:style w:type="character" w:customStyle="1" w:styleId="WW8Num38z2">
    <w:name w:val="WW8Num38z2"/>
    <w:uiPriority w:val="99"/>
    <w:rsid w:val="00F2057D"/>
    <w:rPr>
      <w:rFonts w:ascii="Wingdings" w:hAnsi="Wingdings"/>
    </w:rPr>
  </w:style>
  <w:style w:type="character" w:customStyle="1" w:styleId="WW8Num42z0">
    <w:name w:val="WW8Num42z0"/>
    <w:uiPriority w:val="99"/>
    <w:rsid w:val="00F2057D"/>
    <w:rPr>
      <w:rFonts w:ascii="Symbol" w:hAnsi="Symbol"/>
    </w:rPr>
  </w:style>
  <w:style w:type="character" w:customStyle="1" w:styleId="WW8Num42z1">
    <w:name w:val="WW8Num42z1"/>
    <w:uiPriority w:val="99"/>
    <w:rsid w:val="00F2057D"/>
    <w:rPr>
      <w:rFonts w:ascii="Courier New" w:hAnsi="Courier New"/>
    </w:rPr>
  </w:style>
  <w:style w:type="character" w:customStyle="1" w:styleId="WW8Num42z2">
    <w:name w:val="WW8Num42z2"/>
    <w:uiPriority w:val="99"/>
    <w:rsid w:val="00F2057D"/>
    <w:rPr>
      <w:rFonts w:ascii="Wingdings" w:hAnsi="Wingdings"/>
    </w:rPr>
  </w:style>
  <w:style w:type="character" w:customStyle="1" w:styleId="WW8Num43z0">
    <w:name w:val="WW8Num43z0"/>
    <w:uiPriority w:val="99"/>
    <w:rsid w:val="00F2057D"/>
    <w:rPr>
      <w:rFonts w:ascii="Symbol" w:hAnsi="Symbol"/>
    </w:rPr>
  </w:style>
  <w:style w:type="character" w:customStyle="1" w:styleId="WW8Num43z1">
    <w:name w:val="WW8Num43z1"/>
    <w:uiPriority w:val="99"/>
    <w:rsid w:val="00F2057D"/>
    <w:rPr>
      <w:rFonts w:ascii="Courier New" w:hAnsi="Courier New"/>
    </w:rPr>
  </w:style>
  <w:style w:type="character" w:customStyle="1" w:styleId="WW8Num43z2">
    <w:name w:val="WW8Num43z2"/>
    <w:uiPriority w:val="99"/>
    <w:rsid w:val="00F2057D"/>
    <w:rPr>
      <w:rFonts w:ascii="Wingdings" w:hAnsi="Wingdings"/>
    </w:rPr>
  </w:style>
  <w:style w:type="character" w:customStyle="1" w:styleId="WW8Num44z0">
    <w:name w:val="WW8Num44z0"/>
    <w:uiPriority w:val="99"/>
    <w:rsid w:val="00F2057D"/>
    <w:rPr>
      <w:rFonts w:ascii="Symbol" w:hAnsi="Symbol"/>
    </w:rPr>
  </w:style>
  <w:style w:type="character" w:customStyle="1" w:styleId="WW8Num44z1">
    <w:name w:val="WW8Num44z1"/>
    <w:uiPriority w:val="99"/>
    <w:rsid w:val="00F2057D"/>
    <w:rPr>
      <w:rFonts w:ascii="Courier New" w:hAnsi="Courier New"/>
    </w:rPr>
  </w:style>
  <w:style w:type="character" w:customStyle="1" w:styleId="WW8Num44z2">
    <w:name w:val="WW8Num44z2"/>
    <w:uiPriority w:val="99"/>
    <w:rsid w:val="00F2057D"/>
    <w:rPr>
      <w:rFonts w:ascii="Wingdings" w:hAnsi="Wingdings"/>
    </w:rPr>
  </w:style>
  <w:style w:type="character" w:customStyle="1" w:styleId="WW8Num45z0">
    <w:name w:val="WW8Num45z0"/>
    <w:uiPriority w:val="99"/>
    <w:rsid w:val="00F2057D"/>
    <w:rPr>
      <w:rFonts w:ascii="Symbol" w:hAnsi="Symbol"/>
    </w:rPr>
  </w:style>
  <w:style w:type="character" w:customStyle="1" w:styleId="WW8Num45z1">
    <w:name w:val="WW8Num45z1"/>
    <w:uiPriority w:val="99"/>
    <w:rsid w:val="00F2057D"/>
    <w:rPr>
      <w:rFonts w:ascii="Courier New" w:hAnsi="Courier New"/>
    </w:rPr>
  </w:style>
  <w:style w:type="character" w:customStyle="1" w:styleId="WW8Num45z2">
    <w:name w:val="WW8Num45z2"/>
    <w:uiPriority w:val="99"/>
    <w:rsid w:val="00F2057D"/>
    <w:rPr>
      <w:rFonts w:ascii="Wingdings" w:hAnsi="Wingdings"/>
    </w:rPr>
  </w:style>
  <w:style w:type="character" w:customStyle="1" w:styleId="WW8Num46z0">
    <w:name w:val="WW8Num46z0"/>
    <w:uiPriority w:val="99"/>
    <w:rsid w:val="00F2057D"/>
    <w:rPr>
      <w:rFonts w:ascii="Symbol" w:hAnsi="Symbol"/>
    </w:rPr>
  </w:style>
  <w:style w:type="character" w:customStyle="1" w:styleId="WW8Num46z1">
    <w:name w:val="WW8Num46z1"/>
    <w:uiPriority w:val="99"/>
    <w:rsid w:val="00F2057D"/>
    <w:rPr>
      <w:rFonts w:ascii="Courier New" w:hAnsi="Courier New"/>
    </w:rPr>
  </w:style>
  <w:style w:type="character" w:customStyle="1" w:styleId="WW8Num46z2">
    <w:name w:val="WW8Num46z2"/>
    <w:uiPriority w:val="99"/>
    <w:rsid w:val="00F2057D"/>
    <w:rPr>
      <w:rFonts w:ascii="Wingdings" w:hAnsi="Wingdings"/>
    </w:rPr>
  </w:style>
  <w:style w:type="character" w:customStyle="1" w:styleId="WW8Num47z0">
    <w:name w:val="WW8Num47z0"/>
    <w:uiPriority w:val="99"/>
    <w:rsid w:val="00F2057D"/>
    <w:rPr>
      <w:rFonts w:ascii="Symbol" w:hAnsi="Symbol"/>
    </w:rPr>
  </w:style>
  <w:style w:type="character" w:customStyle="1" w:styleId="WW8Num47z1">
    <w:name w:val="WW8Num47z1"/>
    <w:uiPriority w:val="99"/>
    <w:rsid w:val="00F2057D"/>
    <w:rPr>
      <w:rFonts w:ascii="Courier New" w:hAnsi="Courier New"/>
    </w:rPr>
  </w:style>
  <w:style w:type="character" w:customStyle="1" w:styleId="WW8Num47z2">
    <w:name w:val="WW8Num47z2"/>
    <w:uiPriority w:val="99"/>
    <w:rsid w:val="00F2057D"/>
    <w:rPr>
      <w:rFonts w:ascii="Wingdings" w:hAnsi="Wingdings"/>
    </w:rPr>
  </w:style>
  <w:style w:type="character" w:customStyle="1" w:styleId="3ff">
    <w:name w:val="Стиль Заголовок 3 + не курсив Знак"/>
    <w:uiPriority w:val="99"/>
    <w:rsid w:val="00F2057D"/>
    <w:rPr>
      <w:rFonts w:ascii="Arial" w:eastAsia="Times New Roman" w:hAnsi="Arial" w:cs="Arial"/>
      <w:b w:val="0"/>
      <w:bCs w:val="0"/>
      <w:sz w:val="26"/>
      <w:szCs w:val="26"/>
      <w:lang w:eastAsia="ar-SA" w:bidi="ar-SA"/>
    </w:rPr>
  </w:style>
  <w:style w:type="character" w:customStyle="1" w:styleId="1ffff6">
    <w:name w:val="Знак примечания1"/>
    <w:uiPriority w:val="99"/>
    <w:rsid w:val="00F2057D"/>
    <w:rPr>
      <w:rFonts w:cs="Times New Roman"/>
      <w:sz w:val="16"/>
      <w:szCs w:val="16"/>
    </w:rPr>
  </w:style>
  <w:style w:type="character" w:customStyle="1" w:styleId="affffffffffa">
    <w:name w:val="Стиль Черный"/>
    <w:uiPriority w:val="99"/>
    <w:rsid w:val="00F2057D"/>
    <w:rPr>
      <w:rFonts w:ascii="Times New Roman" w:hAnsi="Times New Roman" w:cs="Times New Roman"/>
      <w:color w:val="000000"/>
      <w:sz w:val="24"/>
    </w:rPr>
  </w:style>
  <w:style w:type="character" w:customStyle="1" w:styleId="affffffffffb">
    <w:name w:val="Символ сноски"/>
    <w:uiPriority w:val="99"/>
    <w:rsid w:val="00F2057D"/>
    <w:rPr>
      <w:rFonts w:cs="Times New Roman"/>
      <w:vertAlign w:val="superscript"/>
    </w:rPr>
  </w:style>
  <w:style w:type="character" w:customStyle="1" w:styleId="126">
    <w:name w:val="Стиль Название объекта + 12 пт Знак"/>
    <w:uiPriority w:val="99"/>
    <w:rsid w:val="00F2057D"/>
    <w:rPr>
      <w:rFonts w:cs="Times New Roman"/>
      <w:b/>
      <w:bCs/>
      <w:sz w:val="24"/>
      <w:lang w:val="ru-RU" w:eastAsia="ar-SA" w:bidi="ar-SA"/>
    </w:rPr>
  </w:style>
  <w:style w:type="character" w:customStyle="1" w:styleId="affffffffffc">
    <w:name w:val="Символы концевой сноски"/>
    <w:uiPriority w:val="99"/>
    <w:rsid w:val="00F2057D"/>
  </w:style>
  <w:style w:type="paragraph" w:customStyle="1" w:styleId="xl24">
    <w:name w:val="xl24"/>
    <w:basedOn w:val="ac"/>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25">
    <w:name w:val="xl25"/>
    <w:basedOn w:val="ac"/>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sz w:val="24"/>
      <w:szCs w:val="24"/>
      <w:lang w:eastAsia="ru-RU"/>
    </w:rPr>
  </w:style>
  <w:style w:type="paragraph" w:customStyle="1" w:styleId="xl26">
    <w:name w:val="xl26"/>
    <w:basedOn w:val="ac"/>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27">
    <w:name w:val="xl27"/>
    <w:basedOn w:val="ac"/>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28">
    <w:name w:val="xl28"/>
    <w:basedOn w:val="ac"/>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sz w:val="24"/>
      <w:szCs w:val="24"/>
      <w:lang w:eastAsia="ru-RU"/>
    </w:rPr>
  </w:style>
  <w:style w:type="paragraph" w:customStyle="1" w:styleId="xl29">
    <w:name w:val="xl29"/>
    <w:basedOn w:val="ac"/>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sz w:val="24"/>
      <w:szCs w:val="24"/>
      <w:lang w:eastAsia="ru-RU"/>
    </w:rPr>
  </w:style>
  <w:style w:type="paragraph" w:customStyle="1" w:styleId="xl30">
    <w:name w:val="xl30"/>
    <w:basedOn w:val="ac"/>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31">
    <w:name w:val="xl31"/>
    <w:basedOn w:val="ac"/>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b/>
      <w:bCs/>
      <w:sz w:val="24"/>
      <w:szCs w:val="24"/>
      <w:lang w:eastAsia="ru-RU"/>
    </w:rPr>
  </w:style>
  <w:style w:type="paragraph" w:customStyle="1" w:styleId="xl32">
    <w:name w:val="xl32"/>
    <w:basedOn w:val="ac"/>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sz w:val="24"/>
      <w:szCs w:val="24"/>
      <w:lang w:eastAsia="ru-RU"/>
    </w:rPr>
  </w:style>
  <w:style w:type="paragraph" w:customStyle="1" w:styleId="xl33">
    <w:name w:val="xl33"/>
    <w:basedOn w:val="ac"/>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sz w:val="24"/>
      <w:szCs w:val="24"/>
      <w:lang w:eastAsia="ru-RU"/>
    </w:rPr>
  </w:style>
  <w:style w:type="paragraph" w:customStyle="1" w:styleId="xl35">
    <w:name w:val="xl35"/>
    <w:basedOn w:val="ac"/>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36">
    <w:name w:val="xl36"/>
    <w:basedOn w:val="ac"/>
    <w:uiPriority w:val="99"/>
    <w:rsid w:val="00F2057D"/>
    <w:pPr>
      <w:pBdr>
        <w:top w:val="single" w:sz="4" w:space="0" w:color="auto"/>
        <w:left w:val="single" w:sz="4" w:space="0" w:color="auto"/>
        <w:bottom w:val="single" w:sz="4" w:space="0" w:color="auto"/>
      </w:pBdr>
      <w:spacing w:before="100" w:beforeAutospacing="1" w:after="100" w:afterAutospacing="1"/>
      <w:jc w:val="center"/>
    </w:pPr>
    <w:rPr>
      <w:rFonts w:eastAsia="Times New Roman"/>
      <w:sz w:val="24"/>
      <w:szCs w:val="24"/>
      <w:lang w:eastAsia="ru-RU"/>
    </w:rPr>
  </w:style>
  <w:style w:type="paragraph" w:customStyle="1" w:styleId="xl37">
    <w:name w:val="xl37"/>
    <w:basedOn w:val="ac"/>
    <w:uiPriority w:val="99"/>
    <w:rsid w:val="00F2057D"/>
    <w:pPr>
      <w:pBdr>
        <w:top w:val="single" w:sz="4" w:space="0" w:color="auto"/>
        <w:left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38">
    <w:name w:val="xl38"/>
    <w:basedOn w:val="ac"/>
    <w:uiPriority w:val="99"/>
    <w:rsid w:val="00F2057D"/>
    <w:pPr>
      <w:pBdr>
        <w:top w:val="single" w:sz="4" w:space="0" w:color="auto"/>
        <w:left w:val="single" w:sz="4" w:space="0" w:color="auto"/>
        <w:right w:val="single" w:sz="4" w:space="0" w:color="auto"/>
      </w:pBdr>
      <w:spacing w:before="100" w:beforeAutospacing="1" w:after="100" w:afterAutospacing="1"/>
      <w:textAlignment w:val="top"/>
    </w:pPr>
    <w:rPr>
      <w:rFonts w:eastAsia="Times New Roman"/>
      <w:sz w:val="24"/>
      <w:szCs w:val="24"/>
      <w:lang w:eastAsia="ru-RU"/>
    </w:rPr>
  </w:style>
  <w:style w:type="paragraph" w:customStyle="1" w:styleId="xl39">
    <w:name w:val="xl39"/>
    <w:basedOn w:val="ac"/>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40">
    <w:name w:val="xl40"/>
    <w:basedOn w:val="ac"/>
    <w:uiPriority w:val="99"/>
    <w:rsid w:val="00F2057D"/>
    <w:pPr>
      <w:pBdr>
        <w:top w:val="single" w:sz="4" w:space="0" w:color="auto"/>
        <w:left w:val="single" w:sz="4" w:space="0" w:color="auto"/>
      </w:pBdr>
      <w:spacing w:before="100" w:beforeAutospacing="1" w:after="100" w:afterAutospacing="1"/>
    </w:pPr>
    <w:rPr>
      <w:rFonts w:eastAsia="Times New Roman"/>
      <w:sz w:val="24"/>
      <w:szCs w:val="24"/>
      <w:lang w:eastAsia="ru-RU"/>
    </w:rPr>
  </w:style>
  <w:style w:type="paragraph" w:customStyle="1" w:styleId="xl41">
    <w:name w:val="xl41"/>
    <w:basedOn w:val="ac"/>
    <w:uiPriority w:val="99"/>
    <w:rsid w:val="00F2057D"/>
    <w:pPr>
      <w:pBdr>
        <w:top w:val="single" w:sz="4" w:space="0" w:color="auto"/>
        <w:left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42">
    <w:name w:val="xl42"/>
    <w:basedOn w:val="ac"/>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43">
    <w:name w:val="xl43"/>
    <w:basedOn w:val="ac"/>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44">
    <w:name w:val="xl44"/>
    <w:basedOn w:val="ac"/>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olor w:val="000000"/>
      <w:sz w:val="24"/>
      <w:szCs w:val="24"/>
      <w:lang w:eastAsia="ru-RU"/>
    </w:rPr>
  </w:style>
  <w:style w:type="paragraph" w:customStyle="1" w:styleId="xl45">
    <w:name w:val="xl45"/>
    <w:basedOn w:val="ac"/>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sz w:val="24"/>
      <w:szCs w:val="24"/>
      <w:lang w:eastAsia="ru-RU"/>
    </w:rPr>
  </w:style>
  <w:style w:type="paragraph" w:customStyle="1" w:styleId="xl46">
    <w:name w:val="xl46"/>
    <w:basedOn w:val="ac"/>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47">
    <w:name w:val="xl47"/>
    <w:basedOn w:val="ac"/>
    <w:uiPriority w:val="99"/>
    <w:rsid w:val="00F2057D"/>
    <w:pPr>
      <w:pBdr>
        <w:top w:val="single" w:sz="4" w:space="0" w:color="auto"/>
        <w:left w:val="single" w:sz="4" w:space="0" w:color="auto"/>
        <w:bottom w:val="single" w:sz="4" w:space="0" w:color="auto"/>
      </w:pBdr>
      <w:spacing w:before="100" w:beforeAutospacing="1" w:after="100" w:afterAutospacing="1"/>
      <w:jc w:val="center"/>
    </w:pPr>
    <w:rPr>
      <w:rFonts w:eastAsia="Times New Roman"/>
      <w:b/>
      <w:bCs/>
      <w:sz w:val="24"/>
      <w:szCs w:val="24"/>
      <w:lang w:eastAsia="ru-RU"/>
    </w:rPr>
  </w:style>
  <w:style w:type="paragraph" w:customStyle="1" w:styleId="xl48">
    <w:name w:val="xl48"/>
    <w:basedOn w:val="ac"/>
    <w:uiPriority w:val="99"/>
    <w:rsid w:val="00F2057D"/>
    <w:pPr>
      <w:pBdr>
        <w:top w:val="single" w:sz="4" w:space="0" w:color="auto"/>
        <w:bottom w:val="single" w:sz="4" w:space="0" w:color="auto"/>
      </w:pBdr>
      <w:spacing w:before="100" w:beforeAutospacing="1" w:after="100" w:afterAutospacing="1"/>
      <w:jc w:val="center"/>
    </w:pPr>
    <w:rPr>
      <w:rFonts w:eastAsia="Times New Roman"/>
      <w:b/>
      <w:bCs/>
      <w:sz w:val="24"/>
      <w:szCs w:val="24"/>
      <w:lang w:eastAsia="ru-RU"/>
    </w:rPr>
  </w:style>
  <w:style w:type="paragraph" w:customStyle="1" w:styleId="xl49">
    <w:name w:val="xl49"/>
    <w:basedOn w:val="ac"/>
    <w:uiPriority w:val="99"/>
    <w:rsid w:val="00F2057D"/>
    <w:pPr>
      <w:pBdr>
        <w:top w:val="single" w:sz="4" w:space="0" w:color="auto"/>
        <w:bottom w:val="single" w:sz="4" w:space="0" w:color="auto"/>
        <w:right w:val="single" w:sz="4" w:space="0" w:color="auto"/>
      </w:pBdr>
      <w:spacing w:before="100" w:beforeAutospacing="1" w:after="100" w:afterAutospacing="1"/>
      <w:jc w:val="center"/>
    </w:pPr>
    <w:rPr>
      <w:rFonts w:eastAsia="Times New Roman"/>
      <w:b/>
      <w:bCs/>
      <w:sz w:val="24"/>
      <w:szCs w:val="24"/>
      <w:lang w:eastAsia="ru-RU"/>
    </w:rPr>
  </w:style>
  <w:style w:type="paragraph" w:customStyle="1" w:styleId="xl50">
    <w:name w:val="xl50"/>
    <w:basedOn w:val="ac"/>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51">
    <w:name w:val="xl51"/>
    <w:basedOn w:val="ac"/>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52">
    <w:name w:val="xl52"/>
    <w:basedOn w:val="ac"/>
    <w:uiPriority w:val="99"/>
    <w:rsid w:val="00F2057D"/>
    <w:pPr>
      <w:pBdr>
        <w:left w:val="single" w:sz="4" w:space="0" w:color="auto"/>
        <w:bottom w:val="single" w:sz="4" w:space="0" w:color="auto"/>
      </w:pBdr>
      <w:spacing w:before="100" w:beforeAutospacing="1" w:after="100" w:afterAutospacing="1"/>
      <w:jc w:val="center"/>
    </w:pPr>
    <w:rPr>
      <w:rFonts w:eastAsia="Times New Roman"/>
      <w:b/>
      <w:bCs/>
      <w:sz w:val="24"/>
      <w:szCs w:val="24"/>
      <w:lang w:eastAsia="ru-RU"/>
    </w:rPr>
  </w:style>
  <w:style w:type="paragraph" w:customStyle="1" w:styleId="xl53">
    <w:name w:val="xl53"/>
    <w:basedOn w:val="ac"/>
    <w:uiPriority w:val="99"/>
    <w:rsid w:val="00F2057D"/>
    <w:pPr>
      <w:pBdr>
        <w:bottom w:val="single" w:sz="4" w:space="0" w:color="auto"/>
      </w:pBdr>
      <w:spacing w:before="100" w:beforeAutospacing="1" w:after="100" w:afterAutospacing="1"/>
      <w:jc w:val="center"/>
    </w:pPr>
    <w:rPr>
      <w:rFonts w:eastAsia="Times New Roman"/>
      <w:b/>
      <w:bCs/>
      <w:sz w:val="24"/>
      <w:szCs w:val="24"/>
      <w:lang w:eastAsia="ru-RU"/>
    </w:rPr>
  </w:style>
  <w:style w:type="paragraph" w:customStyle="1" w:styleId="xl54">
    <w:name w:val="xl54"/>
    <w:basedOn w:val="ac"/>
    <w:uiPriority w:val="99"/>
    <w:rsid w:val="00F2057D"/>
    <w:pPr>
      <w:pBdr>
        <w:left w:val="single" w:sz="4" w:space="0" w:color="auto"/>
      </w:pBdr>
      <w:spacing w:before="100" w:beforeAutospacing="1" w:after="100" w:afterAutospacing="1"/>
      <w:jc w:val="center"/>
    </w:pPr>
    <w:rPr>
      <w:rFonts w:eastAsia="Times New Roman"/>
      <w:b/>
      <w:bCs/>
      <w:sz w:val="24"/>
      <w:szCs w:val="24"/>
      <w:lang w:eastAsia="ru-RU"/>
    </w:rPr>
  </w:style>
  <w:style w:type="paragraph" w:customStyle="1" w:styleId="xl55">
    <w:name w:val="xl55"/>
    <w:basedOn w:val="ac"/>
    <w:uiPriority w:val="99"/>
    <w:rsid w:val="00F2057D"/>
    <w:pPr>
      <w:spacing w:before="100" w:beforeAutospacing="1" w:after="100" w:afterAutospacing="1"/>
      <w:jc w:val="center"/>
    </w:pPr>
    <w:rPr>
      <w:rFonts w:eastAsia="Times New Roman"/>
      <w:b/>
      <w:bCs/>
      <w:sz w:val="24"/>
      <w:szCs w:val="24"/>
      <w:lang w:eastAsia="ru-RU"/>
    </w:rPr>
  </w:style>
  <w:style w:type="paragraph" w:customStyle="1" w:styleId="xl56">
    <w:name w:val="xl56"/>
    <w:basedOn w:val="ac"/>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57">
    <w:name w:val="xl57"/>
    <w:basedOn w:val="ac"/>
    <w:uiPriority w:val="99"/>
    <w:rsid w:val="00F2057D"/>
    <w:pPr>
      <w:pBdr>
        <w:top w:val="single" w:sz="4" w:space="0" w:color="auto"/>
        <w:left w:val="single" w:sz="4" w:space="0" w:color="auto"/>
        <w:bottom w:val="single" w:sz="4" w:space="0" w:color="auto"/>
      </w:pBdr>
      <w:spacing w:before="100" w:beforeAutospacing="1" w:after="100" w:afterAutospacing="1"/>
      <w:jc w:val="center"/>
    </w:pPr>
    <w:rPr>
      <w:rFonts w:eastAsia="Times New Roman"/>
      <w:b/>
      <w:bCs/>
      <w:sz w:val="24"/>
      <w:szCs w:val="24"/>
      <w:lang w:eastAsia="ru-RU"/>
    </w:rPr>
  </w:style>
  <w:style w:type="paragraph" w:customStyle="1" w:styleId="xl58">
    <w:name w:val="xl58"/>
    <w:basedOn w:val="ac"/>
    <w:uiPriority w:val="99"/>
    <w:rsid w:val="00F2057D"/>
    <w:pPr>
      <w:pBdr>
        <w:top w:val="single" w:sz="4" w:space="0" w:color="auto"/>
        <w:bottom w:val="single" w:sz="4" w:space="0" w:color="auto"/>
      </w:pBdr>
      <w:spacing w:before="100" w:beforeAutospacing="1" w:after="100" w:afterAutospacing="1"/>
      <w:jc w:val="center"/>
    </w:pPr>
    <w:rPr>
      <w:rFonts w:eastAsia="Times New Roman"/>
      <w:b/>
      <w:bCs/>
      <w:sz w:val="24"/>
      <w:szCs w:val="24"/>
      <w:lang w:eastAsia="ru-RU"/>
    </w:rPr>
  </w:style>
  <w:style w:type="paragraph" w:customStyle="1" w:styleId="xl59">
    <w:name w:val="xl59"/>
    <w:basedOn w:val="ac"/>
    <w:uiPriority w:val="99"/>
    <w:rsid w:val="00F2057D"/>
    <w:pPr>
      <w:pBdr>
        <w:top w:val="single" w:sz="4" w:space="0" w:color="auto"/>
        <w:left w:val="single" w:sz="4" w:space="0" w:color="auto"/>
        <w:right w:val="single" w:sz="4" w:space="0" w:color="auto"/>
      </w:pBdr>
      <w:spacing w:before="100" w:beforeAutospacing="1" w:after="100" w:afterAutospacing="1"/>
      <w:jc w:val="center"/>
    </w:pPr>
    <w:rPr>
      <w:rFonts w:eastAsia="Times New Roman"/>
      <w:b/>
      <w:bCs/>
      <w:sz w:val="24"/>
      <w:szCs w:val="24"/>
      <w:lang w:eastAsia="ru-RU"/>
    </w:rPr>
  </w:style>
  <w:style w:type="paragraph" w:customStyle="1" w:styleId="xl60">
    <w:name w:val="xl60"/>
    <w:basedOn w:val="ac"/>
    <w:uiPriority w:val="99"/>
    <w:rsid w:val="00F2057D"/>
    <w:pPr>
      <w:pBdr>
        <w:left w:val="single" w:sz="4" w:space="0" w:color="auto"/>
        <w:bottom w:val="single" w:sz="4" w:space="0" w:color="auto"/>
        <w:right w:val="single" w:sz="4" w:space="0" w:color="auto"/>
      </w:pBdr>
      <w:spacing w:before="100" w:beforeAutospacing="1" w:after="100" w:afterAutospacing="1"/>
      <w:jc w:val="center"/>
    </w:pPr>
    <w:rPr>
      <w:rFonts w:eastAsia="Times New Roman"/>
      <w:b/>
      <w:bCs/>
      <w:sz w:val="24"/>
      <w:szCs w:val="24"/>
      <w:lang w:eastAsia="ru-RU"/>
    </w:rPr>
  </w:style>
  <w:style w:type="character" w:customStyle="1" w:styleId="2fff0">
    <w:name w:val="Текст сноски Знак2"/>
    <w:aliases w:val="Знак3 Знак Знак,Знак6 Знак Знак"/>
    <w:uiPriority w:val="99"/>
    <w:rsid w:val="00F2057D"/>
    <w:rPr>
      <w:rFonts w:cs="Times New Roman"/>
      <w:lang w:val="ru-RU" w:eastAsia="ru-RU" w:bidi="ar-SA"/>
    </w:rPr>
  </w:style>
  <w:style w:type="paragraph" w:customStyle="1" w:styleId="104">
    <w:name w:val="Основной_10"/>
    <w:basedOn w:val="ac"/>
    <w:uiPriority w:val="99"/>
    <w:rsid w:val="00F2057D"/>
    <w:pPr>
      <w:ind w:left="567" w:firstLine="284"/>
      <w:jc w:val="both"/>
    </w:pPr>
    <w:rPr>
      <w:rFonts w:eastAsia="Times New Roman"/>
      <w:sz w:val="21"/>
      <w:szCs w:val="24"/>
      <w:lang w:eastAsia="ru-RU"/>
    </w:rPr>
  </w:style>
  <w:style w:type="character" w:customStyle="1" w:styleId="2120">
    <w:name w:val="Знак Знак212"/>
    <w:uiPriority w:val="99"/>
    <w:rsid w:val="00F2057D"/>
    <w:rPr>
      <w:rFonts w:cs="Times New Roman"/>
      <w:sz w:val="24"/>
      <w:szCs w:val="24"/>
      <w:lang w:val="ru-RU" w:eastAsia="ru-RU" w:bidi="ar-SA"/>
    </w:rPr>
  </w:style>
  <w:style w:type="character" w:customStyle="1" w:styleId="292">
    <w:name w:val="Знак Знак292"/>
    <w:uiPriority w:val="99"/>
    <w:rsid w:val="00F2057D"/>
    <w:rPr>
      <w:rFonts w:ascii="Arial" w:hAnsi="Arial" w:cs="Arial"/>
      <w:b/>
      <w:bCs/>
      <w:sz w:val="26"/>
      <w:szCs w:val="26"/>
      <w:lang w:val="ru-RU" w:eastAsia="ru-RU" w:bidi="ar-SA"/>
    </w:rPr>
  </w:style>
  <w:style w:type="character" w:customStyle="1" w:styleId="202">
    <w:name w:val="Знак Знак202"/>
    <w:uiPriority w:val="99"/>
    <w:semiHidden/>
    <w:rsid w:val="00F2057D"/>
    <w:rPr>
      <w:rFonts w:cs="Times New Roman"/>
      <w:lang w:val="ru-RU" w:eastAsia="ru-RU" w:bidi="ar-SA"/>
    </w:rPr>
  </w:style>
  <w:style w:type="character" w:customStyle="1" w:styleId="2111">
    <w:name w:val="Знак Знак211"/>
    <w:uiPriority w:val="99"/>
    <w:rsid w:val="00F2057D"/>
    <w:rPr>
      <w:rFonts w:cs="Times New Roman"/>
      <w:sz w:val="24"/>
      <w:szCs w:val="24"/>
      <w:lang w:val="ru-RU" w:eastAsia="ru-RU" w:bidi="ar-SA"/>
    </w:rPr>
  </w:style>
  <w:style w:type="character" w:customStyle="1" w:styleId="2910">
    <w:name w:val="Знак Знак291"/>
    <w:uiPriority w:val="99"/>
    <w:rsid w:val="00F2057D"/>
    <w:rPr>
      <w:rFonts w:ascii="Arial" w:hAnsi="Arial" w:cs="Arial"/>
      <w:b/>
      <w:bCs/>
      <w:sz w:val="26"/>
      <w:szCs w:val="26"/>
      <w:lang w:val="ru-RU" w:eastAsia="ru-RU" w:bidi="ar-SA"/>
    </w:rPr>
  </w:style>
  <w:style w:type="character" w:customStyle="1" w:styleId="201">
    <w:name w:val="Знак Знак201"/>
    <w:uiPriority w:val="99"/>
    <w:semiHidden/>
    <w:rsid w:val="00F2057D"/>
    <w:rPr>
      <w:rFonts w:cs="Times New Roman"/>
      <w:lang w:val="ru-RU" w:eastAsia="ru-RU" w:bidi="ar-SA"/>
    </w:rPr>
  </w:style>
  <w:style w:type="character" w:customStyle="1" w:styleId="223">
    <w:name w:val="Основной текст с отступом 2 Знак2 Знак"/>
    <w:aliases w:val="Основной текст с отступом 2 Знак1 Знак Знак,Знак1 Знак1 Знак Знак,Основной текст с отступом 2 Знак Знак Знак Знак1,Знак1 Знак Знак Знак Знак"/>
    <w:uiPriority w:val="99"/>
    <w:rsid w:val="00F2057D"/>
    <w:rPr>
      <w:rFonts w:ascii="Times New Roman" w:hAnsi="Times New Roman" w:cs="Times New Roman"/>
      <w:sz w:val="24"/>
      <w:szCs w:val="24"/>
      <w:lang w:eastAsia="ru-RU"/>
    </w:rPr>
  </w:style>
  <w:style w:type="character" w:customStyle="1" w:styleId="2fff1">
    <w:name w:val="Нижний колонтитул Знак2"/>
    <w:aliases w:val="Нижний колонтитул Знак Знак,Знак2 Знак Знак"/>
    <w:uiPriority w:val="99"/>
    <w:rsid w:val="00F2057D"/>
    <w:rPr>
      <w:rFonts w:ascii="Times New Roman" w:hAnsi="Times New Roman" w:cs="Times New Roman"/>
      <w:sz w:val="24"/>
      <w:szCs w:val="24"/>
      <w:lang w:eastAsia="ru-RU"/>
    </w:rPr>
  </w:style>
  <w:style w:type="paragraph" w:customStyle="1" w:styleId="affffffffffd">
    <w:name w:val="Заголовок_Паспорт программы"/>
    <w:basedOn w:val="14"/>
    <w:uiPriority w:val="99"/>
    <w:rsid w:val="00F2057D"/>
    <w:pPr>
      <w:pageBreakBefore/>
      <w:spacing w:before="0" w:after="120"/>
      <w:jc w:val="center"/>
    </w:pPr>
    <w:rPr>
      <w:rFonts w:ascii="Times New Roman" w:hAnsi="Times New Roman"/>
      <w:caps/>
      <w:spacing w:val="20"/>
      <w:lang w:eastAsia="ru-RU"/>
    </w:rPr>
  </w:style>
  <w:style w:type="character" w:customStyle="1" w:styleId="218">
    <w:name w:val="Основной текст с отступом 2 Знак Знак1"/>
    <w:aliases w:val="Знак1 Знак Знак3,Знак1 Знак3"/>
    <w:uiPriority w:val="99"/>
    <w:rsid w:val="00F2057D"/>
    <w:rPr>
      <w:rFonts w:cs="Times New Roman"/>
      <w:sz w:val="24"/>
      <w:szCs w:val="24"/>
    </w:rPr>
  </w:style>
  <w:style w:type="paragraph" w:customStyle="1" w:styleId="rvps3">
    <w:name w:val="rvps3"/>
    <w:basedOn w:val="ac"/>
    <w:uiPriority w:val="99"/>
    <w:rsid w:val="00F2057D"/>
    <w:pPr>
      <w:spacing w:before="100" w:beforeAutospacing="1" w:after="100" w:afterAutospacing="1"/>
    </w:pPr>
    <w:rPr>
      <w:rFonts w:eastAsia="Times New Roman"/>
      <w:sz w:val="24"/>
      <w:szCs w:val="24"/>
      <w:lang w:eastAsia="ru-RU"/>
    </w:rPr>
  </w:style>
  <w:style w:type="character" w:customStyle="1" w:styleId="rvts7">
    <w:name w:val="rvts7"/>
    <w:uiPriority w:val="99"/>
    <w:rsid w:val="00F2057D"/>
    <w:rPr>
      <w:rFonts w:cs="Times New Roman"/>
    </w:rPr>
  </w:style>
  <w:style w:type="character" w:customStyle="1" w:styleId="11b">
    <w:name w:val="Заголовок 1 Знак1"/>
    <w:uiPriority w:val="99"/>
    <w:rsid w:val="00F2057D"/>
    <w:rPr>
      <w:rFonts w:ascii="Cambria" w:hAnsi="Cambria" w:cs="Times New Roman"/>
      <w:b/>
      <w:bCs/>
      <w:color w:val="365F91"/>
      <w:sz w:val="28"/>
      <w:szCs w:val="28"/>
    </w:rPr>
  </w:style>
  <w:style w:type="character" w:customStyle="1" w:styleId="grame">
    <w:name w:val="grame"/>
    <w:uiPriority w:val="99"/>
    <w:rsid w:val="00F2057D"/>
    <w:rPr>
      <w:rFonts w:cs="Times New Roman"/>
    </w:rPr>
  </w:style>
  <w:style w:type="character" w:customStyle="1" w:styleId="rvts9">
    <w:name w:val="rvts9"/>
    <w:uiPriority w:val="99"/>
    <w:rsid w:val="00F2057D"/>
    <w:rPr>
      <w:rFonts w:cs="Times New Roman"/>
    </w:rPr>
  </w:style>
  <w:style w:type="paragraph" w:customStyle="1" w:styleId="rvps6">
    <w:name w:val="rvps6"/>
    <w:basedOn w:val="ac"/>
    <w:uiPriority w:val="99"/>
    <w:rsid w:val="00F2057D"/>
    <w:pPr>
      <w:spacing w:before="100" w:beforeAutospacing="1" w:after="100" w:afterAutospacing="1"/>
    </w:pPr>
    <w:rPr>
      <w:rFonts w:eastAsia="Times New Roman"/>
      <w:sz w:val="24"/>
      <w:szCs w:val="24"/>
      <w:lang w:eastAsia="ru-RU"/>
    </w:rPr>
  </w:style>
  <w:style w:type="paragraph" w:customStyle="1" w:styleId="rvps1">
    <w:name w:val="rvps1"/>
    <w:basedOn w:val="ac"/>
    <w:uiPriority w:val="99"/>
    <w:rsid w:val="00F2057D"/>
    <w:pPr>
      <w:spacing w:before="100" w:beforeAutospacing="1" w:after="100" w:afterAutospacing="1"/>
    </w:pPr>
    <w:rPr>
      <w:rFonts w:eastAsia="Times New Roman"/>
      <w:sz w:val="24"/>
      <w:szCs w:val="24"/>
      <w:lang w:eastAsia="ru-RU"/>
    </w:rPr>
  </w:style>
  <w:style w:type="character" w:customStyle="1" w:styleId="mw-headline">
    <w:name w:val="mw-headline"/>
    <w:uiPriority w:val="99"/>
    <w:rsid w:val="00F2057D"/>
    <w:rPr>
      <w:rFonts w:cs="Times New Roman"/>
    </w:rPr>
  </w:style>
  <w:style w:type="paragraph" w:customStyle="1" w:styleId="affffffffffe">
    <w:name w:val="таблица"/>
    <w:basedOn w:val="af8"/>
    <w:uiPriority w:val="99"/>
    <w:rsid w:val="00F2057D"/>
    <w:pPr>
      <w:tabs>
        <w:tab w:val="clear" w:pos="3060"/>
      </w:tabs>
      <w:spacing w:before="60" w:after="60"/>
      <w:ind w:firstLine="709"/>
    </w:pPr>
    <w:rPr>
      <w:sz w:val="24"/>
      <w:lang w:eastAsia="ru-RU"/>
    </w:rPr>
  </w:style>
  <w:style w:type="character" w:customStyle="1" w:styleId="1ff4">
    <w:name w:val="Стиль1 Знак"/>
    <w:link w:val="1ff3"/>
    <w:uiPriority w:val="99"/>
    <w:locked/>
    <w:rsid w:val="00F2057D"/>
    <w:rPr>
      <w:rFonts w:ascii="Times New Roman" w:eastAsia="Times New Roman" w:hAnsi="Times New Roman"/>
      <w:sz w:val="28"/>
      <w:szCs w:val="24"/>
    </w:rPr>
  </w:style>
  <w:style w:type="paragraph" w:styleId="z-">
    <w:name w:val="HTML Top of Form"/>
    <w:basedOn w:val="ac"/>
    <w:next w:val="ac"/>
    <w:link w:val="z-0"/>
    <w:hidden/>
    <w:uiPriority w:val="99"/>
    <w:rsid w:val="00F2057D"/>
    <w:pPr>
      <w:pBdr>
        <w:bottom w:val="single" w:sz="6" w:space="1" w:color="auto"/>
      </w:pBdr>
      <w:jc w:val="center"/>
    </w:pPr>
    <w:rPr>
      <w:rFonts w:ascii="Arial" w:eastAsia="Times New Roman" w:hAnsi="Arial" w:cs="Arial"/>
      <w:vanish/>
      <w:sz w:val="16"/>
      <w:szCs w:val="16"/>
      <w:lang w:eastAsia="ru-RU"/>
    </w:rPr>
  </w:style>
  <w:style w:type="character" w:customStyle="1" w:styleId="z-0">
    <w:name w:val="z-Начало формы Знак"/>
    <w:basedOn w:val="ad"/>
    <w:link w:val="z-"/>
    <w:uiPriority w:val="99"/>
    <w:rsid w:val="00F2057D"/>
    <w:rPr>
      <w:rFonts w:ascii="Arial" w:eastAsia="Times New Roman" w:hAnsi="Arial" w:cs="Arial"/>
      <w:vanish/>
      <w:sz w:val="16"/>
      <w:szCs w:val="16"/>
    </w:rPr>
  </w:style>
  <w:style w:type="paragraph" w:styleId="z-1">
    <w:name w:val="HTML Bottom of Form"/>
    <w:basedOn w:val="ac"/>
    <w:next w:val="ac"/>
    <w:link w:val="z-2"/>
    <w:hidden/>
    <w:uiPriority w:val="99"/>
    <w:rsid w:val="00F2057D"/>
    <w:pPr>
      <w:pBdr>
        <w:top w:val="single" w:sz="6" w:space="1" w:color="auto"/>
      </w:pBdr>
      <w:jc w:val="center"/>
    </w:pPr>
    <w:rPr>
      <w:rFonts w:ascii="Arial" w:eastAsia="Times New Roman" w:hAnsi="Arial" w:cs="Arial"/>
      <w:vanish/>
      <w:sz w:val="16"/>
      <w:szCs w:val="16"/>
      <w:lang w:eastAsia="ru-RU"/>
    </w:rPr>
  </w:style>
  <w:style w:type="character" w:customStyle="1" w:styleId="z-2">
    <w:name w:val="z-Конец формы Знак"/>
    <w:basedOn w:val="ad"/>
    <w:link w:val="z-1"/>
    <w:uiPriority w:val="99"/>
    <w:rsid w:val="00F2057D"/>
    <w:rPr>
      <w:rFonts w:ascii="Arial" w:eastAsia="Times New Roman" w:hAnsi="Arial" w:cs="Arial"/>
      <w:vanish/>
      <w:sz w:val="16"/>
      <w:szCs w:val="16"/>
    </w:rPr>
  </w:style>
  <w:style w:type="paragraph" w:customStyle="1" w:styleId="xl61">
    <w:name w:val="xl61"/>
    <w:basedOn w:val="ac"/>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62">
    <w:name w:val="xl62"/>
    <w:basedOn w:val="ac"/>
    <w:uiPriority w:val="99"/>
    <w:rsid w:val="00F2057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eastAsia="Times New Roman"/>
      <w:b/>
      <w:bCs/>
      <w:sz w:val="24"/>
      <w:szCs w:val="24"/>
      <w:lang w:eastAsia="ru-RU"/>
    </w:rPr>
  </w:style>
  <w:style w:type="paragraph" w:customStyle="1" w:styleId="Style29">
    <w:name w:val="Style29"/>
    <w:basedOn w:val="ac"/>
    <w:uiPriority w:val="99"/>
    <w:rsid w:val="00F2057D"/>
    <w:pPr>
      <w:widowControl w:val="0"/>
      <w:autoSpaceDE w:val="0"/>
      <w:autoSpaceDN w:val="0"/>
      <w:adjustRightInd w:val="0"/>
      <w:spacing w:line="323" w:lineRule="exact"/>
      <w:ind w:firstLine="716"/>
      <w:jc w:val="both"/>
    </w:pPr>
    <w:rPr>
      <w:rFonts w:eastAsia="Times New Roman"/>
      <w:sz w:val="24"/>
      <w:szCs w:val="24"/>
      <w:lang w:eastAsia="ru-RU"/>
    </w:rPr>
  </w:style>
  <w:style w:type="paragraph" w:customStyle="1" w:styleId="afffffffffff">
    <w:name w:val="无间隔"/>
    <w:uiPriority w:val="99"/>
    <w:rsid w:val="00F2057D"/>
    <w:pPr>
      <w:widowControl w:val="0"/>
      <w:jc w:val="both"/>
    </w:pPr>
    <w:rPr>
      <w:rFonts w:ascii="Times New Roman" w:eastAsia="SimSun" w:hAnsi="Times New Roman"/>
      <w:kern w:val="2"/>
      <w:sz w:val="21"/>
      <w:lang w:val="en-US" w:eastAsia="zh-CN"/>
    </w:rPr>
  </w:style>
  <w:style w:type="paragraph" w:customStyle="1" w:styleId="2fff2">
    <w:name w:val="Îñíîâíîé òåêñò 2"/>
    <w:basedOn w:val="ac"/>
    <w:uiPriority w:val="99"/>
    <w:rsid w:val="00F2057D"/>
    <w:pPr>
      <w:suppressAutoHyphens/>
      <w:overflowPunct w:val="0"/>
      <w:autoSpaceDE w:val="0"/>
      <w:autoSpaceDN w:val="0"/>
      <w:adjustRightInd w:val="0"/>
      <w:jc w:val="both"/>
    </w:pPr>
    <w:rPr>
      <w:rFonts w:eastAsia="Times New Roman"/>
      <w:sz w:val="28"/>
      <w:szCs w:val="20"/>
      <w:lang w:eastAsia="ru-RU"/>
    </w:rPr>
  </w:style>
  <w:style w:type="paragraph" w:styleId="3ff0">
    <w:name w:val="List Bullet 3"/>
    <w:basedOn w:val="ac"/>
    <w:uiPriority w:val="99"/>
    <w:rsid w:val="00F2057D"/>
    <w:pPr>
      <w:widowControl w:val="0"/>
      <w:suppressAutoHyphens/>
      <w:spacing w:before="120" w:after="120"/>
      <w:jc w:val="both"/>
      <w:textAlignment w:val="baseline"/>
    </w:pPr>
    <w:rPr>
      <w:rFonts w:eastAsia="Times New Roman"/>
      <w:sz w:val="24"/>
      <w:szCs w:val="24"/>
      <w:lang w:eastAsia="zh-CN"/>
    </w:rPr>
  </w:style>
  <w:style w:type="paragraph" w:customStyle="1" w:styleId="afffffffffff0">
    <w:name w:val="Основной шрифт абзаца Знак"/>
    <w:basedOn w:val="ac"/>
    <w:uiPriority w:val="99"/>
    <w:rsid w:val="00F2057D"/>
    <w:pPr>
      <w:spacing w:after="160" w:line="240" w:lineRule="exact"/>
    </w:pPr>
    <w:rPr>
      <w:rFonts w:ascii="Verdana" w:eastAsia="Times New Roman" w:hAnsi="Verdana"/>
      <w:sz w:val="24"/>
      <w:szCs w:val="24"/>
      <w:lang w:val="en-US"/>
    </w:rPr>
  </w:style>
  <w:style w:type="paragraph" w:customStyle="1" w:styleId="11c">
    <w:name w:val="Знак Знак Знак11"/>
    <w:basedOn w:val="ac"/>
    <w:uiPriority w:val="99"/>
    <w:rsid w:val="00F2057D"/>
    <w:pPr>
      <w:tabs>
        <w:tab w:val="num" w:pos="360"/>
      </w:tabs>
      <w:spacing w:after="160" w:line="240" w:lineRule="exact"/>
    </w:pPr>
    <w:rPr>
      <w:rFonts w:ascii="Verdana" w:eastAsia="Times New Roman" w:hAnsi="Verdana" w:cs="Verdana"/>
      <w:sz w:val="20"/>
      <w:szCs w:val="20"/>
      <w:lang w:val="en-US"/>
    </w:rPr>
  </w:style>
  <w:style w:type="paragraph" w:customStyle="1" w:styleId="1-">
    <w:name w:val="1-й уровень"/>
    <w:basedOn w:val="14"/>
    <w:uiPriority w:val="99"/>
    <w:rsid w:val="00F2057D"/>
    <w:pPr>
      <w:pageBreakBefore/>
      <w:autoSpaceDE w:val="0"/>
      <w:autoSpaceDN w:val="0"/>
      <w:spacing w:before="0" w:after="0" w:line="360" w:lineRule="auto"/>
      <w:jc w:val="center"/>
      <w:outlineLvl w:val="9"/>
    </w:pPr>
    <w:rPr>
      <w:rFonts w:cs="Arial"/>
      <w:caps/>
      <w:kern w:val="0"/>
      <w:lang w:eastAsia="ru-RU"/>
    </w:rPr>
  </w:style>
  <w:style w:type="paragraph" w:customStyle="1" w:styleId="2-">
    <w:name w:val="2-й уровень"/>
    <w:basedOn w:val="20"/>
    <w:uiPriority w:val="99"/>
    <w:rsid w:val="00F2057D"/>
    <w:pPr>
      <w:keepLines w:val="0"/>
      <w:pageBreakBefore/>
      <w:suppressAutoHyphens/>
      <w:spacing w:before="240" w:after="120"/>
      <w:ind w:left="539" w:right="612"/>
      <w:jc w:val="center"/>
    </w:pPr>
    <w:rPr>
      <w:rFonts w:ascii="Arial" w:hAnsi="Arial"/>
      <w:iCs/>
      <w:color w:val="auto"/>
      <w:sz w:val="28"/>
      <w:szCs w:val="28"/>
      <w:lang w:eastAsia="ru-RU"/>
    </w:rPr>
  </w:style>
  <w:style w:type="paragraph" w:styleId="afffffffffff1">
    <w:name w:val="Body Text First Indent"/>
    <w:basedOn w:val="af8"/>
    <w:link w:val="afffffffffff2"/>
    <w:uiPriority w:val="99"/>
    <w:rsid w:val="00F2057D"/>
    <w:pPr>
      <w:tabs>
        <w:tab w:val="clear" w:pos="3060"/>
      </w:tabs>
      <w:ind w:firstLine="360"/>
      <w:jc w:val="left"/>
    </w:pPr>
    <w:rPr>
      <w:sz w:val="24"/>
      <w:szCs w:val="24"/>
      <w:lang w:eastAsia="ru-RU"/>
    </w:rPr>
  </w:style>
  <w:style w:type="character" w:customStyle="1" w:styleId="afffffffffff2">
    <w:name w:val="Красная строка Знак"/>
    <w:basedOn w:val="af9"/>
    <w:link w:val="afffffffffff1"/>
    <w:uiPriority w:val="99"/>
    <w:rsid w:val="00F2057D"/>
    <w:rPr>
      <w:rFonts w:ascii="Times New Roman" w:eastAsia="Times New Roman" w:hAnsi="Times New Roman"/>
      <w:sz w:val="24"/>
      <w:szCs w:val="24"/>
    </w:rPr>
  </w:style>
  <w:style w:type="character" w:customStyle="1" w:styleId="f">
    <w:name w:val="f"/>
    <w:uiPriority w:val="99"/>
    <w:rsid w:val="00F2057D"/>
    <w:rPr>
      <w:rFonts w:cs="Times New Roman"/>
    </w:rPr>
  </w:style>
  <w:style w:type="paragraph" w:customStyle="1" w:styleId="afffffffffff3">
    <w:name w:val="_ТЕКСТ"/>
    <w:basedOn w:val="ac"/>
    <w:link w:val="afffffffffff4"/>
    <w:uiPriority w:val="99"/>
    <w:rsid w:val="00F2057D"/>
    <w:pPr>
      <w:spacing w:line="360" w:lineRule="auto"/>
      <w:ind w:firstLine="709"/>
      <w:jc w:val="both"/>
    </w:pPr>
    <w:rPr>
      <w:rFonts w:ascii="Arial" w:hAnsi="Arial"/>
      <w:sz w:val="24"/>
      <w:szCs w:val="20"/>
    </w:rPr>
  </w:style>
  <w:style w:type="character" w:customStyle="1" w:styleId="afffffffffff4">
    <w:name w:val="_ТЕКСТ Знак"/>
    <w:link w:val="afffffffffff3"/>
    <w:uiPriority w:val="99"/>
    <w:locked/>
    <w:rsid w:val="00F2057D"/>
    <w:rPr>
      <w:rFonts w:ascii="Arial" w:hAnsi="Arial"/>
      <w:sz w:val="24"/>
      <w:lang w:eastAsia="en-US"/>
    </w:rPr>
  </w:style>
  <w:style w:type="paragraph" w:customStyle="1" w:styleId="-0">
    <w:name w:val="Таблица-текст"/>
    <w:basedOn w:val="ac"/>
    <w:autoRedefine/>
    <w:uiPriority w:val="99"/>
    <w:rsid w:val="00F2057D"/>
    <w:pPr>
      <w:suppressAutoHyphens/>
      <w:jc w:val="center"/>
    </w:pPr>
    <w:rPr>
      <w:rFonts w:eastAsia="Times New Roman"/>
      <w:b/>
      <w:color w:val="000000"/>
      <w:sz w:val="20"/>
      <w:szCs w:val="20"/>
      <w:lang w:eastAsia="ar-SA"/>
    </w:rPr>
  </w:style>
  <w:style w:type="numbering" w:styleId="1ai">
    <w:name w:val="Outline List 1"/>
    <w:basedOn w:val="af"/>
    <w:uiPriority w:val="99"/>
    <w:unhideWhenUsed/>
    <w:rsid w:val="00F2057D"/>
    <w:pPr>
      <w:numPr>
        <w:numId w:val="15"/>
      </w:numPr>
    </w:pPr>
  </w:style>
  <w:style w:type="numbering" w:styleId="111111">
    <w:name w:val="Outline List 2"/>
    <w:basedOn w:val="af"/>
    <w:uiPriority w:val="99"/>
    <w:unhideWhenUsed/>
    <w:rsid w:val="00F2057D"/>
    <w:pPr>
      <w:numPr>
        <w:numId w:val="14"/>
      </w:numPr>
    </w:pPr>
  </w:style>
  <w:style w:type="character" w:customStyle="1" w:styleId="WW8Num2z3">
    <w:name w:val="WW8Num2z3"/>
    <w:uiPriority w:val="99"/>
    <w:rsid w:val="00902D2F"/>
  </w:style>
  <w:style w:type="character" w:customStyle="1" w:styleId="WW8Num2z4">
    <w:name w:val="WW8Num2z4"/>
    <w:uiPriority w:val="99"/>
    <w:rsid w:val="00902D2F"/>
  </w:style>
  <w:style w:type="character" w:customStyle="1" w:styleId="WW8Num2z5">
    <w:name w:val="WW8Num2z5"/>
    <w:uiPriority w:val="99"/>
    <w:rsid w:val="00902D2F"/>
  </w:style>
  <w:style w:type="character" w:customStyle="1" w:styleId="WW8Num2z6">
    <w:name w:val="WW8Num2z6"/>
    <w:uiPriority w:val="99"/>
    <w:rsid w:val="00902D2F"/>
  </w:style>
  <w:style w:type="character" w:customStyle="1" w:styleId="WW8Num2z7">
    <w:name w:val="WW8Num2z7"/>
    <w:uiPriority w:val="99"/>
    <w:rsid w:val="00902D2F"/>
  </w:style>
  <w:style w:type="character" w:customStyle="1" w:styleId="WW8Num2z8">
    <w:name w:val="WW8Num2z8"/>
    <w:uiPriority w:val="99"/>
    <w:rsid w:val="00902D2F"/>
  </w:style>
  <w:style w:type="character" w:customStyle="1" w:styleId="WW8Num3z1">
    <w:name w:val="WW8Num3z1"/>
    <w:uiPriority w:val="99"/>
    <w:rsid w:val="00902D2F"/>
  </w:style>
  <w:style w:type="character" w:customStyle="1" w:styleId="WW8Num3z3">
    <w:name w:val="WW8Num3z3"/>
    <w:uiPriority w:val="99"/>
    <w:rsid w:val="00902D2F"/>
  </w:style>
  <w:style w:type="character" w:customStyle="1" w:styleId="WW8Num3z5">
    <w:name w:val="WW8Num3z5"/>
    <w:uiPriority w:val="99"/>
    <w:rsid w:val="00902D2F"/>
  </w:style>
  <w:style w:type="character" w:customStyle="1" w:styleId="WW8Num3z6">
    <w:name w:val="WW8Num3z6"/>
    <w:uiPriority w:val="99"/>
    <w:rsid w:val="00902D2F"/>
  </w:style>
  <w:style w:type="character" w:customStyle="1" w:styleId="WW8Num3z7">
    <w:name w:val="WW8Num3z7"/>
    <w:uiPriority w:val="99"/>
    <w:rsid w:val="00902D2F"/>
  </w:style>
  <w:style w:type="character" w:customStyle="1" w:styleId="WW8Num3z8">
    <w:name w:val="WW8Num3z8"/>
    <w:uiPriority w:val="99"/>
    <w:rsid w:val="00902D2F"/>
  </w:style>
  <w:style w:type="character" w:customStyle="1" w:styleId="WW8Num4z1">
    <w:name w:val="WW8Num4z1"/>
    <w:uiPriority w:val="99"/>
    <w:rsid w:val="00902D2F"/>
  </w:style>
  <w:style w:type="character" w:customStyle="1" w:styleId="WW8Num4z2">
    <w:name w:val="WW8Num4z2"/>
    <w:uiPriority w:val="99"/>
    <w:rsid w:val="00902D2F"/>
  </w:style>
  <w:style w:type="character" w:customStyle="1" w:styleId="WW8Num4z3">
    <w:name w:val="WW8Num4z3"/>
    <w:uiPriority w:val="99"/>
    <w:rsid w:val="00902D2F"/>
  </w:style>
  <w:style w:type="character" w:customStyle="1" w:styleId="WW8Num4z4">
    <w:name w:val="WW8Num4z4"/>
    <w:uiPriority w:val="99"/>
    <w:rsid w:val="00902D2F"/>
  </w:style>
  <w:style w:type="character" w:customStyle="1" w:styleId="WW8Num4z5">
    <w:name w:val="WW8Num4z5"/>
    <w:uiPriority w:val="99"/>
    <w:rsid w:val="00902D2F"/>
  </w:style>
  <w:style w:type="character" w:customStyle="1" w:styleId="WW8Num4z6">
    <w:name w:val="WW8Num4z6"/>
    <w:uiPriority w:val="99"/>
    <w:rsid w:val="00902D2F"/>
  </w:style>
  <w:style w:type="character" w:customStyle="1" w:styleId="WW8Num4z7">
    <w:name w:val="WW8Num4z7"/>
    <w:uiPriority w:val="99"/>
    <w:rsid w:val="00902D2F"/>
  </w:style>
  <w:style w:type="character" w:customStyle="1" w:styleId="WW8Num4z8">
    <w:name w:val="WW8Num4z8"/>
    <w:uiPriority w:val="99"/>
    <w:rsid w:val="00902D2F"/>
  </w:style>
  <w:style w:type="character" w:customStyle="1" w:styleId="WW8Num5z3">
    <w:name w:val="WW8Num5z3"/>
    <w:uiPriority w:val="99"/>
    <w:rsid w:val="00902D2F"/>
  </w:style>
  <w:style w:type="character" w:customStyle="1" w:styleId="WW8Num5z4">
    <w:name w:val="WW8Num5z4"/>
    <w:uiPriority w:val="99"/>
    <w:rsid w:val="00902D2F"/>
  </w:style>
  <w:style w:type="character" w:customStyle="1" w:styleId="WW8Num5z5">
    <w:name w:val="WW8Num5z5"/>
    <w:uiPriority w:val="99"/>
    <w:rsid w:val="00902D2F"/>
  </w:style>
  <w:style w:type="character" w:customStyle="1" w:styleId="WW8Num5z6">
    <w:name w:val="WW8Num5z6"/>
    <w:uiPriority w:val="99"/>
    <w:rsid w:val="00902D2F"/>
  </w:style>
  <w:style w:type="character" w:customStyle="1" w:styleId="WW8Num5z7">
    <w:name w:val="WW8Num5z7"/>
    <w:uiPriority w:val="99"/>
    <w:rsid w:val="00902D2F"/>
  </w:style>
  <w:style w:type="character" w:customStyle="1" w:styleId="WW8Num5z8">
    <w:name w:val="WW8Num5z8"/>
    <w:uiPriority w:val="99"/>
    <w:rsid w:val="00902D2F"/>
  </w:style>
  <w:style w:type="character" w:customStyle="1" w:styleId="WW8Num6z3">
    <w:name w:val="WW8Num6z3"/>
    <w:uiPriority w:val="99"/>
    <w:rsid w:val="00902D2F"/>
  </w:style>
  <w:style w:type="character" w:customStyle="1" w:styleId="WW8Num6z4">
    <w:name w:val="WW8Num6z4"/>
    <w:uiPriority w:val="99"/>
    <w:rsid w:val="00902D2F"/>
  </w:style>
  <w:style w:type="character" w:customStyle="1" w:styleId="WW8Num6z5">
    <w:name w:val="WW8Num6z5"/>
    <w:uiPriority w:val="99"/>
    <w:rsid w:val="00902D2F"/>
  </w:style>
  <w:style w:type="character" w:customStyle="1" w:styleId="WW8Num6z6">
    <w:name w:val="WW8Num6z6"/>
    <w:uiPriority w:val="99"/>
    <w:rsid w:val="00902D2F"/>
  </w:style>
  <w:style w:type="character" w:customStyle="1" w:styleId="WW8Num6z7">
    <w:name w:val="WW8Num6z7"/>
    <w:uiPriority w:val="99"/>
    <w:rsid w:val="00902D2F"/>
  </w:style>
  <w:style w:type="character" w:customStyle="1" w:styleId="WW8Num6z8">
    <w:name w:val="WW8Num6z8"/>
    <w:uiPriority w:val="99"/>
    <w:rsid w:val="00902D2F"/>
  </w:style>
  <w:style w:type="character" w:customStyle="1" w:styleId="WW8Num8z3">
    <w:name w:val="WW8Num8z3"/>
    <w:uiPriority w:val="99"/>
    <w:rsid w:val="00902D2F"/>
  </w:style>
  <w:style w:type="character" w:customStyle="1" w:styleId="WW8Num8z4">
    <w:name w:val="WW8Num8z4"/>
    <w:uiPriority w:val="99"/>
    <w:rsid w:val="00902D2F"/>
  </w:style>
  <w:style w:type="character" w:customStyle="1" w:styleId="WW8Num8z5">
    <w:name w:val="WW8Num8z5"/>
    <w:uiPriority w:val="99"/>
    <w:rsid w:val="00902D2F"/>
  </w:style>
  <w:style w:type="character" w:customStyle="1" w:styleId="WW8Num8z6">
    <w:name w:val="WW8Num8z6"/>
    <w:uiPriority w:val="99"/>
    <w:rsid w:val="00902D2F"/>
  </w:style>
  <w:style w:type="character" w:customStyle="1" w:styleId="WW8Num8z7">
    <w:name w:val="WW8Num8z7"/>
    <w:uiPriority w:val="99"/>
    <w:rsid w:val="00902D2F"/>
  </w:style>
  <w:style w:type="character" w:customStyle="1" w:styleId="WW8Num8z8">
    <w:name w:val="WW8Num8z8"/>
    <w:uiPriority w:val="99"/>
    <w:rsid w:val="00902D2F"/>
  </w:style>
  <w:style w:type="character" w:customStyle="1" w:styleId="WW8Num9z3">
    <w:name w:val="WW8Num9z3"/>
    <w:uiPriority w:val="99"/>
    <w:rsid w:val="00902D2F"/>
  </w:style>
  <w:style w:type="character" w:customStyle="1" w:styleId="WW8Num9z4">
    <w:name w:val="WW8Num9z4"/>
    <w:uiPriority w:val="99"/>
    <w:rsid w:val="00902D2F"/>
  </w:style>
  <w:style w:type="character" w:customStyle="1" w:styleId="WW8Num9z5">
    <w:name w:val="WW8Num9z5"/>
    <w:uiPriority w:val="99"/>
    <w:rsid w:val="00902D2F"/>
  </w:style>
  <w:style w:type="character" w:customStyle="1" w:styleId="WW8Num9z6">
    <w:name w:val="WW8Num9z6"/>
    <w:uiPriority w:val="99"/>
    <w:rsid w:val="00902D2F"/>
  </w:style>
  <w:style w:type="character" w:customStyle="1" w:styleId="WW8Num9z7">
    <w:name w:val="WW8Num9z7"/>
    <w:uiPriority w:val="99"/>
    <w:rsid w:val="00902D2F"/>
  </w:style>
  <w:style w:type="character" w:customStyle="1" w:styleId="WW8Num9z8">
    <w:name w:val="WW8Num9z8"/>
    <w:uiPriority w:val="99"/>
    <w:rsid w:val="00902D2F"/>
  </w:style>
  <w:style w:type="character" w:customStyle="1" w:styleId="WW8Num10z3">
    <w:name w:val="WW8Num10z3"/>
    <w:uiPriority w:val="99"/>
    <w:rsid w:val="00902D2F"/>
  </w:style>
  <w:style w:type="character" w:customStyle="1" w:styleId="WW8Num10z4">
    <w:name w:val="WW8Num10z4"/>
    <w:uiPriority w:val="99"/>
    <w:rsid w:val="00902D2F"/>
  </w:style>
  <w:style w:type="character" w:customStyle="1" w:styleId="WW8Num10z5">
    <w:name w:val="WW8Num10z5"/>
    <w:uiPriority w:val="99"/>
    <w:rsid w:val="00902D2F"/>
  </w:style>
  <w:style w:type="character" w:customStyle="1" w:styleId="WW8Num10z6">
    <w:name w:val="WW8Num10z6"/>
    <w:uiPriority w:val="99"/>
    <w:rsid w:val="00902D2F"/>
  </w:style>
  <w:style w:type="character" w:customStyle="1" w:styleId="WW8Num10z7">
    <w:name w:val="WW8Num10z7"/>
    <w:uiPriority w:val="99"/>
    <w:rsid w:val="00902D2F"/>
  </w:style>
  <w:style w:type="character" w:customStyle="1" w:styleId="WW8Num10z8">
    <w:name w:val="WW8Num10z8"/>
    <w:uiPriority w:val="99"/>
    <w:rsid w:val="00902D2F"/>
  </w:style>
  <w:style w:type="character" w:customStyle="1" w:styleId="WW8Num11z1">
    <w:name w:val="WW8Num11z1"/>
    <w:uiPriority w:val="99"/>
    <w:rsid w:val="00902D2F"/>
  </w:style>
  <w:style w:type="character" w:customStyle="1" w:styleId="WW8Num11z2">
    <w:name w:val="WW8Num11z2"/>
    <w:uiPriority w:val="99"/>
    <w:rsid w:val="00902D2F"/>
  </w:style>
  <w:style w:type="character" w:customStyle="1" w:styleId="WW8Num11z3">
    <w:name w:val="WW8Num11z3"/>
    <w:uiPriority w:val="99"/>
    <w:rsid w:val="00902D2F"/>
  </w:style>
  <w:style w:type="character" w:customStyle="1" w:styleId="WW8Num11z4">
    <w:name w:val="WW8Num11z4"/>
    <w:uiPriority w:val="99"/>
    <w:rsid w:val="00902D2F"/>
  </w:style>
  <w:style w:type="character" w:customStyle="1" w:styleId="WW8Num11z5">
    <w:name w:val="WW8Num11z5"/>
    <w:uiPriority w:val="99"/>
    <w:rsid w:val="00902D2F"/>
  </w:style>
  <w:style w:type="character" w:customStyle="1" w:styleId="WW8Num11z6">
    <w:name w:val="WW8Num11z6"/>
    <w:uiPriority w:val="99"/>
    <w:rsid w:val="00902D2F"/>
  </w:style>
  <w:style w:type="character" w:customStyle="1" w:styleId="WW8Num11z7">
    <w:name w:val="WW8Num11z7"/>
    <w:uiPriority w:val="99"/>
    <w:rsid w:val="00902D2F"/>
  </w:style>
  <w:style w:type="character" w:customStyle="1" w:styleId="WW8Num11z8">
    <w:name w:val="WW8Num11z8"/>
    <w:uiPriority w:val="99"/>
    <w:rsid w:val="00902D2F"/>
  </w:style>
  <w:style w:type="character" w:customStyle="1" w:styleId="WW8Num12z3">
    <w:name w:val="WW8Num12z3"/>
    <w:uiPriority w:val="99"/>
    <w:rsid w:val="00902D2F"/>
  </w:style>
  <w:style w:type="character" w:customStyle="1" w:styleId="WW8Num12z4">
    <w:name w:val="WW8Num12z4"/>
    <w:uiPriority w:val="99"/>
    <w:rsid w:val="00902D2F"/>
  </w:style>
  <w:style w:type="character" w:customStyle="1" w:styleId="WW8Num12z5">
    <w:name w:val="WW8Num12z5"/>
    <w:uiPriority w:val="99"/>
    <w:rsid w:val="00902D2F"/>
  </w:style>
  <w:style w:type="character" w:customStyle="1" w:styleId="WW8Num12z6">
    <w:name w:val="WW8Num12z6"/>
    <w:uiPriority w:val="99"/>
    <w:rsid w:val="00902D2F"/>
  </w:style>
  <w:style w:type="character" w:customStyle="1" w:styleId="WW8Num12z7">
    <w:name w:val="WW8Num12z7"/>
    <w:uiPriority w:val="99"/>
    <w:rsid w:val="00902D2F"/>
  </w:style>
  <w:style w:type="character" w:customStyle="1" w:styleId="WW8Num12z8">
    <w:name w:val="WW8Num12z8"/>
    <w:uiPriority w:val="99"/>
    <w:rsid w:val="00902D2F"/>
  </w:style>
  <w:style w:type="character" w:customStyle="1" w:styleId="WW8Num13z1">
    <w:name w:val="WW8Num13z1"/>
    <w:uiPriority w:val="99"/>
    <w:rsid w:val="00902D2F"/>
  </w:style>
  <w:style w:type="character" w:customStyle="1" w:styleId="WW8Num13z2">
    <w:name w:val="WW8Num13z2"/>
    <w:uiPriority w:val="99"/>
    <w:rsid w:val="00902D2F"/>
  </w:style>
  <w:style w:type="character" w:customStyle="1" w:styleId="WW8Num13z3">
    <w:name w:val="WW8Num13z3"/>
    <w:uiPriority w:val="99"/>
    <w:rsid w:val="00902D2F"/>
  </w:style>
  <w:style w:type="character" w:customStyle="1" w:styleId="WW8Num13z4">
    <w:name w:val="WW8Num13z4"/>
    <w:uiPriority w:val="99"/>
    <w:rsid w:val="00902D2F"/>
  </w:style>
  <w:style w:type="character" w:customStyle="1" w:styleId="WW8Num13z5">
    <w:name w:val="WW8Num13z5"/>
    <w:uiPriority w:val="99"/>
    <w:rsid w:val="00902D2F"/>
  </w:style>
  <w:style w:type="character" w:customStyle="1" w:styleId="WW8Num13z6">
    <w:name w:val="WW8Num13z6"/>
    <w:uiPriority w:val="99"/>
    <w:rsid w:val="00902D2F"/>
  </w:style>
  <w:style w:type="character" w:customStyle="1" w:styleId="WW8Num13z7">
    <w:name w:val="WW8Num13z7"/>
    <w:uiPriority w:val="99"/>
    <w:rsid w:val="00902D2F"/>
  </w:style>
  <w:style w:type="character" w:customStyle="1" w:styleId="WW8Num13z8">
    <w:name w:val="WW8Num13z8"/>
    <w:uiPriority w:val="99"/>
    <w:rsid w:val="00902D2F"/>
  </w:style>
  <w:style w:type="character" w:customStyle="1" w:styleId="WW8Num14z3">
    <w:name w:val="WW8Num14z3"/>
    <w:uiPriority w:val="99"/>
    <w:rsid w:val="00902D2F"/>
  </w:style>
  <w:style w:type="character" w:customStyle="1" w:styleId="WW8Num14z4">
    <w:name w:val="WW8Num14z4"/>
    <w:uiPriority w:val="99"/>
    <w:rsid w:val="00902D2F"/>
  </w:style>
  <w:style w:type="character" w:customStyle="1" w:styleId="WW8Num14z5">
    <w:name w:val="WW8Num14z5"/>
    <w:uiPriority w:val="99"/>
    <w:rsid w:val="00902D2F"/>
  </w:style>
  <w:style w:type="character" w:customStyle="1" w:styleId="WW8Num14z6">
    <w:name w:val="WW8Num14z6"/>
    <w:uiPriority w:val="99"/>
    <w:rsid w:val="00902D2F"/>
  </w:style>
  <w:style w:type="character" w:customStyle="1" w:styleId="WW8Num14z7">
    <w:name w:val="WW8Num14z7"/>
    <w:uiPriority w:val="99"/>
    <w:rsid w:val="00902D2F"/>
  </w:style>
  <w:style w:type="character" w:customStyle="1" w:styleId="WW8Num14z8">
    <w:name w:val="WW8Num14z8"/>
    <w:uiPriority w:val="99"/>
    <w:rsid w:val="00902D2F"/>
  </w:style>
  <w:style w:type="character" w:customStyle="1" w:styleId="WW8Num16z3">
    <w:name w:val="WW8Num16z3"/>
    <w:uiPriority w:val="99"/>
    <w:rsid w:val="00902D2F"/>
  </w:style>
  <w:style w:type="character" w:customStyle="1" w:styleId="WW8Num16z4">
    <w:name w:val="WW8Num16z4"/>
    <w:uiPriority w:val="99"/>
    <w:rsid w:val="00902D2F"/>
  </w:style>
  <w:style w:type="character" w:customStyle="1" w:styleId="WW8Num16z5">
    <w:name w:val="WW8Num16z5"/>
    <w:uiPriority w:val="99"/>
    <w:rsid w:val="00902D2F"/>
  </w:style>
  <w:style w:type="character" w:customStyle="1" w:styleId="WW8Num16z6">
    <w:name w:val="WW8Num16z6"/>
    <w:uiPriority w:val="99"/>
    <w:rsid w:val="00902D2F"/>
  </w:style>
  <w:style w:type="character" w:customStyle="1" w:styleId="WW8Num16z7">
    <w:name w:val="WW8Num16z7"/>
    <w:uiPriority w:val="99"/>
    <w:rsid w:val="00902D2F"/>
  </w:style>
  <w:style w:type="character" w:customStyle="1" w:styleId="WW8Num16z8">
    <w:name w:val="WW8Num16z8"/>
    <w:uiPriority w:val="99"/>
    <w:rsid w:val="00902D2F"/>
  </w:style>
  <w:style w:type="character" w:customStyle="1" w:styleId="WW8Num17z3">
    <w:name w:val="WW8Num17z3"/>
    <w:uiPriority w:val="99"/>
    <w:rsid w:val="00902D2F"/>
  </w:style>
  <w:style w:type="character" w:customStyle="1" w:styleId="WW8Num17z4">
    <w:name w:val="WW8Num17z4"/>
    <w:uiPriority w:val="99"/>
    <w:rsid w:val="00902D2F"/>
  </w:style>
  <w:style w:type="character" w:customStyle="1" w:styleId="WW8Num17z5">
    <w:name w:val="WW8Num17z5"/>
    <w:uiPriority w:val="99"/>
    <w:rsid w:val="00902D2F"/>
  </w:style>
  <w:style w:type="character" w:customStyle="1" w:styleId="WW8Num17z6">
    <w:name w:val="WW8Num17z6"/>
    <w:uiPriority w:val="99"/>
    <w:rsid w:val="00902D2F"/>
  </w:style>
  <w:style w:type="character" w:customStyle="1" w:styleId="WW8Num17z7">
    <w:name w:val="WW8Num17z7"/>
    <w:uiPriority w:val="99"/>
    <w:rsid w:val="00902D2F"/>
  </w:style>
  <w:style w:type="character" w:customStyle="1" w:styleId="WW8Num17z8">
    <w:name w:val="WW8Num17z8"/>
    <w:uiPriority w:val="99"/>
    <w:rsid w:val="00902D2F"/>
  </w:style>
  <w:style w:type="character" w:customStyle="1" w:styleId="WW8Num18z3">
    <w:name w:val="WW8Num18z3"/>
    <w:uiPriority w:val="99"/>
    <w:rsid w:val="00902D2F"/>
  </w:style>
  <w:style w:type="character" w:customStyle="1" w:styleId="WW8Num18z4">
    <w:name w:val="WW8Num18z4"/>
    <w:uiPriority w:val="99"/>
    <w:rsid w:val="00902D2F"/>
  </w:style>
  <w:style w:type="character" w:customStyle="1" w:styleId="WW8Num18z5">
    <w:name w:val="WW8Num18z5"/>
    <w:uiPriority w:val="99"/>
    <w:rsid w:val="00902D2F"/>
  </w:style>
  <w:style w:type="character" w:customStyle="1" w:styleId="WW8Num18z6">
    <w:name w:val="WW8Num18z6"/>
    <w:uiPriority w:val="99"/>
    <w:rsid w:val="00902D2F"/>
  </w:style>
  <w:style w:type="character" w:customStyle="1" w:styleId="WW8Num18z7">
    <w:name w:val="WW8Num18z7"/>
    <w:uiPriority w:val="99"/>
    <w:rsid w:val="00902D2F"/>
  </w:style>
  <w:style w:type="character" w:customStyle="1" w:styleId="WW8Num18z8">
    <w:name w:val="WW8Num18z8"/>
    <w:uiPriority w:val="99"/>
    <w:rsid w:val="00902D2F"/>
  </w:style>
  <w:style w:type="character" w:customStyle="1" w:styleId="WW8Num20z3">
    <w:name w:val="WW8Num20z3"/>
    <w:uiPriority w:val="99"/>
    <w:rsid w:val="00902D2F"/>
  </w:style>
  <w:style w:type="character" w:customStyle="1" w:styleId="WW8Num20z4">
    <w:name w:val="WW8Num20z4"/>
    <w:uiPriority w:val="99"/>
    <w:rsid w:val="00902D2F"/>
  </w:style>
  <w:style w:type="character" w:customStyle="1" w:styleId="WW8Num20z5">
    <w:name w:val="WW8Num20z5"/>
    <w:uiPriority w:val="99"/>
    <w:rsid w:val="00902D2F"/>
  </w:style>
  <w:style w:type="character" w:customStyle="1" w:styleId="WW8Num20z6">
    <w:name w:val="WW8Num20z6"/>
    <w:uiPriority w:val="99"/>
    <w:rsid w:val="00902D2F"/>
  </w:style>
  <w:style w:type="character" w:customStyle="1" w:styleId="WW8Num20z7">
    <w:name w:val="WW8Num20z7"/>
    <w:uiPriority w:val="99"/>
    <w:rsid w:val="00902D2F"/>
  </w:style>
  <w:style w:type="character" w:customStyle="1" w:styleId="WW8Num20z8">
    <w:name w:val="WW8Num20z8"/>
    <w:uiPriority w:val="99"/>
    <w:rsid w:val="00902D2F"/>
  </w:style>
  <w:style w:type="character" w:customStyle="1" w:styleId="WW8Num21z3">
    <w:name w:val="WW8Num21z3"/>
    <w:uiPriority w:val="99"/>
    <w:rsid w:val="00902D2F"/>
  </w:style>
  <w:style w:type="character" w:customStyle="1" w:styleId="WW8Num21z4">
    <w:name w:val="WW8Num21z4"/>
    <w:uiPriority w:val="99"/>
    <w:rsid w:val="00902D2F"/>
  </w:style>
  <w:style w:type="character" w:customStyle="1" w:styleId="WW8Num21z5">
    <w:name w:val="WW8Num21z5"/>
    <w:uiPriority w:val="99"/>
    <w:rsid w:val="00902D2F"/>
  </w:style>
  <w:style w:type="character" w:customStyle="1" w:styleId="WW8Num21z6">
    <w:name w:val="WW8Num21z6"/>
    <w:uiPriority w:val="99"/>
    <w:rsid w:val="00902D2F"/>
  </w:style>
  <w:style w:type="character" w:customStyle="1" w:styleId="WW8Num21z7">
    <w:name w:val="WW8Num21z7"/>
    <w:uiPriority w:val="99"/>
    <w:rsid w:val="00902D2F"/>
  </w:style>
  <w:style w:type="character" w:customStyle="1" w:styleId="WW8Num21z8">
    <w:name w:val="WW8Num21z8"/>
    <w:uiPriority w:val="99"/>
    <w:rsid w:val="00902D2F"/>
  </w:style>
  <w:style w:type="character" w:customStyle="1" w:styleId="WW8Num22z3">
    <w:name w:val="WW8Num22z3"/>
    <w:uiPriority w:val="99"/>
    <w:rsid w:val="00902D2F"/>
  </w:style>
  <w:style w:type="character" w:customStyle="1" w:styleId="WW8Num22z4">
    <w:name w:val="WW8Num22z4"/>
    <w:uiPriority w:val="99"/>
    <w:rsid w:val="00902D2F"/>
  </w:style>
  <w:style w:type="character" w:customStyle="1" w:styleId="WW8Num22z5">
    <w:name w:val="WW8Num22z5"/>
    <w:uiPriority w:val="99"/>
    <w:rsid w:val="00902D2F"/>
  </w:style>
  <w:style w:type="character" w:customStyle="1" w:styleId="WW8Num22z6">
    <w:name w:val="WW8Num22z6"/>
    <w:uiPriority w:val="99"/>
    <w:rsid w:val="00902D2F"/>
  </w:style>
  <w:style w:type="character" w:customStyle="1" w:styleId="WW8Num22z7">
    <w:name w:val="WW8Num22z7"/>
    <w:uiPriority w:val="99"/>
    <w:rsid w:val="00902D2F"/>
  </w:style>
  <w:style w:type="character" w:customStyle="1" w:styleId="WW8Num22z8">
    <w:name w:val="WW8Num22z8"/>
    <w:uiPriority w:val="99"/>
    <w:rsid w:val="00902D2F"/>
  </w:style>
  <w:style w:type="character" w:customStyle="1" w:styleId="WW8Num23z0">
    <w:name w:val="WW8Num23z0"/>
    <w:uiPriority w:val="99"/>
    <w:rsid w:val="00902D2F"/>
    <w:rPr>
      <w:rFonts w:ascii="Symbol" w:eastAsia="Times New Roman" w:hAnsi="Symbol" w:cs="Symbol" w:hint="default"/>
    </w:rPr>
  </w:style>
  <w:style w:type="character" w:customStyle="1" w:styleId="WW8Num23z1">
    <w:name w:val="WW8Num23z1"/>
    <w:uiPriority w:val="99"/>
    <w:rsid w:val="00902D2F"/>
    <w:rPr>
      <w:rFonts w:ascii="Courier New" w:hAnsi="Courier New" w:cs="Courier New" w:hint="default"/>
    </w:rPr>
  </w:style>
  <w:style w:type="character" w:customStyle="1" w:styleId="WW8Num23z2">
    <w:name w:val="WW8Num23z2"/>
    <w:uiPriority w:val="99"/>
    <w:rsid w:val="00902D2F"/>
    <w:rPr>
      <w:rFonts w:ascii="Wingdings" w:hAnsi="Wingdings" w:cs="Wingdings" w:hint="default"/>
    </w:rPr>
  </w:style>
  <w:style w:type="character" w:customStyle="1" w:styleId="WW8Num23z3">
    <w:name w:val="WW8Num23z3"/>
    <w:uiPriority w:val="99"/>
    <w:rsid w:val="00902D2F"/>
    <w:rPr>
      <w:rFonts w:ascii="Symbol" w:hAnsi="Symbol" w:cs="Symbol" w:hint="default"/>
    </w:rPr>
  </w:style>
  <w:style w:type="character" w:customStyle="1" w:styleId="WW8Num24z3">
    <w:name w:val="WW8Num24z3"/>
    <w:uiPriority w:val="99"/>
    <w:rsid w:val="00902D2F"/>
  </w:style>
  <w:style w:type="character" w:customStyle="1" w:styleId="WW8Num24z4">
    <w:name w:val="WW8Num24z4"/>
    <w:uiPriority w:val="99"/>
    <w:rsid w:val="00902D2F"/>
  </w:style>
  <w:style w:type="character" w:customStyle="1" w:styleId="WW8Num24z5">
    <w:name w:val="WW8Num24z5"/>
    <w:uiPriority w:val="99"/>
    <w:rsid w:val="00902D2F"/>
  </w:style>
  <w:style w:type="character" w:customStyle="1" w:styleId="WW8Num24z6">
    <w:name w:val="WW8Num24z6"/>
    <w:uiPriority w:val="99"/>
    <w:rsid w:val="00902D2F"/>
  </w:style>
  <w:style w:type="character" w:customStyle="1" w:styleId="WW8Num24z7">
    <w:name w:val="WW8Num24z7"/>
    <w:uiPriority w:val="99"/>
    <w:rsid w:val="00902D2F"/>
  </w:style>
  <w:style w:type="character" w:customStyle="1" w:styleId="WW8Num24z8">
    <w:name w:val="WW8Num24z8"/>
    <w:uiPriority w:val="99"/>
    <w:rsid w:val="00902D2F"/>
  </w:style>
  <w:style w:type="character" w:customStyle="1" w:styleId="WW8Num25z3">
    <w:name w:val="WW8Num25z3"/>
    <w:uiPriority w:val="99"/>
    <w:rsid w:val="00902D2F"/>
  </w:style>
  <w:style w:type="character" w:customStyle="1" w:styleId="WW8Num25z4">
    <w:name w:val="WW8Num25z4"/>
    <w:uiPriority w:val="99"/>
    <w:rsid w:val="00902D2F"/>
  </w:style>
  <w:style w:type="character" w:customStyle="1" w:styleId="WW8Num25z5">
    <w:name w:val="WW8Num25z5"/>
    <w:uiPriority w:val="99"/>
    <w:rsid w:val="00902D2F"/>
  </w:style>
  <w:style w:type="character" w:customStyle="1" w:styleId="WW8Num25z6">
    <w:name w:val="WW8Num25z6"/>
    <w:uiPriority w:val="99"/>
    <w:rsid w:val="00902D2F"/>
  </w:style>
  <w:style w:type="character" w:customStyle="1" w:styleId="WW8Num25z7">
    <w:name w:val="WW8Num25z7"/>
    <w:uiPriority w:val="99"/>
    <w:rsid w:val="00902D2F"/>
  </w:style>
  <w:style w:type="character" w:customStyle="1" w:styleId="WW8Num25z8">
    <w:name w:val="WW8Num25z8"/>
    <w:uiPriority w:val="99"/>
    <w:rsid w:val="00902D2F"/>
  </w:style>
  <w:style w:type="character" w:customStyle="1" w:styleId="WW8Num26z3">
    <w:name w:val="WW8Num26z3"/>
    <w:uiPriority w:val="99"/>
    <w:rsid w:val="00902D2F"/>
  </w:style>
  <w:style w:type="character" w:customStyle="1" w:styleId="WW8Num26z4">
    <w:name w:val="WW8Num26z4"/>
    <w:uiPriority w:val="99"/>
    <w:rsid w:val="00902D2F"/>
  </w:style>
  <w:style w:type="character" w:customStyle="1" w:styleId="WW8Num26z5">
    <w:name w:val="WW8Num26z5"/>
    <w:uiPriority w:val="99"/>
    <w:rsid w:val="00902D2F"/>
  </w:style>
  <w:style w:type="character" w:customStyle="1" w:styleId="WW8Num26z6">
    <w:name w:val="WW8Num26z6"/>
    <w:uiPriority w:val="99"/>
    <w:rsid w:val="00902D2F"/>
  </w:style>
  <w:style w:type="character" w:customStyle="1" w:styleId="WW8Num26z7">
    <w:name w:val="WW8Num26z7"/>
    <w:uiPriority w:val="99"/>
    <w:rsid w:val="00902D2F"/>
  </w:style>
  <w:style w:type="character" w:customStyle="1" w:styleId="WW8Num26z8">
    <w:name w:val="WW8Num26z8"/>
    <w:uiPriority w:val="99"/>
    <w:rsid w:val="00902D2F"/>
  </w:style>
  <w:style w:type="character" w:customStyle="1" w:styleId="WW8Num28z3">
    <w:name w:val="WW8Num28z3"/>
    <w:uiPriority w:val="99"/>
    <w:rsid w:val="00902D2F"/>
  </w:style>
  <w:style w:type="character" w:customStyle="1" w:styleId="WW8Num28z4">
    <w:name w:val="WW8Num28z4"/>
    <w:uiPriority w:val="99"/>
    <w:rsid w:val="00902D2F"/>
  </w:style>
  <w:style w:type="character" w:customStyle="1" w:styleId="WW8Num28z5">
    <w:name w:val="WW8Num28z5"/>
    <w:uiPriority w:val="99"/>
    <w:rsid w:val="00902D2F"/>
  </w:style>
  <w:style w:type="character" w:customStyle="1" w:styleId="WW8Num28z6">
    <w:name w:val="WW8Num28z6"/>
    <w:uiPriority w:val="99"/>
    <w:rsid w:val="00902D2F"/>
  </w:style>
  <w:style w:type="character" w:customStyle="1" w:styleId="WW8Num28z7">
    <w:name w:val="WW8Num28z7"/>
    <w:uiPriority w:val="99"/>
    <w:rsid w:val="00902D2F"/>
  </w:style>
  <w:style w:type="character" w:customStyle="1" w:styleId="WW8Num28z8">
    <w:name w:val="WW8Num28z8"/>
    <w:uiPriority w:val="99"/>
    <w:rsid w:val="00902D2F"/>
  </w:style>
  <w:style w:type="character" w:customStyle="1" w:styleId="224">
    <w:name w:val="Знак Знак22"/>
    <w:uiPriority w:val="99"/>
    <w:rsid w:val="00902D2F"/>
    <w:rPr>
      <w:b/>
      <w:bCs/>
      <w:sz w:val="24"/>
      <w:szCs w:val="24"/>
    </w:rPr>
  </w:style>
  <w:style w:type="character" w:customStyle="1" w:styleId="2130">
    <w:name w:val="Знак Знак213"/>
    <w:uiPriority w:val="99"/>
    <w:rsid w:val="00902D2F"/>
    <w:rPr>
      <w:b/>
      <w:bCs/>
      <w:sz w:val="24"/>
      <w:szCs w:val="24"/>
    </w:rPr>
  </w:style>
  <w:style w:type="character" w:customStyle="1" w:styleId="203">
    <w:name w:val="Знак Знак203"/>
    <w:uiPriority w:val="99"/>
    <w:rsid w:val="00902D2F"/>
    <w:rPr>
      <w:b/>
      <w:bCs/>
      <w:sz w:val="28"/>
      <w:szCs w:val="28"/>
    </w:rPr>
  </w:style>
  <w:style w:type="character" w:customStyle="1" w:styleId="190">
    <w:name w:val="Знак Знак19"/>
    <w:uiPriority w:val="99"/>
    <w:rsid w:val="00902D2F"/>
    <w:rPr>
      <w:b/>
      <w:bCs/>
      <w:i/>
      <w:iCs/>
      <w:sz w:val="26"/>
      <w:szCs w:val="26"/>
    </w:rPr>
  </w:style>
  <w:style w:type="character" w:customStyle="1" w:styleId="H6">
    <w:name w:val="H6 Знак Знак"/>
    <w:uiPriority w:val="99"/>
    <w:rsid w:val="00902D2F"/>
    <w:rPr>
      <w:rFonts w:ascii="PetersburgCTT" w:hAnsi="PetersburgCTT" w:cs="PetersburgCTT"/>
      <w:i/>
      <w:iCs/>
      <w:sz w:val="20"/>
      <w:szCs w:val="20"/>
    </w:rPr>
  </w:style>
  <w:style w:type="character" w:customStyle="1" w:styleId="180">
    <w:name w:val="Знак Знак18"/>
    <w:uiPriority w:val="99"/>
    <w:rsid w:val="00902D2F"/>
    <w:rPr>
      <w:rFonts w:ascii="PetersburgCTT" w:hAnsi="PetersburgCTT" w:cs="PetersburgCTT"/>
      <w:sz w:val="20"/>
      <w:szCs w:val="20"/>
    </w:rPr>
  </w:style>
  <w:style w:type="character" w:customStyle="1" w:styleId="171">
    <w:name w:val="Знак Знак17"/>
    <w:uiPriority w:val="99"/>
    <w:rsid w:val="00902D2F"/>
    <w:rPr>
      <w:rFonts w:ascii="PetersburgCTT" w:hAnsi="PetersburgCTT" w:cs="PetersburgCTT"/>
      <w:i/>
      <w:iCs/>
      <w:sz w:val="20"/>
      <w:szCs w:val="20"/>
    </w:rPr>
  </w:style>
  <w:style w:type="character" w:customStyle="1" w:styleId="161">
    <w:name w:val="Знак Знак16"/>
    <w:uiPriority w:val="99"/>
    <w:rsid w:val="00902D2F"/>
    <w:rPr>
      <w:rFonts w:ascii="PetersburgCTT" w:hAnsi="PetersburgCTT" w:cs="PetersburgCTT"/>
      <w:i/>
      <w:iCs/>
      <w:sz w:val="18"/>
      <w:szCs w:val="18"/>
    </w:rPr>
  </w:style>
  <w:style w:type="character" w:customStyle="1" w:styleId="151">
    <w:name w:val="Знак Знак15"/>
    <w:uiPriority w:val="99"/>
    <w:rsid w:val="00902D2F"/>
    <w:rPr>
      <w:rFonts w:ascii="Tahoma" w:hAnsi="Tahoma" w:cs="Tahoma"/>
      <w:sz w:val="16"/>
      <w:szCs w:val="16"/>
    </w:rPr>
  </w:style>
  <w:style w:type="character" w:customStyle="1" w:styleId="afffffffffff5">
    <w:name w:val="Основной текст Знак Знак Знак"/>
    <w:uiPriority w:val="99"/>
    <w:rsid w:val="00902D2F"/>
    <w:rPr>
      <w:sz w:val="28"/>
      <w:szCs w:val="28"/>
    </w:rPr>
  </w:style>
  <w:style w:type="character" w:customStyle="1" w:styleId="142">
    <w:name w:val="Знак Знак14"/>
    <w:basedOn w:val="1e"/>
    <w:uiPriority w:val="99"/>
    <w:rsid w:val="00902D2F"/>
  </w:style>
  <w:style w:type="character" w:customStyle="1" w:styleId="131">
    <w:name w:val="Знак Знак13"/>
    <w:uiPriority w:val="99"/>
    <w:rsid w:val="00902D2F"/>
    <w:rPr>
      <w:sz w:val="16"/>
      <w:szCs w:val="16"/>
    </w:rPr>
  </w:style>
  <w:style w:type="character" w:customStyle="1" w:styleId="1310">
    <w:name w:val="Основной текст + 131"/>
    <w:uiPriority w:val="99"/>
    <w:rsid w:val="00902D2F"/>
    <w:rPr>
      <w:rFonts w:ascii="Times New Roman" w:hAnsi="Times New Roman" w:cs="Times New Roman"/>
      <w:spacing w:val="30"/>
      <w:sz w:val="27"/>
      <w:szCs w:val="27"/>
    </w:rPr>
  </w:style>
  <w:style w:type="character" w:customStyle="1" w:styleId="128">
    <w:name w:val="Знак Знак12"/>
    <w:basedOn w:val="1e"/>
    <w:uiPriority w:val="99"/>
    <w:rsid w:val="00902D2F"/>
  </w:style>
  <w:style w:type="character" w:customStyle="1" w:styleId="11d">
    <w:name w:val="Знак Знак11"/>
    <w:uiPriority w:val="99"/>
    <w:rsid w:val="00902D2F"/>
    <w:rPr>
      <w:sz w:val="28"/>
      <w:szCs w:val="28"/>
    </w:rPr>
  </w:style>
  <w:style w:type="character" w:customStyle="1" w:styleId="105">
    <w:name w:val="Знак Знак10"/>
    <w:uiPriority w:val="99"/>
    <w:rsid w:val="00902D2F"/>
    <w:rPr>
      <w:sz w:val="28"/>
      <w:szCs w:val="28"/>
    </w:rPr>
  </w:style>
  <w:style w:type="character" w:customStyle="1" w:styleId="95">
    <w:name w:val="Знак Знак9"/>
    <w:uiPriority w:val="99"/>
    <w:rsid w:val="00902D2F"/>
    <w:rPr>
      <w:rFonts w:ascii="Courier New" w:hAnsi="Courier New" w:cs="Courier New"/>
    </w:rPr>
  </w:style>
  <w:style w:type="character" w:customStyle="1" w:styleId="FootnoteTextChar">
    <w:name w:val="Footnote Text Char"/>
    <w:uiPriority w:val="99"/>
    <w:rsid w:val="00902D2F"/>
    <w:rPr>
      <w:sz w:val="20"/>
      <w:szCs w:val="20"/>
    </w:rPr>
  </w:style>
  <w:style w:type="character" w:customStyle="1" w:styleId="85">
    <w:name w:val="Знак Знак8"/>
    <w:uiPriority w:val="99"/>
    <w:rsid w:val="00902D2F"/>
    <w:rPr>
      <w:sz w:val="24"/>
      <w:szCs w:val="24"/>
    </w:rPr>
  </w:style>
  <w:style w:type="character" w:customStyle="1" w:styleId="77">
    <w:name w:val="Знак Знак7"/>
    <w:uiPriority w:val="99"/>
    <w:rsid w:val="00902D2F"/>
    <w:rPr>
      <w:sz w:val="16"/>
      <w:szCs w:val="16"/>
    </w:rPr>
  </w:style>
  <w:style w:type="character" w:customStyle="1" w:styleId="67">
    <w:name w:val="Знак Знак6"/>
    <w:uiPriority w:val="99"/>
    <w:rsid w:val="00902D2F"/>
    <w:rPr>
      <w:b/>
      <w:bCs/>
      <w:sz w:val="17"/>
      <w:szCs w:val="17"/>
    </w:rPr>
  </w:style>
  <w:style w:type="character" w:customStyle="1" w:styleId="510">
    <w:name w:val="Знак Знак51"/>
    <w:uiPriority w:val="99"/>
    <w:rsid w:val="00902D2F"/>
    <w:rPr>
      <w:b/>
      <w:bCs/>
      <w:sz w:val="28"/>
      <w:szCs w:val="28"/>
    </w:rPr>
  </w:style>
  <w:style w:type="character" w:customStyle="1" w:styleId="413">
    <w:name w:val="Знак Знак41"/>
    <w:basedOn w:val="1e"/>
    <w:uiPriority w:val="99"/>
    <w:rsid w:val="00902D2F"/>
  </w:style>
  <w:style w:type="character" w:customStyle="1" w:styleId="316">
    <w:name w:val="Знак Знак31"/>
    <w:uiPriority w:val="99"/>
    <w:rsid w:val="00902D2F"/>
    <w:rPr>
      <w:rFonts w:ascii="Tahoma" w:hAnsi="Tahoma" w:cs="Tahoma"/>
      <w:sz w:val="16"/>
      <w:szCs w:val="16"/>
    </w:rPr>
  </w:style>
  <w:style w:type="character" w:customStyle="1" w:styleId="250">
    <w:name w:val="Знак Знак25"/>
    <w:basedOn w:val="1e"/>
    <w:uiPriority w:val="99"/>
    <w:rsid w:val="00902D2F"/>
  </w:style>
  <w:style w:type="character" w:customStyle="1" w:styleId="1100">
    <w:name w:val="Знак Знак110"/>
    <w:uiPriority w:val="99"/>
    <w:rsid w:val="00902D2F"/>
    <w:rPr>
      <w:b/>
      <w:bCs/>
    </w:rPr>
  </w:style>
  <w:style w:type="paragraph" w:customStyle="1" w:styleId="1ffff7">
    <w:name w:val="Текст1"/>
    <w:basedOn w:val="ac"/>
    <w:uiPriority w:val="99"/>
    <w:rsid w:val="00902D2F"/>
    <w:rPr>
      <w:rFonts w:ascii="Courier New" w:eastAsia="Times New Roman" w:hAnsi="Courier New" w:cs="Courier New"/>
      <w:sz w:val="20"/>
      <w:szCs w:val="20"/>
      <w:lang w:eastAsia="ar-SA"/>
    </w:rPr>
  </w:style>
  <w:style w:type="paragraph" w:customStyle="1" w:styleId="511">
    <w:name w:val="Список 51"/>
    <w:basedOn w:val="ac"/>
    <w:uiPriority w:val="99"/>
    <w:rsid w:val="00902D2F"/>
    <w:pPr>
      <w:ind w:left="1415" w:hanging="283"/>
    </w:pPr>
    <w:rPr>
      <w:rFonts w:eastAsia="Times New Roman"/>
      <w:sz w:val="24"/>
      <w:szCs w:val="24"/>
      <w:lang w:eastAsia="ar-SA"/>
    </w:rPr>
  </w:style>
  <w:style w:type="paragraph" w:customStyle="1" w:styleId="1ffff8">
    <w:name w:val="Маркированный список1"/>
    <w:basedOn w:val="af8"/>
    <w:uiPriority w:val="99"/>
    <w:rsid w:val="00902D2F"/>
    <w:pPr>
      <w:tabs>
        <w:tab w:val="clear" w:pos="3060"/>
      </w:tabs>
      <w:suppressAutoHyphens/>
      <w:ind w:left="1080" w:hanging="180"/>
    </w:pPr>
    <w:rPr>
      <w:sz w:val="24"/>
      <w:szCs w:val="24"/>
      <w:lang w:eastAsia="ar-SA"/>
    </w:rPr>
  </w:style>
  <w:style w:type="paragraph" w:customStyle="1" w:styleId="219">
    <w:name w:val="Список 21"/>
    <w:basedOn w:val="ac"/>
    <w:uiPriority w:val="99"/>
    <w:rsid w:val="00902D2F"/>
    <w:pPr>
      <w:widowControl w:val="0"/>
      <w:autoSpaceDE w:val="0"/>
      <w:ind w:left="566" w:hanging="283"/>
    </w:pPr>
    <w:rPr>
      <w:rFonts w:eastAsia="Times New Roman"/>
      <w:b/>
      <w:bCs/>
      <w:sz w:val="20"/>
      <w:szCs w:val="20"/>
      <w:lang w:eastAsia="ar-SA"/>
    </w:rPr>
  </w:style>
  <w:style w:type="paragraph" w:customStyle="1" w:styleId="2fff3">
    <w:name w:val="Знак Знак2 Знак Знак Знак Знак"/>
    <w:basedOn w:val="ac"/>
    <w:rsid w:val="00E84487"/>
    <w:pPr>
      <w:spacing w:after="160" w:line="240" w:lineRule="exact"/>
    </w:pPr>
    <w:rPr>
      <w:rFonts w:ascii="Verdana" w:eastAsia="Times New Roman" w:hAnsi="Verdana"/>
      <w:sz w:val="24"/>
      <w:szCs w:val="24"/>
      <w:lang w:val="en-US"/>
    </w:rPr>
  </w:style>
  <w:style w:type="paragraph" w:customStyle="1" w:styleId="lawtitle">
    <w:name w:val="law_title"/>
    <w:basedOn w:val="ac"/>
    <w:rsid w:val="00E84487"/>
    <w:pPr>
      <w:spacing w:before="100" w:beforeAutospacing="1" w:after="100" w:afterAutospacing="1"/>
    </w:pPr>
    <w:rPr>
      <w:rFonts w:eastAsia="Times New Roman"/>
      <w:sz w:val="24"/>
      <w:szCs w:val="24"/>
      <w:lang w:eastAsia="ru-RU"/>
    </w:rPr>
  </w:style>
  <w:style w:type="paragraph" w:customStyle="1" w:styleId="ConsPlusJurTerm">
    <w:name w:val="ConsPlusJurTerm"/>
    <w:rsid w:val="00BE4BEF"/>
    <w:pPr>
      <w:widowControl w:val="0"/>
      <w:autoSpaceDE w:val="0"/>
      <w:autoSpaceDN w:val="0"/>
    </w:pPr>
    <w:rPr>
      <w:rFonts w:ascii="Tahoma" w:eastAsia="Times New Roman" w:hAnsi="Tahoma" w:cs="Tahoma"/>
      <w:sz w:val="26"/>
    </w:rPr>
  </w:style>
  <w:style w:type="paragraph" w:customStyle="1" w:styleId="ConsPlusTextList">
    <w:name w:val="ConsPlusTextList"/>
    <w:rsid w:val="00BE4BEF"/>
    <w:pPr>
      <w:widowControl w:val="0"/>
      <w:autoSpaceDE w:val="0"/>
      <w:autoSpaceDN w:val="0"/>
    </w:pPr>
    <w:rPr>
      <w:rFonts w:ascii="Arial" w:eastAsia="Times New Roman" w:hAnsi="Arial" w:cs="Arial"/>
    </w:rPr>
  </w:style>
  <w:style w:type="character" w:customStyle="1" w:styleId="225">
    <w:name w:val="Основной текст (2)2"/>
    <w:basedOn w:val="2f1"/>
    <w:uiPriority w:val="99"/>
    <w:rsid w:val="009D411A"/>
    <w:rPr>
      <w:rFonts w:ascii="Times New Roman" w:hAnsi="Times New Roman" w:cs="Times New Roman"/>
      <w:b/>
      <w:bCs/>
      <w:sz w:val="28"/>
      <w:szCs w:val="28"/>
      <w:shd w:val="clear" w:color="auto" w:fill="FFFFFF"/>
    </w:rPr>
  </w:style>
  <w:style w:type="character" w:customStyle="1" w:styleId="96">
    <w:name w:val="Основной текст (9)_"/>
    <w:basedOn w:val="ad"/>
    <w:link w:val="97"/>
    <w:rsid w:val="00117863"/>
    <w:rPr>
      <w:rFonts w:ascii="Times New Roman" w:eastAsia="Times New Roman" w:hAnsi="Times New Roman"/>
      <w:sz w:val="25"/>
      <w:szCs w:val="25"/>
      <w:shd w:val="clear" w:color="auto" w:fill="FFFFFF"/>
    </w:rPr>
  </w:style>
  <w:style w:type="paragraph" w:customStyle="1" w:styleId="97">
    <w:name w:val="Основной текст (9)"/>
    <w:basedOn w:val="ac"/>
    <w:link w:val="96"/>
    <w:rsid w:val="00117863"/>
    <w:pPr>
      <w:shd w:val="clear" w:color="auto" w:fill="FFFFFF"/>
      <w:spacing w:line="293" w:lineRule="exact"/>
    </w:pPr>
    <w:rPr>
      <w:rFonts w:eastAsia="Times New Roman"/>
      <w:sz w:val="25"/>
      <w:szCs w:val="25"/>
      <w:lang w:eastAsia="ru-RU"/>
    </w:rPr>
  </w:style>
  <w:style w:type="paragraph" w:styleId="a">
    <w:name w:val="List Number"/>
    <w:basedOn w:val="ac"/>
    <w:rsid w:val="00117074"/>
    <w:pPr>
      <w:numPr>
        <w:numId w:val="16"/>
      </w:numPr>
    </w:pPr>
    <w:rPr>
      <w:rFonts w:eastAsia="Times New Roman"/>
      <w:sz w:val="24"/>
      <w:szCs w:val="24"/>
      <w:lang w:eastAsia="ru-RU"/>
    </w:rPr>
  </w:style>
  <w:style w:type="character" w:customStyle="1" w:styleId="ConsPlusNormal3">
    <w:name w:val="ConsPlusNormal Знак Знак Знак Знак"/>
    <w:link w:val="ConsPlusNormal4"/>
    <w:rsid w:val="00117074"/>
    <w:rPr>
      <w:rFonts w:ascii="Arial" w:hAnsi="Arial"/>
    </w:rPr>
  </w:style>
  <w:style w:type="paragraph" w:customStyle="1" w:styleId="ConsPlusNormal4">
    <w:name w:val="ConsPlusNormal Знак Знак Знак"/>
    <w:link w:val="ConsPlusNormal3"/>
    <w:rsid w:val="00117074"/>
    <w:pPr>
      <w:widowControl w:val="0"/>
      <w:autoSpaceDE w:val="0"/>
      <w:autoSpaceDN w:val="0"/>
      <w:adjustRightInd w:val="0"/>
      <w:ind w:firstLine="720"/>
    </w:pPr>
    <w:rPr>
      <w:rFonts w:ascii="Arial" w:hAnsi="Arial"/>
    </w:rPr>
  </w:style>
  <w:style w:type="paragraph" w:customStyle="1" w:styleId="constitle0">
    <w:name w:val="constitle"/>
    <w:basedOn w:val="ac"/>
    <w:rsid w:val="00117074"/>
    <w:pPr>
      <w:spacing w:before="100" w:beforeAutospacing="1" w:after="100" w:afterAutospacing="1"/>
    </w:pPr>
    <w:rPr>
      <w:rFonts w:eastAsia="Times New Roman"/>
      <w:sz w:val="24"/>
      <w:szCs w:val="24"/>
      <w:lang w:eastAsia="ru-RU"/>
    </w:rPr>
  </w:style>
  <w:style w:type="paragraph" w:customStyle="1" w:styleId="consnormal0">
    <w:name w:val="consnormal"/>
    <w:basedOn w:val="ac"/>
    <w:rsid w:val="00117074"/>
    <w:pPr>
      <w:spacing w:before="100" w:beforeAutospacing="1" w:after="100" w:afterAutospacing="1"/>
    </w:pPr>
    <w:rPr>
      <w:rFonts w:eastAsia="Times New Roman"/>
      <w:sz w:val="24"/>
      <w:szCs w:val="24"/>
      <w:lang w:eastAsia="ru-RU"/>
    </w:rPr>
  </w:style>
  <w:style w:type="character" w:customStyle="1" w:styleId="highlighthighlightactive">
    <w:name w:val="highlight highlight_active"/>
    <w:rsid w:val="00117074"/>
  </w:style>
  <w:style w:type="paragraph" w:customStyle="1" w:styleId="news">
    <w:name w:val="news"/>
    <w:basedOn w:val="ac"/>
    <w:rsid w:val="00117074"/>
    <w:pPr>
      <w:spacing w:before="100" w:beforeAutospacing="1" w:after="100" w:afterAutospacing="1"/>
    </w:pPr>
    <w:rPr>
      <w:rFonts w:eastAsia="Times New Roman"/>
      <w:sz w:val="24"/>
      <w:szCs w:val="24"/>
      <w:lang w:eastAsia="ru-RU"/>
    </w:rPr>
  </w:style>
  <w:style w:type="character" w:customStyle="1" w:styleId="WW8Num1z3">
    <w:name w:val="WW8Num1z3"/>
    <w:rsid w:val="00937202"/>
  </w:style>
  <w:style w:type="character" w:customStyle="1" w:styleId="WW8Num1z4">
    <w:name w:val="WW8Num1z4"/>
    <w:rsid w:val="00937202"/>
  </w:style>
  <w:style w:type="character" w:customStyle="1" w:styleId="WW8Num1z5">
    <w:name w:val="WW8Num1z5"/>
    <w:rsid w:val="00937202"/>
  </w:style>
  <w:style w:type="character" w:customStyle="1" w:styleId="WW8Num1z6">
    <w:name w:val="WW8Num1z6"/>
    <w:rsid w:val="00937202"/>
  </w:style>
  <w:style w:type="character" w:customStyle="1" w:styleId="WW8Num1z7">
    <w:name w:val="WW8Num1z7"/>
    <w:rsid w:val="00937202"/>
  </w:style>
  <w:style w:type="character" w:customStyle="1" w:styleId="WW8Num1z8">
    <w:name w:val="WW8Num1z8"/>
    <w:rsid w:val="00937202"/>
  </w:style>
  <w:style w:type="character" w:customStyle="1" w:styleId="6Exact0">
    <w:name w:val="Основной текст (6) Exact"/>
    <w:basedOn w:val="ad"/>
    <w:uiPriority w:val="99"/>
    <w:rsid w:val="00DA16D3"/>
    <w:rPr>
      <w:rFonts w:ascii="Times New Roman" w:hAnsi="Times New Roman"/>
      <w:shd w:val="clear" w:color="auto" w:fill="FFFFFF"/>
    </w:rPr>
  </w:style>
  <w:style w:type="character" w:customStyle="1" w:styleId="nobr">
    <w:name w:val="nobr"/>
    <w:rsid w:val="00D8099E"/>
  </w:style>
  <w:style w:type="paragraph" w:customStyle="1" w:styleId="3ff1">
    <w:name w:val="Знак Знак Знак Знак3"/>
    <w:basedOn w:val="ac"/>
    <w:uiPriority w:val="99"/>
    <w:rsid w:val="00AE6982"/>
    <w:pPr>
      <w:spacing w:after="160" w:line="240" w:lineRule="exact"/>
    </w:pPr>
    <w:rPr>
      <w:rFonts w:ascii="Verdana" w:eastAsia="Times New Roman" w:hAnsi="Verdana"/>
      <w:sz w:val="20"/>
      <w:szCs w:val="20"/>
      <w:lang w:val="en-US"/>
    </w:rPr>
  </w:style>
  <w:style w:type="paragraph" w:customStyle="1" w:styleId="332">
    <w:name w:val="Знак3 Знак Знак Знак Знак3"/>
    <w:basedOn w:val="ac"/>
    <w:rsid w:val="00AE6982"/>
    <w:pPr>
      <w:spacing w:before="100" w:beforeAutospacing="1" w:after="100" w:afterAutospacing="1"/>
      <w:jc w:val="both"/>
    </w:pPr>
    <w:rPr>
      <w:rFonts w:ascii="Tahoma" w:eastAsia="Times New Roman" w:hAnsi="Tahoma"/>
      <w:sz w:val="20"/>
      <w:szCs w:val="20"/>
      <w:lang w:val="en-US"/>
    </w:rPr>
  </w:style>
  <w:style w:type="paragraph" w:customStyle="1" w:styleId="rtejustify">
    <w:name w:val="rtejustify"/>
    <w:basedOn w:val="ac"/>
    <w:rsid w:val="00E97868"/>
    <w:pPr>
      <w:spacing w:before="100" w:beforeAutospacing="1" w:after="100" w:afterAutospacing="1"/>
    </w:pPr>
    <w:rPr>
      <w:rFonts w:eastAsia="Times New Roman"/>
      <w:sz w:val="24"/>
      <w:szCs w:val="24"/>
      <w:lang w:eastAsia="ru-RU"/>
    </w:rPr>
  </w:style>
  <w:style w:type="character" w:customStyle="1" w:styleId="bb1">
    <w:name w:val="b b1"/>
    <w:basedOn w:val="ad"/>
    <w:rsid w:val="00E97868"/>
  </w:style>
  <w:style w:type="table" w:customStyle="1" w:styleId="1ffff9">
    <w:name w:val="Светлый список1"/>
    <w:basedOn w:val="ae"/>
    <w:uiPriority w:val="61"/>
    <w:rsid w:val="00D57B91"/>
    <w:rPr>
      <w:rFonts w:asciiTheme="minorHAnsi" w:eastAsiaTheme="minorEastAsia" w:hAnsiTheme="minorHAnsi" w:cstheme="minorBidi"/>
      <w:sz w:val="22"/>
      <w:szCs w:val="22"/>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numbering" w:customStyle="1" w:styleId="181">
    <w:name w:val="Нет списка18"/>
    <w:next w:val="af"/>
    <w:uiPriority w:val="99"/>
    <w:semiHidden/>
    <w:unhideWhenUsed/>
    <w:rsid w:val="00A342D6"/>
  </w:style>
  <w:style w:type="table" w:customStyle="1" w:styleId="129">
    <w:name w:val="Сетка таблицы12"/>
    <w:basedOn w:val="ae"/>
    <w:next w:val="af0"/>
    <w:uiPriority w:val="59"/>
    <w:rsid w:val="00A342D6"/>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4pt">
    <w:name w:val="Основной текст (2) + 14 pt;Полужирный"/>
    <w:basedOn w:val="2f1"/>
    <w:rsid w:val="00A342D6"/>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numbering" w:customStyle="1" w:styleId="191">
    <w:name w:val="Нет списка19"/>
    <w:next w:val="af"/>
    <w:uiPriority w:val="99"/>
    <w:semiHidden/>
    <w:unhideWhenUsed/>
    <w:rsid w:val="00A342D6"/>
  </w:style>
  <w:style w:type="character" w:customStyle="1" w:styleId="5d">
    <w:name w:val="Основной шрифт абзаца5"/>
    <w:rsid w:val="00A342D6"/>
  </w:style>
  <w:style w:type="character" w:customStyle="1" w:styleId="WW8Num7z3">
    <w:name w:val="WW8Num7z3"/>
    <w:rsid w:val="00A342D6"/>
  </w:style>
  <w:style w:type="character" w:customStyle="1" w:styleId="WW8Num7z4">
    <w:name w:val="WW8Num7z4"/>
    <w:rsid w:val="00A342D6"/>
  </w:style>
  <w:style w:type="character" w:customStyle="1" w:styleId="WW8Num7z5">
    <w:name w:val="WW8Num7z5"/>
    <w:rsid w:val="00A342D6"/>
  </w:style>
  <w:style w:type="character" w:customStyle="1" w:styleId="WW8Num7z6">
    <w:name w:val="WW8Num7z6"/>
    <w:rsid w:val="00A342D6"/>
  </w:style>
  <w:style w:type="character" w:customStyle="1" w:styleId="WW8Num7z7">
    <w:name w:val="WW8Num7z7"/>
    <w:rsid w:val="00A342D6"/>
  </w:style>
  <w:style w:type="character" w:customStyle="1" w:styleId="WW8Num7z8">
    <w:name w:val="WW8Num7z8"/>
    <w:rsid w:val="00A342D6"/>
  </w:style>
  <w:style w:type="paragraph" w:customStyle="1" w:styleId="5e">
    <w:name w:val="Название5"/>
    <w:basedOn w:val="ac"/>
    <w:rsid w:val="00A342D6"/>
    <w:pPr>
      <w:suppressLineNumbers/>
      <w:spacing w:before="120" w:after="120"/>
    </w:pPr>
    <w:rPr>
      <w:rFonts w:eastAsia="Times New Roman" w:cs="Arial"/>
      <w:i/>
      <w:iCs/>
      <w:sz w:val="24"/>
      <w:szCs w:val="24"/>
      <w:lang w:eastAsia="ar-SA"/>
    </w:rPr>
  </w:style>
  <w:style w:type="paragraph" w:customStyle="1" w:styleId="5f">
    <w:name w:val="Указатель5"/>
    <w:basedOn w:val="ac"/>
    <w:rsid w:val="00A342D6"/>
    <w:pPr>
      <w:suppressLineNumbers/>
    </w:pPr>
    <w:rPr>
      <w:rFonts w:eastAsia="Times New Roman" w:cs="Arial"/>
      <w:sz w:val="20"/>
      <w:szCs w:val="20"/>
      <w:lang w:eastAsia="ar-SA"/>
    </w:rPr>
  </w:style>
  <w:style w:type="paragraph" w:customStyle="1" w:styleId="4f0">
    <w:name w:val="Название4"/>
    <w:basedOn w:val="ac"/>
    <w:rsid w:val="00A342D6"/>
    <w:pPr>
      <w:suppressLineNumbers/>
      <w:spacing w:before="120" w:after="120"/>
    </w:pPr>
    <w:rPr>
      <w:rFonts w:eastAsia="Times New Roman" w:cs="Arial"/>
      <w:i/>
      <w:iCs/>
      <w:sz w:val="24"/>
      <w:szCs w:val="24"/>
      <w:lang w:eastAsia="ar-SA"/>
    </w:rPr>
  </w:style>
  <w:style w:type="paragraph" w:customStyle="1" w:styleId="2fff4">
    <w:name w:val="Обычный (веб)2"/>
    <w:basedOn w:val="ac"/>
    <w:rsid w:val="008306EF"/>
    <w:pPr>
      <w:spacing w:before="100" w:after="100"/>
    </w:pPr>
    <w:rPr>
      <w:rFonts w:eastAsia="Times New Roman"/>
      <w:sz w:val="24"/>
      <w:szCs w:val="24"/>
      <w:lang w:eastAsia="ar-SA"/>
    </w:rPr>
  </w:style>
  <w:style w:type="paragraph" w:customStyle="1" w:styleId="afffffffffff6">
    <w:name w:val="+Подзаголовок"/>
    <w:basedOn w:val="20"/>
    <w:qFormat/>
    <w:rsid w:val="00066DA9"/>
    <w:pPr>
      <w:spacing w:before="120" w:after="200" w:line="276" w:lineRule="auto"/>
      <w:jc w:val="both"/>
    </w:pPr>
    <w:rPr>
      <w:rFonts w:ascii="Times New Roman" w:eastAsiaTheme="majorEastAsia" w:hAnsi="Times New Roman" w:cstheme="majorBidi"/>
      <w:color w:val="auto"/>
      <w:sz w:val="24"/>
    </w:rPr>
  </w:style>
  <w:style w:type="paragraph" w:customStyle="1" w:styleId="afffffffffff7">
    <w:name w:val="Название таблиц"/>
    <w:basedOn w:val="ac"/>
    <w:uiPriority w:val="99"/>
    <w:qFormat/>
    <w:rsid w:val="00066DA9"/>
    <w:pPr>
      <w:spacing w:after="120" w:line="276" w:lineRule="auto"/>
      <w:ind w:firstLine="567"/>
      <w:jc w:val="center"/>
    </w:pPr>
    <w:rPr>
      <w:rFonts w:eastAsiaTheme="minorHAnsi" w:cstheme="minorBidi"/>
      <w:b/>
      <w:sz w:val="24"/>
    </w:rPr>
  </w:style>
  <w:style w:type="paragraph" w:customStyle="1" w:styleId="afffffffffff8">
    <w:name w:val="Примечание"/>
    <w:basedOn w:val="ac"/>
    <w:link w:val="afffffffffff9"/>
    <w:qFormat/>
    <w:rsid w:val="00066DA9"/>
    <w:pPr>
      <w:spacing w:after="120" w:line="276" w:lineRule="auto"/>
      <w:ind w:firstLine="567"/>
      <w:jc w:val="both"/>
    </w:pPr>
    <w:rPr>
      <w:rFonts w:eastAsiaTheme="minorHAnsi" w:cstheme="minorBidi"/>
      <w:sz w:val="20"/>
    </w:rPr>
  </w:style>
  <w:style w:type="character" w:customStyle="1" w:styleId="afffffffffff9">
    <w:name w:val="Примечание Знак"/>
    <w:basedOn w:val="ad"/>
    <w:link w:val="afffffffffff8"/>
    <w:rsid w:val="00066DA9"/>
    <w:rPr>
      <w:rFonts w:ascii="Times New Roman" w:eastAsiaTheme="minorHAnsi" w:hAnsi="Times New Roman" w:cstheme="minorBidi"/>
      <w:szCs w:val="22"/>
      <w:lang w:eastAsia="en-US"/>
    </w:rPr>
  </w:style>
  <w:style w:type="paragraph" w:customStyle="1" w:styleId="Style34">
    <w:name w:val="Style34"/>
    <w:basedOn w:val="Standard"/>
    <w:rsid w:val="00066DA9"/>
    <w:pPr>
      <w:autoSpaceDE w:val="0"/>
      <w:textAlignment w:val="baseline"/>
    </w:pPr>
    <w:rPr>
      <w:rFonts w:cs="Times New Roman"/>
    </w:rPr>
  </w:style>
  <w:style w:type="paragraph" w:customStyle="1" w:styleId="Style59">
    <w:name w:val="Style59"/>
    <w:basedOn w:val="Standard"/>
    <w:uiPriority w:val="99"/>
    <w:rsid w:val="00066DA9"/>
    <w:pPr>
      <w:autoSpaceDE w:val="0"/>
      <w:textAlignment w:val="baseline"/>
    </w:pPr>
    <w:rPr>
      <w:rFonts w:cs="Times New Roman"/>
    </w:rPr>
  </w:style>
  <w:style w:type="character" w:customStyle="1" w:styleId="FontStyle157">
    <w:name w:val="Font Style157"/>
    <w:rsid w:val="00066DA9"/>
    <w:rPr>
      <w:rFonts w:eastAsia="Times New Roman"/>
      <w:b/>
      <w:color w:val="auto"/>
      <w:sz w:val="26"/>
      <w:lang w:val="ru-RU" w:eastAsia="zh-CN"/>
    </w:rPr>
  </w:style>
  <w:style w:type="character" w:customStyle="1" w:styleId="FontStyle158">
    <w:name w:val="Font Style158"/>
    <w:rsid w:val="00066DA9"/>
    <w:rPr>
      <w:rFonts w:eastAsia="Times New Roman"/>
      <w:color w:val="auto"/>
      <w:sz w:val="26"/>
      <w:lang w:val="ru-RU" w:eastAsia="zh-CN"/>
    </w:rPr>
  </w:style>
  <w:style w:type="paragraph" w:customStyle="1" w:styleId="Style37">
    <w:name w:val="Style37"/>
    <w:basedOn w:val="Standard"/>
    <w:rsid w:val="00066DA9"/>
    <w:pPr>
      <w:autoSpaceDE w:val="0"/>
      <w:textAlignment w:val="baseline"/>
    </w:pPr>
    <w:rPr>
      <w:rFonts w:cs="Times New Roman"/>
    </w:rPr>
  </w:style>
  <w:style w:type="paragraph" w:customStyle="1" w:styleId="Style57">
    <w:name w:val="Style57"/>
    <w:basedOn w:val="Standard"/>
    <w:uiPriority w:val="99"/>
    <w:rsid w:val="00066DA9"/>
    <w:pPr>
      <w:autoSpaceDE w:val="0"/>
      <w:textAlignment w:val="baseline"/>
    </w:pPr>
    <w:rPr>
      <w:rFonts w:cs="Times New Roman"/>
    </w:rPr>
  </w:style>
  <w:style w:type="paragraph" w:customStyle="1" w:styleId="Style17">
    <w:name w:val="Style17"/>
    <w:basedOn w:val="Standard"/>
    <w:rsid w:val="00066DA9"/>
    <w:pPr>
      <w:autoSpaceDE w:val="0"/>
      <w:textAlignment w:val="baseline"/>
    </w:pPr>
    <w:rPr>
      <w:rFonts w:cs="Times New Roman"/>
    </w:rPr>
  </w:style>
  <w:style w:type="paragraph" w:customStyle="1" w:styleId="Style20">
    <w:name w:val="Style20"/>
    <w:basedOn w:val="Standard"/>
    <w:uiPriority w:val="99"/>
    <w:rsid w:val="00066DA9"/>
    <w:pPr>
      <w:autoSpaceDE w:val="0"/>
      <w:textAlignment w:val="baseline"/>
    </w:pPr>
    <w:rPr>
      <w:rFonts w:cs="Times New Roman"/>
    </w:rPr>
  </w:style>
  <w:style w:type="paragraph" w:customStyle="1" w:styleId="Style82">
    <w:name w:val="Style82"/>
    <w:basedOn w:val="Standard"/>
    <w:rsid w:val="00066DA9"/>
    <w:pPr>
      <w:autoSpaceDE w:val="0"/>
      <w:textAlignment w:val="baseline"/>
    </w:pPr>
    <w:rPr>
      <w:rFonts w:cs="Times New Roman"/>
    </w:rPr>
  </w:style>
  <w:style w:type="paragraph" w:customStyle="1" w:styleId="Style14">
    <w:name w:val="Style14"/>
    <w:basedOn w:val="Standard"/>
    <w:uiPriority w:val="99"/>
    <w:rsid w:val="00066DA9"/>
    <w:pPr>
      <w:autoSpaceDE w:val="0"/>
      <w:textAlignment w:val="baseline"/>
    </w:pPr>
    <w:rPr>
      <w:rFonts w:cs="Times New Roman"/>
    </w:rPr>
  </w:style>
  <w:style w:type="character" w:customStyle="1" w:styleId="FontStyle163">
    <w:name w:val="Font Style163"/>
    <w:rsid w:val="00066DA9"/>
    <w:rPr>
      <w:rFonts w:ascii="Times New Roman" w:hAnsi="Times New Roman"/>
      <w:sz w:val="18"/>
      <w:lang w:val="ru-RU" w:eastAsia="zh-CN"/>
    </w:rPr>
  </w:style>
  <w:style w:type="character" w:customStyle="1" w:styleId="FontStyle162">
    <w:name w:val="Font Style162"/>
    <w:rsid w:val="00066DA9"/>
    <w:rPr>
      <w:rFonts w:ascii="Times New Roman" w:hAnsi="Times New Roman"/>
      <w:b/>
      <w:sz w:val="18"/>
      <w:lang w:val="ru-RU" w:eastAsia="zh-CN"/>
    </w:rPr>
  </w:style>
  <w:style w:type="paragraph" w:customStyle="1" w:styleId="Style28">
    <w:name w:val="Style28"/>
    <w:basedOn w:val="Standard"/>
    <w:uiPriority w:val="99"/>
    <w:rsid w:val="00066DA9"/>
    <w:pPr>
      <w:autoSpaceDE w:val="0"/>
      <w:textAlignment w:val="baseline"/>
    </w:pPr>
    <w:rPr>
      <w:rFonts w:cs="Times New Roman"/>
    </w:rPr>
  </w:style>
  <w:style w:type="paragraph" w:customStyle="1" w:styleId="Style15">
    <w:name w:val="Style15"/>
    <w:basedOn w:val="Standard"/>
    <w:rsid w:val="00066DA9"/>
    <w:pPr>
      <w:autoSpaceDE w:val="0"/>
      <w:textAlignment w:val="baseline"/>
    </w:pPr>
    <w:rPr>
      <w:rFonts w:cs="Times New Roman"/>
    </w:rPr>
  </w:style>
  <w:style w:type="paragraph" w:customStyle="1" w:styleId="Style25">
    <w:name w:val="Style25"/>
    <w:basedOn w:val="Standard"/>
    <w:uiPriority w:val="99"/>
    <w:rsid w:val="00066DA9"/>
    <w:pPr>
      <w:autoSpaceDE w:val="0"/>
      <w:textAlignment w:val="baseline"/>
    </w:pPr>
    <w:rPr>
      <w:rFonts w:cs="Times New Roman"/>
    </w:rPr>
  </w:style>
  <w:style w:type="paragraph" w:customStyle="1" w:styleId="afffffffffffa">
    <w:name w:val="ОснТекст"/>
    <w:basedOn w:val="ac"/>
    <w:link w:val="afffffffffffb"/>
    <w:rsid w:val="00066DA9"/>
    <w:pPr>
      <w:spacing w:after="120" w:line="276" w:lineRule="auto"/>
      <w:ind w:firstLine="540"/>
      <w:jc w:val="both"/>
    </w:pPr>
    <w:rPr>
      <w:sz w:val="24"/>
      <w:szCs w:val="20"/>
    </w:rPr>
  </w:style>
  <w:style w:type="character" w:customStyle="1" w:styleId="afffffffffffb">
    <w:name w:val="ОснТекст Знак"/>
    <w:link w:val="afffffffffffa"/>
    <w:locked/>
    <w:rsid w:val="00066DA9"/>
    <w:rPr>
      <w:rFonts w:ascii="Times New Roman" w:hAnsi="Times New Roman"/>
      <w:sz w:val="24"/>
      <w:lang w:eastAsia="en-US"/>
    </w:rPr>
  </w:style>
  <w:style w:type="paragraph" w:customStyle="1" w:styleId="a9">
    <w:name w:val="список"/>
    <w:basedOn w:val="ac"/>
    <w:rsid w:val="00066DA9"/>
    <w:pPr>
      <w:widowControl w:val="0"/>
      <w:numPr>
        <w:numId w:val="17"/>
      </w:numPr>
      <w:spacing w:line="360" w:lineRule="auto"/>
      <w:ind w:right="567"/>
      <w:jc w:val="both"/>
    </w:pPr>
    <w:rPr>
      <w:rFonts w:eastAsia="Times New Roman"/>
      <w:snapToGrid w:val="0"/>
      <w:sz w:val="26"/>
      <w:szCs w:val="20"/>
      <w:lang w:eastAsia="ru-RU"/>
    </w:rPr>
  </w:style>
  <w:style w:type="character" w:customStyle="1" w:styleId="fontstyle01">
    <w:name w:val="fontstyle01"/>
    <w:rsid w:val="00066DA9"/>
    <w:rPr>
      <w:rFonts w:ascii="TimesNewRomanPSMT" w:hAnsi="TimesNewRomanPSMT" w:hint="default"/>
      <w:b w:val="0"/>
      <w:bCs w:val="0"/>
      <w:i w:val="0"/>
      <w:iCs w:val="0"/>
      <w:color w:val="000000"/>
      <w:sz w:val="26"/>
      <w:szCs w:val="26"/>
    </w:rPr>
  </w:style>
  <w:style w:type="paragraph" w:customStyle="1" w:styleId="ab">
    <w:name w:val="макет"/>
    <w:basedOn w:val="ac"/>
    <w:next w:val="ac"/>
    <w:link w:val="afffffffffffc"/>
    <w:qFormat/>
    <w:rsid w:val="00066DA9"/>
    <w:pPr>
      <w:numPr>
        <w:numId w:val="18"/>
      </w:numPr>
      <w:spacing w:line="276" w:lineRule="auto"/>
      <w:ind w:left="397" w:firstLine="340"/>
      <w:jc w:val="both"/>
    </w:pPr>
    <w:rPr>
      <w:rFonts w:ascii="Bookman Old Style" w:eastAsia="Times New Roman" w:hAnsi="Bookman Old Style"/>
      <w:sz w:val="24"/>
      <w:szCs w:val="20"/>
      <w:lang w:eastAsia="ru-RU"/>
    </w:rPr>
  </w:style>
  <w:style w:type="character" w:customStyle="1" w:styleId="afffffffffffc">
    <w:name w:val="макет Знак"/>
    <w:basedOn w:val="ad"/>
    <w:link w:val="ab"/>
    <w:rsid w:val="00066DA9"/>
    <w:rPr>
      <w:rFonts w:ascii="Bookman Old Style" w:eastAsia="Times New Roman" w:hAnsi="Bookman Old Style"/>
      <w:sz w:val="24"/>
    </w:rPr>
  </w:style>
  <w:style w:type="paragraph" w:customStyle="1" w:styleId="afffffffffffd">
    <w:name w:val="Обычный (ПЗ)"/>
    <w:basedOn w:val="ac"/>
    <w:rsid w:val="00066DA9"/>
    <w:pPr>
      <w:widowControl w:val="0"/>
      <w:suppressAutoHyphens/>
      <w:ind w:firstLine="720"/>
      <w:jc w:val="both"/>
    </w:pPr>
    <w:rPr>
      <w:rFonts w:ascii="Arial" w:eastAsia="Arial Unicode MS" w:hAnsi="Arial"/>
      <w:sz w:val="24"/>
      <w:szCs w:val="24"/>
    </w:rPr>
  </w:style>
  <w:style w:type="character" w:customStyle="1" w:styleId="info-title">
    <w:name w:val="info-title"/>
    <w:basedOn w:val="ad"/>
    <w:rsid w:val="00066DA9"/>
  </w:style>
  <w:style w:type="paragraph" w:customStyle="1" w:styleId="12a">
    <w:name w:val="Заг1_2"/>
    <w:basedOn w:val="ac"/>
    <w:link w:val="12b"/>
    <w:qFormat/>
    <w:rsid w:val="00066DA9"/>
    <w:pPr>
      <w:spacing w:after="120" w:line="276" w:lineRule="auto"/>
      <w:ind w:firstLine="567"/>
      <w:jc w:val="both"/>
    </w:pPr>
    <w:rPr>
      <w:rFonts w:eastAsiaTheme="minorHAnsi" w:cstheme="minorBidi"/>
      <w:b/>
      <w:sz w:val="24"/>
    </w:rPr>
  </w:style>
  <w:style w:type="character" w:customStyle="1" w:styleId="12b">
    <w:name w:val="Заг1_2 Знак"/>
    <w:basedOn w:val="ad"/>
    <w:link w:val="12a"/>
    <w:rsid w:val="00066DA9"/>
    <w:rPr>
      <w:rFonts w:ascii="Times New Roman" w:eastAsiaTheme="minorHAnsi" w:hAnsi="Times New Roman" w:cstheme="minorBidi"/>
      <w:b/>
      <w:sz w:val="24"/>
      <w:szCs w:val="22"/>
      <w:lang w:eastAsia="en-US"/>
    </w:rPr>
  </w:style>
  <w:style w:type="character" w:customStyle="1" w:styleId="115pt">
    <w:name w:val="Основной текст + 11;5 pt"/>
    <w:basedOn w:val="ad"/>
    <w:rsid w:val="00066DA9"/>
    <w:rPr>
      <w:rFonts w:ascii="Times New Roman" w:eastAsia="Times New Roman" w:hAnsi="Times New Roman" w:cs="Times New Roman"/>
      <w:color w:val="000000"/>
      <w:spacing w:val="0"/>
      <w:w w:val="100"/>
      <w:position w:val="0"/>
      <w:sz w:val="23"/>
      <w:szCs w:val="23"/>
      <w:lang w:val="ru-RU" w:eastAsia="ru-RU" w:bidi="ru-RU"/>
    </w:rPr>
  </w:style>
  <w:style w:type="paragraph" w:customStyle="1" w:styleId="1210">
    <w:name w:val="Заг1_2_1"/>
    <w:basedOn w:val="12a"/>
    <w:link w:val="1211"/>
    <w:qFormat/>
    <w:rsid w:val="00066DA9"/>
    <w:pPr>
      <w:spacing w:before="120"/>
      <w:ind w:firstLine="851"/>
    </w:pPr>
  </w:style>
  <w:style w:type="character" w:customStyle="1" w:styleId="1211">
    <w:name w:val="Заг1_2_1 Знак"/>
    <w:basedOn w:val="12b"/>
    <w:link w:val="1210"/>
    <w:rsid w:val="00066DA9"/>
    <w:rPr>
      <w:rFonts w:ascii="Times New Roman" w:eastAsiaTheme="minorHAnsi" w:hAnsi="Times New Roman" w:cstheme="minorBidi"/>
      <w:b/>
      <w:sz w:val="24"/>
      <w:szCs w:val="22"/>
      <w:lang w:eastAsia="en-US"/>
    </w:rPr>
  </w:style>
  <w:style w:type="paragraph" w:customStyle="1" w:styleId="11e">
    <w:name w:val="Знак1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c"/>
    <w:rsid w:val="00066DA9"/>
    <w:pPr>
      <w:spacing w:after="160" w:line="240" w:lineRule="exact"/>
    </w:pPr>
    <w:rPr>
      <w:rFonts w:ascii="Verdana" w:eastAsia="Times New Roman" w:hAnsi="Verdana"/>
      <w:sz w:val="20"/>
      <w:szCs w:val="20"/>
      <w:lang w:val="en-US"/>
    </w:rPr>
  </w:style>
  <w:style w:type="character" w:customStyle="1" w:styleId="Normal10-020">
    <w:name w:val="Normal + 10 пт полужирный По центру Слева:  -02 см Справ... Знак"/>
    <w:basedOn w:val="ad"/>
    <w:link w:val="Normal10-02"/>
    <w:rsid w:val="00066DA9"/>
    <w:rPr>
      <w:rFonts w:ascii="Times New Roman" w:eastAsia="Times New Roman" w:hAnsi="Times New Roman"/>
      <w:b/>
      <w:bCs/>
    </w:rPr>
  </w:style>
  <w:style w:type="paragraph" w:customStyle="1" w:styleId="11f">
    <w:name w:val="Знак1 Знак Знак Знак Знак Знак Знак1 Знак Знак Знак Знак Знак"/>
    <w:basedOn w:val="ac"/>
    <w:rsid w:val="00066DA9"/>
    <w:pPr>
      <w:spacing w:after="160" w:line="240" w:lineRule="exact"/>
    </w:pPr>
    <w:rPr>
      <w:rFonts w:ascii="Verdana" w:eastAsia="Times New Roman" w:hAnsi="Verdana"/>
      <w:sz w:val="20"/>
      <w:szCs w:val="20"/>
      <w:lang w:val="en-US"/>
    </w:rPr>
  </w:style>
  <w:style w:type="character" w:customStyle="1" w:styleId="2fff5">
    <w:name w:val="Оглавление (2)_"/>
    <w:basedOn w:val="ad"/>
    <w:link w:val="2fff6"/>
    <w:rsid w:val="00066DA9"/>
    <w:rPr>
      <w:rFonts w:ascii="Times New Roman" w:eastAsia="Times New Roman" w:hAnsi="Times New Roman"/>
      <w:shd w:val="clear" w:color="auto" w:fill="FFFFFF"/>
    </w:rPr>
  </w:style>
  <w:style w:type="paragraph" w:customStyle="1" w:styleId="2fff6">
    <w:name w:val="Оглавление (2)"/>
    <w:basedOn w:val="ac"/>
    <w:link w:val="2fff5"/>
    <w:rsid w:val="00066DA9"/>
    <w:pPr>
      <w:shd w:val="clear" w:color="auto" w:fill="FFFFFF"/>
      <w:spacing w:before="60" w:after="180" w:line="0" w:lineRule="atLeast"/>
    </w:pPr>
    <w:rPr>
      <w:rFonts w:eastAsia="Times New Roman"/>
      <w:sz w:val="20"/>
      <w:szCs w:val="20"/>
      <w:lang w:eastAsia="ru-RU"/>
    </w:rPr>
  </w:style>
  <w:style w:type="paragraph" w:customStyle="1" w:styleId="p1">
    <w:name w:val="p1"/>
    <w:basedOn w:val="ac"/>
    <w:rsid w:val="00BE67A8"/>
    <w:pPr>
      <w:spacing w:before="100" w:beforeAutospacing="1" w:after="100" w:afterAutospacing="1"/>
    </w:pPr>
    <w:rPr>
      <w:rFonts w:eastAsia="Times New Roman"/>
      <w:sz w:val="24"/>
      <w:szCs w:val="24"/>
      <w:lang w:eastAsia="ru-RU"/>
    </w:rPr>
  </w:style>
  <w:style w:type="paragraph" w:customStyle="1" w:styleId="1ffffa">
    <w:name w:val="Знак Знак Знак Знак Знак Знак Знак Знак Знак Знак Знак1"/>
    <w:basedOn w:val="ac"/>
    <w:uiPriority w:val="99"/>
    <w:rsid w:val="00BE67A8"/>
    <w:pPr>
      <w:spacing w:after="160" w:line="240" w:lineRule="exact"/>
    </w:pPr>
    <w:rPr>
      <w:rFonts w:ascii="Verdana" w:eastAsia="Times New Roman" w:hAnsi="Verdana"/>
      <w:sz w:val="20"/>
      <w:szCs w:val="20"/>
      <w:lang w:val="en-US"/>
    </w:rPr>
  </w:style>
  <w:style w:type="character" w:customStyle="1" w:styleId="FontStyle36">
    <w:name w:val="Font Style36"/>
    <w:basedOn w:val="ad"/>
    <w:uiPriority w:val="99"/>
    <w:rsid w:val="00BE67A8"/>
    <w:rPr>
      <w:rFonts w:ascii="Times New Roman" w:hAnsi="Times New Roman" w:cs="Times New Roman"/>
      <w:b/>
      <w:bCs/>
      <w:i/>
      <w:iCs/>
      <w:sz w:val="22"/>
      <w:szCs w:val="22"/>
    </w:rPr>
  </w:style>
  <w:style w:type="paragraph" w:customStyle="1" w:styleId="Style18">
    <w:name w:val="Style18"/>
    <w:basedOn w:val="ac"/>
    <w:uiPriority w:val="99"/>
    <w:rsid w:val="00BE67A8"/>
    <w:pPr>
      <w:widowControl w:val="0"/>
      <w:autoSpaceDE w:val="0"/>
      <w:autoSpaceDN w:val="0"/>
      <w:adjustRightInd w:val="0"/>
      <w:spacing w:line="274" w:lineRule="exact"/>
    </w:pPr>
    <w:rPr>
      <w:sz w:val="24"/>
      <w:szCs w:val="24"/>
      <w:lang w:eastAsia="ru-RU"/>
    </w:rPr>
  </w:style>
  <w:style w:type="character" w:customStyle="1" w:styleId="FontStyle35">
    <w:name w:val="Font Style35"/>
    <w:basedOn w:val="ad"/>
    <w:uiPriority w:val="99"/>
    <w:rsid w:val="00BE67A8"/>
    <w:rPr>
      <w:rFonts w:ascii="Times New Roman" w:hAnsi="Times New Roman" w:cs="Times New Roman"/>
      <w:sz w:val="22"/>
      <w:szCs w:val="22"/>
    </w:rPr>
  </w:style>
  <w:style w:type="paragraph" w:customStyle="1" w:styleId="Style21">
    <w:name w:val="Style21"/>
    <w:basedOn w:val="ac"/>
    <w:uiPriority w:val="99"/>
    <w:rsid w:val="00BE67A8"/>
    <w:pPr>
      <w:widowControl w:val="0"/>
      <w:autoSpaceDE w:val="0"/>
      <w:autoSpaceDN w:val="0"/>
      <w:adjustRightInd w:val="0"/>
    </w:pPr>
    <w:rPr>
      <w:sz w:val="24"/>
      <w:szCs w:val="24"/>
      <w:lang w:eastAsia="ru-RU"/>
    </w:rPr>
  </w:style>
  <w:style w:type="paragraph" w:customStyle="1" w:styleId="1ffffb">
    <w:name w:val="Знак Знак1 Знак Знак Знак Знак Знак Знак Знак Знак Знак Знак Знак Знак Знак Знак Знак Знак Знак Знак Знак"/>
    <w:basedOn w:val="ac"/>
    <w:rsid w:val="00BE67A8"/>
    <w:pPr>
      <w:spacing w:before="100" w:beforeAutospacing="1" w:after="100" w:afterAutospacing="1"/>
      <w:jc w:val="both"/>
    </w:pPr>
    <w:rPr>
      <w:rFonts w:ascii="Tahoma" w:eastAsia="Times New Roman" w:hAnsi="Tahoma"/>
      <w:sz w:val="20"/>
      <w:szCs w:val="20"/>
      <w:lang w:val="en-US"/>
    </w:rPr>
  </w:style>
  <w:style w:type="character" w:customStyle="1" w:styleId="1ffffc">
    <w:name w:val="Текст примечания Знак1"/>
    <w:basedOn w:val="ad"/>
    <w:uiPriority w:val="99"/>
    <w:semiHidden/>
    <w:rsid w:val="00BE67A8"/>
    <w:rPr>
      <w:rFonts w:ascii="Times New Roman" w:eastAsia="Times New Roman" w:hAnsi="Times New Roman" w:cs="Times New Roman"/>
      <w:sz w:val="20"/>
      <w:szCs w:val="20"/>
      <w:lang w:eastAsia="ru-RU"/>
    </w:rPr>
  </w:style>
  <w:style w:type="character" w:customStyle="1" w:styleId="1ffffd">
    <w:name w:val="Тема примечания Знак1"/>
    <w:basedOn w:val="1ffffc"/>
    <w:uiPriority w:val="99"/>
    <w:semiHidden/>
    <w:rsid w:val="00BE67A8"/>
    <w:rPr>
      <w:rFonts w:ascii="Times New Roman" w:eastAsia="Times New Roman" w:hAnsi="Times New Roman" w:cs="Times New Roman"/>
      <w:b/>
      <w:bCs/>
      <w:sz w:val="20"/>
      <w:szCs w:val="20"/>
      <w:lang w:eastAsia="ru-RU"/>
    </w:rPr>
  </w:style>
  <w:style w:type="character" w:customStyle="1" w:styleId="1ffffe">
    <w:name w:val="Текст концевой сноски Знак1"/>
    <w:basedOn w:val="ad"/>
    <w:uiPriority w:val="99"/>
    <w:semiHidden/>
    <w:rsid w:val="00BE67A8"/>
    <w:rPr>
      <w:rFonts w:ascii="Times New Roman" w:eastAsia="Times New Roman" w:hAnsi="Times New Roman" w:cs="Times New Roman"/>
      <w:sz w:val="20"/>
      <w:szCs w:val="20"/>
      <w:lang w:eastAsia="ru-RU"/>
    </w:rPr>
  </w:style>
  <w:style w:type="paragraph" w:customStyle="1" w:styleId="5f0">
    <w:name w:val="Основной текст5"/>
    <w:basedOn w:val="ac"/>
    <w:uiPriority w:val="99"/>
    <w:rsid w:val="00EB3F59"/>
    <w:pPr>
      <w:shd w:val="clear" w:color="auto" w:fill="FFFFFF"/>
      <w:spacing w:before="540" w:after="360" w:line="240" w:lineRule="atLeast"/>
      <w:ind w:hanging="340"/>
    </w:pPr>
    <w:rPr>
      <w:rFonts w:ascii="Calibri" w:eastAsia="Times New Roman" w:hAnsi="Calibri" w:cs="Calibri"/>
      <w:lang w:eastAsia="ru-RU"/>
    </w:rPr>
  </w:style>
  <w:style w:type="character" w:customStyle="1" w:styleId="152">
    <w:name w:val="Основной текст (15)_"/>
    <w:link w:val="153"/>
    <w:uiPriority w:val="99"/>
    <w:locked/>
    <w:rsid w:val="00EB3F59"/>
    <w:rPr>
      <w:rFonts w:ascii="Times New Roman" w:hAnsi="Times New Roman"/>
      <w:sz w:val="18"/>
      <w:shd w:val="clear" w:color="auto" w:fill="FFFFFF"/>
    </w:rPr>
  </w:style>
  <w:style w:type="paragraph" w:customStyle="1" w:styleId="153">
    <w:name w:val="Основной текст (15)"/>
    <w:basedOn w:val="ac"/>
    <w:link w:val="152"/>
    <w:uiPriority w:val="99"/>
    <w:rsid w:val="00EB3F59"/>
    <w:pPr>
      <w:shd w:val="clear" w:color="auto" w:fill="FFFFFF"/>
      <w:spacing w:line="227" w:lineRule="exact"/>
      <w:ind w:hanging="1440"/>
      <w:jc w:val="both"/>
    </w:pPr>
    <w:rPr>
      <w:sz w:val="18"/>
      <w:szCs w:val="20"/>
      <w:lang w:eastAsia="ru-RU"/>
    </w:rPr>
  </w:style>
  <w:style w:type="character" w:customStyle="1" w:styleId="11pt0">
    <w:name w:val="Колонтитул + 11 pt"/>
    <w:uiPriority w:val="99"/>
    <w:rsid w:val="00EB3F59"/>
    <w:rPr>
      <w:rFonts w:ascii="Times New Roman" w:hAnsi="Times New Roman"/>
      <w:spacing w:val="0"/>
      <w:sz w:val="22"/>
      <w:shd w:val="clear" w:color="auto" w:fill="FFFFFF"/>
    </w:rPr>
  </w:style>
  <w:style w:type="character" w:customStyle="1" w:styleId="11f0">
    <w:name w:val="Основной текст + 11"/>
    <w:aliases w:val="5 pt9"/>
    <w:uiPriority w:val="99"/>
    <w:rsid w:val="00EB3F59"/>
    <w:rPr>
      <w:rFonts w:ascii="Times New Roman" w:hAnsi="Times New Roman"/>
      <w:spacing w:val="0"/>
      <w:sz w:val="23"/>
    </w:rPr>
  </w:style>
  <w:style w:type="paragraph" w:customStyle="1" w:styleId="1I">
    <w:name w:val="Заг 1 Раздел I"/>
    <w:aliases w:val="II,III,IV"/>
    <w:basedOn w:val="ac"/>
    <w:link w:val="1I0"/>
    <w:uiPriority w:val="99"/>
    <w:rsid w:val="00EB3F59"/>
    <w:pPr>
      <w:pageBreakBefore/>
      <w:tabs>
        <w:tab w:val="left" w:pos="2268"/>
      </w:tabs>
      <w:spacing w:before="240" w:after="240"/>
      <w:ind w:left="709"/>
      <w:jc w:val="center"/>
      <w:outlineLvl w:val="0"/>
    </w:pPr>
    <w:rPr>
      <w:rFonts w:ascii="Calibri" w:eastAsia="Times New Roman" w:hAnsi="Calibri" w:cs="Calibri"/>
      <w:b/>
      <w:bCs/>
      <w:sz w:val="24"/>
      <w:szCs w:val="24"/>
      <w:lang w:eastAsia="ru-RU"/>
    </w:rPr>
  </w:style>
  <w:style w:type="character" w:customStyle="1" w:styleId="1I0">
    <w:name w:val="Заг 1 Раздел I Знак"/>
    <w:aliases w:val="II Знак,III Знак,IV Знак"/>
    <w:link w:val="1I"/>
    <w:uiPriority w:val="99"/>
    <w:locked/>
    <w:rsid w:val="00EB3F59"/>
    <w:rPr>
      <w:rFonts w:eastAsia="Times New Roman" w:cs="Calibri"/>
      <w:b/>
      <w:bCs/>
      <w:sz w:val="24"/>
      <w:szCs w:val="24"/>
    </w:rPr>
  </w:style>
  <w:style w:type="paragraph" w:customStyle="1" w:styleId="msonormalbullet2gif">
    <w:name w:val="msonormalbullet2.gif"/>
    <w:basedOn w:val="ac"/>
    <w:uiPriority w:val="99"/>
    <w:rsid w:val="00EB3F59"/>
    <w:pPr>
      <w:spacing w:before="100" w:beforeAutospacing="1" w:after="100" w:afterAutospacing="1"/>
    </w:pPr>
    <w:rPr>
      <w:rFonts w:ascii="Calibri" w:eastAsia="Times New Roman" w:hAnsi="Calibri" w:cs="Calibri"/>
      <w:sz w:val="24"/>
      <w:szCs w:val="24"/>
      <w:lang w:eastAsia="ru-RU"/>
    </w:rPr>
  </w:style>
  <w:style w:type="paragraph" w:customStyle="1" w:styleId="msonormalbullet3gif">
    <w:name w:val="msonormalbullet3.gif"/>
    <w:basedOn w:val="ac"/>
    <w:uiPriority w:val="99"/>
    <w:rsid w:val="00EB3F59"/>
    <w:pPr>
      <w:spacing w:before="100" w:beforeAutospacing="1" w:after="100" w:afterAutospacing="1"/>
    </w:pPr>
    <w:rPr>
      <w:rFonts w:ascii="Calibri" w:eastAsia="Times New Roman" w:hAnsi="Calibri" w:cs="Calibri"/>
      <w:sz w:val="24"/>
      <w:szCs w:val="24"/>
      <w:lang w:eastAsia="ru-RU"/>
    </w:rPr>
  </w:style>
  <w:style w:type="paragraph" w:customStyle="1" w:styleId="msonormalbullet1gif">
    <w:name w:val="msonormalbullet1.gif"/>
    <w:basedOn w:val="ac"/>
    <w:uiPriority w:val="99"/>
    <w:rsid w:val="00EB3F59"/>
    <w:pPr>
      <w:spacing w:before="100" w:beforeAutospacing="1" w:after="100" w:afterAutospacing="1"/>
    </w:pPr>
    <w:rPr>
      <w:rFonts w:ascii="Calibri" w:eastAsia="Times New Roman" w:hAnsi="Calibri" w:cs="Calibri"/>
      <w:sz w:val="24"/>
      <w:szCs w:val="24"/>
      <w:lang w:eastAsia="ru-RU"/>
    </w:rPr>
  </w:style>
  <w:style w:type="paragraph" w:customStyle="1" w:styleId="afffffffffffe">
    <w:name w:val="Комментарий"/>
    <w:basedOn w:val="ac"/>
    <w:next w:val="ac"/>
    <w:uiPriority w:val="99"/>
    <w:rsid w:val="00EB3F59"/>
    <w:pPr>
      <w:widowControl w:val="0"/>
      <w:shd w:val="clear" w:color="auto" w:fill="F0F0F0"/>
      <w:autoSpaceDE w:val="0"/>
      <w:autoSpaceDN w:val="0"/>
      <w:adjustRightInd w:val="0"/>
      <w:spacing w:before="75"/>
      <w:ind w:left="170"/>
      <w:jc w:val="both"/>
    </w:pPr>
    <w:rPr>
      <w:rFonts w:ascii="Arial" w:eastAsia="Times New Roman" w:hAnsi="Arial" w:cs="Arial"/>
      <w:color w:val="353842"/>
      <w:sz w:val="24"/>
      <w:szCs w:val="24"/>
      <w:lang w:eastAsia="ru-RU"/>
    </w:rPr>
  </w:style>
  <w:style w:type="character" w:customStyle="1" w:styleId="mw-editsection">
    <w:name w:val="mw-editsection"/>
    <w:basedOn w:val="ad"/>
    <w:uiPriority w:val="99"/>
    <w:rsid w:val="001177BC"/>
    <w:rPr>
      <w:rFonts w:cs="Times New Roman"/>
    </w:rPr>
  </w:style>
  <w:style w:type="character" w:customStyle="1" w:styleId="mw-editsection-bracket">
    <w:name w:val="mw-editsection-bracket"/>
    <w:basedOn w:val="ad"/>
    <w:uiPriority w:val="99"/>
    <w:rsid w:val="001177BC"/>
    <w:rPr>
      <w:rFonts w:cs="Times New Roman"/>
    </w:rPr>
  </w:style>
  <w:style w:type="character" w:customStyle="1" w:styleId="mw-editsection-divider">
    <w:name w:val="mw-editsection-divider"/>
    <w:basedOn w:val="ad"/>
    <w:uiPriority w:val="99"/>
    <w:rsid w:val="001177BC"/>
    <w:rPr>
      <w:rFonts w:cs="Times New Roman"/>
    </w:rPr>
  </w:style>
  <w:style w:type="paragraph" w:customStyle="1" w:styleId="affffffffffff">
    <w:name w:val="+Таб"/>
    <w:basedOn w:val="ac"/>
    <w:link w:val="affffffffffff0"/>
    <w:qFormat/>
    <w:rsid w:val="00873507"/>
    <w:pPr>
      <w:jc w:val="center"/>
    </w:pPr>
    <w:rPr>
      <w:rFonts w:ascii="Bookman Old Style" w:hAnsi="Bookman Old Style"/>
      <w:sz w:val="20"/>
      <w:szCs w:val="20"/>
    </w:rPr>
  </w:style>
  <w:style w:type="character" w:customStyle="1" w:styleId="affffffffffff0">
    <w:name w:val="+Таб Знак"/>
    <w:basedOn w:val="ad"/>
    <w:link w:val="affffffffffff"/>
    <w:rsid w:val="00873507"/>
    <w:rPr>
      <w:rFonts w:ascii="Bookman Old Style" w:hAnsi="Bookman Old Style"/>
      <w:lang w:eastAsia="en-US"/>
    </w:rPr>
  </w:style>
  <w:style w:type="paragraph" w:customStyle="1" w:styleId="affffffffffff1">
    <w:name w:val="Текст новый"/>
    <w:basedOn w:val="ac"/>
    <w:qFormat/>
    <w:rsid w:val="00873507"/>
    <w:pPr>
      <w:spacing w:after="120" w:line="276" w:lineRule="auto"/>
      <w:ind w:firstLine="709"/>
      <w:jc w:val="both"/>
    </w:pPr>
    <w:rPr>
      <w:rFonts w:ascii="Bookman Old Style" w:eastAsia="Times New Roman" w:hAnsi="Bookman Old Style"/>
      <w:sz w:val="24"/>
      <w:szCs w:val="24"/>
      <w:lang w:eastAsia="ru-RU"/>
    </w:rPr>
  </w:style>
  <w:style w:type="character" w:customStyle="1" w:styleId="FontStyle129">
    <w:name w:val="Font Style129"/>
    <w:rsid w:val="00873507"/>
    <w:rPr>
      <w:rFonts w:ascii="Times New Roman" w:hAnsi="Times New Roman" w:cs="Times New Roman" w:hint="default"/>
      <w:sz w:val="16"/>
      <w:szCs w:val="16"/>
    </w:rPr>
  </w:style>
  <w:style w:type="character" w:customStyle="1" w:styleId="FontStyle274">
    <w:name w:val="Font Style274"/>
    <w:basedOn w:val="ad"/>
    <w:rsid w:val="00873507"/>
    <w:rPr>
      <w:rFonts w:ascii="Times New Roman" w:hAnsi="Times New Roman" w:cs="Times New Roman"/>
      <w:sz w:val="20"/>
      <w:szCs w:val="20"/>
    </w:rPr>
  </w:style>
  <w:style w:type="table" w:customStyle="1" w:styleId="affffffffffff2">
    <w:name w:val="Таблицы"/>
    <w:basedOn w:val="af0"/>
    <w:uiPriority w:val="99"/>
    <w:rsid w:val="00A669F8"/>
    <w:pPr>
      <w:jc w:val="center"/>
    </w:pPr>
    <w:rPr>
      <w:rFonts w:ascii="Times New Roman" w:eastAsiaTheme="minorHAnsi" w:hAnsi="Times New Roman" w:cstheme="minorBidi"/>
      <w:sz w:val="24"/>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tcPr>
      <w:vAlign w:val="center"/>
    </w:tcPr>
  </w:style>
  <w:style w:type="paragraph" w:customStyle="1" w:styleId="affffffffffff3">
    <w:name w:val="Абзац"/>
    <w:basedOn w:val="ac"/>
    <w:link w:val="affffffffffff4"/>
    <w:rsid w:val="00A669F8"/>
    <w:pPr>
      <w:spacing w:before="120" w:after="60"/>
      <w:ind w:firstLine="567"/>
      <w:jc w:val="both"/>
    </w:pPr>
    <w:rPr>
      <w:rFonts w:ascii="Bookman Old Style" w:eastAsia="Times New Roman" w:hAnsi="Bookman Old Style"/>
      <w:sz w:val="24"/>
      <w:szCs w:val="24"/>
      <w:lang w:eastAsia="ru-RU"/>
    </w:rPr>
  </w:style>
  <w:style w:type="character" w:customStyle="1" w:styleId="affffffffffff4">
    <w:name w:val="Абзац Знак"/>
    <w:link w:val="affffffffffff3"/>
    <w:rsid w:val="00A669F8"/>
    <w:rPr>
      <w:rFonts w:ascii="Bookman Old Style" w:eastAsia="Times New Roman" w:hAnsi="Bookman Old Style"/>
      <w:sz w:val="24"/>
      <w:szCs w:val="24"/>
    </w:rPr>
  </w:style>
  <w:style w:type="character" w:customStyle="1" w:styleId="affb">
    <w:name w:val="Список Знак"/>
    <w:link w:val="affa"/>
    <w:rsid w:val="00A669F8"/>
    <w:rPr>
      <w:rFonts w:ascii="Times New Roman" w:eastAsia="Lucida Sans Unicode" w:hAnsi="Times New Roman" w:cs="Tahoma"/>
      <w:color w:val="000000"/>
      <w:sz w:val="24"/>
      <w:szCs w:val="24"/>
      <w:lang w:val="en-US" w:eastAsia="en-US" w:bidi="en-US"/>
    </w:rPr>
  </w:style>
  <w:style w:type="numbering" w:customStyle="1" w:styleId="1111111">
    <w:name w:val="1 / 1.1 / 1.1.11"/>
    <w:basedOn w:val="af"/>
    <w:next w:val="111111"/>
    <w:rsid w:val="00A669F8"/>
    <w:pPr>
      <w:numPr>
        <w:numId w:val="22"/>
      </w:numPr>
    </w:pPr>
  </w:style>
  <w:style w:type="paragraph" w:customStyle="1" w:styleId="stwitextCharChar">
    <w:name w:val="stwi text Char Char"/>
    <w:basedOn w:val="ac"/>
    <w:rsid w:val="00A669F8"/>
    <w:pPr>
      <w:spacing w:before="120" w:after="240" w:line="360" w:lineRule="auto"/>
      <w:jc w:val="both"/>
    </w:pPr>
    <w:rPr>
      <w:rFonts w:ascii="Bookman Old Style" w:eastAsia="Times New Roman" w:hAnsi="Bookman Old Style"/>
      <w:sz w:val="24"/>
      <w:szCs w:val="20"/>
      <w:lang w:val="en-GB"/>
    </w:rPr>
  </w:style>
  <w:style w:type="paragraph" w:customStyle="1" w:styleId="affffffffffff5">
    <w:name w:val="Табличный_заголовки"/>
    <w:basedOn w:val="ac"/>
    <w:rsid w:val="00A669F8"/>
    <w:pPr>
      <w:keepNext/>
      <w:keepLines/>
      <w:spacing w:after="120"/>
      <w:jc w:val="center"/>
    </w:pPr>
    <w:rPr>
      <w:rFonts w:ascii="Bookman Old Style" w:eastAsia="Times New Roman" w:hAnsi="Bookman Old Style"/>
      <w:b/>
      <w:lang w:eastAsia="ru-RU"/>
    </w:rPr>
  </w:style>
  <w:style w:type="paragraph" w:customStyle="1" w:styleId="affffffffffff6">
    <w:name w:val="Табличный_центр"/>
    <w:basedOn w:val="ac"/>
    <w:rsid w:val="00A669F8"/>
    <w:pPr>
      <w:spacing w:after="120"/>
      <w:jc w:val="center"/>
    </w:pPr>
    <w:rPr>
      <w:rFonts w:ascii="Bookman Old Style" w:eastAsia="Times New Roman" w:hAnsi="Bookman Old Style"/>
      <w:lang w:eastAsia="ru-RU"/>
    </w:rPr>
  </w:style>
  <w:style w:type="paragraph" w:customStyle="1" w:styleId="a7">
    <w:name w:val="Табличный_нумерованный"/>
    <w:basedOn w:val="ac"/>
    <w:link w:val="affffffffffff7"/>
    <w:rsid w:val="00A669F8"/>
    <w:pPr>
      <w:numPr>
        <w:numId w:val="19"/>
      </w:numPr>
      <w:spacing w:after="120"/>
    </w:pPr>
    <w:rPr>
      <w:rFonts w:ascii="Bookman Old Style" w:eastAsia="Times New Roman" w:hAnsi="Bookman Old Style"/>
    </w:rPr>
  </w:style>
  <w:style w:type="character" w:customStyle="1" w:styleId="affffffffffff7">
    <w:name w:val="Табличный_нумерованный Знак"/>
    <w:link w:val="a7"/>
    <w:rsid w:val="00A669F8"/>
    <w:rPr>
      <w:rFonts w:ascii="Bookman Old Style" w:eastAsia="Times New Roman" w:hAnsi="Bookman Old Style"/>
      <w:sz w:val="22"/>
      <w:szCs w:val="22"/>
      <w:lang w:eastAsia="en-US"/>
    </w:rPr>
  </w:style>
  <w:style w:type="paragraph" w:customStyle="1" w:styleId="affffffffffff8">
    <w:name w:val="Табличный_по ширине"/>
    <w:basedOn w:val="ac"/>
    <w:rsid w:val="00A669F8"/>
    <w:pPr>
      <w:spacing w:after="120"/>
      <w:jc w:val="both"/>
    </w:pPr>
    <w:rPr>
      <w:rFonts w:ascii="Bookman Old Style" w:eastAsia="Times New Roman" w:hAnsi="Bookman Old Style"/>
      <w:lang w:eastAsia="ru-RU"/>
    </w:rPr>
  </w:style>
  <w:style w:type="paragraph" w:customStyle="1" w:styleId="-S">
    <w:name w:val="- S_Маркированный"/>
    <w:basedOn w:val="ac"/>
    <w:autoRedefine/>
    <w:rsid w:val="00A669F8"/>
    <w:pPr>
      <w:shd w:val="clear" w:color="auto" w:fill="FFFFFF" w:themeFill="background1"/>
      <w:suppressAutoHyphens/>
      <w:spacing w:after="120" w:line="276" w:lineRule="auto"/>
      <w:ind w:firstLine="567"/>
      <w:jc w:val="both"/>
    </w:pPr>
    <w:rPr>
      <w:rFonts w:ascii="Bookman Old Style" w:eastAsia="Times New Roman" w:hAnsi="Bookman Old Style"/>
      <w:sz w:val="24"/>
      <w:szCs w:val="24"/>
      <w:lang w:eastAsia="ru-RU"/>
    </w:rPr>
  </w:style>
  <w:style w:type="paragraph" w:customStyle="1" w:styleId="1">
    <w:name w:val="Таблица 1 + Обычный"/>
    <w:basedOn w:val="ac"/>
    <w:autoRedefine/>
    <w:rsid w:val="00A669F8"/>
    <w:pPr>
      <w:numPr>
        <w:numId w:val="20"/>
      </w:numPr>
      <w:shd w:val="clear" w:color="auto" w:fill="FFC000"/>
      <w:tabs>
        <w:tab w:val="clear" w:pos="3579"/>
      </w:tabs>
      <w:spacing w:after="120"/>
      <w:ind w:left="0"/>
      <w:jc w:val="right"/>
    </w:pPr>
    <w:rPr>
      <w:rFonts w:ascii="Bookman Old Style" w:eastAsia="Times New Roman" w:hAnsi="Bookman Old Style"/>
      <w:spacing w:val="2"/>
      <w:sz w:val="24"/>
      <w:szCs w:val="24"/>
      <w:lang w:eastAsia="ru-RU"/>
    </w:rPr>
  </w:style>
  <w:style w:type="paragraph" w:customStyle="1" w:styleId="S5">
    <w:name w:val="S_Обычный Знак Знак"/>
    <w:basedOn w:val="ac"/>
    <w:link w:val="S6"/>
    <w:locked/>
    <w:rsid w:val="00A669F8"/>
    <w:pPr>
      <w:spacing w:after="120" w:line="360" w:lineRule="auto"/>
      <w:ind w:firstLine="709"/>
      <w:jc w:val="both"/>
    </w:pPr>
    <w:rPr>
      <w:rFonts w:ascii="Bookman Old Style" w:eastAsia="Times New Roman" w:hAnsi="Bookman Old Style"/>
      <w:sz w:val="24"/>
      <w:szCs w:val="24"/>
      <w:lang w:eastAsia="ru-RU"/>
    </w:rPr>
  </w:style>
  <w:style w:type="character" w:customStyle="1" w:styleId="S6">
    <w:name w:val="S_Обычный Знак Знак Знак"/>
    <w:link w:val="S5"/>
    <w:rsid w:val="00A669F8"/>
    <w:rPr>
      <w:rFonts w:ascii="Bookman Old Style" w:eastAsia="Times New Roman" w:hAnsi="Bookman Old Style"/>
      <w:sz w:val="24"/>
      <w:szCs w:val="24"/>
    </w:rPr>
  </w:style>
  <w:style w:type="paragraph" w:customStyle="1" w:styleId="2fff7">
    <w:name w:val="Заголовок2"/>
    <w:basedOn w:val="ac"/>
    <w:qFormat/>
    <w:rsid w:val="00A669F8"/>
    <w:pPr>
      <w:spacing w:after="120" w:line="276" w:lineRule="auto"/>
      <w:ind w:firstLine="709"/>
      <w:jc w:val="both"/>
    </w:pPr>
    <w:rPr>
      <w:rFonts w:ascii="Bookman Old Style" w:eastAsia="Times New Roman" w:hAnsi="Bookman Old Style"/>
      <w:b/>
      <w:sz w:val="24"/>
      <w:szCs w:val="24"/>
      <w:lang w:eastAsia="ru-RU"/>
    </w:rPr>
  </w:style>
  <w:style w:type="character" w:customStyle="1" w:styleId="NoSpacingChar">
    <w:name w:val="No Spacing Char"/>
    <w:link w:val="17"/>
    <w:locked/>
    <w:rsid w:val="00A669F8"/>
    <w:rPr>
      <w:rFonts w:eastAsia="Times New Roman"/>
      <w:sz w:val="22"/>
      <w:szCs w:val="22"/>
      <w:lang w:eastAsia="en-US"/>
    </w:rPr>
  </w:style>
  <w:style w:type="paragraph" w:customStyle="1" w:styleId="Style35">
    <w:name w:val="Style35"/>
    <w:basedOn w:val="ac"/>
    <w:rsid w:val="00A669F8"/>
    <w:pPr>
      <w:widowControl w:val="0"/>
      <w:autoSpaceDE w:val="0"/>
      <w:autoSpaceDN w:val="0"/>
      <w:adjustRightInd w:val="0"/>
      <w:spacing w:after="120" w:line="256" w:lineRule="exact"/>
      <w:jc w:val="center"/>
    </w:pPr>
    <w:rPr>
      <w:rFonts w:eastAsia="Times New Roman"/>
      <w:sz w:val="24"/>
      <w:szCs w:val="24"/>
      <w:lang w:eastAsia="ru-RU"/>
    </w:rPr>
  </w:style>
  <w:style w:type="paragraph" w:customStyle="1" w:styleId="Style10">
    <w:name w:val="Style10"/>
    <w:basedOn w:val="ac"/>
    <w:uiPriority w:val="99"/>
    <w:rsid w:val="00A669F8"/>
    <w:pPr>
      <w:widowControl w:val="0"/>
      <w:autoSpaceDE w:val="0"/>
      <w:autoSpaceDN w:val="0"/>
      <w:adjustRightInd w:val="0"/>
      <w:spacing w:after="120" w:line="283" w:lineRule="exact"/>
      <w:ind w:hanging="360"/>
      <w:jc w:val="both"/>
    </w:pPr>
    <w:rPr>
      <w:rFonts w:eastAsia="Times New Roman"/>
      <w:sz w:val="24"/>
      <w:szCs w:val="24"/>
      <w:lang w:eastAsia="ru-RU"/>
    </w:rPr>
  </w:style>
  <w:style w:type="paragraph" w:customStyle="1" w:styleId="Style11">
    <w:name w:val="Style11"/>
    <w:basedOn w:val="ac"/>
    <w:uiPriority w:val="99"/>
    <w:rsid w:val="00A669F8"/>
    <w:pPr>
      <w:widowControl w:val="0"/>
      <w:autoSpaceDE w:val="0"/>
      <w:autoSpaceDN w:val="0"/>
      <w:adjustRightInd w:val="0"/>
      <w:spacing w:after="120" w:line="264" w:lineRule="exact"/>
    </w:pPr>
    <w:rPr>
      <w:rFonts w:eastAsia="Times New Roman"/>
      <w:sz w:val="24"/>
      <w:szCs w:val="24"/>
      <w:lang w:eastAsia="ru-RU"/>
    </w:rPr>
  </w:style>
  <w:style w:type="paragraph" w:customStyle="1" w:styleId="Style12">
    <w:name w:val="Style12"/>
    <w:basedOn w:val="ac"/>
    <w:uiPriority w:val="99"/>
    <w:rsid w:val="00A669F8"/>
    <w:pPr>
      <w:widowControl w:val="0"/>
      <w:autoSpaceDE w:val="0"/>
      <w:autoSpaceDN w:val="0"/>
      <w:adjustRightInd w:val="0"/>
      <w:spacing w:after="120"/>
      <w:jc w:val="center"/>
    </w:pPr>
    <w:rPr>
      <w:rFonts w:eastAsia="Times New Roman"/>
      <w:sz w:val="24"/>
      <w:szCs w:val="24"/>
      <w:lang w:eastAsia="ru-RU"/>
    </w:rPr>
  </w:style>
  <w:style w:type="paragraph" w:customStyle="1" w:styleId="Style16">
    <w:name w:val="Style16"/>
    <w:basedOn w:val="ac"/>
    <w:uiPriority w:val="99"/>
    <w:rsid w:val="00A669F8"/>
    <w:pPr>
      <w:widowControl w:val="0"/>
      <w:autoSpaceDE w:val="0"/>
      <w:autoSpaceDN w:val="0"/>
      <w:adjustRightInd w:val="0"/>
      <w:spacing w:after="120" w:line="278" w:lineRule="exact"/>
      <w:jc w:val="center"/>
    </w:pPr>
    <w:rPr>
      <w:rFonts w:eastAsia="Times New Roman"/>
      <w:sz w:val="24"/>
      <w:szCs w:val="24"/>
      <w:lang w:eastAsia="ru-RU"/>
    </w:rPr>
  </w:style>
  <w:style w:type="paragraph" w:customStyle="1" w:styleId="Style19">
    <w:name w:val="Style19"/>
    <w:basedOn w:val="ac"/>
    <w:uiPriority w:val="99"/>
    <w:rsid w:val="00A669F8"/>
    <w:pPr>
      <w:widowControl w:val="0"/>
      <w:autoSpaceDE w:val="0"/>
      <w:autoSpaceDN w:val="0"/>
      <w:adjustRightInd w:val="0"/>
      <w:spacing w:after="120" w:line="283" w:lineRule="exact"/>
      <w:jc w:val="center"/>
    </w:pPr>
    <w:rPr>
      <w:rFonts w:eastAsia="Times New Roman"/>
      <w:sz w:val="24"/>
      <w:szCs w:val="24"/>
      <w:lang w:eastAsia="ru-RU"/>
    </w:rPr>
  </w:style>
  <w:style w:type="paragraph" w:customStyle="1" w:styleId="Style22">
    <w:name w:val="Style22"/>
    <w:basedOn w:val="ac"/>
    <w:rsid w:val="00A669F8"/>
    <w:pPr>
      <w:widowControl w:val="0"/>
      <w:autoSpaceDE w:val="0"/>
      <w:autoSpaceDN w:val="0"/>
      <w:adjustRightInd w:val="0"/>
      <w:spacing w:after="120"/>
    </w:pPr>
    <w:rPr>
      <w:rFonts w:ascii="Calibri" w:eastAsia="Times New Roman" w:hAnsi="Calibri"/>
      <w:sz w:val="24"/>
      <w:szCs w:val="24"/>
      <w:lang w:eastAsia="ru-RU"/>
    </w:rPr>
  </w:style>
  <w:style w:type="paragraph" w:customStyle="1" w:styleId="Style23">
    <w:name w:val="Style23"/>
    <w:basedOn w:val="ac"/>
    <w:rsid w:val="00A669F8"/>
    <w:pPr>
      <w:widowControl w:val="0"/>
      <w:autoSpaceDE w:val="0"/>
      <w:autoSpaceDN w:val="0"/>
      <w:adjustRightInd w:val="0"/>
      <w:spacing w:after="120" w:line="154" w:lineRule="exact"/>
      <w:ind w:hanging="278"/>
    </w:pPr>
    <w:rPr>
      <w:rFonts w:ascii="Calibri" w:eastAsia="Times New Roman" w:hAnsi="Calibri"/>
      <w:sz w:val="24"/>
      <w:szCs w:val="24"/>
      <w:lang w:eastAsia="ru-RU"/>
    </w:rPr>
  </w:style>
  <w:style w:type="paragraph" w:customStyle="1" w:styleId="Style27">
    <w:name w:val="Style27"/>
    <w:basedOn w:val="ac"/>
    <w:uiPriority w:val="99"/>
    <w:rsid w:val="00A669F8"/>
    <w:pPr>
      <w:widowControl w:val="0"/>
      <w:autoSpaceDE w:val="0"/>
      <w:autoSpaceDN w:val="0"/>
      <w:adjustRightInd w:val="0"/>
      <w:spacing w:after="120" w:line="173" w:lineRule="exact"/>
      <w:jc w:val="center"/>
    </w:pPr>
    <w:rPr>
      <w:rFonts w:ascii="Calibri" w:eastAsia="Times New Roman" w:hAnsi="Calibri"/>
      <w:sz w:val="24"/>
      <w:szCs w:val="24"/>
      <w:lang w:eastAsia="ru-RU"/>
    </w:rPr>
  </w:style>
  <w:style w:type="character" w:customStyle="1" w:styleId="Sweet">
    <w:name w:val="Sweet_основной текст Знак"/>
    <w:link w:val="Sweet0"/>
    <w:locked/>
    <w:rsid w:val="00A669F8"/>
    <w:rPr>
      <w:sz w:val="28"/>
      <w:szCs w:val="28"/>
    </w:rPr>
  </w:style>
  <w:style w:type="paragraph" w:customStyle="1" w:styleId="Sweet0">
    <w:name w:val="Sweet_основной текст"/>
    <w:basedOn w:val="ac"/>
    <w:link w:val="Sweet"/>
    <w:rsid w:val="00A669F8"/>
    <w:pPr>
      <w:spacing w:after="120"/>
      <w:ind w:firstLine="709"/>
      <w:jc w:val="both"/>
    </w:pPr>
    <w:rPr>
      <w:rFonts w:ascii="Calibri" w:hAnsi="Calibri"/>
      <w:sz w:val="28"/>
      <w:szCs w:val="28"/>
      <w:lang w:eastAsia="ru-RU"/>
    </w:rPr>
  </w:style>
  <w:style w:type="paragraph" w:customStyle="1" w:styleId="Style9">
    <w:name w:val="Style9"/>
    <w:basedOn w:val="ac"/>
    <w:rsid w:val="00A669F8"/>
    <w:pPr>
      <w:widowControl w:val="0"/>
      <w:autoSpaceDE w:val="0"/>
      <w:autoSpaceDN w:val="0"/>
      <w:adjustRightInd w:val="0"/>
      <w:spacing w:after="120" w:line="278" w:lineRule="exact"/>
      <w:jc w:val="both"/>
    </w:pPr>
    <w:rPr>
      <w:rFonts w:ascii="Cambria" w:eastAsia="Times New Roman" w:hAnsi="Cambria"/>
      <w:sz w:val="24"/>
      <w:szCs w:val="24"/>
      <w:lang w:eastAsia="ru-RU"/>
    </w:rPr>
  </w:style>
  <w:style w:type="paragraph" w:customStyle="1" w:styleId="Style96">
    <w:name w:val="Style96"/>
    <w:basedOn w:val="ac"/>
    <w:rsid w:val="00A669F8"/>
    <w:pPr>
      <w:widowControl w:val="0"/>
      <w:autoSpaceDE w:val="0"/>
      <w:autoSpaceDN w:val="0"/>
      <w:adjustRightInd w:val="0"/>
      <w:spacing w:after="120" w:line="192" w:lineRule="exact"/>
      <w:jc w:val="center"/>
    </w:pPr>
    <w:rPr>
      <w:rFonts w:ascii="Cambria" w:eastAsia="Times New Roman" w:hAnsi="Cambria"/>
      <w:sz w:val="24"/>
      <w:szCs w:val="24"/>
      <w:lang w:eastAsia="ru-RU"/>
    </w:rPr>
  </w:style>
  <w:style w:type="paragraph" w:customStyle="1" w:styleId="Style103">
    <w:name w:val="Style103"/>
    <w:basedOn w:val="ac"/>
    <w:rsid w:val="00A669F8"/>
    <w:pPr>
      <w:widowControl w:val="0"/>
      <w:autoSpaceDE w:val="0"/>
      <w:autoSpaceDN w:val="0"/>
      <w:adjustRightInd w:val="0"/>
      <w:spacing w:after="120" w:line="254" w:lineRule="exact"/>
      <w:jc w:val="center"/>
    </w:pPr>
    <w:rPr>
      <w:rFonts w:ascii="Cambria" w:eastAsia="Times New Roman" w:hAnsi="Cambria"/>
      <w:sz w:val="24"/>
      <w:szCs w:val="24"/>
      <w:lang w:eastAsia="ru-RU"/>
    </w:rPr>
  </w:style>
  <w:style w:type="paragraph" w:customStyle="1" w:styleId="Style104">
    <w:name w:val="Style104"/>
    <w:basedOn w:val="ac"/>
    <w:rsid w:val="00A669F8"/>
    <w:pPr>
      <w:widowControl w:val="0"/>
      <w:autoSpaceDE w:val="0"/>
      <w:autoSpaceDN w:val="0"/>
      <w:adjustRightInd w:val="0"/>
      <w:spacing w:after="120"/>
      <w:jc w:val="both"/>
    </w:pPr>
    <w:rPr>
      <w:rFonts w:ascii="Cambria" w:eastAsia="Times New Roman" w:hAnsi="Cambria"/>
      <w:sz w:val="24"/>
      <w:szCs w:val="24"/>
      <w:lang w:eastAsia="ru-RU"/>
    </w:rPr>
  </w:style>
  <w:style w:type="paragraph" w:customStyle="1" w:styleId="Style90">
    <w:name w:val="Style90"/>
    <w:basedOn w:val="ac"/>
    <w:rsid w:val="00A669F8"/>
    <w:pPr>
      <w:widowControl w:val="0"/>
      <w:autoSpaceDE w:val="0"/>
      <w:autoSpaceDN w:val="0"/>
      <w:adjustRightInd w:val="0"/>
      <w:spacing w:after="120" w:line="235" w:lineRule="exact"/>
    </w:pPr>
    <w:rPr>
      <w:rFonts w:ascii="Cambria" w:eastAsia="Times New Roman" w:hAnsi="Cambria"/>
      <w:sz w:val="24"/>
      <w:szCs w:val="24"/>
      <w:lang w:eastAsia="ru-RU"/>
    </w:rPr>
  </w:style>
  <w:style w:type="character" w:customStyle="1" w:styleId="FontStyle104">
    <w:name w:val="Font Style104"/>
    <w:rsid w:val="00A669F8"/>
    <w:rPr>
      <w:rFonts w:ascii="Times New Roman" w:hAnsi="Times New Roman" w:cs="Times New Roman" w:hint="default"/>
      <w:sz w:val="22"/>
      <w:szCs w:val="22"/>
    </w:rPr>
  </w:style>
  <w:style w:type="character" w:customStyle="1" w:styleId="FontStyle69">
    <w:name w:val="Font Style69"/>
    <w:rsid w:val="00A669F8"/>
    <w:rPr>
      <w:rFonts w:ascii="Times New Roman" w:hAnsi="Times New Roman" w:cs="Times New Roman" w:hint="default"/>
      <w:sz w:val="20"/>
      <w:szCs w:val="20"/>
    </w:rPr>
  </w:style>
  <w:style w:type="character" w:customStyle="1" w:styleId="FontStyle71">
    <w:name w:val="Font Style71"/>
    <w:rsid w:val="00A669F8"/>
    <w:rPr>
      <w:rFonts w:ascii="Arial" w:hAnsi="Arial" w:cs="Arial" w:hint="default"/>
      <w:b/>
      <w:bCs/>
      <w:sz w:val="20"/>
      <w:szCs w:val="20"/>
    </w:rPr>
  </w:style>
  <w:style w:type="character" w:customStyle="1" w:styleId="FontStyle72">
    <w:name w:val="Font Style72"/>
    <w:rsid w:val="00A669F8"/>
    <w:rPr>
      <w:rFonts w:ascii="Arial" w:hAnsi="Arial" w:cs="Arial" w:hint="default"/>
      <w:sz w:val="18"/>
      <w:szCs w:val="18"/>
    </w:rPr>
  </w:style>
  <w:style w:type="character" w:customStyle="1" w:styleId="FontStyle112">
    <w:name w:val="Font Style112"/>
    <w:rsid w:val="00A669F8"/>
    <w:rPr>
      <w:rFonts w:ascii="Times New Roman" w:hAnsi="Times New Roman" w:cs="Times New Roman" w:hint="default"/>
      <w:sz w:val="22"/>
      <w:szCs w:val="22"/>
    </w:rPr>
  </w:style>
  <w:style w:type="character" w:customStyle="1" w:styleId="FontStyle24">
    <w:name w:val="Font Style24"/>
    <w:rsid w:val="00A669F8"/>
    <w:rPr>
      <w:rFonts w:ascii="Times New Roman" w:hAnsi="Times New Roman" w:cs="Times New Roman" w:hint="default"/>
      <w:sz w:val="26"/>
      <w:szCs w:val="26"/>
    </w:rPr>
  </w:style>
  <w:style w:type="character" w:customStyle="1" w:styleId="FontStyle21">
    <w:name w:val="Font Style21"/>
    <w:rsid w:val="00A669F8"/>
    <w:rPr>
      <w:rFonts w:ascii="Arial" w:hAnsi="Arial" w:cs="Arial" w:hint="default"/>
      <w:b/>
      <w:bCs/>
      <w:spacing w:val="100"/>
      <w:sz w:val="32"/>
      <w:szCs w:val="32"/>
    </w:rPr>
  </w:style>
  <w:style w:type="character" w:customStyle="1" w:styleId="FontStyle22">
    <w:name w:val="Font Style22"/>
    <w:rsid w:val="00A669F8"/>
    <w:rPr>
      <w:rFonts w:ascii="Arial" w:hAnsi="Arial" w:cs="Arial" w:hint="default"/>
      <w:sz w:val="22"/>
      <w:szCs w:val="22"/>
    </w:rPr>
  </w:style>
  <w:style w:type="character" w:customStyle="1" w:styleId="FontStyle25">
    <w:name w:val="Font Style25"/>
    <w:rsid w:val="00A669F8"/>
    <w:rPr>
      <w:rFonts w:ascii="Times New Roman" w:hAnsi="Times New Roman" w:cs="Times New Roman" w:hint="default"/>
      <w:i/>
      <w:iCs/>
      <w:sz w:val="20"/>
      <w:szCs w:val="20"/>
    </w:rPr>
  </w:style>
  <w:style w:type="character" w:customStyle="1" w:styleId="FontStyle26">
    <w:name w:val="Font Style26"/>
    <w:rsid w:val="00A669F8"/>
    <w:rPr>
      <w:rFonts w:ascii="Times New Roman" w:hAnsi="Times New Roman" w:cs="Times New Roman" w:hint="default"/>
      <w:i/>
      <w:iCs/>
      <w:sz w:val="20"/>
      <w:szCs w:val="20"/>
    </w:rPr>
  </w:style>
  <w:style w:type="character" w:customStyle="1" w:styleId="FontStyle27">
    <w:name w:val="Font Style27"/>
    <w:rsid w:val="00A669F8"/>
    <w:rPr>
      <w:rFonts w:ascii="Times New Roman" w:hAnsi="Times New Roman" w:cs="Times New Roman" w:hint="default"/>
      <w:b/>
      <w:bCs/>
      <w:sz w:val="22"/>
      <w:szCs w:val="22"/>
    </w:rPr>
  </w:style>
  <w:style w:type="character" w:customStyle="1" w:styleId="FontStyle28">
    <w:name w:val="Font Style28"/>
    <w:rsid w:val="00A669F8"/>
    <w:rPr>
      <w:rFonts w:ascii="Times New Roman" w:hAnsi="Times New Roman" w:cs="Times New Roman" w:hint="default"/>
      <w:sz w:val="20"/>
      <w:szCs w:val="20"/>
    </w:rPr>
  </w:style>
  <w:style w:type="character" w:customStyle="1" w:styleId="FontStyle29">
    <w:name w:val="Font Style29"/>
    <w:rsid w:val="00A669F8"/>
    <w:rPr>
      <w:rFonts w:ascii="Times New Roman" w:hAnsi="Times New Roman" w:cs="Times New Roman" w:hint="default"/>
      <w:sz w:val="20"/>
      <w:szCs w:val="20"/>
    </w:rPr>
  </w:style>
  <w:style w:type="character" w:customStyle="1" w:styleId="FontStyle58">
    <w:name w:val="Font Style58"/>
    <w:rsid w:val="00A669F8"/>
    <w:rPr>
      <w:rFonts w:ascii="Calibri" w:hAnsi="Calibri" w:cs="Calibri" w:hint="default"/>
      <w:sz w:val="32"/>
      <w:szCs w:val="32"/>
    </w:rPr>
  </w:style>
  <w:style w:type="character" w:customStyle="1" w:styleId="FontStyle61">
    <w:name w:val="Font Style61"/>
    <w:rsid w:val="00A669F8"/>
    <w:rPr>
      <w:rFonts w:ascii="Calibri" w:hAnsi="Calibri" w:cs="Calibri" w:hint="default"/>
      <w:b/>
      <w:bCs/>
      <w:i/>
      <w:iCs/>
      <w:sz w:val="10"/>
      <w:szCs w:val="10"/>
    </w:rPr>
  </w:style>
  <w:style w:type="character" w:customStyle="1" w:styleId="FontStyle60">
    <w:name w:val="Font Style60"/>
    <w:rsid w:val="00A669F8"/>
    <w:rPr>
      <w:rFonts w:ascii="Garamond" w:hAnsi="Garamond" w:cs="Garamond" w:hint="default"/>
      <w:b/>
      <w:bCs/>
      <w:spacing w:val="20"/>
      <w:sz w:val="12"/>
      <w:szCs w:val="12"/>
    </w:rPr>
  </w:style>
  <w:style w:type="character" w:customStyle="1" w:styleId="FontStyle62">
    <w:name w:val="Font Style62"/>
    <w:rsid w:val="00A669F8"/>
    <w:rPr>
      <w:rFonts w:ascii="Garamond" w:hAnsi="Garamond" w:cs="Garamond" w:hint="default"/>
      <w:b/>
      <w:bCs/>
      <w:spacing w:val="20"/>
      <w:sz w:val="18"/>
      <w:szCs w:val="18"/>
    </w:rPr>
  </w:style>
  <w:style w:type="character" w:customStyle="1" w:styleId="FontStyle63">
    <w:name w:val="Font Style63"/>
    <w:rsid w:val="00A669F8"/>
    <w:rPr>
      <w:rFonts w:ascii="Garamond" w:hAnsi="Garamond" w:cs="Garamond" w:hint="default"/>
      <w:b/>
      <w:bCs/>
      <w:spacing w:val="90"/>
      <w:sz w:val="14"/>
      <w:szCs w:val="14"/>
    </w:rPr>
  </w:style>
  <w:style w:type="character" w:customStyle="1" w:styleId="FontStyle182">
    <w:name w:val="Font Style182"/>
    <w:rsid w:val="00A669F8"/>
    <w:rPr>
      <w:rFonts w:ascii="Times New Roman" w:hAnsi="Times New Roman" w:cs="Times New Roman" w:hint="default"/>
      <w:sz w:val="22"/>
      <w:szCs w:val="22"/>
    </w:rPr>
  </w:style>
  <w:style w:type="character" w:customStyle="1" w:styleId="FontStyle128">
    <w:name w:val="Font Style128"/>
    <w:rsid w:val="00A669F8"/>
    <w:rPr>
      <w:rFonts w:ascii="Times New Roman" w:hAnsi="Times New Roman" w:cs="Times New Roman" w:hint="default"/>
      <w:sz w:val="16"/>
      <w:szCs w:val="16"/>
    </w:rPr>
  </w:style>
  <w:style w:type="character" w:customStyle="1" w:styleId="FontStyle130">
    <w:name w:val="Font Style130"/>
    <w:rsid w:val="00A669F8"/>
    <w:rPr>
      <w:rFonts w:ascii="Arial" w:hAnsi="Arial" w:cs="Arial" w:hint="default"/>
      <w:b/>
      <w:bCs/>
      <w:spacing w:val="-10"/>
      <w:sz w:val="32"/>
      <w:szCs w:val="32"/>
    </w:rPr>
  </w:style>
  <w:style w:type="character" w:customStyle="1" w:styleId="FontStyle180">
    <w:name w:val="Font Style180"/>
    <w:rsid w:val="00A669F8"/>
    <w:rPr>
      <w:rFonts w:ascii="Times New Roman" w:hAnsi="Times New Roman" w:cs="Times New Roman" w:hint="default"/>
      <w:b/>
      <w:bCs/>
      <w:sz w:val="22"/>
      <w:szCs w:val="22"/>
    </w:rPr>
  </w:style>
  <w:style w:type="character" w:customStyle="1" w:styleId="FontStyle178">
    <w:name w:val="Font Style178"/>
    <w:rsid w:val="00A669F8"/>
    <w:rPr>
      <w:rFonts w:ascii="Times New Roman" w:hAnsi="Times New Roman" w:cs="Times New Roman" w:hint="default"/>
      <w:sz w:val="20"/>
      <w:szCs w:val="20"/>
    </w:rPr>
  </w:style>
  <w:style w:type="character" w:customStyle="1" w:styleId="FontStyle177">
    <w:name w:val="Font Style177"/>
    <w:rsid w:val="00A669F8"/>
    <w:rPr>
      <w:rFonts w:ascii="Calibri" w:hAnsi="Calibri" w:cs="Calibri" w:hint="default"/>
      <w:sz w:val="18"/>
      <w:szCs w:val="18"/>
    </w:rPr>
  </w:style>
  <w:style w:type="character" w:customStyle="1" w:styleId="FontStyle171">
    <w:name w:val="Font Style171"/>
    <w:rsid w:val="00A669F8"/>
    <w:rPr>
      <w:rFonts w:ascii="Times New Roman" w:hAnsi="Times New Roman" w:cs="Times New Roman" w:hint="default"/>
      <w:sz w:val="18"/>
      <w:szCs w:val="18"/>
    </w:rPr>
  </w:style>
  <w:style w:type="paragraph" w:customStyle="1" w:styleId="3ff2">
    <w:name w:val="Без интервала3"/>
    <w:rsid w:val="00A669F8"/>
    <w:rPr>
      <w:sz w:val="22"/>
      <w:szCs w:val="22"/>
      <w:lang w:eastAsia="en-US"/>
    </w:rPr>
  </w:style>
  <w:style w:type="paragraph" w:customStyle="1" w:styleId="4f1">
    <w:name w:val="Без интервала4"/>
    <w:rsid w:val="00A669F8"/>
    <w:rPr>
      <w:sz w:val="22"/>
      <w:szCs w:val="22"/>
      <w:lang w:eastAsia="en-US"/>
    </w:rPr>
  </w:style>
  <w:style w:type="paragraph" w:customStyle="1" w:styleId="Style42">
    <w:name w:val="Style42"/>
    <w:basedOn w:val="ac"/>
    <w:uiPriority w:val="99"/>
    <w:rsid w:val="00A669F8"/>
    <w:pPr>
      <w:widowControl w:val="0"/>
      <w:autoSpaceDE w:val="0"/>
      <w:autoSpaceDN w:val="0"/>
      <w:adjustRightInd w:val="0"/>
      <w:spacing w:line="319" w:lineRule="exact"/>
      <w:ind w:firstLine="720"/>
      <w:jc w:val="both"/>
    </w:pPr>
    <w:rPr>
      <w:rFonts w:eastAsiaTheme="minorEastAsia"/>
      <w:sz w:val="24"/>
      <w:szCs w:val="24"/>
      <w:lang w:eastAsia="ru-RU"/>
    </w:rPr>
  </w:style>
  <w:style w:type="paragraph" w:customStyle="1" w:styleId="Style40">
    <w:name w:val="Style40"/>
    <w:basedOn w:val="ac"/>
    <w:uiPriority w:val="99"/>
    <w:rsid w:val="00A669F8"/>
    <w:pPr>
      <w:widowControl w:val="0"/>
      <w:autoSpaceDE w:val="0"/>
      <w:autoSpaceDN w:val="0"/>
      <w:adjustRightInd w:val="0"/>
      <w:spacing w:line="317" w:lineRule="exact"/>
      <w:ind w:firstLine="701"/>
      <w:jc w:val="both"/>
    </w:pPr>
    <w:rPr>
      <w:rFonts w:eastAsiaTheme="minorEastAsia"/>
      <w:sz w:val="24"/>
      <w:szCs w:val="24"/>
      <w:lang w:eastAsia="ru-RU"/>
    </w:rPr>
  </w:style>
  <w:style w:type="paragraph" w:customStyle="1" w:styleId="Style52">
    <w:name w:val="Style52"/>
    <w:basedOn w:val="ac"/>
    <w:uiPriority w:val="99"/>
    <w:rsid w:val="00A669F8"/>
    <w:pPr>
      <w:widowControl w:val="0"/>
      <w:autoSpaceDE w:val="0"/>
      <w:autoSpaceDN w:val="0"/>
      <w:adjustRightInd w:val="0"/>
      <w:spacing w:line="276" w:lineRule="exact"/>
      <w:ind w:firstLine="566"/>
      <w:jc w:val="both"/>
    </w:pPr>
    <w:rPr>
      <w:rFonts w:eastAsiaTheme="minorEastAsia"/>
      <w:sz w:val="24"/>
      <w:szCs w:val="24"/>
      <w:lang w:eastAsia="ru-RU"/>
    </w:rPr>
  </w:style>
  <w:style w:type="paragraph" w:customStyle="1" w:styleId="Style76">
    <w:name w:val="Style76"/>
    <w:basedOn w:val="ac"/>
    <w:uiPriority w:val="99"/>
    <w:rsid w:val="00A669F8"/>
    <w:pPr>
      <w:widowControl w:val="0"/>
      <w:autoSpaceDE w:val="0"/>
      <w:autoSpaceDN w:val="0"/>
      <w:adjustRightInd w:val="0"/>
    </w:pPr>
    <w:rPr>
      <w:rFonts w:eastAsiaTheme="minorEastAsia"/>
      <w:sz w:val="24"/>
      <w:szCs w:val="24"/>
      <w:lang w:eastAsia="ru-RU"/>
    </w:rPr>
  </w:style>
  <w:style w:type="paragraph" w:customStyle="1" w:styleId="Style61">
    <w:name w:val="Style61"/>
    <w:basedOn w:val="ac"/>
    <w:uiPriority w:val="99"/>
    <w:rsid w:val="00A669F8"/>
    <w:pPr>
      <w:widowControl w:val="0"/>
      <w:autoSpaceDE w:val="0"/>
      <w:autoSpaceDN w:val="0"/>
      <w:adjustRightInd w:val="0"/>
      <w:jc w:val="both"/>
    </w:pPr>
    <w:rPr>
      <w:rFonts w:eastAsiaTheme="minorEastAsia"/>
      <w:sz w:val="24"/>
      <w:szCs w:val="24"/>
      <w:lang w:eastAsia="ru-RU"/>
    </w:rPr>
  </w:style>
  <w:style w:type="paragraph" w:customStyle="1" w:styleId="Style60">
    <w:name w:val="Style60"/>
    <w:basedOn w:val="ac"/>
    <w:uiPriority w:val="99"/>
    <w:rsid w:val="00A669F8"/>
    <w:pPr>
      <w:widowControl w:val="0"/>
      <w:autoSpaceDE w:val="0"/>
      <w:autoSpaceDN w:val="0"/>
      <w:adjustRightInd w:val="0"/>
      <w:spacing w:line="250" w:lineRule="exact"/>
    </w:pPr>
    <w:rPr>
      <w:rFonts w:eastAsiaTheme="minorEastAsia"/>
      <w:sz w:val="24"/>
      <w:szCs w:val="24"/>
      <w:lang w:eastAsia="ru-RU"/>
    </w:rPr>
  </w:style>
  <w:style w:type="character" w:customStyle="1" w:styleId="FontStyle271">
    <w:name w:val="Font Style271"/>
    <w:basedOn w:val="ad"/>
    <w:uiPriority w:val="99"/>
    <w:rsid w:val="00A669F8"/>
    <w:rPr>
      <w:rFonts w:ascii="Times New Roman" w:hAnsi="Times New Roman" w:cs="Times New Roman"/>
      <w:b/>
      <w:bCs/>
      <w:sz w:val="20"/>
      <w:szCs w:val="20"/>
    </w:rPr>
  </w:style>
  <w:style w:type="paragraph" w:customStyle="1" w:styleId="Style62">
    <w:name w:val="Style62"/>
    <w:basedOn w:val="ac"/>
    <w:uiPriority w:val="99"/>
    <w:rsid w:val="00A669F8"/>
    <w:pPr>
      <w:widowControl w:val="0"/>
      <w:autoSpaceDE w:val="0"/>
      <w:autoSpaceDN w:val="0"/>
      <w:adjustRightInd w:val="0"/>
      <w:spacing w:line="202" w:lineRule="exact"/>
      <w:jc w:val="center"/>
    </w:pPr>
    <w:rPr>
      <w:rFonts w:eastAsiaTheme="minorEastAsia"/>
      <w:sz w:val="24"/>
      <w:szCs w:val="24"/>
      <w:lang w:eastAsia="ru-RU"/>
    </w:rPr>
  </w:style>
  <w:style w:type="character" w:customStyle="1" w:styleId="FontStyle273">
    <w:name w:val="Font Style273"/>
    <w:basedOn w:val="ad"/>
    <w:uiPriority w:val="99"/>
    <w:rsid w:val="00A669F8"/>
    <w:rPr>
      <w:rFonts w:ascii="Times New Roman" w:hAnsi="Times New Roman" w:cs="Times New Roman"/>
      <w:b/>
      <w:bCs/>
      <w:sz w:val="20"/>
      <w:szCs w:val="20"/>
    </w:rPr>
  </w:style>
  <w:style w:type="character" w:customStyle="1" w:styleId="FontStyle256">
    <w:name w:val="Font Style256"/>
    <w:basedOn w:val="ad"/>
    <w:uiPriority w:val="99"/>
    <w:rsid w:val="00A669F8"/>
    <w:rPr>
      <w:rFonts w:ascii="Segoe UI" w:hAnsi="Segoe UI" w:cs="Segoe UI" w:hint="default"/>
      <w:b/>
      <w:bCs/>
      <w:sz w:val="12"/>
      <w:szCs w:val="12"/>
    </w:rPr>
  </w:style>
  <w:style w:type="character" w:customStyle="1" w:styleId="FontStyle272">
    <w:name w:val="Font Style272"/>
    <w:basedOn w:val="ad"/>
    <w:uiPriority w:val="99"/>
    <w:rsid w:val="00A669F8"/>
    <w:rPr>
      <w:rFonts w:ascii="Times New Roman" w:hAnsi="Times New Roman" w:cs="Times New Roman" w:hint="default"/>
      <w:sz w:val="20"/>
      <w:szCs w:val="20"/>
    </w:rPr>
  </w:style>
  <w:style w:type="character" w:customStyle="1" w:styleId="FontStyle252">
    <w:name w:val="Font Style252"/>
    <w:basedOn w:val="ad"/>
    <w:uiPriority w:val="99"/>
    <w:rsid w:val="00A669F8"/>
    <w:rPr>
      <w:rFonts w:ascii="Times New Roman" w:hAnsi="Times New Roman" w:cs="Times New Roman" w:hint="default"/>
      <w:sz w:val="18"/>
      <w:szCs w:val="18"/>
    </w:rPr>
  </w:style>
  <w:style w:type="character" w:customStyle="1" w:styleId="FontStyle288">
    <w:name w:val="Font Style288"/>
    <w:basedOn w:val="ad"/>
    <w:uiPriority w:val="99"/>
    <w:rsid w:val="00A669F8"/>
    <w:rPr>
      <w:rFonts w:ascii="Times New Roman" w:hAnsi="Times New Roman" w:cs="Times New Roman" w:hint="default"/>
      <w:b/>
      <w:bCs/>
      <w:sz w:val="14"/>
      <w:szCs w:val="14"/>
    </w:rPr>
  </w:style>
  <w:style w:type="character" w:customStyle="1" w:styleId="FontStyle289">
    <w:name w:val="Font Style289"/>
    <w:basedOn w:val="ad"/>
    <w:uiPriority w:val="99"/>
    <w:rsid w:val="00A669F8"/>
    <w:rPr>
      <w:rFonts w:ascii="Times New Roman" w:hAnsi="Times New Roman" w:cs="Times New Roman" w:hint="default"/>
      <w:b/>
      <w:bCs/>
      <w:i/>
      <w:iCs/>
      <w:sz w:val="20"/>
      <w:szCs w:val="20"/>
    </w:rPr>
  </w:style>
  <w:style w:type="paragraph" w:customStyle="1" w:styleId="Style54">
    <w:name w:val="Style54"/>
    <w:basedOn w:val="ac"/>
    <w:uiPriority w:val="99"/>
    <w:rsid w:val="00A669F8"/>
    <w:pPr>
      <w:widowControl w:val="0"/>
      <w:autoSpaceDE w:val="0"/>
      <w:autoSpaceDN w:val="0"/>
      <w:adjustRightInd w:val="0"/>
      <w:spacing w:line="322" w:lineRule="exact"/>
      <w:jc w:val="both"/>
    </w:pPr>
    <w:rPr>
      <w:rFonts w:eastAsiaTheme="minorEastAsia"/>
      <w:sz w:val="24"/>
      <w:szCs w:val="24"/>
      <w:lang w:eastAsia="ru-RU"/>
    </w:rPr>
  </w:style>
  <w:style w:type="paragraph" w:customStyle="1" w:styleId="143">
    <w:name w:val="Текст 14(таблица)"/>
    <w:basedOn w:val="ac"/>
    <w:rsid w:val="00A669F8"/>
    <w:pPr>
      <w:ind w:left="284" w:firstLine="709"/>
      <w:jc w:val="both"/>
    </w:pPr>
    <w:rPr>
      <w:rFonts w:ascii="Bookman Old Style" w:eastAsia="Times New Roman" w:hAnsi="Bookman Old Style"/>
      <w:color w:val="000000"/>
      <w:sz w:val="24"/>
      <w:szCs w:val="24"/>
      <w:lang w:val="en-US" w:eastAsia="ru-RU"/>
    </w:rPr>
  </w:style>
  <w:style w:type="paragraph" w:customStyle="1" w:styleId="144">
    <w:name w:val="Текст 14(основной)"/>
    <w:basedOn w:val="ac"/>
    <w:link w:val="145"/>
    <w:autoRedefine/>
    <w:rsid w:val="00A669F8"/>
    <w:pPr>
      <w:ind w:left="284"/>
      <w:jc w:val="both"/>
    </w:pPr>
    <w:rPr>
      <w:rFonts w:ascii="Bookman Old Style" w:eastAsia="Times New Roman" w:hAnsi="Bookman Old Style"/>
      <w:sz w:val="24"/>
      <w:szCs w:val="28"/>
      <w:lang w:eastAsia="ru-RU"/>
    </w:rPr>
  </w:style>
  <w:style w:type="character" w:customStyle="1" w:styleId="145">
    <w:name w:val="Текст 14(основной) Знак"/>
    <w:basedOn w:val="ad"/>
    <w:link w:val="144"/>
    <w:rsid w:val="00A669F8"/>
    <w:rPr>
      <w:rFonts w:ascii="Bookman Old Style" w:eastAsia="Times New Roman" w:hAnsi="Bookman Old Style"/>
      <w:sz w:val="24"/>
      <w:szCs w:val="28"/>
    </w:rPr>
  </w:style>
  <w:style w:type="character" w:customStyle="1" w:styleId="12c">
    <w:name w:val="Стиль 12 пт"/>
    <w:basedOn w:val="ad"/>
    <w:rsid w:val="00A669F8"/>
    <w:rPr>
      <w:sz w:val="24"/>
    </w:rPr>
  </w:style>
  <w:style w:type="paragraph" w:customStyle="1" w:styleId="1212">
    <w:name w:val="Стиль 12 пт1"/>
    <w:next w:val="ac"/>
    <w:qFormat/>
    <w:rsid w:val="00A669F8"/>
    <w:pPr>
      <w:contextualSpacing/>
    </w:pPr>
    <w:rPr>
      <w:rFonts w:ascii="Times New Roman" w:eastAsia="Times New Roman" w:hAnsi="Times New Roman"/>
      <w:sz w:val="24"/>
      <w:szCs w:val="24"/>
    </w:rPr>
  </w:style>
  <w:style w:type="paragraph" w:customStyle="1" w:styleId="12d">
    <w:name w:val="Текст 12(таблица)"/>
    <w:basedOn w:val="ac"/>
    <w:rsid w:val="00A669F8"/>
    <w:pPr>
      <w:jc w:val="both"/>
    </w:pPr>
    <w:rPr>
      <w:rFonts w:ascii="Bookman Old Style" w:eastAsia="Times New Roman" w:hAnsi="Bookman Old Style"/>
      <w:sz w:val="24"/>
      <w:szCs w:val="24"/>
      <w:lang w:val="en-US" w:eastAsia="ru-RU"/>
    </w:rPr>
  </w:style>
  <w:style w:type="paragraph" w:customStyle="1" w:styleId="106">
    <w:name w:val="Текст 10(таблица)"/>
    <w:basedOn w:val="ac"/>
    <w:rsid w:val="00A669F8"/>
    <w:pPr>
      <w:jc w:val="both"/>
    </w:pPr>
    <w:rPr>
      <w:rFonts w:ascii="Bookman Old Style" w:eastAsia="Times New Roman" w:hAnsi="Bookman Old Style"/>
      <w:sz w:val="20"/>
      <w:szCs w:val="24"/>
      <w:lang w:val="en-US" w:eastAsia="ru-RU"/>
    </w:rPr>
  </w:style>
  <w:style w:type="paragraph" w:customStyle="1" w:styleId="146">
    <w:name w:val="Текст 14(поцентру) Знак"/>
    <w:basedOn w:val="ac"/>
    <w:link w:val="147"/>
    <w:rsid w:val="00A669F8"/>
    <w:pPr>
      <w:spacing w:line="360" w:lineRule="auto"/>
      <w:ind w:left="708" w:firstLine="708"/>
      <w:jc w:val="center"/>
    </w:pPr>
    <w:rPr>
      <w:rFonts w:ascii="Bookman Old Style" w:eastAsia="Times New Roman" w:hAnsi="Bookman Old Style"/>
      <w:sz w:val="28"/>
      <w:szCs w:val="24"/>
      <w:lang w:eastAsia="ru-RU"/>
    </w:rPr>
  </w:style>
  <w:style w:type="character" w:customStyle="1" w:styleId="147">
    <w:name w:val="Текст 14(поцентру) Знак Знак"/>
    <w:link w:val="146"/>
    <w:rsid w:val="00A669F8"/>
    <w:rPr>
      <w:rFonts w:ascii="Bookman Old Style" w:eastAsia="Times New Roman" w:hAnsi="Bookman Old Style"/>
      <w:sz w:val="28"/>
      <w:szCs w:val="24"/>
    </w:rPr>
  </w:style>
  <w:style w:type="paragraph" w:customStyle="1" w:styleId="148">
    <w:name w:val="Текст 14(справа)"/>
    <w:basedOn w:val="144"/>
    <w:link w:val="149"/>
    <w:rsid w:val="00A669F8"/>
    <w:pPr>
      <w:ind w:firstLine="709"/>
      <w:jc w:val="right"/>
    </w:pPr>
    <w:rPr>
      <w:color w:val="000000"/>
      <w:szCs w:val="24"/>
    </w:rPr>
  </w:style>
  <w:style w:type="character" w:customStyle="1" w:styleId="149">
    <w:name w:val="Текст 14(справа) Знак"/>
    <w:basedOn w:val="145"/>
    <w:link w:val="148"/>
    <w:rsid w:val="00A669F8"/>
    <w:rPr>
      <w:rFonts w:ascii="Bookman Old Style" w:eastAsia="Times New Roman" w:hAnsi="Bookman Old Style"/>
      <w:color w:val="000000"/>
      <w:sz w:val="24"/>
      <w:szCs w:val="24"/>
    </w:rPr>
  </w:style>
  <w:style w:type="paragraph" w:customStyle="1" w:styleId="14a">
    <w:name w:val="Текст 14(поцентру)"/>
    <w:basedOn w:val="148"/>
    <w:rsid w:val="00A669F8"/>
    <w:pPr>
      <w:ind w:left="708"/>
      <w:jc w:val="center"/>
    </w:pPr>
  </w:style>
  <w:style w:type="paragraph" w:customStyle="1" w:styleId="affffffffffff9">
    <w:name w:val="основной текст"/>
    <w:basedOn w:val="ac"/>
    <w:rsid w:val="00A669F8"/>
    <w:pPr>
      <w:spacing w:after="120"/>
      <w:ind w:firstLine="851"/>
      <w:jc w:val="both"/>
    </w:pPr>
    <w:rPr>
      <w:rFonts w:ascii="Arial" w:eastAsia="Times New Roman" w:hAnsi="Arial"/>
      <w:sz w:val="28"/>
      <w:szCs w:val="20"/>
      <w:lang w:eastAsia="ru-RU"/>
    </w:rPr>
  </w:style>
  <w:style w:type="paragraph" w:customStyle="1" w:styleId="Normal2">
    <w:name w:val="Normal Знак Знак Знак Знак Знак Знак"/>
    <w:link w:val="Normal3"/>
    <w:rsid w:val="00A669F8"/>
    <w:pPr>
      <w:spacing w:before="100" w:after="100"/>
      <w:jc w:val="both"/>
    </w:pPr>
    <w:rPr>
      <w:rFonts w:ascii="Times New Roman" w:eastAsia="Times New Roman" w:hAnsi="Times New Roman"/>
      <w:snapToGrid w:val="0"/>
      <w:sz w:val="24"/>
      <w:szCs w:val="24"/>
    </w:rPr>
  </w:style>
  <w:style w:type="character" w:customStyle="1" w:styleId="Normal3">
    <w:name w:val="Normal Знак Знак Знак Знак Знак Знак Знак"/>
    <w:basedOn w:val="ad"/>
    <w:link w:val="Normal2"/>
    <w:rsid w:val="00A669F8"/>
    <w:rPr>
      <w:rFonts w:ascii="Times New Roman" w:eastAsia="Times New Roman" w:hAnsi="Times New Roman"/>
      <w:snapToGrid w:val="0"/>
      <w:sz w:val="24"/>
      <w:szCs w:val="24"/>
    </w:rPr>
  </w:style>
  <w:style w:type="character" w:customStyle="1" w:styleId="14b">
    <w:name w:val="Текст 14(основной) Знак Знак"/>
    <w:basedOn w:val="ad"/>
    <w:rsid w:val="00A669F8"/>
    <w:rPr>
      <w:rFonts w:ascii="Times New Roman" w:eastAsia="Times New Roman" w:hAnsi="Times New Roman" w:cs="Times New Roman"/>
      <w:sz w:val="28"/>
      <w:szCs w:val="24"/>
      <w:lang w:eastAsia="ru-RU"/>
    </w:rPr>
  </w:style>
  <w:style w:type="character" w:customStyle="1" w:styleId="1410">
    <w:name w:val="Текст 14(основной) Знак1"/>
    <w:basedOn w:val="ad"/>
    <w:rsid w:val="00A669F8"/>
    <w:rPr>
      <w:rFonts w:ascii="Times New Roman" w:eastAsia="Times New Roman" w:hAnsi="Times New Roman" w:cs="Times New Roman"/>
      <w:sz w:val="28"/>
      <w:szCs w:val="28"/>
      <w:lang w:eastAsia="ru-RU"/>
    </w:rPr>
  </w:style>
  <w:style w:type="character" w:customStyle="1" w:styleId="3ff3">
    <w:name w:val="Знак Знак Знак3"/>
    <w:rsid w:val="00A669F8"/>
    <w:rPr>
      <w:rFonts w:ascii="Arial" w:hAnsi="Arial" w:cs="Arial"/>
      <w:b/>
      <w:bCs/>
      <w:sz w:val="26"/>
      <w:szCs w:val="26"/>
      <w:lang w:val="ru-RU" w:eastAsia="ru-RU" w:bidi="ar-SA"/>
    </w:rPr>
  </w:style>
  <w:style w:type="paragraph" w:customStyle="1" w:styleId="107">
    <w:name w:val="Титул 10"/>
    <w:basedOn w:val="106"/>
    <w:rsid w:val="00A669F8"/>
    <w:pPr>
      <w:jc w:val="right"/>
    </w:pPr>
  </w:style>
  <w:style w:type="paragraph" w:customStyle="1" w:styleId="affffffffffffa">
    <w:name w:val="Знак Знак Знак Знак Знак Знак Знак Знак Знак Знак Знак Знак Знак"/>
    <w:basedOn w:val="ac"/>
    <w:rsid w:val="00A669F8"/>
    <w:rPr>
      <w:rFonts w:ascii="Verdana" w:eastAsia="Times New Roman" w:hAnsi="Verdana" w:cs="Verdana"/>
      <w:sz w:val="20"/>
      <w:szCs w:val="20"/>
      <w:lang w:val="en-US"/>
    </w:rPr>
  </w:style>
  <w:style w:type="paragraph" w:customStyle="1" w:styleId="14c">
    <w:name w:val="Текст 14(курсив)"/>
    <w:basedOn w:val="144"/>
    <w:link w:val="14d"/>
    <w:rsid w:val="00A669F8"/>
    <w:pPr>
      <w:tabs>
        <w:tab w:val="left" w:pos="0"/>
      </w:tabs>
      <w:ind w:firstLine="709"/>
    </w:pPr>
    <w:rPr>
      <w:i/>
      <w:sz w:val="28"/>
    </w:rPr>
  </w:style>
  <w:style w:type="character" w:customStyle="1" w:styleId="14d">
    <w:name w:val="Текст 14(курсив) Знак"/>
    <w:link w:val="14c"/>
    <w:rsid w:val="00A669F8"/>
    <w:rPr>
      <w:rFonts w:ascii="Bookman Old Style" w:eastAsia="Times New Roman" w:hAnsi="Bookman Old Style"/>
      <w:i/>
      <w:sz w:val="28"/>
      <w:szCs w:val="28"/>
    </w:rPr>
  </w:style>
  <w:style w:type="paragraph" w:customStyle="1" w:styleId="182">
    <w:name w:val="Титул 18"/>
    <w:basedOn w:val="107"/>
    <w:rsid w:val="00A669F8"/>
    <w:rPr>
      <w:sz w:val="36"/>
    </w:rPr>
  </w:style>
  <w:style w:type="paragraph" w:customStyle="1" w:styleId="226">
    <w:name w:val="Титул 22"/>
    <w:basedOn w:val="182"/>
    <w:rsid w:val="00A669F8"/>
    <w:pPr>
      <w:ind w:left="708"/>
      <w:jc w:val="center"/>
    </w:pPr>
    <w:rPr>
      <w:b/>
      <w:sz w:val="44"/>
    </w:rPr>
  </w:style>
  <w:style w:type="paragraph" w:customStyle="1" w:styleId="cat1">
    <w:name w:val="cat1"/>
    <w:basedOn w:val="ac"/>
    <w:rsid w:val="00A669F8"/>
    <w:pPr>
      <w:spacing w:before="100" w:beforeAutospacing="1" w:after="100" w:afterAutospacing="1"/>
    </w:pPr>
    <w:rPr>
      <w:rFonts w:ascii="Bookman Old Style" w:eastAsia="Times New Roman" w:hAnsi="Bookman Old Style"/>
      <w:sz w:val="24"/>
      <w:szCs w:val="24"/>
      <w:lang w:eastAsia="ru-RU"/>
    </w:rPr>
  </w:style>
  <w:style w:type="paragraph" w:customStyle="1" w:styleId="ssylvtab1">
    <w:name w:val="ssylvtab1"/>
    <w:basedOn w:val="ac"/>
    <w:rsid w:val="00A669F8"/>
    <w:pPr>
      <w:spacing w:before="100" w:beforeAutospacing="1" w:after="100" w:afterAutospacing="1"/>
    </w:pPr>
    <w:rPr>
      <w:rFonts w:ascii="Bookman Old Style" w:eastAsia="Times New Roman" w:hAnsi="Bookman Old Style"/>
      <w:sz w:val="24"/>
      <w:szCs w:val="24"/>
      <w:lang w:eastAsia="ru-RU"/>
    </w:rPr>
  </w:style>
  <w:style w:type="character" w:customStyle="1" w:styleId="ssyl2">
    <w:name w:val="ssyl2"/>
    <w:basedOn w:val="ad"/>
    <w:rsid w:val="00A669F8"/>
  </w:style>
  <w:style w:type="character" w:customStyle="1" w:styleId="text3">
    <w:name w:val="text3"/>
    <w:basedOn w:val="ad"/>
    <w:rsid w:val="00A669F8"/>
  </w:style>
  <w:style w:type="character" w:customStyle="1" w:styleId="1fffff">
    <w:name w:val="заголовокпогода1"/>
    <w:basedOn w:val="ad"/>
    <w:rsid w:val="00A669F8"/>
  </w:style>
  <w:style w:type="paragraph" w:customStyle="1" w:styleId="small">
    <w:name w:val="small"/>
    <w:basedOn w:val="ac"/>
    <w:rsid w:val="00A669F8"/>
    <w:pPr>
      <w:spacing w:before="100" w:beforeAutospacing="1" w:after="100" w:afterAutospacing="1"/>
    </w:pPr>
    <w:rPr>
      <w:rFonts w:ascii="Bookman Old Style" w:eastAsia="Times New Roman" w:hAnsi="Bookman Old Style"/>
      <w:sz w:val="24"/>
      <w:szCs w:val="24"/>
      <w:lang w:eastAsia="ru-RU"/>
    </w:rPr>
  </w:style>
  <w:style w:type="character" w:customStyle="1" w:styleId="14e">
    <w:name w:val="Текст 14(основной) Знак Знак Знак"/>
    <w:rsid w:val="00A669F8"/>
    <w:rPr>
      <w:sz w:val="28"/>
      <w:szCs w:val="24"/>
    </w:rPr>
  </w:style>
  <w:style w:type="character" w:styleId="HTML4">
    <w:name w:val="HTML Definition"/>
    <w:basedOn w:val="ad"/>
    <w:rsid w:val="00A669F8"/>
    <w:rPr>
      <w:i/>
      <w:iCs/>
    </w:rPr>
  </w:style>
  <w:style w:type="character" w:customStyle="1" w:styleId="241">
    <w:name w:val="Знак Знак24"/>
    <w:basedOn w:val="ad"/>
    <w:rsid w:val="00A669F8"/>
    <w:rPr>
      <w:b/>
      <w:bCs/>
      <w:sz w:val="24"/>
      <w:szCs w:val="24"/>
    </w:rPr>
  </w:style>
  <w:style w:type="character" w:customStyle="1" w:styleId="231">
    <w:name w:val="Знак Знак23"/>
    <w:basedOn w:val="ad"/>
    <w:rsid w:val="00A669F8"/>
    <w:rPr>
      <w:i/>
      <w:iCs/>
      <w:sz w:val="24"/>
      <w:szCs w:val="24"/>
    </w:rPr>
  </w:style>
  <w:style w:type="paragraph" w:customStyle="1" w:styleId="12e">
    <w:name w:val="стиль12"/>
    <w:basedOn w:val="ac"/>
    <w:rsid w:val="00A669F8"/>
    <w:pPr>
      <w:spacing w:before="100" w:beforeAutospacing="1" w:after="100" w:afterAutospacing="1"/>
    </w:pPr>
    <w:rPr>
      <w:rFonts w:ascii="Bookman Old Style" w:eastAsia="Times New Roman" w:hAnsi="Bookman Old Style"/>
      <w:sz w:val="24"/>
      <w:szCs w:val="24"/>
      <w:lang w:eastAsia="ru-RU"/>
    </w:rPr>
  </w:style>
  <w:style w:type="paragraph" w:customStyle="1" w:styleId="3ff4">
    <w:name w:val="стиль3"/>
    <w:basedOn w:val="ac"/>
    <w:rsid w:val="00A669F8"/>
    <w:pPr>
      <w:spacing w:before="100" w:beforeAutospacing="1" w:after="100" w:afterAutospacing="1"/>
    </w:pPr>
    <w:rPr>
      <w:rFonts w:ascii="Bookman Old Style" w:eastAsia="Times New Roman" w:hAnsi="Bookman Old Style"/>
      <w:sz w:val="24"/>
      <w:szCs w:val="24"/>
      <w:lang w:eastAsia="ru-RU"/>
    </w:rPr>
  </w:style>
  <w:style w:type="character" w:customStyle="1" w:styleId="pricecaption">
    <w:name w:val="price_caption"/>
    <w:basedOn w:val="ad"/>
    <w:rsid w:val="00A669F8"/>
  </w:style>
  <w:style w:type="character" w:customStyle="1" w:styleId="priceprice">
    <w:name w:val="price_price"/>
    <w:basedOn w:val="ad"/>
    <w:rsid w:val="00A669F8"/>
  </w:style>
  <w:style w:type="character" w:customStyle="1" w:styleId="editsection">
    <w:name w:val="editsection"/>
    <w:basedOn w:val="ad"/>
    <w:rsid w:val="00A669F8"/>
  </w:style>
  <w:style w:type="character" w:customStyle="1" w:styleId="plainlinks">
    <w:name w:val="plainlinks"/>
    <w:basedOn w:val="ad"/>
    <w:rsid w:val="00A669F8"/>
  </w:style>
  <w:style w:type="character" w:customStyle="1" w:styleId="fn">
    <w:name w:val="fn"/>
    <w:basedOn w:val="ad"/>
    <w:rsid w:val="00A669F8"/>
  </w:style>
  <w:style w:type="character" w:customStyle="1" w:styleId="plainlinksneverexpand">
    <w:name w:val="plainlinksneverexpand"/>
    <w:basedOn w:val="ad"/>
    <w:rsid w:val="00A669F8"/>
  </w:style>
  <w:style w:type="character" w:customStyle="1" w:styleId="geo-geo-dms">
    <w:name w:val="geo-geo-dms"/>
    <w:basedOn w:val="ad"/>
    <w:rsid w:val="00A669F8"/>
  </w:style>
  <w:style w:type="character" w:customStyle="1" w:styleId="geo-dms">
    <w:name w:val="geo-dms"/>
    <w:basedOn w:val="ad"/>
    <w:rsid w:val="00A669F8"/>
  </w:style>
  <w:style w:type="character" w:customStyle="1" w:styleId="geo-lat">
    <w:name w:val="geo-lat"/>
    <w:basedOn w:val="ad"/>
    <w:rsid w:val="00A669F8"/>
  </w:style>
  <w:style w:type="character" w:customStyle="1" w:styleId="geo-lon">
    <w:name w:val="geo-lon"/>
    <w:basedOn w:val="ad"/>
    <w:rsid w:val="00A669F8"/>
  </w:style>
  <w:style w:type="character" w:customStyle="1" w:styleId="coordinates">
    <w:name w:val="coordinates"/>
    <w:basedOn w:val="ad"/>
    <w:rsid w:val="00A669F8"/>
  </w:style>
  <w:style w:type="character" w:customStyle="1" w:styleId="toctoggle">
    <w:name w:val="toctoggle"/>
    <w:basedOn w:val="ad"/>
    <w:rsid w:val="00A669F8"/>
  </w:style>
  <w:style w:type="character" w:customStyle="1" w:styleId="tocnumber">
    <w:name w:val="tocnumber"/>
    <w:basedOn w:val="ad"/>
    <w:rsid w:val="00A669F8"/>
  </w:style>
  <w:style w:type="character" w:customStyle="1" w:styleId="toctext">
    <w:name w:val="toctext"/>
    <w:basedOn w:val="ad"/>
    <w:rsid w:val="00A669F8"/>
  </w:style>
  <w:style w:type="paragraph" w:customStyle="1" w:styleId="collapse-refs-p">
    <w:name w:val="collapse-refs-p"/>
    <w:basedOn w:val="ac"/>
    <w:rsid w:val="00A669F8"/>
    <w:pPr>
      <w:spacing w:before="100" w:beforeAutospacing="1" w:after="100" w:afterAutospacing="1"/>
    </w:pPr>
    <w:rPr>
      <w:rFonts w:ascii="Bookman Old Style" w:eastAsia="Times New Roman" w:hAnsi="Bookman Old Style"/>
      <w:sz w:val="24"/>
      <w:szCs w:val="24"/>
      <w:lang w:eastAsia="ru-RU"/>
    </w:rPr>
  </w:style>
  <w:style w:type="character" w:customStyle="1" w:styleId="price">
    <w:name w:val="price"/>
    <w:basedOn w:val="ad"/>
    <w:rsid w:val="00A669F8"/>
  </w:style>
  <w:style w:type="paragraph" w:customStyle="1" w:styleId="title1">
    <w:name w:val="title1"/>
    <w:basedOn w:val="ac"/>
    <w:rsid w:val="00A669F8"/>
    <w:pPr>
      <w:spacing w:before="100" w:beforeAutospacing="1" w:after="100" w:afterAutospacing="1"/>
    </w:pPr>
    <w:rPr>
      <w:rFonts w:ascii="Bookman Old Style" w:eastAsia="Times New Roman" w:hAnsi="Bookman Old Style"/>
      <w:sz w:val="24"/>
      <w:szCs w:val="24"/>
      <w:lang w:eastAsia="ru-RU"/>
    </w:rPr>
  </w:style>
  <w:style w:type="paragraph" w:customStyle="1" w:styleId="linkmore">
    <w:name w:val="link_more"/>
    <w:basedOn w:val="ac"/>
    <w:rsid w:val="00A669F8"/>
    <w:pPr>
      <w:spacing w:before="100" w:beforeAutospacing="1" w:after="100" w:afterAutospacing="1"/>
    </w:pPr>
    <w:rPr>
      <w:rFonts w:ascii="Bookman Old Style" w:eastAsia="Times New Roman" w:hAnsi="Bookman Old Style"/>
      <w:sz w:val="24"/>
      <w:szCs w:val="24"/>
      <w:lang w:eastAsia="ru-RU"/>
    </w:rPr>
  </w:style>
  <w:style w:type="paragraph" w:customStyle="1" w:styleId="1fffff0">
    <w:name w:val="Дата1"/>
    <w:basedOn w:val="ac"/>
    <w:rsid w:val="00A669F8"/>
    <w:pPr>
      <w:spacing w:before="100" w:beforeAutospacing="1" w:after="100" w:afterAutospacing="1"/>
    </w:pPr>
    <w:rPr>
      <w:rFonts w:ascii="Bookman Old Style" w:eastAsia="Times New Roman" w:hAnsi="Bookman Old Style"/>
      <w:sz w:val="24"/>
      <w:szCs w:val="24"/>
      <w:lang w:eastAsia="ru-RU"/>
    </w:rPr>
  </w:style>
  <w:style w:type="paragraph" w:customStyle="1" w:styleId="note">
    <w:name w:val="note"/>
    <w:basedOn w:val="ac"/>
    <w:rsid w:val="00A669F8"/>
    <w:pPr>
      <w:spacing w:before="100" w:beforeAutospacing="1" w:after="100" w:afterAutospacing="1"/>
    </w:pPr>
    <w:rPr>
      <w:rFonts w:ascii="Bookman Old Style" w:eastAsia="Times New Roman" w:hAnsi="Bookman Old Style"/>
      <w:sz w:val="24"/>
      <w:szCs w:val="24"/>
      <w:lang w:eastAsia="ru-RU"/>
    </w:rPr>
  </w:style>
  <w:style w:type="character" w:customStyle="1" w:styleId="object">
    <w:name w:val="object"/>
    <w:basedOn w:val="ad"/>
    <w:rsid w:val="00A669F8"/>
  </w:style>
  <w:style w:type="character" w:customStyle="1" w:styleId="locality">
    <w:name w:val="locality"/>
    <w:basedOn w:val="ad"/>
    <w:rsid w:val="00A669F8"/>
  </w:style>
  <w:style w:type="character" w:customStyle="1" w:styleId="street-address">
    <w:name w:val="street-address"/>
    <w:basedOn w:val="ad"/>
    <w:rsid w:val="00A669F8"/>
  </w:style>
  <w:style w:type="character" w:customStyle="1" w:styleId="tel">
    <w:name w:val="tel"/>
    <w:basedOn w:val="ad"/>
    <w:rsid w:val="00A669F8"/>
  </w:style>
  <w:style w:type="character" w:customStyle="1" w:styleId="sharelistitemcounter">
    <w:name w:val="share_list_item_counter"/>
    <w:basedOn w:val="ad"/>
    <w:rsid w:val="00A669F8"/>
  </w:style>
  <w:style w:type="character" w:customStyle="1" w:styleId="description">
    <w:name w:val="description"/>
    <w:basedOn w:val="ad"/>
    <w:rsid w:val="00A669F8"/>
  </w:style>
  <w:style w:type="character" w:customStyle="1" w:styleId="photos">
    <w:name w:val="photos"/>
    <w:basedOn w:val="ad"/>
    <w:rsid w:val="00A669F8"/>
  </w:style>
  <w:style w:type="character" w:customStyle="1" w:styleId="rooms">
    <w:name w:val="rooms"/>
    <w:basedOn w:val="ad"/>
    <w:rsid w:val="00A669F8"/>
  </w:style>
  <w:style w:type="character" w:customStyle="1" w:styleId="reviews">
    <w:name w:val="reviews"/>
    <w:basedOn w:val="ad"/>
    <w:rsid w:val="00A669F8"/>
  </w:style>
  <w:style w:type="character" w:customStyle="1" w:styleId="map">
    <w:name w:val="map"/>
    <w:basedOn w:val="ad"/>
    <w:rsid w:val="00A669F8"/>
  </w:style>
  <w:style w:type="character" w:customStyle="1" w:styleId="right">
    <w:name w:val="right"/>
    <w:basedOn w:val="ad"/>
    <w:rsid w:val="00A669F8"/>
  </w:style>
  <w:style w:type="character" w:customStyle="1" w:styleId="expandrating">
    <w:name w:val="expand_rating"/>
    <w:basedOn w:val="ad"/>
    <w:rsid w:val="00A669F8"/>
  </w:style>
  <w:style w:type="character" w:customStyle="1" w:styleId="downarrow">
    <w:name w:val="down_arrow"/>
    <w:basedOn w:val="ad"/>
    <w:rsid w:val="00A669F8"/>
  </w:style>
  <w:style w:type="character" w:customStyle="1" w:styleId="expanddetail">
    <w:name w:val="expand_detail"/>
    <w:basedOn w:val="ad"/>
    <w:rsid w:val="00A669F8"/>
  </w:style>
  <w:style w:type="character" w:customStyle="1" w:styleId="day1">
    <w:name w:val="day1"/>
    <w:basedOn w:val="ad"/>
    <w:rsid w:val="00A669F8"/>
  </w:style>
  <w:style w:type="character" w:customStyle="1" w:styleId="day2">
    <w:name w:val="day2"/>
    <w:basedOn w:val="ad"/>
    <w:rsid w:val="00A669F8"/>
  </w:style>
  <w:style w:type="paragraph" w:customStyle="1" w:styleId="68">
    <w:name w:val="стиль6"/>
    <w:basedOn w:val="ac"/>
    <w:rsid w:val="00A669F8"/>
    <w:pPr>
      <w:spacing w:before="100" w:beforeAutospacing="1" w:after="100" w:afterAutospacing="1"/>
    </w:pPr>
    <w:rPr>
      <w:rFonts w:ascii="Bookman Old Style" w:eastAsia="Times New Roman" w:hAnsi="Bookman Old Style"/>
      <w:sz w:val="24"/>
      <w:szCs w:val="24"/>
      <w:lang w:eastAsia="ru-RU"/>
    </w:rPr>
  </w:style>
  <w:style w:type="paragraph" w:customStyle="1" w:styleId="2fff8">
    <w:name w:val="стиль2"/>
    <w:basedOn w:val="ac"/>
    <w:rsid w:val="00A669F8"/>
    <w:pPr>
      <w:spacing w:before="100" w:beforeAutospacing="1" w:after="100" w:afterAutospacing="1"/>
    </w:pPr>
    <w:rPr>
      <w:rFonts w:ascii="Bookman Old Style" w:eastAsia="Times New Roman" w:hAnsi="Bookman Old Style"/>
      <w:sz w:val="24"/>
      <w:szCs w:val="24"/>
      <w:lang w:eastAsia="ru-RU"/>
    </w:rPr>
  </w:style>
  <w:style w:type="paragraph" w:customStyle="1" w:styleId="78">
    <w:name w:val="стиль7"/>
    <w:basedOn w:val="ac"/>
    <w:rsid w:val="00A669F8"/>
    <w:pPr>
      <w:spacing w:before="100" w:beforeAutospacing="1" w:after="100" w:afterAutospacing="1"/>
    </w:pPr>
    <w:rPr>
      <w:rFonts w:ascii="Bookman Old Style" w:eastAsia="Times New Roman" w:hAnsi="Bookman Old Style"/>
      <w:sz w:val="24"/>
      <w:szCs w:val="24"/>
      <w:lang w:eastAsia="ru-RU"/>
    </w:rPr>
  </w:style>
  <w:style w:type="character" w:customStyle="1" w:styleId="news-date-time">
    <w:name w:val="news-date-time"/>
    <w:basedOn w:val="ad"/>
    <w:rsid w:val="00A669F8"/>
  </w:style>
  <w:style w:type="paragraph" w:customStyle="1" w:styleId="Style13">
    <w:name w:val="Style13"/>
    <w:basedOn w:val="ac"/>
    <w:uiPriority w:val="99"/>
    <w:rsid w:val="00A669F8"/>
    <w:pPr>
      <w:widowControl w:val="0"/>
      <w:autoSpaceDE w:val="0"/>
      <w:autoSpaceDN w:val="0"/>
      <w:adjustRightInd w:val="0"/>
      <w:spacing w:line="247" w:lineRule="exact"/>
    </w:pPr>
    <w:rPr>
      <w:rFonts w:ascii="MS Reference Sans Serif" w:eastAsia="Times New Roman" w:hAnsi="MS Reference Sans Serif"/>
      <w:sz w:val="24"/>
      <w:szCs w:val="24"/>
      <w:lang w:eastAsia="ru-RU"/>
    </w:rPr>
  </w:style>
  <w:style w:type="character" w:customStyle="1" w:styleId="FontStyle31">
    <w:name w:val="Font Style31"/>
    <w:basedOn w:val="ad"/>
    <w:uiPriority w:val="99"/>
    <w:rsid w:val="00A669F8"/>
    <w:rPr>
      <w:rFonts w:ascii="MS Reference Sans Serif" w:hAnsi="MS Reference Sans Serif" w:cs="MS Reference Sans Serif"/>
      <w:b/>
      <w:bCs/>
      <w:w w:val="20"/>
      <w:sz w:val="28"/>
      <w:szCs w:val="28"/>
    </w:rPr>
  </w:style>
  <w:style w:type="numbering" w:customStyle="1" w:styleId="11">
    <w:name w:val="+1"/>
    <w:uiPriority w:val="99"/>
    <w:rsid w:val="00A669F8"/>
    <w:pPr>
      <w:numPr>
        <w:numId w:val="21"/>
      </w:numPr>
    </w:pPr>
  </w:style>
  <w:style w:type="table" w:customStyle="1" w:styleId="affffffffffffb">
    <w:name w:val="+ Схем Стиль"/>
    <w:basedOn w:val="ae"/>
    <w:uiPriority w:val="99"/>
    <w:qFormat/>
    <w:rsid w:val="00A669F8"/>
    <w:pPr>
      <w:jc w:val="center"/>
    </w:pPr>
    <w:rPr>
      <w:rFonts w:ascii="Times New Roman" w:hAnsi="Times New Roman"/>
    </w:rPr>
    <w:tblPr>
      <w:tblInd w:w="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108" w:type="dxa"/>
        <w:bottom w:w="0" w:type="dxa"/>
        <w:right w:w="108" w:type="dxa"/>
      </w:tblCellMar>
    </w:tblPr>
    <w:tcPr>
      <w:vAlign w:val="center"/>
    </w:tcPr>
  </w:style>
  <w:style w:type="table" w:customStyle="1" w:styleId="1fffff1">
    <w:name w:val="Сетка таблицы светлая1"/>
    <w:basedOn w:val="ae"/>
    <w:uiPriority w:val="40"/>
    <w:rsid w:val="00A669F8"/>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11f1">
    <w:name w:val="Таблица простая 11"/>
    <w:basedOn w:val="ae"/>
    <w:uiPriority w:val="41"/>
    <w:rsid w:val="00A669F8"/>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afffff0">
    <w:name w:val="Таблица Знак"/>
    <w:basedOn w:val="ad"/>
    <w:link w:val="afffff"/>
    <w:locked/>
    <w:rsid w:val="00A669F8"/>
    <w:rPr>
      <w:rFonts w:ascii="Times New Roman" w:eastAsia="Times New Roman" w:hAnsi="Times New Roman"/>
      <w:sz w:val="28"/>
      <w:szCs w:val="28"/>
    </w:rPr>
  </w:style>
  <w:style w:type="paragraph" w:customStyle="1" w:styleId="Style66">
    <w:name w:val="Style66"/>
    <w:basedOn w:val="ac"/>
    <w:uiPriority w:val="99"/>
    <w:rsid w:val="00A669F8"/>
    <w:pPr>
      <w:widowControl w:val="0"/>
      <w:autoSpaceDE w:val="0"/>
      <w:autoSpaceDN w:val="0"/>
      <w:adjustRightInd w:val="0"/>
    </w:pPr>
    <w:rPr>
      <w:rFonts w:eastAsiaTheme="minorEastAsia"/>
      <w:sz w:val="24"/>
      <w:szCs w:val="24"/>
      <w:lang w:eastAsia="ru-RU"/>
    </w:rPr>
  </w:style>
  <w:style w:type="character" w:customStyle="1" w:styleId="FontStyle258">
    <w:name w:val="Font Style258"/>
    <w:basedOn w:val="ad"/>
    <w:uiPriority w:val="99"/>
    <w:rsid w:val="00A669F8"/>
    <w:rPr>
      <w:rFonts w:ascii="Times New Roman" w:hAnsi="Times New Roman" w:cs="Times New Roman"/>
      <w:w w:val="20"/>
      <w:sz w:val="26"/>
      <w:szCs w:val="26"/>
    </w:rPr>
  </w:style>
  <w:style w:type="paragraph" w:customStyle="1" w:styleId="Style78">
    <w:name w:val="Style78"/>
    <w:basedOn w:val="ac"/>
    <w:uiPriority w:val="99"/>
    <w:rsid w:val="00A669F8"/>
    <w:pPr>
      <w:widowControl w:val="0"/>
      <w:autoSpaceDE w:val="0"/>
      <w:autoSpaceDN w:val="0"/>
      <w:adjustRightInd w:val="0"/>
    </w:pPr>
    <w:rPr>
      <w:rFonts w:eastAsiaTheme="minorEastAsia"/>
      <w:sz w:val="24"/>
      <w:szCs w:val="24"/>
      <w:lang w:eastAsia="ru-RU"/>
    </w:rPr>
  </w:style>
  <w:style w:type="paragraph" w:customStyle="1" w:styleId="Style112">
    <w:name w:val="Style112"/>
    <w:basedOn w:val="ac"/>
    <w:uiPriority w:val="99"/>
    <w:rsid w:val="00A669F8"/>
    <w:pPr>
      <w:widowControl w:val="0"/>
      <w:autoSpaceDE w:val="0"/>
      <w:autoSpaceDN w:val="0"/>
      <w:adjustRightInd w:val="0"/>
      <w:spacing w:line="317" w:lineRule="exact"/>
      <w:ind w:firstLine="715"/>
      <w:jc w:val="both"/>
    </w:pPr>
    <w:rPr>
      <w:rFonts w:eastAsiaTheme="minorEastAsia"/>
      <w:sz w:val="24"/>
      <w:szCs w:val="24"/>
      <w:lang w:eastAsia="ru-RU"/>
    </w:rPr>
  </w:style>
  <w:style w:type="paragraph" w:customStyle="1" w:styleId="Style31">
    <w:name w:val="Style31"/>
    <w:basedOn w:val="ac"/>
    <w:uiPriority w:val="99"/>
    <w:rsid w:val="00A669F8"/>
    <w:pPr>
      <w:widowControl w:val="0"/>
      <w:autoSpaceDE w:val="0"/>
      <w:autoSpaceDN w:val="0"/>
      <w:adjustRightInd w:val="0"/>
      <w:jc w:val="center"/>
    </w:pPr>
    <w:rPr>
      <w:rFonts w:eastAsiaTheme="minorEastAsia"/>
      <w:sz w:val="24"/>
      <w:szCs w:val="24"/>
      <w:lang w:eastAsia="ru-RU"/>
    </w:rPr>
  </w:style>
  <w:style w:type="paragraph" w:customStyle="1" w:styleId="Style36">
    <w:name w:val="Style36"/>
    <w:basedOn w:val="ac"/>
    <w:uiPriority w:val="99"/>
    <w:rsid w:val="00A669F8"/>
    <w:pPr>
      <w:widowControl w:val="0"/>
      <w:autoSpaceDE w:val="0"/>
      <w:autoSpaceDN w:val="0"/>
      <w:adjustRightInd w:val="0"/>
    </w:pPr>
    <w:rPr>
      <w:rFonts w:eastAsiaTheme="minorEastAsia"/>
      <w:sz w:val="24"/>
      <w:szCs w:val="24"/>
      <w:lang w:eastAsia="ru-RU"/>
    </w:rPr>
  </w:style>
  <w:style w:type="paragraph" w:customStyle="1" w:styleId="Style67">
    <w:name w:val="Style67"/>
    <w:basedOn w:val="ac"/>
    <w:uiPriority w:val="99"/>
    <w:rsid w:val="00A669F8"/>
    <w:pPr>
      <w:widowControl w:val="0"/>
      <w:autoSpaceDE w:val="0"/>
      <w:autoSpaceDN w:val="0"/>
      <w:adjustRightInd w:val="0"/>
    </w:pPr>
    <w:rPr>
      <w:rFonts w:eastAsiaTheme="minorEastAsia"/>
      <w:sz w:val="24"/>
      <w:szCs w:val="24"/>
      <w:lang w:eastAsia="ru-RU"/>
    </w:rPr>
  </w:style>
  <w:style w:type="paragraph" w:customStyle="1" w:styleId="Style74">
    <w:name w:val="Style74"/>
    <w:basedOn w:val="ac"/>
    <w:uiPriority w:val="99"/>
    <w:rsid w:val="00A669F8"/>
    <w:pPr>
      <w:widowControl w:val="0"/>
      <w:autoSpaceDE w:val="0"/>
      <w:autoSpaceDN w:val="0"/>
      <w:adjustRightInd w:val="0"/>
      <w:spacing w:line="322" w:lineRule="exact"/>
      <w:ind w:hanging="350"/>
    </w:pPr>
    <w:rPr>
      <w:rFonts w:eastAsiaTheme="minorEastAsia"/>
      <w:sz w:val="24"/>
      <w:szCs w:val="24"/>
      <w:lang w:eastAsia="ru-RU"/>
    </w:rPr>
  </w:style>
  <w:style w:type="paragraph" w:customStyle="1" w:styleId="Style71">
    <w:name w:val="Style71"/>
    <w:basedOn w:val="ac"/>
    <w:uiPriority w:val="99"/>
    <w:rsid w:val="00A669F8"/>
    <w:pPr>
      <w:widowControl w:val="0"/>
      <w:autoSpaceDE w:val="0"/>
      <w:autoSpaceDN w:val="0"/>
      <w:adjustRightInd w:val="0"/>
      <w:spacing w:line="318" w:lineRule="exact"/>
      <w:ind w:firstLine="840"/>
      <w:jc w:val="both"/>
    </w:pPr>
    <w:rPr>
      <w:rFonts w:eastAsiaTheme="minorEastAsia"/>
      <w:sz w:val="24"/>
      <w:szCs w:val="24"/>
      <w:lang w:eastAsia="ru-RU"/>
    </w:rPr>
  </w:style>
  <w:style w:type="paragraph" w:customStyle="1" w:styleId="Style68">
    <w:name w:val="Style68"/>
    <w:basedOn w:val="ac"/>
    <w:uiPriority w:val="99"/>
    <w:rsid w:val="00A669F8"/>
    <w:pPr>
      <w:widowControl w:val="0"/>
      <w:autoSpaceDE w:val="0"/>
      <w:autoSpaceDN w:val="0"/>
      <w:adjustRightInd w:val="0"/>
      <w:spacing w:line="230" w:lineRule="exact"/>
    </w:pPr>
    <w:rPr>
      <w:rFonts w:eastAsiaTheme="minorEastAsia"/>
      <w:sz w:val="24"/>
      <w:szCs w:val="24"/>
      <w:lang w:eastAsia="ru-RU"/>
    </w:rPr>
  </w:style>
  <w:style w:type="character" w:customStyle="1" w:styleId="FontStyle262">
    <w:name w:val="Font Style262"/>
    <w:basedOn w:val="ad"/>
    <w:uiPriority w:val="99"/>
    <w:rsid w:val="00A669F8"/>
    <w:rPr>
      <w:rFonts w:ascii="Times New Roman" w:hAnsi="Times New Roman" w:cs="Times New Roman" w:hint="default"/>
      <w:b/>
      <w:bCs/>
      <w:i/>
      <w:iCs/>
      <w:sz w:val="20"/>
      <w:szCs w:val="20"/>
    </w:rPr>
  </w:style>
  <w:style w:type="paragraph" w:customStyle="1" w:styleId="Style50">
    <w:name w:val="Style50"/>
    <w:basedOn w:val="ac"/>
    <w:uiPriority w:val="99"/>
    <w:rsid w:val="00A669F8"/>
    <w:pPr>
      <w:widowControl w:val="0"/>
      <w:autoSpaceDE w:val="0"/>
      <w:autoSpaceDN w:val="0"/>
      <w:adjustRightInd w:val="0"/>
      <w:spacing w:line="319" w:lineRule="exact"/>
      <w:ind w:firstLine="576"/>
      <w:jc w:val="both"/>
    </w:pPr>
    <w:rPr>
      <w:rFonts w:eastAsiaTheme="minorEastAsia"/>
      <w:sz w:val="24"/>
      <w:szCs w:val="24"/>
      <w:lang w:eastAsia="ru-RU"/>
    </w:rPr>
  </w:style>
  <w:style w:type="paragraph" w:customStyle="1" w:styleId="Style30">
    <w:name w:val="Style30"/>
    <w:basedOn w:val="ac"/>
    <w:uiPriority w:val="99"/>
    <w:rsid w:val="00A669F8"/>
    <w:pPr>
      <w:widowControl w:val="0"/>
      <w:autoSpaceDE w:val="0"/>
      <w:autoSpaceDN w:val="0"/>
      <w:adjustRightInd w:val="0"/>
    </w:pPr>
    <w:rPr>
      <w:rFonts w:eastAsiaTheme="minorEastAsia"/>
      <w:sz w:val="24"/>
      <w:szCs w:val="24"/>
      <w:lang w:eastAsia="ru-RU"/>
    </w:rPr>
  </w:style>
  <w:style w:type="paragraph" w:customStyle="1" w:styleId="Style46">
    <w:name w:val="Style46"/>
    <w:basedOn w:val="ac"/>
    <w:uiPriority w:val="99"/>
    <w:rsid w:val="00A669F8"/>
    <w:pPr>
      <w:widowControl w:val="0"/>
      <w:autoSpaceDE w:val="0"/>
      <w:autoSpaceDN w:val="0"/>
      <w:adjustRightInd w:val="0"/>
      <w:spacing w:line="326" w:lineRule="exact"/>
      <w:ind w:firstLine="288"/>
    </w:pPr>
    <w:rPr>
      <w:rFonts w:eastAsiaTheme="minorEastAsia"/>
      <w:sz w:val="24"/>
      <w:szCs w:val="24"/>
      <w:lang w:eastAsia="ru-RU"/>
    </w:rPr>
  </w:style>
  <w:style w:type="paragraph" w:customStyle="1" w:styleId="Style72">
    <w:name w:val="Style72"/>
    <w:basedOn w:val="ac"/>
    <w:uiPriority w:val="99"/>
    <w:rsid w:val="00A669F8"/>
    <w:pPr>
      <w:widowControl w:val="0"/>
      <w:autoSpaceDE w:val="0"/>
      <w:autoSpaceDN w:val="0"/>
      <w:adjustRightInd w:val="0"/>
      <w:spacing w:line="283" w:lineRule="exact"/>
    </w:pPr>
    <w:rPr>
      <w:rFonts w:eastAsiaTheme="minorEastAsia"/>
      <w:sz w:val="24"/>
      <w:szCs w:val="24"/>
      <w:lang w:eastAsia="ru-RU"/>
    </w:rPr>
  </w:style>
  <w:style w:type="character" w:customStyle="1" w:styleId="FontStyle263">
    <w:name w:val="Font Style263"/>
    <w:basedOn w:val="ad"/>
    <w:uiPriority w:val="99"/>
    <w:rsid w:val="00A669F8"/>
    <w:rPr>
      <w:rFonts w:ascii="Times New Roman" w:hAnsi="Times New Roman" w:cs="Times New Roman" w:hint="default"/>
      <w:i/>
      <w:iCs/>
      <w:sz w:val="20"/>
      <w:szCs w:val="20"/>
    </w:rPr>
  </w:style>
  <w:style w:type="paragraph" w:customStyle="1" w:styleId="Style69">
    <w:name w:val="Style69"/>
    <w:basedOn w:val="ac"/>
    <w:uiPriority w:val="99"/>
    <w:rsid w:val="00A669F8"/>
    <w:pPr>
      <w:widowControl w:val="0"/>
      <w:autoSpaceDE w:val="0"/>
      <w:autoSpaceDN w:val="0"/>
      <w:adjustRightInd w:val="0"/>
    </w:pPr>
    <w:rPr>
      <w:rFonts w:eastAsiaTheme="minorEastAsia"/>
      <w:sz w:val="24"/>
      <w:szCs w:val="24"/>
      <w:lang w:eastAsia="ru-RU"/>
    </w:rPr>
  </w:style>
  <w:style w:type="character" w:customStyle="1" w:styleId="FontStyle260">
    <w:name w:val="Font Style260"/>
    <w:basedOn w:val="ad"/>
    <w:uiPriority w:val="99"/>
    <w:rsid w:val="00A669F8"/>
    <w:rPr>
      <w:rFonts w:ascii="Times New Roman" w:hAnsi="Times New Roman" w:cs="Times New Roman" w:hint="default"/>
      <w:w w:val="150"/>
      <w:sz w:val="16"/>
      <w:szCs w:val="16"/>
    </w:rPr>
  </w:style>
  <w:style w:type="paragraph" w:customStyle="1" w:styleId="Style97">
    <w:name w:val="Style97"/>
    <w:basedOn w:val="ac"/>
    <w:uiPriority w:val="99"/>
    <w:rsid w:val="00A669F8"/>
    <w:pPr>
      <w:widowControl w:val="0"/>
      <w:autoSpaceDE w:val="0"/>
      <w:autoSpaceDN w:val="0"/>
      <w:adjustRightInd w:val="0"/>
      <w:jc w:val="both"/>
    </w:pPr>
    <w:rPr>
      <w:rFonts w:eastAsiaTheme="minorEastAsia"/>
      <w:sz w:val="24"/>
      <w:szCs w:val="24"/>
      <w:lang w:eastAsia="ru-RU"/>
    </w:rPr>
  </w:style>
  <w:style w:type="paragraph" w:customStyle="1" w:styleId="Style98">
    <w:name w:val="Style98"/>
    <w:basedOn w:val="ac"/>
    <w:uiPriority w:val="99"/>
    <w:rsid w:val="00A669F8"/>
    <w:pPr>
      <w:widowControl w:val="0"/>
      <w:autoSpaceDE w:val="0"/>
      <w:autoSpaceDN w:val="0"/>
      <w:adjustRightInd w:val="0"/>
    </w:pPr>
    <w:rPr>
      <w:rFonts w:eastAsiaTheme="minorEastAsia"/>
      <w:sz w:val="24"/>
      <w:szCs w:val="24"/>
      <w:lang w:eastAsia="ru-RU"/>
    </w:rPr>
  </w:style>
  <w:style w:type="paragraph" w:customStyle="1" w:styleId="Style39">
    <w:name w:val="Style39"/>
    <w:basedOn w:val="ac"/>
    <w:uiPriority w:val="99"/>
    <w:rsid w:val="00A669F8"/>
    <w:pPr>
      <w:widowControl w:val="0"/>
      <w:autoSpaceDE w:val="0"/>
      <w:autoSpaceDN w:val="0"/>
      <w:adjustRightInd w:val="0"/>
    </w:pPr>
    <w:rPr>
      <w:rFonts w:eastAsiaTheme="minorEastAsia"/>
      <w:sz w:val="24"/>
      <w:szCs w:val="24"/>
      <w:lang w:eastAsia="ru-RU"/>
    </w:rPr>
  </w:style>
  <w:style w:type="paragraph" w:customStyle="1" w:styleId="Style45">
    <w:name w:val="Style45"/>
    <w:basedOn w:val="ac"/>
    <w:uiPriority w:val="99"/>
    <w:rsid w:val="00A669F8"/>
    <w:pPr>
      <w:widowControl w:val="0"/>
      <w:autoSpaceDE w:val="0"/>
      <w:autoSpaceDN w:val="0"/>
      <w:adjustRightInd w:val="0"/>
      <w:spacing w:line="221" w:lineRule="exact"/>
      <w:jc w:val="center"/>
    </w:pPr>
    <w:rPr>
      <w:rFonts w:eastAsiaTheme="minorEastAsia"/>
      <w:sz w:val="24"/>
      <w:szCs w:val="24"/>
      <w:lang w:eastAsia="ru-RU"/>
    </w:rPr>
  </w:style>
  <w:style w:type="paragraph" w:customStyle="1" w:styleId="Style135">
    <w:name w:val="Style135"/>
    <w:basedOn w:val="ac"/>
    <w:uiPriority w:val="99"/>
    <w:rsid w:val="00A669F8"/>
    <w:pPr>
      <w:widowControl w:val="0"/>
      <w:autoSpaceDE w:val="0"/>
      <w:autoSpaceDN w:val="0"/>
      <w:adjustRightInd w:val="0"/>
      <w:jc w:val="center"/>
    </w:pPr>
    <w:rPr>
      <w:rFonts w:eastAsiaTheme="minorEastAsia"/>
      <w:sz w:val="24"/>
      <w:szCs w:val="24"/>
      <w:lang w:eastAsia="ru-RU"/>
    </w:rPr>
  </w:style>
  <w:style w:type="paragraph" w:customStyle="1" w:styleId="Style142">
    <w:name w:val="Style142"/>
    <w:basedOn w:val="ac"/>
    <w:uiPriority w:val="99"/>
    <w:rsid w:val="00A669F8"/>
    <w:pPr>
      <w:widowControl w:val="0"/>
      <w:autoSpaceDE w:val="0"/>
      <w:autoSpaceDN w:val="0"/>
      <w:adjustRightInd w:val="0"/>
      <w:spacing w:line="240" w:lineRule="exact"/>
      <w:jc w:val="center"/>
    </w:pPr>
    <w:rPr>
      <w:rFonts w:eastAsiaTheme="minorEastAsia"/>
      <w:sz w:val="24"/>
      <w:szCs w:val="24"/>
      <w:lang w:eastAsia="ru-RU"/>
    </w:rPr>
  </w:style>
  <w:style w:type="paragraph" w:customStyle="1" w:styleId="Style173">
    <w:name w:val="Style173"/>
    <w:basedOn w:val="ac"/>
    <w:uiPriority w:val="99"/>
    <w:rsid w:val="00A669F8"/>
    <w:pPr>
      <w:widowControl w:val="0"/>
      <w:autoSpaceDE w:val="0"/>
      <w:autoSpaceDN w:val="0"/>
      <w:adjustRightInd w:val="0"/>
      <w:spacing w:line="319" w:lineRule="exact"/>
      <w:ind w:firstLine="576"/>
      <w:jc w:val="both"/>
    </w:pPr>
    <w:rPr>
      <w:rFonts w:eastAsiaTheme="minorEastAsia"/>
      <w:sz w:val="24"/>
      <w:szCs w:val="24"/>
      <w:lang w:eastAsia="ru-RU"/>
    </w:rPr>
  </w:style>
  <w:style w:type="paragraph" w:customStyle="1" w:styleId="Style195">
    <w:name w:val="Style195"/>
    <w:basedOn w:val="ac"/>
    <w:uiPriority w:val="99"/>
    <w:rsid w:val="00A669F8"/>
    <w:pPr>
      <w:widowControl w:val="0"/>
      <w:autoSpaceDE w:val="0"/>
      <w:autoSpaceDN w:val="0"/>
      <w:adjustRightInd w:val="0"/>
      <w:spacing w:line="293" w:lineRule="exact"/>
      <w:ind w:hanging="547"/>
    </w:pPr>
    <w:rPr>
      <w:rFonts w:eastAsiaTheme="minorEastAsia"/>
      <w:sz w:val="24"/>
      <w:szCs w:val="24"/>
      <w:lang w:eastAsia="ru-RU"/>
    </w:rPr>
  </w:style>
  <w:style w:type="character" w:customStyle="1" w:styleId="FontStyle265">
    <w:name w:val="Font Style265"/>
    <w:basedOn w:val="ad"/>
    <w:uiPriority w:val="99"/>
    <w:rsid w:val="00A669F8"/>
    <w:rPr>
      <w:rFonts w:ascii="Times New Roman" w:hAnsi="Times New Roman" w:cs="Times New Roman" w:hint="default"/>
      <w:b/>
      <w:bCs/>
      <w:i/>
      <w:iCs/>
      <w:sz w:val="20"/>
      <w:szCs w:val="20"/>
    </w:rPr>
  </w:style>
  <w:style w:type="paragraph" w:customStyle="1" w:styleId="Style201">
    <w:name w:val="Style201"/>
    <w:basedOn w:val="ac"/>
    <w:uiPriority w:val="99"/>
    <w:rsid w:val="00A669F8"/>
    <w:pPr>
      <w:widowControl w:val="0"/>
      <w:autoSpaceDE w:val="0"/>
      <w:autoSpaceDN w:val="0"/>
      <w:adjustRightInd w:val="0"/>
      <w:spacing w:line="442" w:lineRule="exact"/>
      <w:jc w:val="right"/>
    </w:pPr>
    <w:rPr>
      <w:rFonts w:eastAsiaTheme="minorEastAsia"/>
      <w:sz w:val="24"/>
      <w:szCs w:val="24"/>
      <w:lang w:eastAsia="ru-RU"/>
    </w:rPr>
  </w:style>
  <w:style w:type="paragraph" w:customStyle="1" w:styleId="132">
    <w:name w:val="Основной текст13"/>
    <w:basedOn w:val="ac"/>
    <w:uiPriority w:val="99"/>
    <w:rsid w:val="00A669F8"/>
    <w:pPr>
      <w:widowControl w:val="0"/>
      <w:shd w:val="clear" w:color="auto" w:fill="FFFFFF"/>
      <w:spacing w:before="6240" w:line="240" w:lineRule="atLeast"/>
      <w:ind w:hanging="780"/>
      <w:jc w:val="center"/>
    </w:pPr>
    <w:rPr>
      <w:rFonts w:eastAsia="Times New Roman"/>
      <w:color w:val="000000"/>
      <w:sz w:val="26"/>
      <w:szCs w:val="26"/>
      <w:lang w:eastAsia="ru-RU"/>
    </w:rPr>
  </w:style>
  <w:style w:type="character" w:customStyle="1" w:styleId="ListParagraphChar">
    <w:name w:val="List Paragraph Char"/>
    <w:basedOn w:val="ad"/>
    <w:link w:val="2ff4"/>
    <w:locked/>
    <w:rsid w:val="00A669F8"/>
    <w:rPr>
      <w:rFonts w:eastAsia="Times New Roman"/>
      <w:sz w:val="22"/>
      <w:szCs w:val="22"/>
      <w:lang w:eastAsia="en-US"/>
    </w:rPr>
  </w:style>
  <w:style w:type="paragraph" w:customStyle="1" w:styleId="69">
    <w:name w:val="Абзац списка6"/>
    <w:basedOn w:val="ac"/>
    <w:rsid w:val="000E1E2C"/>
    <w:pPr>
      <w:spacing w:after="200" w:line="276" w:lineRule="auto"/>
      <w:ind w:left="720"/>
    </w:pPr>
    <w:rPr>
      <w:rFonts w:ascii="Calibri" w:hAnsi="Calibri" w:cs="Calibri"/>
    </w:rPr>
  </w:style>
  <w:style w:type="paragraph" w:customStyle="1" w:styleId="108">
    <w:name w:val="Знак Знак Знак Знак Знак Знак10"/>
    <w:basedOn w:val="ac"/>
    <w:uiPriority w:val="99"/>
    <w:rsid w:val="000E1E2C"/>
    <w:pPr>
      <w:spacing w:before="100" w:beforeAutospacing="1" w:after="100" w:afterAutospacing="1"/>
      <w:jc w:val="both"/>
    </w:pPr>
    <w:rPr>
      <w:rFonts w:ascii="Tahoma" w:eastAsia="Times New Roman" w:hAnsi="Tahoma"/>
      <w:sz w:val="20"/>
      <w:szCs w:val="20"/>
      <w:lang w:val="en-US"/>
    </w:rPr>
  </w:style>
  <w:style w:type="paragraph" w:customStyle="1" w:styleId="CharChar1CharChar1CharChar8">
    <w:name w:val="Char Char Знак Знак1 Char Char1 Знак Знак Char Char8"/>
    <w:basedOn w:val="ac"/>
    <w:rsid w:val="000E1E2C"/>
    <w:pPr>
      <w:spacing w:before="100" w:beforeAutospacing="1" w:after="100" w:afterAutospacing="1"/>
    </w:pPr>
    <w:rPr>
      <w:rFonts w:ascii="Tahoma" w:eastAsia="Times New Roman" w:hAnsi="Tahoma"/>
      <w:sz w:val="20"/>
      <w:szCs w:val="20"/>
      <w:lang w:val="en-US"/>
    </w:rPr>
  </w:style>
  <w:style w:type="paragraph" w:customStyle="1" w:styleId="3ff5">
    <w:name w:val="Текст выноски3"/>
    <w:basedOn w:val="ac"/>
    <w:rsid w:val="000E1E2C"/>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79">
    <w:name w:val="Абзац списка7"/>
    <w:basedOn w:val="ac"/>
    <w:rsid w:val="006D039C"/>
    <w:pPr>
      <w:ind w:left="720"/>
    </w:pPr>
    <w:rPr>
      <w:rFonts w:eastAsia="Times New Roman"/>
      <w:sz w:val="20"/>
      <w:szCs w:val="20"/>
      <w:lang w:eastAsia="ru-RU"/>
    </w:rPr>
  </w:style>
  <w:style w:type="paragraph" w:customStyle="1" w:styleId="s52">
    <w:name w:val="s_52"/>
    <w:basedOn w:val="ac"/>
    <w:rsid w:val="00D40CDB"/>
    <w:pPr>
      <w:spacing w:before="100" w:beforeAutospacing="1" w:after="100" w:afterAutospacing="1"/>
    </w:pPr>
    <w:rPr>
      <w:rFonts w:eastAsia="Times New Roman"/>
      <w:sz w:val="24"/>
      <w:szCs w:val="24"/>
      <w:lang w:eastAsia="ru-RU"/>
    </w:rPr>
  </w:style>
  <w:style w:type="paragraph" w:customStyle="1" w:styleId="s16">
    <w:name w:val="s_16"/>
    <w:basedOn w:val="ac"/>
    <w:rsid w:val="00D40CDB"/>
    <w:pPr>
      <w:spacing w:before="100" w:beforeAutospacing="1" w:after="100" w:afterAutospacing="1"/>
    </w:pPr>
    <w:rPr>
      <w:rFonts w:eastAsia="Times New Roman"/>
      <w:sz w:val="24"/>
      <w:szCs w:val="24"/>
      <w:lang w:eastAsia="ru-RU"/>
    </w:rPr>
  </w:style>
  <w:style w:type="character" w:customStyle="1" w:styleId="MSReferenceSansSerif">
    <w:name w:val="Основной текст + MS Reference Sans Serif"/>
    <w:aliases w:val="8 pt"/>
    <w:rsid w:val="00F13820"/>
    <w:rPr>
      <w:rFonts w:ascii="MS Reference Sans Serif" w:eastAsia="MS Reference Sans Serif" w:hAnsi="MS Reference Sans Serif" w:cs="MS Reference Sans Serif"/>
      <w:sz w:val="16"/>
      <w:szCs w:val="16"/>
      <w:shd w:val="clear" w:color="auto" w:fill="FFFFFF"/>
      <w:lang w:bidi="ar-SA"/>
    </w:rPr>
  </w:style>
  <w:style w:type="paragraph" w:customStyle="1" w:styleId="Textbodyindent">
    <w:name w:val="Text body indent"/>
    <w:basedOn w:val="Standard"/>
    <w:rsid w:val="00362995"/>
    <w:pPr>
      <w:widowControl/>
      <w:ind w:left="283" w:firstLine="360"/>
      <w:jc w:val="both"/>
      <w:textAlignment w:val="baseline"/>
    </w:pPr>
    <w:rPr>
      <w:rFonts w:ascii="Arial" w:eastAsia="SimSun" w:hAnsi="Arial"/>
    </w:rPr>
  </w:style>
  <w:style w:type="paragraph" w:customStyle="1" w:styleId="109">
    <w:name w:val="10"/>
    <w:basedOn w:val="ac"/>
    <w:rsid w:val="00DE21BE"/>
    <w:pPr>
      <w:spacing w:before="100" w:beforeAutospacing="1" w:after="100" w:afterAutospacing="1"/>
    </w:pPr>
    <w:rPr>
      <w:rFonts w:eastAsia="Times New Roman"/>
      <w:sz w:val="24"/>
      <w:szCs w:val="24"/>
      <w:lang w:eastAsia="ru-RU"/>
    </w:rPr>
  </w:style>
  <w:style w:type="paragraph" w:customStyle="1" w:styleId="a00">
    <w:name w:val="a0"/>
    <w:basedOn w:val="ac"/>
    <w:rsid w:val="00DE21BE"/>
    <w:pPr>
      <w:spacing w:before="100" w:beforeAutospacing="1" w:after="100" w:afterAutospacing="1"/>
    </w:pPr>
    <w:rPr>
      <w:rFonts w:eastAsia="Times New Roman"/>
      <w:sz w:val="24"/>
      <w:szCs w:val="24"/>
      <w:lang w:eastAsia="ru-RU"/>
    </w:rPr>
  </w:style>
  <w:style w:type="paragraph" w:customStyle="1" w:styleId="86">
    <w:name w:val="Абзац списка8"/>
    <w:basedOn w:val="ac"/>
    <w:rsid w:val="00691D66"/>
    <w:pPr>
      <w:spacing w:after="200" w:line="276" w:lineRule="auto"/>
      <w:ind w:left="720"/>
    </w:pPr>
    <w:rPr>
      <w:rFonts w:ascii="Calibri" w:hAnsi="Calibri" w:cs="Calibri"/>
    </w:rPr>
  </w:style>
  <w:style w:type="paragraph" w:customStyle="1" w:styleId="98">
    <w:name w:val="Знак Знак Знак Знак Знак Знак9"/>
    <w:basedOn w:val="ac"/>
    <w:rsid w:val="00691D66"/>
    <w:pPr>
      <w:spacing w:before="100" w:beforeAutospacing="1" w:after="100" w:afterAutospacing="1"/>
      <w:jc w:val="both"/>
    </w:pPr>
    <w:rPr>
      <w:rFonts w:ascii="Tahoma" w:eastAsia="Times New Roman" w:hAnsi="Tahoma"/>
      <w:sz w:val="20"/>
      <w:szCs w:val="20"/>
      <w:lang w:val="en-US"/>
    </w:rPr>
  </w:style>
  <w:style w:type="paragraph" w:customStyle="1" w:styleId="CharChar1CharChar1CharChar7">
    <w:name w:val="Char Char Знак Знак1 Char Char1 Знак Знак Char Char7"/>
    <w:basedOn w:val="ac"/>
    <w:rsid w:val="00691D66"/>
    <w:pPr>
      <w:spacing w:before="100" w:beforeAutospacing="1" w:after="100" w:afterAutospacing="1"/>
    </w:pPr>
    <w:rPr>
      <w:rFonts w:ascii="Tahoma" w:eastAsia="Times New Roman" w:hAnsi="Tahoma"/>
      <w:sz w:val="20"/>
      <w:szCs w:val="20"/>
      <w:lang w:val="en-US"/>
    </w:rPr>
  </w:style>
  <w:style w:type="paragraph" w:customStyle="1" w:styleId="4f2">
    <w:name w:val="Текст выноски4"/>
    <w:basedOn w:val="ac"/>
    <w:rsid w:val="00691D66"/>
    <w:pPr>
      <w:overflowPunct w:val="0"/>
      <w:autoSpaceDE w:val="0"/>
      <w:autoSpaceDN w:val="0"/>
      <w:adjustRightInd w:val="0"/>
      <w:textAlignment w:val="baseline"/>
    </w:pPr>
    <w:rPr>
      <w:rFonts w:ascii="Tahoma" w:eastAsia="Times New Roman" w:hAnsi="Tahoma"/>
      <w:sz w:val="16"/>
      <w:szCs w:val="20"/>
      <w:lang w:eastAsia="ru-RU"/>
    </w:rPr>
  </w:style>
  <w:style w:type="table" w:customStyle="1" w:styleId="133">
    <w:name w:val="Сетка таблицы13"/>
    <w:basedOn w:val="ae"/>
    <w:next w:val="af0"/>
    <w:uiPriority w:val="59"/>
    <w:rsid w:val="0028649F"/>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2fff9">
    <w:name w:val="Основной текст (2) + Курсив"/>
    <w:rsid w:val="00496100"/>
    <w:rPr>
      <w:rFonts w:ascii="Cambria" w:eastAsia="Cambria" w:hAnsi="Cambria" w:cs="Cambria"/>
      <w:b w:val="0"/>
      <w:bCs w:val="0"/>
      <w:i/>
      <w:iCs/>
      <w:smallCaps w:val="0"/>
      <w:strike w:val="0"/>
      <w:color w:val="000000"/>
      <w:spacing w:val="0"/>
      <w:w w:val="100"/>
      <w:position w:val="0"/>
      <w:sz w:val="21"/>
      <w:szCs w:val="21"/>
      <w:u w:val="none"/>
      <w:lang w:val="ru-RU" w:eastAsia="ru-RU" w:bidi="ru-RU"/>
    </w:rPr>
  </w:style>
  <w:style w:type="paragraph" w:customStyle="1" w:styleId="pp-List-1">
    <w:name w:val="pp-List-1"/>
    <w:basedOn w:val="ac"/>
    <w:rsid w:val="009E3512"/>
    <w:pPr>
      <w:tabs>
        <w:tab w:val="num" w:pos="360"/>
        <w:tab w:val="left" w:pos="851"/>
      </w:tabs>
      <w:spacing w:before="40" w:line="360" w:lineRule="auto"/>
      <w:ind w:firstLine="510"/>
      <w:jc w:val="both"/>
    </w:pPr>
    <w:rPr>
      <w:rFonts w:eastAsia="Times New Roman"/>
      <w:bCs/>
      <w:kern w:val="16"/>
      <w:sz w:val="24"/>
      <w:szCs w:val="24"/>
    </w:rPr>
  </w:style>
  <w:style w:type="paragraph" w:customStyle="1" w:styleId="TPrilogSubsection">
    <w:name w:val="TPrilogSubsection"/>
    <w:basedOn w:val="ac"/>
    <w:rsid w:val="009E3512"/>
    <w:pPr>
      <w:spacing w:before="120" w:after="120" w:line="360" w:lineRule="auto"/>
      <w:ind w:firstLine="510"/>
    </w:pPr>
    <w:rPr>
      <w:rFonts w:eastAsia="Times New Roman"/>
      <w:sz w:val="24"/>
      <w:szCs w:val="20"/>
      <w:lang w:eastAsia="ru-RU"/>
    </w:rPr>
  </w:style>
  <w:style w:type="paragraph" w:customStyle="1" w:styleId="paragraph">
    <w:name w:val="paragraph"/>
    <w:basedOn w:val="ac"/>
    <w:rsid w:val="009E3512"/>
    <w:pPr>
      <w:spacing w:before="100" w:beforeAutospacing="1" w:after="100" w:afterAutospacing="1"/>
    </w:pPr>
    <w:rPr>
      <w:rFonts w:eastAsia="Times New Roman"/>
      <w:sz w:val="24"/>
      <w:szCs w:val="24"/>
      <w:lang w:eastAsia="ru-RU"/>
    </w:rPr>
  </w:style>
  <w:style w:type="character" w:customStyle="1" w:styleId="eop">
    <w:name w:val="eop"/>
    <w:rsid w:val="009E3512"/>
  </w:style>
  <w:style w:type="character" w:customStyle="1" w:styleId="affffffffffffc">
    <w:name w:val="Название Знак"/>
    <w:aliases w:val="Знак4 Знак"/>
    <w:link w:val="7a"/>
    <w:rsid w:val="009E3512"/>
    <w:rPr>
      <w:sz w:val="28"/>
    </w:rPr>
  </w:style>
  <w:style w:type="paragraph" w:customStyle="1" w:styleId="ConsPlusNormalTimesNewRoman">
    <w:name w:val="ConsPlusNormal + Times New Roman"/>
    <w:aliases w:val="14 пт,По ширине,Первая строка:  1,25 см,... ..."/>
    <w:basedOn w:val="ConsPlusTitle"/>
    <w:rsid w:val="0038354F"/>
    <w:pPr>
      <w:widowControl/>
      <w:spacing w:before="120" w:line="360" w:lineRule="auto"/>
      <w:ind w:firstLine="709"/>
      <w:jc w:val="center"/>
      <w:outlineLvl w:val="0"/>
    </w:pPr>
    <w:rPr>
      <w:rFonts w:ascii="Times New Roman" w:hAnsi="Times New Roman" w:cs="Times New Roman"/>
      <w:b w:val="0"/>
      <w:bCs w:val="0"/>
      <w:sz w:val="28"/>
      <w:szCs w:val="28"/>
    </w:rPr>
  </w:style>
  <w:style w:type="paragraph" w:customStyle="1" w:styleId="99">
    <w:name w:val="Абзац списка9"/>
    <w:basedOn w:val="ac"/>
    <w:rsid w:val="00FC3414"/>
    <w:pPr>
      <w:spacing w:after="200" w:line="276" w:lineRule="auto"/>
      <w:ind w:left="720"/>
    </w:pPr>
    <w:rPr>
      <w:rFonts w:ascii="Calibri" w:hAnsi="Calibri" w:cs="Calibri"/>
    </w:rPr>
  </w:style>
  <w:style w:type="paragraph" w:customStyle="1" w:styleId="87">
    <w:name w:val="Знак Знак Знак Знак Знак Знак8"/>
    <w:basedOn w:val="ac"/>
    <w:rsid w:val="00FC3414"/>
    <w:pPr>
      <w:spacing w:before="100" w:beforeAutospacing="1" w:after="100" w:afterAutospacing="1"/>
      <w:jc w:val="both"/>
    </w:pPr>
    <w:rPr>
      <w:rFonts w:ascii="Tahoma" w:eastAsia="Times New Roman" w:hAnsi="Tahoma"/>
      <w:sz w:val="20"/>
      <w:szCs w:val="20"/>
      <w:lang w:val="en-US"/>
    </w:rPr>
  </w:style>
  <w:style w:type="paragraph" w:customStyle="1" w:styleId="CharChar1CharChar1CharChar6">
    <w:name w:val="Char Char Знак Знак1 Char Char1 Знак Знак Char Char6"/>
    <w:basedOn w:val="ac"/>
    <w:rsid w:val="00FC3414"/>
    <w:pPr>
      <w:spacing w:before="100" w:beforeAutospacing="1" w:after="100" w:afterAutospacing="1"/>
    </w:pPr>
    <w:rPr>
      <w:rFonts w:ascii="Tahoma" w:eastAsia="Times New Roman" w:hAnsi="Tahoma"/>
      <w:sz w:val="20"/>
      <w:szCs w:val="20"/>
      <w:lang w:val="en-US"/>
    </w:rPr>
  </w:style>
  <w:style w:type="paragraph" w:customStyle="1" w:styleId="5f1">
    <w:name w:val="Текст выноски5"/>
    <w:basedOn w:val="ac"/>
    <w:rsid w:val="00FC3414"/>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7a">
    <w:name w:val="7"/>
    <w:basedOn w:val="ac"/>
    <w:next w:val="aff0"/>
    <w:link w:val="affffffffffffc"/>
    <w:qFormat/>
    <w:rsid w:val="00FC3414"/>
    <w:pPr>
      <w:widowControl w:val="0"/>
      <w:shd w:val="clear" w:color="auto" w:fill="FFFFFF"/>
      <w:autoSpaceDE w:val="0"/>
      <w:autoSpaceDN w:val="0"/>
      <w:adjustRightInd w:val="0"/>
      <w:spacing w:line="240" w:lineRule="atLeast"/>
      <w:ind w:firstLine="720"/>
      <w:jc w:val="center"/>
    </w:pPr>
    <w:rPr>
      <w:rFonts w:ascii="Calibri" w:hAnsi="Calibri"/>
      <w:sz w:val="28"/>
      <w:szCs w:val="20"/>
      <w:lang w:eastAsia="ru-RU"/>
    </w:rPr>
  </w:style>
  <w:style w:type="paragraph" w:customStyle="1" w:styleId="1fffff2">
    <w:name w:val="Знак Знак Знак Знак Знак Знак Знак1"/>
    <w:basedOn w:val="ac"/>
    <w:rsid w:val="00FC3414"/>
    <w:pPr>
      <w:spacing w:after="160" w:line="240" w:lineRule="exact"/>
    </w:pPr>
    <w:rPr>
      <w:rFonts w:ascii="Verdana" w:eastAsia="Times New Roman" w:hAnsi="Verdana"/>
      <w:sz w:val="20"/>
      <w:szCs w:val="20"/>
      <w:lang w:val="en-US"/>
    </w:rPr>
  </w:style>
  <w:style w:type="paragraph" w:customStyle="1" w:styleId="c">
    <w:name w:val="c"/>
    <w:basedOn w:val="ac"/>
    <w:rsid w:val="00FC3414"/>
    <w:pPr>
      <w:spacing w:before="100" w:beforeAutospacing="1" w:after="100" w:afterAutospacing="1"/>
    </w:pPr>
    <w:rPr>
      <w:rFonts w:eastAsia="Times New Roman"/>
      <w:sz w:val="24"/>
      <w:szCs w:val="24"/>
      <w:lang w:eastAsia="ru-RU"/>
    </w:rPr>
  </w:style>
  <w:style w:type="character" w:customStyle="1" w:styleId="21a">
    <w:name w:val="Основной текст 2 Знак1"/>
    <w:uiPriority w:val="99"/>
    <w:rsid w:val="00FC3414"/>
    <w:rPr>
      <w:sz w:val="24"/>
      <w:szCs w:val="24"/>
    </w:rPr>
  </w:style>
  <w:style w:type="paragraph" w:customStyle="1" w:styleId="Textbody">
    <w:name w:val="Text body"/>
    <w:basedOn w:val="Standard"/>
    <w:rsid w:val="00FC3414"/>
    <w:pPr>
      <w:widowControl/>
    </w:pPr>
    <w:rPr>
      <w:rFonts w:eastAsia="Times New Roman" w:cs="Times New Roman"/>
      <w:sz w:val="36"/>
      <w:lang w:eastAsia="ru-RU" w:bidi="ar-SA"/>
    </w:rPr>
  </w:style>
  <w:style w:type="paragraph" w:customStyle="1" w:styleId="10a">
    <w:name w:val="Абзац списка10"/>
    <w:basedOn w:val="ac"/>
    <w:rsid w:val="006A1068"/>
    <w:pPr>
      <w:spacing w:after="200" w:line="276" w:lineRule="auto"/>
      <w:ind w:left="720"/>
    </w:pPr>
    <w:rPr>
      <w:rFonts w:ascii="Calibri" w:hAnsi="Calibri" w:cs="Calibri"/>
    </w:rPr>
  </w:style>
  <w:style w:type="paragraph" w:customStyle="1" w:styleId="7b">
    <w:name w:val="Знак Знак Знак Знак Знак Знак7"/>
    <w:basedOn w:val="ac"/>
    <w:uiPriority w:val="99"/>
    <w:rsid w:val="006A1068"/>
    <w:pPr>
      <w:spacing w:before="100" w:beforeAutospacing="1" w:after="100" w:afterAutospacing="1"/>
      <w:jc w:val="both"/>
    </w:pPr>
    <w:rPr>
      <w:rFonts w:ascii="Tahoma" w:eastAsia="Times New Roman" w:hAnsi="Tahoma"/>
      <w:sz w:val="20"/>
      <w:szCs w:val="20"/>
      <w:lang w:val="en-US"/>
    </w:rPr>
  </w:style>
  <w:style w:type="paragraph" w:customStyle="1" w:styleId="CharChar1CharChar1CharChar5">
    <w:name w:val="Char Char Знак Знак1 Char Char1 Знак Знак Char Char5"/>
    <w:basedOn w:val="ac"/>
    <w:uiPriority w:val="99"/>
    <w:rsid w:val="006A1068"/>
    <w:pPr>
      <w:spacing w:before="100" w:beforeAutospacing="1" w:after="100" w:afterAutospacing="1"/>
    </w:pPr>
    <w:rPr>
      <w:rFonts w:ascii="Tahoma" w:eastAsia="Times New Roman" w:hAnsi="Tahoma"/>
      <w:sz w:val="20"/>
      <w:szCs w:val="20"/>
      <w:lang w:val="en-US"/>
    </w:rPr>
  </w:style>
  <w:style w:type="paragraph" w:customStyle="1" w:styleId="6a">
    <w:name w:val="Текст выноски6"/>
    <w:basedOn w:val="ac"/>
    <w:rsid w:val="006A1068"/>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6b">
    <w:name w:val="6"/>
    <w:basedOn w:val="ac"/>
    <w:next w:val="aff0"/>
    <w:qFormat/>
    <w:rsid w:val="006A1068"/>
    <w:pPr>
      <w:widowControl w:val="0"/>
      <w:shd w:val="clear" w:color="auto" w:fill="FFFFFF"/>
      <w:autoSpaceDE w:val="0"/>
      <w:autoSpaceDN w:val="0"/>
      <w:adjustRightInd w:val="0"/>
      <w:spacing w:line="240" w:lineRule="atLeast"/>
      <w:ind w:firstLine="720"/>
      <w:jc w:val="center"/>
    </w:pPr>
    <w:rPr>
      <w:rFonts w:ascii="Arial" w:eastAsia="Times New Roman" w:hAnsi="Arial"/>
      <w:b/>
      <w:bCs/>
      <w:color w:val="000000"/>
      <w:spacing w:val="-1"/>
      <w:sz w:val="28"/>
      <w:szCs w:val="32"/>
    </w:rPr>
  </w:style>
  <w:style w:type="paragraph" w:customStyle="1" w:styleId="1fffff3">
    <w:name w:val="Знак Знак Знак Знак Знак Знак Знак Знак Знак Знак Знак Знак1"/>
    <w:basedOn w:val="ac"/>
    <w:rsid w:val="006A1068"/>
    <w:pPr>
      <w:spacing w:before="100" w:beforeAutospacing="1" w:after="100" w:afterAutospacing="1"/>
      <w:jc w:val="both"/>
    </w:pPr>
    <w:rPr>
      <w:rFonts w:ascii="Tahoma" w:eastAsia="Times New Roman" w:hAnsi="Tahoma"/>
      <w:sz w:val="20"/>
      <w:szCs w:val="20"/>
      <w:lang w:val="en-US"/>
    </w:rPr>
  </w:style>
  <w:style w:type="paragraph" w:customStyle="1" w:styleId="1fffff4">
    <w:name w:val="Знак Знак Знак Знак Знак Знак Знак Знак Знак Знак1"/>
    <w:basedOn w:val="ac"/>
    <w:uiPriority w:val="99"/>
    <w:rsid w:val="006A1068"/>
    <w:pPr>
      <w:spacing w:before="100" w:beforeAutospacing="1" w:after="100" w:afterAutospacing="1"/>
      <w:jc w:val="both"/>
    </w:pPr>
    <w:rPr>
      <w:rFonts w:ascii="Tahoma" w:eastAsia="Times New Roman" w:hAnsi="Tahoma"/>
      <w:sz w:val="20"/>
      <w:szCs w:val="20"/>
      <w:lang w:val="en-US"/>
    </w:rPr>
  </w:style>
  <w:style w:type="paragraph" w:customStyle="1" w:styleId="lvl4">
    <w:name w:val="lvl4"/>
    <w:basedOn w:val="ac"/>
    <w:rsid w:val="006A1068"/>
    <w:pPr>
      <w:spacing w:before="100" w:beforeAutospacing="1" w:after="100" w:afterAutospacing="1"/>
    </w:pPr>
    <w:rPr>
      <w:rFonts w:eastAsia="Times New Roman"/>
      <w:sz w:val="24"/>
      <w:szCs w:val="24"/>
      <w:lang w:eastAsia="ru-RU"/>
    </w:rPr>
  </w:style>
  <w:style w:type="paragraph" w:customStyle="1" w:styleId="134">
    <w:name w:val="Абзац списка13"/>
    <w:basedOn w:val="ac"/>
    <w:rsid w:val="0049045B"/>
    <w:pPr>
      <w:ind w:left="720"/>
    </w:pPr>
    <w:rPr>
      <w:sz w:val="24"/>
      <w:szCs w:val="24"/>
      <w:lang w:eastAsia="ru-RU"/>
    </w:rPr>
  </w:style>
  <w:style w:type="paragraph" w:customStyle="1" w:styleId="14f">
    <w:name w:val="Абзац списка14"/>
    <w:basedOn w:val="ac"/>
    <w:rsid w:val="00D27D2C"/>
    <w:pPr>
      <w:ind w:left="720"/>
    </w:pPr>
    <w:rPr>
      <w:rFonts w:eastAsia="Times New Roman"/>
      <w:sz w:val="20"/>
      <w:szCs w:val="20"/>
      <w:lang w:eastAsia="ru-RU"/>
    </w:rPr>
  </w:style>
  <w:style w:type="paragraph" w:customStyle="1" w:styleId="242">
    <w:name w:val="Основной текст 24"/>
    <w:basedOn w:val="ac"/>
    <w:rsid w:val="00D27D2C"/>
    <w:pPr>
      <w:overflowPunct w:val="0"/>
      <w:autoSpaceDE w:val="0"/>
      <w:autoSpaceDN w:val="0"/>
      <w:adjustRightInd w:val="0"/>
      <w:spacing w:after="120"/>
      <w:ind w:left="283"/>
      <w:textAlignment w:val="baseline"/>
    </w:pPr>
    <w:rPr>
      <w:rFonts w:eastAsia="Times New Roman"/>
      <w:sz w:val="20"/>
      <w:szCs w:val="20"/>
      <w:lang w:eastAsia="ru-RU"/>
    </w:rPr>
  </w:style>
  <w:style w:type="paragraph" w:customStyle="1" w:styleId="232">
    <w:name w:val="Основной текст с отступом 23"/>
    <w:basedOn w:val="ac"/>
    <w:rsid w:val="00D27D2C"/>
    <w:pPr>
      <w:overflowPunct w:val="0"/>
      <w:autoSpaceDE w:val="0"/>
      <w:autoSpaceDN w:val="0"/>
      <w:adjustRightInd w:val="0"/>
      <w:spacing w:after="120" w:line="480" w:lineRule="auto"/>
      <w:ind w:left="283"/>
      <w:textAlignment w:val="baseline"/>
    </w:pPr>
    <w:rPr>
      <w:rFonts w:eastAsia="Times New Roman"/>
      <w:sz w:val="20"/>
      <w:szCs w:val="20"/>
      <w:lang w:eastAsia="ru-RU"/>
    </w:rPr>
  </w:style>
  <w:style w:type="paragraph" w:customStyle="1" w:styleId="538552DCBB0F4C4BB087ED922D6A6322">
    <w:name w:val="538552DCBB0F4C4BB087ED922D6A6322"/>
    <w:rsid w:val="00D27D2C"/>
    <w:pPr>
      <w:spacing w:after="200" w:line="276" w:lineRule="auto"/>
    </w:pPr>
    <w:rPr>
      <w:rFonts w:eastAsia="Times New Roman"/>
      <w:sz w:val="22"/>
      <w:szCs w:val="22"/>
    </w:rPr>
  </w:style>
  <w:style w:type="paragraph" w:customStyle="1" w:styleId="5f2">
    <w:name w:val="5"/>
    <w:basedOn w:val="ac"/>
    <w:next w:val="aff0"/>
    <w:qFormat/>
    <w:rsid w:val="00C02253"/>
    <w:pPr>
      <w:jc w:val="center"/>
    </w:pPr>
    <w:rPr>
      <w:rFonts w:eastAsia="Times New Roman"/>
      <w:b/>
      <w:sz w:val="28"/>
      <w:szCs w:val="20"/>
      <w:lang w:eastAsia="ru-RU"/>
    </w:rPr>
  </w:style>
  <w:style w:type="paragraph" w:customStyle="1" w:styleId="affffffffffffd">
    <w:name w:val="Стандартный"/>
    <w:basedOn w:val="ac"/>
    <w:rsid w:val="00C02253"/>
    <w:pPr>
      <w:ind w:firstLine="851"/>
      <w:jc w:val="both"/>
    </w:pPr>
    <w:rPr>
      <w:rFonts w:eastAsia="Times New Roman"/>
      <w:sz w:val="26"/>
      <w:szCs w:val="24"/>
      <w:lang w:eastAsia="ru-RU"/>
    </w:rPr>
  </w:style>
  <w:style w:type="paragraph" w:customStyle="1" w:styleId="a4">
    <w:name w:val="Осн_СПД"/>
    <w:basedOn w:val="ac"/>
    <w:qFormat/>
    <w:rsid w:val="00C02253"/>
    <w:pPr>
      <w:numPr>
        <w:ilvl w:val="3"/>
        <w:numId w:val="23"/>
      </w:numPr>
      <w:ind w:left="0"/>
      <w:contextualSpacing/>
      <w:jc w:val="both"/>
    </w:pPr>
    <w:rPr>
      <w:rFonts w:eastAsia="Times New Roman"/>
      <w:sz w:val="28"/>
      <w:szCs w:val="26"/>
      <w:lang w:eastAsia="ru-RU"/>
    </w:rPr>
  </w:style>
  <w:style w:type="paragraph" w:customStyle="1" w:styleId="affffffffffffe">
    <w:name w:val="Статья_СПД"/>
    <w:basedOn w:val="ac"/>
    <w:next w:val="a4"/>
    <w:autoRedefine/>
    <w:qFormat/>
    <w:rsid w:val="00C02253"/>
    <w:pPr>
      <w:keepNext/>
      <w:spacing w:before="240" w:after="240"/>
      <w:jc w:val="center"/>
    </w:pPr>
    <w:rPr>
      <w:rFonts w:eastAsia="Times New Roman"/>
      <w:b/>
      <w:sz w:val="28"/>
      <w:szCs w:val="26"/>
      <w:lang w:eastAsia="ru-RU"/>
    </w:rPr>
  </w:style>
  <w:style w:type="paragraph" w:customStyle="1" w:styleId="154">
    <w:name w:val="Абзац списка15"/>
    <w:basedOn w:val="ac"/>
    <w:rsid w:val="00097116"/>
    <w:pPr>
      <w:spacing w:after="200" w:line="276" w:lineRule="auto"/>
      <w:ind w:left="720"/>
    </w:pPr>
    <w:rPr>
      <w:rFonts w:ascii="Calibri" w:hAnsi="Calibri" w:cs="Calibri"/>
    </w:rPr>
  </w:style>
  <w:style w:type="paragraph" w:customStyle="1" w:styleId="6c">
    <w:name w:val="Знак Знак Знак Знак Знак Знак6"/>
    <w:basedOn w:val="ac"/>
    <w:rsid w:val="00097116"/>
    <w:pPr>
      <w:spacing w:before="100" w:beforeAutospacing="1" w:after="100" w:afterAutospacing="1"/>
      <w:jc w:val="both"/>
    </w:pPr>
    <w:rPr>
      <w:rFonts w:ascii="Tahoma" w:eastAsia="Times New Roman" w:hAnsi="Tahoma"/>
      <w:sz w:val="20"/>
      <w:szCs w:val="20"/>
      <w:lang w:val="en-US"/>
    </w:rPr>
  </w:style>
  <w:style w:type="paragraph" w:customStyle="1" w:styleId="CharChar1CharChar1CharChar4">
    <w:name w:val="Char Char Знак Знак1 Char Char1 Знак Знак Char Char4"/>
    <w:basedOn w:val="ac"/>
    <w:uiPriority w:val="99"/>
    <w:rsid w:val="00097116"/>
    <w:pPr>
      <w:spacing w:before="100" w:beforeAutospacing="1" w:after="100" w:afterAutospacing="1"/>
    </w:pPr>
    <w:rPr>
      <w:rFonts w:ascii="Tahoma" w:eastAsia="Times New Roman" w:hAnsi="Tahoma"/>
      <w:sz w:val="20"/>
      <w:szCs w:val="20"/>
      <w:lang w:val="en-US"/>
    </w:rPr>
  </w:style>
  <w:style w:type="paragraph" w:customStyle="1" w:styleId="7c">
    <w:name w:val="Текст выноски7"/>
    <w:basedOn w:val="ac"/>
    <w:rsid w:val="00097116"/>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4f3">
    <w:name w:val="4"/>
    <w:basedOn w:val="ac"/>
    <w:next w:val="aff0"/>
    <w:qFormat/>
    <w:rsid w:val="00097116"/>
    <w:pPr>
      <w:widowControl w:val="0"/>
      <w:shd w:val="clear" w:color="auto" w:fill="FFFFFF"/>
      <w:autoSpaceDE w:val="0"/>
      <w:autoSpaceDN w:val="0"/>
      <w:adjustRightInd w:val="0"/>
      <w:spacing w:line="240" w:lineRule="atLeast"/>
      <w:ind w:firstLine="720"/>
      <w:jc w:val="center"/>
    </w:pPr>
    <w:rPr>
      <w:rFonts w:ascii="Arial" w:eastAsia="Times New Roman" w:hAnsi="Arial"/>
      <w:b/>
      <w:bCs/>
      <w:color w:val="000000"/>
      <w:spacing w:val="-1"/>
      <w:sz w:val="28"/>
      <w:szCs w:val="32"/>
    </w:rPr>
  </w:style>
  <w:style w:type="paragraph" w:customStyle="1" w:styleId="1fa">
    <w:name w:val="Знак сноски1"/>
    <w:basedOn w:val="ac"/>
    <w:link w:val="affff4"/>
    <w:uiPriority w:val="99"/>
    <w:rsid w:val="00884DB7"/>
    <w:pPr>
      <w:spacing w:after="200" w:line="276" w:lineRule="auto"/>
    </w:pPr>
    <w:rPr>
      <w:rFonts w:ascii="Calibri" w:hAnsi="Calibri"/>
      <w:sz w:val="20"/>
      <w:szCs w:val="20"/>
      <w:vertAlign w:val="superscript"/>
      <w:lang w:eastAsia="ru-RU"/>
    </w:rPr>
  </w:style>
  <w:style w:type="character" w:customStyle="1" w:styleId="afffffffffffff">
    <w:name w:val="Подпись к таблице_"/>
    <w:link w:val="1fffff5"/>
    <w:rsid w:val="006810A6"/>
    <w:rPr>
      <w:sz w:val="25"/>
      <w:szCs w:val="25"/>
      <w:shd w:val="clear" w:color="auto" w:fill="FFFFFF"/>
    </w:rPr>
  </w:style>
  <w:style w:type="paragraph" w:customStyle="1" w:styleId="1fffff5">
    <w:name w:val="Подпись к таблице1"/>
    <w:basedOn w:val="ac"/>
    <w:link w:val="afffffffffffff"/>
    <w:rsid w:val="006810A6"/>
    <w:pPr>
      <w:widowControl w:val="0"/>
      <w:shd w:val="clear" w:color="auto" w:fill="FFFFFF"/>
      <w:spacing w:line="240" w:lineRule="atLeast"/>
    </w:pPr>
    <w:rPr>
      <w:rFonts w:ascii="Calibri" w:hAnsi="Calibri"/>
      <w:sz w:val="25"/>
      <w:szCs w:val="25"/>
      <w:lang w:eastAsia="ru-RU"/>
    </w:rPr>
  </w:style>
  <w:style w:type="character" w:customStyle="1" w:styleId="2fffa">
    <w:name w:val="Основной текст + Полужирный2"/>
    <w:rsid w:val="006810A6"/>
    <w:rPr>
      <w:rFonts w:ascii="Times New Roman" w:hAnsi="Times New Roman" w:cs="Times New Roman"/>
      <w:b/>
      <w:bCs/>
      <w:sz w:val="25"/>
      <w:szCs w:val="25"/>
      <w:u w:val="none"/>
      <w:lang w:val="ru-RU" w:eastAsia="ru-RU" w:bidi="ar-SA"/>
    </w:rPr>
  </w:style>
  <w:style w:type="character" w:customStyle="1" w:styleId="ConsPlusNormal10">
    <w:name w:val="ConsPlusNormal1"/>
    <w:locked/>
    <w:rsid w:val="00870639"/>
    <w:rPr>
      <w:rFonts w:ascii="Arial" w:eastAsia="Times New Roman" w:hAnsi="Arial" w:cs="Arial"/>
      <w:sz w:val="20"/>
      <w:szCs w:val="20"/>
      <w:lang w:eastAsia="ru-RU"/>
    </w:rPr>
  </w:style>
  <w:style w:type="paragraph" w:customStyle="1" w:styleId="pboth">
    <w:name w:val="pboth"/>
    <w:basedOn w:val="ac"/>
    <w:rsid w:val="00407308"/>
    <w:pPr>
      <w:spacing w:before="280" w:after="280"/>
    </w:pPr>
    <w:rPr>
      <w:rFonts w:eastAsia="Times New Roman"/>
      <w:sz w:val="24"/>
      <w:szCs w:val="24"/>
      <w:lang w:eastAsia="zh-CN"/>
    </w:rPr>
  </w:style>
  <w:style w:type="paragraph" w:customStyle="1" w:styleId="dt-p">
    <w:name w:val="dt-p"/>
    <w:basedOn w:val="ac"/>
    <w:rsid w:val="008561C3"/>
    <w:pPr>
      <w:spacing w:before="100" w:beforeAutospacing="1" w:after="100" w:afterAutospacing="1"/>
    </w:pPr>
    <w:rPr>
      <w:rFonts w:eastAsia="Times New Roman"/>
      <w:sz w:val="24"/>
      <w:szCs w:val="24"/>
      <w:lang w:eastAsia="ru-RU"/>
    </w:rPr>
  </w:style>
  <w:style w:type="character" w:customStyle="1" w:styleId="dt-m">
    <w:name w:val="dt-m"/>
    <w:basedOn w:val="ad"/>
    <w:rsid w:val="008561C3"/>
  </w:style>
  <w:style w:type="paragraph" w:customStyle="1" w:styleId="paragraphscxw69344063bcx0">
    <w:name w:val="paragraph scxw69344063 bcx0"/>
    <w:basedOn w:val="ac"/>
    <w:rsid w:val="00515598"/>
    <w:pPr>
      <w:spacing w:before="100" w:beforeAutospacing="1" w:after="100" w:afterAutospacing="1"/>
    </w:pPr>
    <w:rPr>
      <w:rFonts w:eastAsia="Times New Roman"/>
      <w:sz w:val="24"/>
      <w:szCs w:val="24"/>
      <w:lang w:eastAsia="ru-RU"/>
    </w:rPr>
  </w:style>
  <w:style w:type="paragraph" w:customStyle="1" w:styleId="3ff6">
    <w:name w:val="3"/>
    <w:basedOn w:val="ac"/>
    <w:next w:val="aff0"/>
    <w:qFormat/>
    <w:rsid w:val="005C14B5"/>
    <w:pPr>
      <w:ind w:left="-567"/>
      <w:jc w:val="center"/>
    </w:pPr>
    <w:rPr>
      <w:rFonts w:eastAsia="Times New Roman"/>
      <w:sz w:val="28"/>
      <w:szCs w:val="20"/>
    </w:rPr>
  </w:style>
  <w:style w:type="paragraph" w:customStyle="1" w:styleId="321">
    <w:name w:val="Знак3 Знак Знак Знак Знак2"/>
    <w:basedOn w:val="ac"/>
    <w:rsid w:val="005C14B5"/>
    <w:pPr>
      <w:spacing w:before="100" w:beforeAutospacing="1" w:after="100" w:afterAutospacing="1"/>
      <w:jc w:val="both"/>
    </w:pPr>
    <w:rPr>
      <w:rFonts w:ascii="Tahoma" w:eastAsia="Times New Roman" w:hAnsi="Tahoma"/>
      <w:sz w:val="20"/>
      <w:szCs w:val="20"/>
      <w:lang w:val="en-US"/>
    </w:rPr>
  </w:style>
  <w:style w:type="paragraph" w:customStyle="1" w:styleId="135">
    <w:name w:val="Знак Знак Знак Знак Знак Знак Знак Знак Знак1 Знак3"/>
    <w:basedOn w:val="ac"/>
    <w:rsid w:val="005C14B5"/>
    <w:pPr>
      <w:spacing w:after="160" w:line="240" w:lineRule="exact"/>
    </w:pPr>
    <w:rPr>
      <w:rFonts w:ascii="Verdana" w:eastAsia="Times New Roman" w:hAnsi="Verdana"/>
      <w:sz w:val="20"/>
      <w:szCs w:val="20"/>
      <w:lang w:val="en-US"/>
    </w:rPr>
  </w:style>
  <w:style w:type="paragraph" w:customStyle="1" w:styleId="3ff7">
    <w:name w:val="Знак Знак Знак Знак Знак Знак Знак Знак Знак Знак Знак Знак Знак Знак Знак Знак Знак Знак Знак3"/>
    <w:basedOn w:val="ac"/>
    <w:rsid w:val="005C14B5"/>
    <w:pPr>
      <w:spacing w:after="160" w:line="240" w:lineRule="exact"/>
    </w:pPr>
    <w:rPr>
      <w:rFonts w:ascii="Verdana" w:eastAsia="Times New Roman" w:hAnsi="Verdana"/>
      <w:sz w:val="20"/>
      <w:szCs w:val="20"/>
      <w:lang w:val="en-US"/>
    </w:rPr>
  </w:style>
  <w:style w:type="paragraph" w:customStyle="1" w:styleId="317">
    <w:name w:val="Знак3 Знак Знак Знак Знак Знак Знак1"/>
    <w:basedOn w:val="ac"/>
    <w:rsid w:val="005C14B5"/>
    <w:pPr>
      <w:spacing w:before="100" w:beforeAutospacing="1" w:after="100" w:afterAutospacing="1"/>
      <w:jc w:val="both"/>
    </w:pPr>
    <w:rPr>
      <w:rFonts w:ascii="Tahoma" w:eastAsia="Times New Roman" w:hAnsi="Tahoma"/>
      <w:sz w:val="20"/>
      <w:szCs w:val="20"/>
      <w:lang w:val="en-US"/>
    </w:rPr>
  </w:style>
  <w:style w:type="paragraph" w:customStyle="1" w:styleId="322">
    <w:name w:val="Знак3 Знак Знак2"/>
    <w:basedOn w:val="ac"/>
    <w:rsid w:val="005C14B5"/>
    <w:pPr>
      <w:spacing w:before="100" w:beforeAutospacing="1" w:after="100" w:afterAutospacing="1"/>
      <w:jc w:val="both"/>
    </w:pPr>
    <w:rPr>
      <w:rFonts w:ascii="Tahoma" w:eastAsia="Times New Roman" w:hAnsi="Tahoma"/>
      <w:sz w:val="20"/>
      <w:szCs w:val="20"/>
      <w:lang w:val="en-US"/>
    </w:rPr>
  </w:style>
  <w:style w:type="paragraph" w:customStyle="1" w:styleId="3ff8">
    <w:name w:val="Основной текст с отступом3"/>
    <w:basedOn w:val="ac"/>
    <w:rsid w:val="005C14B5"/>
    <w:pPr>
      <w:spacing w:after="120"/>
      <w:ind w:left="283"/>
    </w:pPr>
    <w:rPr>
      <w:rFonts w:eastAsia="Times New Roman"/>
      <w:sz w:val="24"/>
      <w:szCs w:val="24"/>
    </w:rPr>
  </w:style>
  <w:style w:type="paragraph" w:customStyle="1" w:styleId="a6">
    <w:name w:val="Маркер_НИР"/>
    <w:basedOn w:val="ac"/>
    <w:autoRedefine/>
    <w:rsid w:val="00936D42"/>
    <w:pPr>
      <w:numPr>
        <w:numId w:val="24"/>
      </w:numPr>
      <w:tabs>
        <w:tab w:val="clear" w:pos="1440"/>
        <w:tab w:val="num" w:pos="0"/>
        <w:tab w:val="left" w:pos="993"/>
        <w:tab w:val="left" w:pos="1134"/>
      </w:tabs>
      <w:ind w:left="0" w:firstLine="567"/>
      <w:jc w:val="both"/>
    </w:pPr>
    <w:rPr>
      <w:rFonts w:eastAsia="Times New Roman"/>
      <w:color w:val="000000"/>
      <w:sz w:val="24"/>
      <w:szCs w:val="24"/>
      <w:lang w:eastAsia="ru-RU"/>
    </w:rPr>
  </w:style>
  <w:style w:type="character" w:customStyle="1" w:styleId="2fffb">
    <w:name w:val="Основной текст (2) + Не полужирный"/>
    <w:rsid w:val="0067196E"/>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2FranklinGothicMedium15pt">
    <w:name w:val="Основной текст (2) + Franklin Gothic Medium;15 pt;Курсив"/>
    <w:rsid w:val="000C0049"/>
    <w:rPr>
      <w:rFonts w:ascii="Franklin Gothic Medium" w:eastAsia="Franklin Gothic Medium" w:hAnsi="Franklin Gothic Medium" w:cs="Franklin Gothic Medium"/>
      <w:b w:val="0"/>
      <w:bCs w:val="0"/>
      <w:i/>
      <w:iCs/>
      <w:smallCaps w:val="0"/>
      <w:strike w:val="0"/>
      <w:color w:val="000000"/>
      <w:spacing w:val="0"/>
      <w:w w:val="100"/>
      <w:position w:val="0"/>
      <w:sz w:val="30"/>
      <w:szCs w:val="30"/>
      <w:u w:val="none"/>
      <w:shd w:val="clear" w:color="auto" w:fill="FFFFFF"/>
      <w:lang w:val="ru-RU" w:eastAsia="ru-RU" w:bidi="ru-RU"/>
    </w:rPr>
  </w:style>
  <w:style w:type="character" w:customStyle="1" w:styleId="211pt0">
    <w:name w:val="Основной текст (2) + 11 pt;Курсив"/>
    <w:rsid w:val="000C0049"/>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ru-RU" w:eastAsia="ru-RU" w:bidi="ru-RU"/>
    </w:rPr>
  </w:style>
  <w:style w:type="character" w:customStyle="1" w:styleId="2105pt">
    <w:name w:val="Основной текст (2) + 10;5 pt;Курсив"/>
    <w:rsid w:val="000C0049"/>
    <w:rPr>
      <w:rFonts w:ascii="Times New Roman" w:eastAsia="Times New Roman" w:hAnsi="Times New Roman" w:cs="Times New Roman"/>
      <w:b w:val="0"/>
      <w:bCs w:val="0"/>
      <w:i/>
      <w:iCs/>
      <w:smallCaps w:val="0"/>
      <w:strike w:val="0"/>
      <w:color w:val="000000"/>
      <w:spacing w:val="0"/>
      <w:w w:val="100"/>
      <w:position w:val="0"/>
      <w:sz w:val="21"/>
      <w:szCs w:val="21"/>
      <w:u w:val="none"/>
      <w:lang w:val="ru-RU" w:eastAsia="ru-RU" w:bidi="ru-RU"/>
    </w:rPr>
  </w:style>
  <w:style w:type="character" w:customStyle="1" w:styleId="2Impact10pt">
    <w:name w:val="Основной текст (2) + Impact;10 pt;Курсив"/>
    <w:rsid w:val="000C0049"/>
    <w:rPr>
      <w:rFonts w:ascii="Impact" w:eastAsia="Impact" w:hAnsi="Impact" w:cs="Impact"/>
      <w:b w:val="0"/>
      <w:bCs w:val="0"/>
      <w:i/>
      <w:iCs/>
      <w:smallCaps w:val="0"/>
      <w:strike w:val="0"/>
      <w:color w:val="000000"/>
      <w:spacing w:val="0"/>
      <w:w w:val="100"/>
      <w:position w:val="0"/>
      <w:sz w:val="20"/>
      <w:szCs w:val="20"/>
      <w:u w:val="none"/>
      <w:lang w:val="ru-RU" w:eastAsia="ru-RU" w:bidi="ru-RU"/>
    </w:rPr>
  </w:style>
  <w:style w:type="character" w:customStyle="1" w:styleId="2fffc">
    <w:name w:val="Основной текст (2) + Полужирный;Курсив"/>
    <w:rsid w:val="000C0049"/>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paragraph" w:customStyle="1" w:styleId="5f3">
    <w:name w:val="заголовок 5"/>
    <w:basedOn w:val="ac"/>
    <w:next w:val="ac"/>
    <w:rsid w:val="000C0049"/>
    <w:pPr>
      <w:keepNext/>
      <w:shd w:val="clear" w:color="auto" w:fill="FFFFFF"/>
      <w:autoSpaceDE w:val="0"/>
      <w:autoSpaceDN w:val="0"/>
      <w:jc w:val="both"/>
      <w:outlineLvl w:val="4"/>
    </w:pPr>
    <w:rPr>
      <w:rFonts w:ascii="Arial" w:eastAsia="Times New Roman" w:hAnsi="Arial" w:cs="Arial"/>
      <w:bCs/>
      <w:sz w:val="28"/>
      <w:szCs w:val="28"/>
      <w:lang w:eastAsia="ru-RU"/>
    </w:rPr>
  </w:style>
  <w:style w:type="paragraph" w:customStyle="1" w:styleId="Style">
    <w:name w:val="Style"/>
    <w:rsid w:val="00AE06CD"/>
    <w:pPr>
      <w:widowControl w:val="0"/>
      <w:autoSpaceDE w:val="0"/>
      <w:autoSpaceDN w:val="0"/>
      <w:adjustRightInd w:val="0"/>
    </w:pPr>
    <w:rPr>
      <w:rFonts w:ascii="Times New Roman" w:eastAsia="Times New Roman" w:hAnsi="Times New Roman"/>
      <w:sz w:val="24"/>
      <w:szCs w:val="24"/>
      <w:lang w:eastAsia="zh-CN"/>
    </w:rPr>
  </w:style>
  <w:style w:type="paragraph" w:customStyle="1" w:styleId="s22">
    <w:name w:val="s_22"/>
    <w:basedOn w:val="ac"/>
    <w:rsid w:val="00443CF4"/>
    <w:pPr>
      <w:spacing w:before="100" w:beforeAutospacing="1" w:after="100" w:afterAutospacing="1"/>
    </w:pPr>
    <w:rPr>
      <w:rFonts w:eastAsia="Times New Roman"/>
      <w:sz w:val="24"/>
      <w:szCs w:val="24"/>
      <w:lang w:eastAsia="ru-RU"/>
    </w:rPr>
  </w:style>
  <w:style w:type="paragraph" w:customStyle="1" w:styleId="afffffffffffff0">
    <w:basedOn w:val="ac"/>
    <w:next w:val="aff0"/>
    <w:uiPriority w:val="99"/>
    <w:qFormat/>
    <w:rsid w:val="00443CF4"/>
    <w:pPr>
      <w:jc w:val="center"/>
    </w:pPr>
    <w:rPr>
      <w:rFonts w:eastAsia="Times New Roman"/>
      <w:b/>
      <w:bCs/>
      <w:sz w:val="24"/>
      <w:szCs w:val="24"/>
      <w:lang w:eastAsia="ru-RU"/>
    </w:rPr>
  </w:style>
  <w:style w:type="paragraph" w:customStyle="1" w:styleId="afffffffffffff1">
    <w:basedOn w:val="ac"/>
    <w:next w:val="aff0"/>
    <w:uiPriority w:val="99"/>
    <w:qFormat/>
    <w:rsid w:val="0060087B"/>
    <w:pPr>
      <w:jc w:val="center"/>
    </w:pPr>
    <w:rPr>
      <w:rFonts w:eastAsia="Times New Roman"/>
      <w:b/>
      <w:bCs/>
      <w:sz w:val="24"/>
      <w:szCs w:val="24"/>
      <w:lang w:eastAsia="ru-RU"/>
    </w:rPr>
  </w:style>
  <w:style w:type="character" w:customStyle="1" w:styleId="wmi-callto">
    <w:name w:val="wmi-callto"/>
    <w:basedOn w:val="ad"/>
    <w:rsid w:val="000D67A5"/>
  </w:style>
  <w:style w:type="character" w:customStyle="1" w:styleId="340">
    <w:name w:val="Основной текст (34)_"/>
    <w:link w:val="341"/>
    <w:locked/>
    <w:rsid w:val="00001BBE"/>
    <w:rPr>
      <w:sz w:val="18"/>
      <w:szCs w:val="18"/>
      <w:shd w:val="clear" w:color="auto" w:fill="FFFFFF"/>
    </w:rPr>
  </w:style>
  <w:style w:type="character" w:customStyle="1" w:styleId="342">
    <w:name w:val="Основной текст (34)"/>
    <w:rsid w:val="00001BBE"/>
    <w:rPr>
      <w:color w:val="000000"/>
      <w:spacing w:val="0"/>
      <w:w w:val="100"/>
      <w:position w:val="0"/>
      <w:sz w:val="18"/>
      <w:szCs w:val="18"/>
      <w:lang w:val="ru-RU" w:bidi="ar-SA"/>
    </w:rPr>
  </w:style>
  <w:style w:type="paragraph" w:customStyle="1" w:styleId="341">
    <w:name w:val="Основной текст (34)1"/>
    <w:basedOn w:val="ac"/>
    <w:link w:val="340"/>
    <w:rsid w:val="00001BBE"/>
    <w:pPr>
      <w:widowControl w:val="0"/>
      <w:shd w:val="clear" w:color="auto" w:fill="FFFFFF"/>
      <w:spacing w:after="120" w:line="216" w:lineRule="exact"/>
      <w:jc w:val="center"/>
    </w:pPr>
    <w:rPr>
      <w:rFonts w:ascii="Calibri" w:hAnsi="Calibri"/>
      <w:sz w:val="18"/>
      <w:szCs w:val="18"/>
      <w:lang w:eastAsia="ru-RU"/>
    </w:rPr>
  </w:style>
  <w:style w:type="paragraph" w:customStyle="1" w:styleId="11f2">
    <w:name w:val="Заголовок №11"/>
    <w:basedOn w:val="ac"/>
    <w:rsid w:val="00001BBE"/>
    <w:pPr>
      <w:widowControl w:val="0"/>
      <w:shd w:val="clear" w:color="auto" w:fill="FFFFFF"/>
      <w:spacing w:after="120" w:line="216" w:lineRule="exact"/>
      <w:ind w:firstLine="480"/>
      <w:jc w:val="both"/>
      <w:outlineLvl w:val="0"/>
    </w:pPr>
    <w:rPr>
      <w:rFonts w:asciiTheme="minorHAnsi" w:eastAsiaTheme="minorHAnsi" w:hAnsiTheme="minorHAnsi" w:cstheme="minorBidi"/>
      <w:b/>
      <w:bCs/>
      <w:sz w:val="18"/>
      <w:szCs w:val="18"/>
    </w:rPr>
  </w:style>
  <w:style w:type="character" w:customStyle="1" w:styleId="FontStyle172">
    <w:name w:val="Font Style172"/>
    <w:uiPriority w:val="99"/>
    <w:rsid w:val="00840CDE"/>
    <w:rPr>
      <w:rFonts w:ascii="Times New Roman" w:hAnsi="Times New Roman" w:cs="Times New Roman"/>
      <w:color w:val="000000"/>
      <w:sz w:val="26"/>
      <w:szCs w:val="26"/>
    </w:rPr>
  </w:style>
  <w:style w:type="character" w:customStyle="1" w:styleId="FontStyle326">
    <w:name w:val="Font Style326"/>
    <w:uiPriority w:val="99"/>
    <w:rsid w:val="00342B7F"/>
    <w:rPr>
      <w:rFonts w:ascii="Times New Roman" w:hAnsi="Times New Roman" w:cs="Times New Roman"/>
      <w:color w:val="000000"/>
      <w:sz w:val="24"/>
      <w:szCs w:val="24"/>
    </w:rPr>
  </w:style>
  <w:style w:type="character" w:customStyle="1" w:styleId="spfo1">
    <w:name w:val="spfo1"/>
    <w:rsid w:val="00342B7F"/>
  </w:style>
  <w:style w:type="character" w:customStyle="1" w:styleId="FontStyle175">
    <w:name w:val="Font Style175"/>
    <w:uiPriority w:val="99"/>
    <w:rsid w:val="00342B7F"/>
    <w:rPr>
      <w:rFonts w:ascii="Times New Roman" w:hAnsi="Times New Roman" w:cs="Times New Roman"/>
      <w:b/>
      <w:bCs/>
      <w:color w:val="000000"/>
      <w:sz w:val="26"/>
      <w:szCs w:val="26"/>
    </w:rPr>
  </w:style>
  <w:style w:type="character" w:customStyle="1" w:styleId="afffffffffffff2">
    <w:name w:val="Другое_"/>
    <w:link w:val="afffffffffffff3"/>
    <w:rsid w:val="00342B7F"/>
    <w:rPr>
      <w:sz w:val="26"/>
      <w:szCs w:val="26"/>
    </w:rPr>
  </w:style>
  <w:style w:type="paragraph" w:customStyle="1" w:styleId="afffffffffffff3">
    <w:name w:val="Другое"/>
    <w:basedOn w:val="ac"/>
    <w:link w:val="afffffffffffff2"/>
    <w:rsid w:val="00342B7F"/>
    <w:pPr>
      <w:widowControl w:val="0"/>
      <w:spacing w:line="264" w:lineRule="auto"/>
      <w:ind w:firstLine="400"/>
    </w:pPr>
    <w:rPr>
      <w:rFonts w:ascii="Calibri" w:hAnsi="Calibri"/>
      <w:sz w:val="26"/>
      <w:szCs w:val="26"/>
      <w:lang w:eastAsia="ru-RU"/>
    </w:rPr>
  </w:style>
  <w:style w:type="character" w:customStyle="1" w:styleId="FontStyle223">
    <w:name w:val="Font Style223"/>
    <w:uiPriority w:val="99"/>
    <w:rsid w:val="00893109"/>
    <w:rPr>
      <w:rFonts w:ascii="Times New Roman" w:hAnsi="Times New Roman" w:cs="Times New Roman"/>
      <w:color w:val="000000"/>
      <w:sz w:val="22"/>
      <w:szCs w:val="22"/>
    </w:rPr>
  </w:style>
  <w:style w:type="paragraph" w:customStyle="1" w:styleId="Style44">
    <w:name w:val="Style44"/>
    <w:basedOn w:val="ac"/>
    <w:uiPriority w:val="99"/>
    <w:rsid w:val="00893109"/>
    <w:pPr>
      <w:widowControl w:val="0"/>
      <w:autoSpaceDE w:val="0"/>
      <w:autoSpaceDN w:val="0"/>
      <w:adjustRightInd w:val="0"/>
      <w:spacing w:line="283" w:lineRule="exact"/>
      <w:jc w:val="center"/>
    </w:pPr>
    <w:rPr>
      <w:rFonts w:eastAsia="Times New Roman"/>
      <w:sz w:val="24"/>
      <w:szCs w:val="24"/>
      <w:lang w:eastAsia="ru-RU"/>
    </w:rPr>
  </w:style>
  <w:style w:type="paragraph" w:customStyle="1" w:styleId="Style77">
    <w:name w:val="Style77"/>
    <w:basedOn w:val="ac"/>
    <w:uiPriority w:val="99"/>
    <w:rsid w:val="00893109"/>
    <w:pPr>
      <w:widowControl w:val="0"/>
      <w:autoSpaceDE w:val="0"/>
      <w:autoSpaceDN w:val="0"/>
      <w:adjustRightInd w:val="0"/>
    </w:pPr>
    <w:rPr>
      <w:rFonts w:eastAsia="Times New Roman"/>
      <w:sz w:val="24"/>
      <w:szCs w:val="24"/>
      <w:lang w:eastAsia="ru-RU"/>
    </w:rPr>
  </w:style>
  <w:style w:type="paragraph" w:customStyle="1" w:styleId="Style55">
    <w:name w:val="Style55"/>
    <w:basedOn w:val="ac"/>
    <w:uiPriority w:val="99"/>
    <w:rsid w:val="00343EEF"/>
    <w:pPr>
      <w:widowControl w:val="0"/>
      <w:autoSpaceDE w:val="0"/>
      <w:autoSpaceDN w:val="0"/>
      <w:adjustRightInd w:val="0"/>
      <w:spacing w:line="325" w:lineRule="exact"/>
      <w:ind w:firstLine="4282"/>
    </w:pPr>
    <w:rPr>
      <w:rFonts w:eastAsia="Times New Roman"/>
      <w:sz w:val="24"/>
      <w:szCs w:val="24"/>
      <w:lang w:eastAsia="ru-RU"/>
    </w:rPr>
  </w:style>
  <w:style w:type="paragraph" w:customStyle="1" w:styleId="Style125">
    <w:name w:val="Style125"/>
    <w:basedOn w:val="ac"/>
    <w:uiPriority w:val="99"/>
    <w:rsid w:val="00343EEF"/>
    <w:pPr>
      <w:widowControl w:val="0"/>
      <w:autoSpaceDE w:val="0"/>
      <w:autoSpaceDN w:val="0"/>
      <w:adjustRightInd w:val="0"/>
      <w:spacing w:line="658" w:lineRule="exact"/>
      <w:ind w:firstLine="3715"/>
    </w:pPr>
    <w:rPr>
      <w:rFonts w:eastAsia="Times New Roman"/>
      <w:sz w:val="24"/>
      <w:szCs w:val="24"/>
      <w:lang w:eastAsia="ru-RU"/>
    </w:rPr>
  </w:style>
  <w:style w:type="character" w:customStyle="1" w:styleId="FontStyle148">
    <w:name w:val="Font Style148"/>
    <w:uiPriority w:val="99"/>
    <w:rsid w:val="00343EEF"/>
    <w:rPr>
      <w:rFonts w:ascii="Times New Roman" w:hAnsi="Times New Roman" w:cs="Times New Roman"/>
      <w:b/>
      <w:bCs/>
      <w:color w:val="000000"/>
      <w:sz w:val="18"/>
      <w:szCs w:val="18"/>
    </w:rPr>
  </w:style>
  <w:style w:type="character" w:customStyle="1" w:styleId="markedcontent">
    <w:name w:val="markedcontent"/>
    <w:basedOn w:val="ad"/>
    <w:rsid w:val="00A54381"/>
  </w:style>
  <w:style w:type="table" w:customStyle="1" w:styleId="14f0">
    <w:name w:val="Сетка таблицы14"/>
    <w:basedOn w:val="ae"/>
    <w:next w:val="af0"/>
    <w:uiPriority w:val="59"/>
    <w:rsid w:val="00AF7849"/>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fff6">
    <w:name w:val="Абзац1"/>
    <w:basedOn w:val="ac"/>
    <w:rsid w:val="00AF7849"/>
    <w:pPr>
      <w:autoSpaceDE w:val="0"/>
      <w:autoSpaceDN w:val="0"/>
      <w:spacing w:after="60" w:line="360" w:lineRule="exact"/>
      <w:ind w:firstLine="709"/>
      <w:jc w:val="both"/>
    </w:pPr>
    <w:rPr>
      <w:rFonts w:eastAsia="Times New Roman"/>
      <w:sz w:val="28"/>
      <w:szCs w:val="28"/>
      <w:lang w:eastAsia="ru-RU"/>
    </w:rPr>
  </w:style>
  <w:style w:type="table" w:customStyle="1" w:styleId="155">
    <w:name w:val="Сетка таблицы15"/>
    <w:basedOn w:val="ae"/>
    <w:next w:val="af0"/>
    <w:uiPriority w:val="59"/>
    <w:rsid w:val="00ED6A36"/>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
    <w:name w:val="Сетка таблицы16"/>
    <w:basedOn w:val="ae"/>
    <w:next w:val="af0"/>
    <w:uiPriority w:val="59"/>
    <w:rsid w:val="00A77A6D"/>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72">
    <w:name w:val="Сетка таблицы17"/>
    <w:basedOn w:val="ae"/>
    <w:next w:val="af0"/>
    <w:uiPriority w:val="59"/>
    <w:rsid w:val="00A77A6D"/>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
    <w:name w:val="Сетка таблицы18"/>
    <w:basedOn w:val="ae"/>
    <w:next w:val="af0"/>
    <w:uiPriority w:val="59"/>
    <w:rsid w:val="00A77A6D"/>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c">
    <w:name w:val="Normal"/>
    <w:qFormat/>
  </w:style>
  <w:style w:type="character" w:default="1" w:styleId="ad">
    <w:name w:val="Default Paragraph Font"/>
    <w:uiPriority w:val="1"/>
    <w:semiHidden/>
    <w:unhideWhenUsed/>
  </w:style>
  <w:style w:type="table" w:default="1" w:styleId="ae">
    <w:name w:val="Normal Table"/>
    <w:uiPriority w:val="99"/>
    <w:semiHidden/>
    <w:unhideWhenUsed/>
    <w:tblPr>
      <w:tblInd w:w="0" w:type="dxa"/>
      <w:tblCellMar>
        <w:top w:w="0" w:type="dxa"/>
        <w:left w:w="108" w:type="dxa"/>
        <w:bottom w:w="0" w:type="dxa"/>
        <w:right w:w="108" w:type="dxa"/>
      </w:tblCellMar>
    </w:tblPr>
  </w:style>
  <w:style w:type="numbering" w:default="1" w:styleId="af">
    <w:name w:val="No List"/>
    <w:uiPriority w:val="99"/>
    <w:semiHidden/>
    <w:unhideWhenUsed/>
  </w:style>
  <w:style w:type="numbering" w:customStyle="1" w:styleId="af0">
    <w:name w:val="a5"/>
    <w:pPr>
      <w:numPr>
        <w:numId w:val="3"/>
      </w:numPr>
    </w:pPr>
  </w:style>
  <w:style w:type="numbering" w:customStyle="1" w:styleId="af1">
    <w:name w:val="1ai"/>
    <w:pPr>
      <w:numPr>
        <w:numId w:val="15"/>
      </w:numPr>
    </w:pPr>
  </w:style>
  <w:style w:type="numbering" w:customStyle="1" w:styleId="af2">
    <w:name w:val="12"/>
    <w:pPr>
      <w:numPr>
        <w:numId w:val="7"/>
      </w:numPr>
    </w:pPr>
  </w:style>
  <w:style w:type="numbering" w:customStyle="1" w:styleId="af3">
    <w:name w:val="11"/>
    <w:pPr>
      <w:numPr>
        <w:numId w:val="21"/>
      </w:numPr>
    </w:pPr>
  </w:style>
  <w:style w:type="numbering" w:customStyle="1" w:styleId="af4">
    <w:name w:val="1111"/>
    <w:pPr>
      <w:numPr>
        <w:numId w:val="8"/>
      </w:numPr>
    </w:pPr>
  </w:style>
  <w:style w:type="numbering" w:customStyle="1" w:styleId="af5">
    <w:name w:val="1111111"/>
    <w:pPr>
      <w:numPr>
        <w:numId w:val="22"/>
      </w:numPr>
    </w:pPr>
  </w:style>
  <w:style w:type="numbering" w:customStyle="1" w:styleId="af6">
    <w:name w:val="111"/>
    <w:pPr>
      <w:numPr>
        <w:numId w:val="6"/>
      </w:numPr>
    </w:pPr>
  </w:style>
  <w:style w:type="numbering" w:customStyle="1" w:styleId="af7">
    <w:name w:val="111111"/>
    <w:pPr>
      <w:numPr>
        <w:numId w:val="1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7944">
      <w:bodyDiv w:val="1"/>
      <w:marLeft w:val="0"/>
      <w:marRight w:val="0"/>
      <w:marTop w:val="0"/>
      <w:marBottom w:val="0"/>
      <w:divBdr>
        <w:top w:val="none" w:sz="0" w:space="0" w:color="auto"/>
        <w:left w:val="none" w:sz="0" w:space="0" w:color="auto"/>
        <w:bottom w:val="none" w:sz="0" w:space="0" w:color="auto"/>
        <w:right w:val="none" w:sz="0" w:space="0" w:color="auto"/>
      </w:divBdr>
    </w:div>
    <w:div w:id="3872212">
      <w:bodyDiv w:val="1"/>
      <w:marLeft w:val="0"/>
      <w:marRight w:val="0"/>
      <w:marTop w:val="0"/>
      <w:marBottom w:val="0"/>
      <w:divBdr>
        <w:top w:val="none" w:sz="0" w:space="0" w:color="auto"/>
        <w:left w:val="none" w:sz="0" w:space="0" w:color="auto"/>
        <w:bottom w:val="none" w:sz="0" w:space="0" w:color="auto"/>
        <w:right w:val="none" w:sz="0" w:space="0" w:color="auto"/>
      </w:divBdr>
    </w:div>
    <w:div w:id="4066107">
      <w:bodyDiv w:val="1"/>
      <w:marLeft w:val="0"/>
      <w:marRight w:val="0"/>
      <w:marTop w:val="0"/>
      <w:marBottom w:val="0"/>
      <w:divBdr>
        <w:top w:val="none" w:sz="0" w:space="0" w:color="auto"/>
        <w:left w:val="none" w:sz="0" w:space="0" w:color="auto"/>
        <w:bottom w:val="none" w:sz="0" w:space="0" w:color="auto"/>
        <w:right w:val="none" w:sz="0" w:space="0" w:color="auto"/>
      </w:divBdr>
    </w:div>
    <w:div w:id="8259410">
      <w:bodyDiv w:val="1"/>
      <w:marLeft w:val="0"/>
      <w:marRight w:val="0"/>
      <w:marTop w:val="0"/>
      <w:marBottom w:val="0"/>
      <w:divBdr>
        <w:top w:val="none" w:sz="0" w:space="0" w:color="auto"/>
        <w:left w:val="none" w:sz="0" w:space="0" w:color="auto"/>
        <w:bottom w:val="none" w:sz="0" w:space="0" w:color="auto"/>
        <w:right w:val="none" w:sz="0" w:space="0" w:color="auto"/>
      </w:divBdr>
    </w:div>
    <w:div w:id="11732332">
      <w:bodyDiv w:val="1"/>
      <w:marLeft w:val="0"/>
      <w:marRight w:val="0"/>
      <w:marTop w:val="0"/>
      <w:marBottom w:val="0"/>
      <w:divBdr>
        <w:top w:val="none" w:sz="0" w:space="0" w:color="auto"/>
        <w:left w:val="none" w:sz="0" w:space="0" w:color="auto"/>
        <w:bottom w:val="none" w:sz="0" w:space="0" w:color="auto"/>
        <w:right w:val="none" w:sz="0" w:space="0" w:color="auto"/>
      </w:divBdr>
    </w:div>
    <w:div w:id="12847341">
      <w:bodyDiv w:val="1"/>
      <w:marLeft w:val="0"/>
      <w:marRight w:val="0"/>
      <w:marTop w:val="0"/>
      <w:marBottom w:val="0"/>
      <w:divBdr>
        <w:top w:val="none" w:sz="0" w:space="0" w:color="auto"/>
        <w:left w:val="none" w:sz="0" w:space="0" w:color="auto"/>
        <w:bottom w:val="none" w:sz="0" w:space="0" w:color="auto"/>
        <w:right w:val="none" w:sz="0" w:space="0" w:color="auto"/>
      </w:divBdr>
    </w:div>
    <w:div w:id="36511613">
      <w:bodyDiv w:val="1"/>
      <w:marLeft w:val="0"/>
      <w:marRight w:val="0"/>
      <w:marTop w:val="0"/>
      <w:marBottom w:val="0"/>
      <w:divBdr>
        <w:top w:val="none" w:sz="0" w:space="0" w:color="auto"/>
        <w:left w:val="none" w:sz="0" w:space="0" w:color="auto"/>
        <w:bottom w:val="none" w:sz="0" w:space="0" w:color="auto"/>
        <w:right w:val="none" w:sz="0" w:space="0" w:color="auto"/>
      </w:divBdr>
    </w:div>
    <w:div w:id="40633907">
      <w:bodyDiv w:val="1"/>
      <w:marLeft w:val="0"/>
      <w:marRight w:val="0"/>
      <w:marTop w:val="0"/>
      <w:marBottom w:val="0"/>
      <w:divBdr>
        <w:top w:val="none" w:sz="0" w:space="0" w:color="auto"/>
        <w:left w:val="none" w:sz="0" w:space="0" w:color="auto"/>
        <w:bottom w:val="none" w:sz="0" w:space="0" w:color="auto"/>
        <w:right w:val="none" w:sz="0" w:space="0" w:color="auto"/>
      </w:divBdr>
    </w:div>
    <w:div w:id="60450005">
      <w:bodyDiv w:val="1"/>
      <w:marLeft w:val="0"/>
      <w:marRight w:val="0"/>
      <w:marTop w:val="0"/>
      <w:marBottom w:val="0"/>
      <w:divBdr>
        <w:top w:val="none" w:sz="0" w:space="0" w:color="auto"/>
        <w:left w:val="none" w:sz="0" w:space="0" w:color="auto"/>
        <w:bottom w:val="none" w:sz="0" w:space="0" w:color="auto"/>
        <w:right w:val="none" w:sz="0" w:space="0" w:color="auto"/>
      </w:divBdr>
    </w:div>
    <w:div w:id="61371100">
      <w:bodyDiv w:val="1"/>
      <w:marLeft w:val="0"/>
      <w:marRight w:val="0"/>
      <w:marTop w:val="0"/>
      <w:marBottom w:val="0"/>
      <w:divBdr>
        <w:top w:val="none" w:sz="0" w:space="0" w:color="auto"/>
        <w:left w:val="none" w:sz="0" w:space="0" w:color="auto"/>
        <w:bottom w:val="none" w:sz="0" w:space="0" w:color="auto"/>
        <w:right w:val="none" w:sz="0" w:space="0" w:color="auto"/>
      </w:divBdr>
    </w:div>
    <w:div w:id="63382954">
      <w:bodyDiv w:val="1"/>
      <w:marLeft w:val="0"/>
      <w:marRight w:val="0"/>
      <w:marTop w:val="0"/>
      <w:marBottom w:val="0"/>
      <w:divBdr>
        <w:top w:val="none" w:sz="0" w:space="0" w:color="auto"/>
        <w:left w:val="none" w:sz="0" w:space="0" w:color="auto"/>
        <w:bottom w:val="none" w:sz="0" w:space="0" w:color="auto"/>
        <w:right w:val="none" w:sz="0" w:space="0" w:color="auto"/>
      </w:divBdr>
    </w:div>
    <w:div w:id="63525722">
      <w:bodyDiv w:val="1"/>
      <w:marLeft w:val="0"/>
      <w:marRight w:val="0"/>
      <w:marTop w:val="0"/>
      <w:marBottom w:val="0"/>
      <w:divBdr>
        <w:top w:val="none" w:sz="0" w:space="0" w:color="auto"/>
        <w:left w:val="none" w:sz="0" w:space="0" w:color="auto"/>
        <w:bottom w:val="none" w:sz="0" w:space="0" w:color="auto"/>
        <w:right w:val="none" w:sz="0" w:space="0" w:color="auto"/>
      </w:divBdr>
    </w:div>
    <w:div w:id="67925768">
      <w:bodyDiv w:val="1"/>
      <w:marLeft w:val="0"/>
      <w:marRight w:val="0"/>
      <w:marTop w:val="0"/>
      <w:marBottom w:val="0"/>
      <w:divBdr>
        <w:top w:val="none" w:sz="0" w:space="0" w:color="auto"/>
        <w:left w:val="none" w:sz="0" w:space="0" w:color="auto"/>
        <w:bottom w:val="none" w:sz="0" w:space="0" w:color="auto"/>
        <w:right w:val="none" w:sz="0" w:space="0" w:color="auto"/>
      </w:divBdr>
    </w:div>
    <w:div w:id="68817987">
      <w:bodyDiv w:val="1"/>
      <w:marLeft w:val="0"/>
      <w:marRight w:val="0"/>
      <w:marTop w:val="0"/>
      <w:marBottom w:val="0"/>
      <w:divBdr>
        <w:top w:val="none" w:sz="0" w:space="0" w:color="auto"/>
        <w:left w:val="none" w:sz="0" w:space="0" w:color="auto"/>
        <w:bottom w:val="none" w:sz="0" w:space="0" w:color="auto"/>
        <w:right w:val="none" w:sz="0" w:space="0" w:color="auto"/>
      </w:divBdr>
    </w:div>
    <w:div w:id="69278465">
      <w:bodyDiv w:val="1"/>
      <w:marLeft w:val="0"/>
      <w:marRight w:val="0"/>
      <w:marTop w:val="0"/>
      <w:marBottom w:val="0"/>
      <w:divBdr>
        <w:top w:val="none" w:sz="0" w:space="0" w:color="auto"/>
        <w:left w:val="none" w:sz="0" w:space="0" w:color="auto"/>
        <w:bottom w:val="none" w:sz="0" w:space="0" w:color="auto"/>
        <w:right w:val="none" w:sz="0" w:space="0" w:color="auto"/>
      </w:divBdr>
    </w:div>
    <w:div w:id="75522069">
      <w:bodyDiv w:val="1"/>
      <w:marLeft w:val="0"/>
      <w:marRight w:val="0"/>
      <w:marTop w:val="0"/>
      <w:marBottom w:val="0"/>
      <w:divBdr>
        <w:top w:val="none" w:sz="0" w:space="0" w:color="auto"/>
        <w:left w:val="none" w:sz="0" w:space="0" w:color="auto"/>
        <w:bottom w:val="none" w:sz="0" w:space="0" w:color="auto"/>
        <w:right w:val="none" w:sz="0" w:space="0" w:color="auto"/>
      </w:divBdr>
    </w:div>
    <w:div w:id="77216075">
      <w:bodyDiv w:val="1"/>
      <w:marLeft w:val="0"/>
      <w:marRight w:val="0"/>
      <w:marTop w:val="0"/>
      <w:marBottom w:val="0"/>
      <w:divBdr>
        <w:top w:val="none" w:sz="0" w:space="0" w:color="auto"/>
        <w:left w:val="none" w:sz="0" w:space="0" w:color="auto"/>
        <w:bottom w:val="none" w:sz="0" w:space="0" w:color="auto"/>
        <w:right w:val="none" w:sz="0" w:space="0" w:color="auto"/>
      </w:divBdr>
    </w:div>
    <w:div w:id="104037451">
      <w:bodyDiv w:val="1"/>
      <w:marLeft w:val="0"/>
      <w:marRight w:val="0"/>
      <w:marTop w:val="0"/>
      <w:marBottom w:val="0"/>
      <w:divBdr>
        <w:top w:val="none" w:sz="0" w:space="0" w:color="auto"/>
        <w:left w:val="none" w:sz="0" w:space="0" w:color="auto"/>
        <w:bottom w:val="none" w:sz="0" w:space="0" w:color="auto"/>
        <w:right w:val="none" w:sz="0" w:space="0" w:color="auto"/>
      </w:divBdr>
    </w:div>
    <w:div w:id="128402585">
      <w:bodyDiv w:val="1"/>
      <w:marLeft w:val="0"/>
      <w:marRight w:val="0"/>
      <w:marTop w:val="0"/>
      <w:marBottom w:val="0"/>
      <w:divBdr>
        <w:top w:val="none" w:sz="0" w:space="0" w:color="auto"/>
        <w:left w:val="none" w:sz="0" w:space="0" w:color="auto"/>
        <w:bottom w:val="none" w:sz="0" w:space="0" w:color="auto"/>
        <w:right w:val="none" w:sz="0" w:space="0" w:color="auto"/>
      </w:divBdr>
    </w:div>
    <w:div w:id="129717160">
      <w:bodyDiv w:val="1"/>
      <w:marLeft w:val="0"/>
      <w:marRight w:val="0"/>
      <w:marTop w:val="0"/>
      <w:marBottom w:val="0"/>
      <w:divBdr>
        <w:top w:val="none" w:sz="0" w:space="0" w:color="auto"/>
        <w:left w:val="none" w:sz="0" w:space="0" w:color="auto"/>
        <w:bottom w:val="none" w:sz="0" w:space="0" w:color="auto"/>
        <w:right w:val="none" w:sz="0" w:space="0" w:color="auto"/>
      </w:divBdr>
    </w:div>
    <w:div w:id="138570135">
      <w:bodyDiv w:val="1"/>
      <w:marLeft w:val="0"/>
      <w:marRight w:val="0"/>
      <w:marTop w:val="0"/>
      <w:marBottom w:val="0"/>
      <w:divBdr>
        <w:top w:val="none" w:sz="0" w:space="0" w:color="auto"/>
        <w:left w:val="none" w:sz="0" w:space="0" w:color="auto"/>
        <w:bottom w:val="none" w:sz="0" w:space="0" w:color="auto"/>
        <w:right w:val="none" w:sz="0" w:space="0" w:color="auto"/>
      </w:divBdr>
    </w:div>
    <w:div w:id="143666055">
      <w:bodyDiv w:val="1"/>
      <w:marLeft w:val="0"/>
      <w:marRight w:val="0"/>
      <w:marTop w:val="0"/>
      <w:marBottom w:val="0"/>
      <w:divBdr>
        <w:top w:val="none" w:sz="0" w:space="0" w:color="auto"/>
        <w:left w:val="none" w:sz="0" w:space="0" w:color="auto"/>
        <w:bottom w:val="none" w:sz="0" w:space="0" w:color="auto"/>
        <w:right w:val="none" w:sz="0" w:space="0" w:color="auto"/>
      </w:divBdr>
    </w:div>
    <w:div w:id="146675521">
      <w:bodyDiv w:val="1"/>
      <w:marLeft w:val="0"/>
      <w:marRight w:val="0"/>
      <w:marTop w:val="0"/>
      <w:marBottom w:val="0"/>
      <w:divBdr>
        <w:top w:val="none" w:sz="0" w:space="0" w:color="auto"/>
        <w:left w:val="none" w:sz="0" w:space="0" w:color="auto"/>
        <w:bottom w:val="none" w:sz="0" w:space="0" w:color="auto"/>
        <w:right w:val="none" w:sz="0" w:space="0" w:color="auto"/>
      </w:divBdr>
    </w:div>
    <w:div w:id="149441419">
      <w:bodyDiv w:val="1"/>
      <w:marLeft w:val="0"/>
      <w:marRight w:val="0"/>
      <w:marTop w:val="0"/>
      <w:marBottom w:val="0"/>
      <w:divBdr>
        <w:top w:val="none" w:sz="0" w:space="0" w:color="auto"/>
        <w:left w:val="none" w:sz="0" w:space="0" w:color="auto"/>
        <w:bottom w:val="none" w:sz="0" w:space="0" w:color="auto"/>
        <w:right w:val="none" w:sz="0" w:space="0" w:color="auto"/>
      </w:divBdr>
    </w:div>
    <w:div w:id="199972782">
      <w:bodyDiv w:val="1"/>
      <w:marLeft w:val="0"/>
      <w:marRight w:val="0"/>
      <w:marTop w:val="0"/>
      <w:marBottom w:val="0"/>
      <w:divBdr>
        <w:top w:val="none" w:sz="0" w:space="0" w:color="auto"/>
        <w:left w:val="none" w:sz="0" w:space="0" w:color="auto"/>
        <w:bottom w:val="none" w:sz="0" w:space="0" w:color="auto"/>
        <w:right w:val="none" w:sz="0" w:space="0" w:color="auto"/>
      </w:divBdr>
    </w:div>
    <w:div w:id="200441475">
      <w:bodyDiv w:val="1"/>
      <w:marLeft w:val="0"/>
      <w:marRight w:val="0"/>
      <w:marTop w:val="0"/>
      <w:marBottom w:val="0"/>
      <w:divBdr>
        <w:top w:val="none" w:sz="0" w:space="0" w:color="auto"/>
        <w:left w:val="none" w:sz="0" w:space="0" w:color="auto"/>
        <w:bottom w:val="none" w:sz="0" w:space="0" w:color="auto"/>
        <w:right w:val="none" w:sz="0" w:space="0" w:color="auto"/>
      </w:divBdr>
    </w:div>
    <w:div w:id="221529667">
      <w:bodyDiv w:val="1"/>
      <w:marLeft w:val="0"/>
      <w:marRight w:val="0"/>
      <w:marTop w:val="0"/>
      <w:marBottom w:val="0"/>
      <w:divBdr>
        <w:top w:val="none" w:sz="0" w:space="0" w:color="auto"/>
        <w:left w:val="none" w:sz="0" w:space="0" w:color="auto"/>
        <w:bottom w:val="none" w:sz="0" w:space="0" w:color="auto"/>
        <w:right w:val="none" w:sz="0" w:space="0" w:color="auto"/>
      </w:divBdr>
    </w:div>
    <w:div w:id="226844171">
      <w:bodyDiv w:val="1"/>
      <w:marLeft w:val="0"/>
      <w:marRight w:val="0"/>
      <w:marTop w:val="0"/>
      <w:marBottom w:val="0"/>
      <w:divBdr>
        <w:top w:val="none" w:sz="0" w:space="0" w:color="auto"/>
        <w:left w:val="none" w:sz="0" w:space="0" w:color="auto"/>
        <w:bottom w:val="none" w:sz="0" w:space="0" w:color="auto"/>
        <w:right w:val="none" w:sz="0" w:space="0" w:color="auto"/>
      </w:divBdr>
    </w:div>
    <w:div w:id="227881686">
      <w:bodyDiv w:val="1"/>
      <w:marLeft w:val="0"/>
      <w:marRight w:val="0"/>
      <w:marTop w:val="0"/>
      <w:marBottom w:val="0"/>
      <w:divBdr>
        <w:top w:val="none" w:sz="0" w:space="0" w:color="auto"/>
        <w:left w:val="none" w:sz="0" w:space="0" w:color="auto"/>
        <w:bottom w:val="none" w:sz="0" w:space="0" w:color="auto"/>
        <w:right w:val="none" w:sz="0" w:space="0" w:color="auto"/>
      </w:divBdr>
    </w:div>
    <w:div w:id="229656157">
      <w:bodyDiv w:val="1"/>
      <w:marLeft w:val="0"/>
      <w:marRight w:val="0"/>
      <w:marTop w:val="0"/>
      <w:marBottom w:val="0"/>
      <w:divBdr>
        <w:top w:val="none" w:sz="0" w:space="0" w:color="auto"/>
        <w:left w:val="none" w:sz="0" w:space="0" w:color="auto"/>
        <w:bottom w:val="none" w:sz="0" w:space="0" w:color="auto"/>
        <w:right w:val="none" w:sz="0" w:space="0" w:color="auto"/>
      </w:divBdr>
    </w:div>
    <w:div w:id="235172179">
      <w:bodyDiv w:val="1"/>
      <w:marLeft w:val="0"/>
      <w:marRight w:val="0"/>
      <w:marTop w:val="0"/>
      <w:marBottom w:val="0"/>
      <w:divBdr>
        <w:top w:val="none" w:sz="0" w:space="0" w:color="auto"/>
        <w:left w:val="none" w:sz="0" w:space="0" w:color="auto"/>
        <w:bottom w:val="none" w:sz="0" w:space="0" w:color="auto"/>
        <w:right w:val="none" w:sz="0" w:space="0" w:color="auto"/>
      </w:divBdr>
    </w:div>
    <w:div w:id="242422470">
      <w:bodyDiv w:val="1"/>
      <w:marLeft w:val="0"/>
      <w:marRight w:val="0"/>
      <w:marTop w:val="0"/>
      <w:marBottom w:val="0"/>
      <w:divBdr>
        <w:top w:val="none" w:sz="0" w:space="0" w:color="auto"/>
        <w:left w:val="none" w:sz="0" w:space="0" w:color="auto"/>
        <w:bottom w:val="none" w:sz="0" w:space="0" w:color="auto"/>
        <w:right w:val="none" w:sz="0" w:space="0" w:color="auto"/>
      </w:divBdr>
    </w:div>
    <w:div w:id="255792270">
      <w:bodyDiv w:val="1"/>
      <w:marLeft w:val="0"/>
      <w:marRight w:val="0"/>
      <w:marTop w:val="0"/>
      <w:marBottom w:val="0"/>
      <w:divBdr>
        <w:top w:val="none" w:sz="0" w:space="0" w:color="auto"/>
        <w:left w:val="none" w:sz="0" w:space="0" w:color="auto"/>
        <w:bottom w:val="none" w:sz="0" w:space="0" w:color="auto"/>
        <w:right w:val="none" w:sz="0" w:space="0" w:color="auto"/>
      </w:divBdr>
    </w:div>
    <w:div w:id="261567776">
      <w:bodyDiv w:val="1"/>
      <w:marLeft w:val="0"/>
      <w:marRight w:val="0"/>
      <w:marTop w:val="0"/>
      <w:marBottom w:val="0"/>
      <w:divBdr>
        <w:top w:val="none" w:sz="0" w:space="0" w:color="auto"/>
        <w:left w:val="none" w:sz="0" w:space="0" w:color="auto"/>
        <w:bottom w:val="none" w:sz="0" w:space="0" w:color="auto"/>
        <w:right w:val="none" w:sz="0" w:space="0" w:color="auto"/>
      </w:divBdr>
    </w:div>
    <w:div w:id="277220938">
      <w:bodyDiv w:val="1"/>
      <w:marLeft w:val="0"/>
      <w:marRight w:val="0"/>
      <w:marTop w:val="0"/>
      <w:marBottom w:val="0"/>
      <w:divBdr>
        <w:top w:val="none" w:sz="0" w:space="0" w:color="auto"/>
        <w:left w:val="none" w:sz="0" w:space="0" w:color="auto"/>
        <w:bottom w:val="none" w:sz="0" w:space="0" w:color="auto"/>
        <w:right w:val="none" w:sz="0" w:space="0" w:color="auto"/>
      </w:divBdr>
    </w:div>
    <w:div w:id="286081372">
      <w:bodyDiv w:val="1"/>
      <w:marLeft w:val="0"/>
      <w:marRight w:val="0"/>
      <w:marTop w:val="0"/>
      <w:marBottom w:val="0"/>
      <w:divBdr>
        <w:top w:val="none" w:sz="0" w:space="0" w:color="auto"/>
        <w:left w:val="none" w:sz="0" w:space="0" w:color="auto"/>
        <w:bottom w:val="none" w:sz="0" w:space="0" w:color="auto"/>
        <w:right w:val="none" w:sz="0" w:space="0" w:color="auto"/>
      </w:divBdr>
    </w:div>
    <w:div w:id="291248410">
      <w:bodyDiv w:val="1"/>
      <w:marLeft w:val="0"/>
      <w:marRight w:val="0"/>
      <w:marTop w:val="0"/>
      <w:marBottom w:val="0"/>
      <w:divBdr>
        <w:top w:val="none" w:sz="0" w:space="0" w:color="auto"/>
        <w:left w:val="none" w:sz="0" w:space="0" w:color="auto"/>
        <w:bottom w:val="none" w:sz="0" w:space="0" w:color="auto"/>
        <w:right w:val="none" w:sz="0" w:space="0" w:color="auto"/>
      </w:divBdr>
    </w:div>
    <w:div w:id="294067150">
      <w:bodyDiv w:val="1"/>
      <w:marLeft w:val="0"/>
      <w:marRight w:val="0"/>
      <w:marTop w:val="0"/>
      <w:marBottom w:val="0"/>
      <w:divBdr>
        <w:top w:val="none" w:sz="0" w:space="0" w:color="auto"/>
        <w:left w:val="none" w:sz="0" w:space="0" w:color="auto"/>
        <w:bottom w:val="none" w:sz="0" w:space="0" w:color="auto"/>
        <w:right w:val="none" w:sz="0" w:space="0" w:color="auto"/>
      </w:divBdr>
    </w:div>
    <w:div w:id="306672261">
      <w:bodyDiv w:val="1"/>
      <w:marLeft w:val="0"/>
      <w:marRight w:val="0"/>
      <w:marTop w:val="0"/>
      <w:marBottom w:val="0"/>
      <w:divBdr>
        <w:top w:val="none" w:sz="0" w:space="0" w:color="auto"/>
        <w:left w:val="none" w:sz="0" w:space="0" w:color="auto"/>
        <w:bottom w:val="none" w:sz="0" w:space="0" w:color="auto"/>
        <w:right w:val="none" w:sz="0" w:space="0" w:color="auto"/>
      </w:divBdr>
    </w:div>
    <w:div w:id="308899810">
      <w:bodyDiv w:val="1"/>
      <w:marLeft w:val="0"/>
      <w:marRight w:val="0"/>
      <w:marTop w:val="0"/>
      <w:marBottom w:val="0"/>
      <w:divBdr>
        <w:top w:val="none" w:sz="0" w:space="0" w:color="auto"/>
        <w:left w:val="none" w:sz="0" w:space="0" w:color="auto"/>
        <w:bottom w:val="none" w:sz="0" w:space="0" w:color="auto"/>
        <w:right w:val="none" w:sz="0" w:space="0" w:color="auto"/>
      </w:divBdr>
    </w:div>
    <w:div w:id="312685015">
      <w:bodyDiv w:val="1"/>
      <w:marLeft w:val="0"/>
      <w:marRight w:val="0"/>
      <w:marTop w:val="0"/>
      <w:marBottom w:val="0"/>
      <w:divBdr>
        <w:top w:val="none" w:sz="0" w:space="0" w:color="auto"/>
        <w:left w:val="none" w:sz="0" w:space="0" w:color="auto"/>
        <w:bottom w:val="none" w:sz="0" w:space="0" w:color="auto"/>
        <w:right w:val="none" w:sz="0" w:space="0" w:color="auto"/>
      </w:divBdr>
    </w:div>
    <w:div w:id="314452633">
      <w:bodyDiv w:val="1"/>
      <w:marLeft w:val="0"/>
      <w:marRight w:val="0"/>
      <w:marTop w:val="0"/>
      <w:marBottom w:val="0"/>
      <w:divBdr>
        <w:top w:val="none" w:sz="0" w:space="0" w:color="auto"/>
        <w:left w:val="none" w:sz="0" w:space="0" w:color="auto"/>
        <w:bottom w:val="none" w:sz="0" w:space="0" w:color="auto"/>
        <w:right w:val="none" w:sz="0" w:space="0" w:color="auto"/>
      </w:divBdr>
    </w:div>
    <w:div w:id="318578098">
      <w:bodyDiv w:val="1"/>
      <w:marLeft w:val="0"/>
      <w:marRight w:val="0"/>
      <w:marTop w:val="0"/>
      <w:marBottom w:val="0"/>
      <w:divBdr>
        <w:top w:val="none" w:sz="0" w:space="0" w:color="auto"/>
        <w:left w:val="none" w:sz="0" w:space="0" w:color="auto"/>
        <w:bottom w:val="none" w:sz="0" w:space="0" w:color="auto"/>
        <w:right w:val="none" w:sz="0" w:space="0" w:color="auto"/>
      </w:divBdr>
    </w:div>
    <w:div w:id="362369535">
      <w:bodyDiv w:val="1"/>
      <w:marLeft w:val="0"/>
      <w:marRight w:val="0"/>
      <w:marTop w:val="0"/>
      <w:marBottom w:val="0"/>
      <w:divBdr>
        <w:top w:val="none" w:sz="0" w:space="0" w:color="auto"/>
        <w:left w:val="none" w:sz="0" w:space="0" w:color="auto"/>
        <w:bottom w:val="none" w:sz="0" w:space="0" w:color="auto"/>
        <w:right w:val="none" w:sz="0" w:space="0" w:color="auto"/>
      </w:divBdr>
    </w:div>
    <w:div w:id="365567333">
      <w:bodyDiv w:val="1"/>
      <w:marLeft w:val="0"/>
      <w:marRight w:val="0"/>
      <w:marTop w:val="0"/>
      <w:marBottom w:val="0"/>
      <w:divBdr>
        <w:top w:val="none" w:sz="0" w:space="0" w:color="auto"/>
        <w:left w:val="none" w:sz="0" w:space="0" w:color="auto"/>
        <w:bottom w:val="none" w:sz="0" w:space="0" w:color="auto"/>
        <w:right w:val="none" w:sz="0" w:space="0" w:color="auto"/>
      </w:divBdr>
    </w:div>
    <w:div w:id="372657399">
      <w:bodyDiv w:val="1"/>
      <w:marLeft w:val="0"/>
      <w:marRight w:val="0"/>
      <w:marTop w:val="0"/>
      <w:marBottom w:val="0"/>
      <w:divBdr>
        <w:top w:val="none" w:sz="0" w:space="0" w:color="auto"/>
        <w:left w:val="none" w:sz="0" w:space="0" w:color="auto"/>
        <w:bottom w:val="none" w:sz="0" w:space="0" w:color="auto"/>
        <w:right w:val="none" w:sz="0" w:space="0" w:color="auto"/>
      </w:divBdr>
    </w:div>
    <w:div w:id="380135630">
      <w:bodyDiv w:val="1"/>
      <w:marLeft w:val="0"/>
      <w:marRight w:val="0"/>
      <w:marTop w:val="0"/>
      <w:marBottom w:val="0"/>
      <w:divBdr>
        <w:top w:val="none" w:sz="0" w:space="0" w:color="auto"/>
        <w:left w:val="none" w:sz="0" w:space="0" w:color="auto"/>
        <w:bottom w:val="none" w:sz="0" w:space="0" w:color="auto"/>
        <w:right w:val="none" w:sz="0" w:space="0" w:color="auto"/>
      </w:divBdr>
    </w:div>
    <w:div w:id="386538547">
      <w:bodyDiv w:val="1"/>
      <w:marLeft w:val="0"/>
      <w:marRight w:val="0"/>
      <w:marTop w:val="0"/>
      <w:marBottom w:val="0"/>
      <w:divBdr>
        <w:top w:val="none" w:sz="0" w:space="0" w:color="auto"/>
        <w:left w:val="none" w:sz="0" w:space="0" w:color="auto"/>
        <w:bottom w:val="none" w:sz="0" w:space="0" w:color="auto"/>
        <w:right w:val="none" w:sz="0" w:space="0" w:color="auto"/>
      </w:divBdr>
    </w:div>
    <w:div w:id="387649501">
      <w:bodyDiv w:val="1"/>
      <w:marLeft w:val="0"/>
      <w:marRight w:val="0"/>
      <w:marTop w:val="0"/>
      <w:marBottom w:val="0"/>
      <w:divBdr>
        <w:top w:val="none" w:sz="0" w:space="0" w:color="auto"/>
        <w:left w:val="none" w:sz="0" w:space="0" w:color="auto"/>
        <w:bottom w:val="none" w:sz="0" w:space="0" w:color="auto"/>
        <w:right w:val="none" w:sz="0" w:space="0" w:color="auto"/>
      </w:divBdr>
    </w:div>
    <w:div w:id="404843921">
      <w:bodyDiv w:val="1"/>
      <w:marLeft w:val="0"/>
      <w:marRight w:val="0"/>
      <w:marTop w:val="0"/>
      <w:marBottom w:val="0"/>
      <w:divBdr>
        <w:top w:val="none" w:sz="0" w:space="0" w:color="auto"/>
        <w:left w:val="none" w:sz="0" w:space="0" w:color="auto"/>
        <w:bottom w:val="none" w:sz="0" w:space="0" w:color="auto"/>
        <w:right w:val="none" w:sz="0" w:space="0" w:color="auto"/>
      </w:divBdr>
    </w:div>
    <w:div w:id="414398695">
      <w:bodyDiv w:val="1"/>
      <w:marLeft w:val="0"/>
      <w:marRight w:val="0"/>
      <w:marTop w:val="0"/>
      <w:marBottom w:val="0"/>
      <w:divBdr>
        <w:top w:val="none" w:sz="0" w:space="0" w:color="auto"/>
        <w:left w:val="none" w:sz="0" w:space="0" w:color="auto"/>
        <w:bottom w:val="none" w:sz="0" w:space="0" w:color="auto"/>
        <w:right w:val="none" w:sz="0" w:space="0" w:color="auto"/>
      </w:divBdr>
    </w:div>
    <w:div w:id="415445264">
      <w:bodyDiv w:val="1"/>
      <w:marLeft w:val="0"/>
      <w:marRight w:val="0"/>
      <w:marTop w:val="0"/>
      <w:marBottom w:val="0"/>
      <w:divBdr>
        <w:top w:val="none" w:sz="0" w:space="0" w:color="auto"/>
        <w:left w:val="none" w:sz="0" w:space="0" w:color="auto"/>
        <w:bottom w:val="none" w:sz="0" w:space="0" w:color="auto"/>
        <w:right w:val="none" w:sz="0" w:space="0" w:color="auto"/>
      </w:divBdr>
    </w:div>
    <w:div w:id="444157056">
      <w:bodyDiv w:val="1"/>
      <w:marLeft w:val="0"/>
      <w:marRight w:val="0"/>
      <w:marTop w:val="0"/>
      <w:marBottom w:val="0"/>
      <w:divBdr>
        <w:top w:val="none" w:sz="0" w:space="0" w:color="auto"/>
        <w:left w:val="none" w:sz="0" w:space="0" w:color="auto"/>
        <w:bottom w:val="none" w:sz="0" w:space="0" w:color="auto"/>
        <w:right w:val="none" w:sz="0" w:space="0" w:color="auto"/>
      </w:divBdr>
    </w:div>
    <w:div w:id="448204759">
      <w:bodyDiv w:val="1"/>
      <w:marLeft w:val="0"/>
      <w:marRight w:val="0"/>
      <w:marTop w:val="0"/>
      <w:marBottom w:val="0"/>
      <w:divBdr>
        <w:top w:val="none" w:sz="0" w:space="0" w:color="auto"/>
        <w:left w:val="none" w:sz="0" w:space="0" w:color="auto"/>
        <w:bottom w:val="none" w:sz="0" w:space="0" w:color="auto"/>
        <w:right w:val="none" w:sz="0" w:space="0" w:color="auto"/>
      </w:divBdr>
    </w:div>
    <w:div w:id="469439805">
      <w:bodyDiv w:val="1"/>
      <w:marLeft w:val="0"/>
      <w:marRight w:val="0"/>
      <w:marTop w:val="0"/>
      <w:marBottom w:val="0"/>
      <w:divBdr>
        <w:top w:val="none" w:sz="0" w:space="0" w:color="auto"/>
        <w:left w:val="none" w:sz="0" w:space="0" w:color="auto"/>
        <w:bottom w:val="none" w:sz="0" w:space="0" w:color="auto"/>
        <w:right w:val="none" w:sz="0" w:space="0" w:color="auto"/>
      </w:divBdr>
    </w:div>
    <w:div w:id="474877911">
      <w:bodyDiv w:val="1"/>
      <w:marLeft w:val="0"/>
      <w:marRight w:val="0"/>
      <w:marTop w:val="0"/>
      <w:marBottom w:val="0"/>
      <w:divBdr>
        <w:top w:val="none" w:sz="0" w:space="0" w:color="auto"/>
        <w:left w:val="none" w:sz="0" w:space="0" w:color="auto"/>
        <w:bottom w:val="none" w:sz="0" w:space="0" w:color="auto"/>
        <w:right w:val="none" w:sz="0" w:space="0" w:color="auto"/>
      </w:divBdr>
    </w:div>
    <w:div w:id="535124338">
      <w:bodyDiv w:val="1"/>
      <w:marLeft w:val="0"/>
      <w:marRight w:val="0"/>
      <w:marTop w:val="0"/>
      <w:marBottom w:val="0"/>
      <w:divBdr>
        <w:top w:val="none" w:sz="0" w:space="0" w:color="auto"/>
        <w:left w:val="none" w:sz="0" w:space="0" w:color="auto"/>
        <w:bottom w:val="none" w:sz="0" w:space="0" w:color="auto"/>
        <w:right w:val="none" w:sz="0" w:space="0" w:color="auto"/>
      </w:divBdr>
    </w:div>
    <w:div w:id="541671976">
      <w:bodyDiv w:val="1"/>
      <w:marLeft w:val="0"/>
      <w:marRight w:val="0"/>
      <w:marTop w:val="0"/>
      <w:marBottom w:val="0"/>
      <w:divBdr>
        <w:top w:val="none" w:sz="0" w:space="0" w:color="auto"/>
        <w:left w:val="none" w:sz="0" w:space="0" w:color="auto"/>
        <w:bottom w:val="none" w:sz="0" w:space="0" w:color="auto"/>
        <w:right w:val="none" w:sz="0" w:space="0" w:color="auto"/>
      </w:divBdr>
    </w:div>
    <w:div w:id="573244187">
      <w:bodyDiv w:val="1"/>
      <w:marLeft w:val="0"/>
      <w:marRight w:val="0"/>
      <w:marTop w:val="0"/>
      <w:marBottom w:val="0"/>
      <w:divBdr>
        <w:top w:val="none" w:sz="0" w:space="0" w:color="auto"/>
        <w:left w:val="none" w:sz="0" w:space="0" w:color="auto"/>
        <w:bottom w:val="none" w:sz="0" w:space="0" w:color="auto"/>
        <w:right w:val="none" w:sz="0" w:space="0" w:color="auto"/>
      </w:divBdr>
    </w:div>
    <w:div w:id="574095604">
      <w:bodyDiv w:val="1"/>
      <w:marLeft w:val="0"/>
      <w:marRight w:val="0"/>
      <w:marTop w:val="0"/>
      <w:marBottom w:val="0"/>
      <w:divBdr>
        <w:top w:val="none" w:sz="0" w:space="0" w:color="auto"/>
        <w:left w:val="none" w:sz="0" w:space="0" w:color="auto"/>
        <w:bottom w:val="none" w:sz="0" w:space="0" w:color="auto"/>
        <w:right w:val="none" w:sz="0" w:space="0" w:color="auto"/>
      </w:divBdr>
    </w:div>
    <w:div w:id="577255657">
      <w:bodyDiv w:val="1"/>
      <w:marLeft w:val="0"/>
      <w:marRight w:val="0"/>
      <w:marTop w:val="0"/>
      <w:marBottom w:val="0"/>
      <w:divBdr>
        <w:top w:val="none" w:sz="0" w:space="0" w:color="auto"/>
        <w:left w:val="none" w:sz="0" w:space="0" w:color="auto"/>
        <w:bottom w:val="none" w:sz="0" w:space="0" w:color="auto"/>
        <w:right w:val="none" w:sz="0" w:space="0" w:color="auto"/>
      </w:divBdr>
    </w:div>
    <w:div w:id="587925521">
      <w:bodyDiv w:val="1"/>
      <w:marLeft w:val="0"/>
      <w:marRight w:val="0"/>
      <w:marTop w:val="0"/>
      <w:marBottom w:val="0"/>
      <w:divBdr>
        <w:top w:val="none" w:sz="0" w:space="0" w:color="auto"/>
        <w:left w:val="none" w:sz="0" w:space="0" w:color="auto"/>
        <w:bottom w:val="none" w:sz="0" w:space="0" w:color="auto"/>
        <w:right w:val="none" w:sz="0" w:space="0" w:color="auto"/>
      </w:divBdr>
    </w:div>
    <w:div w:id="590697120">
      <w:bodyDiv w:val="1"/>
      <w:marLeft w:val="0"/>
      <w:marRight w:val="0"/>
      <w:marTop w:val="0"/>
      <w:marBottom w:val="0"/>
      <w:divBdr>
        <w:top w:val="none" w:sz="0" w:space="0" w:color="auto"/>
        <w:left w:val="none" w:sz="0" w:space="0" w:color="auto"/>
        <w:bottom w:val="none" w:sz="0" w:space="0" w:color="auto"/>
        <w:right w:val="none" w:sz="0" w:space="0" w:color="auto"/>
      </w:divBdr>
    </w:div>
    <w:div w:id="592323452">
      <w:bodyDiv w:val="1"/>
      <w:marLeft w:val="0"/>
      <w:marRight w:val="0"/>
      <w:marTop w:val="0"/>
      <w:marBottom w:val="0"/>
      <w:divBdr>
        <w:top w:val="none" w:sz="0" w:space="0" w:color="auto"/>
        <w:left w:val="none" w:sz="0" w:space="0" w:color="auto"/>
        <w:bottom w:val="none" w:sz="0" w:space="0" w:color="auto"/>
        <w:right w:val="none" w:sz="0" w:space="0" w:color="auto"/>
      </w:divBdr>
    </w:div>
    <w:div w:id="594173452">
      <w:bodyDiv w:val="1"/>
      <w:marLeft w:val="0"/>
      <w:marRight w:val="0"/>
      <w:marTop w:val="0"/>
      <w:marBottom w:val="0"/>
      <w:divBdr>
        <w:top w:val="none" w:sz="0" w:space="0" w:color="auto"/>
        <w:left w:val="none" w:sz="0" w:space="0" w:color="auto"/>
        <w:bottom w:val="none" w:sz="0" w:space="0" w:color="auto"/>
        <w:right w:val="none" w:sz="0" w:space="0" w:color="auto"/>
      </w:divBdr>
    </w:div>
    <w:div w:id="607082627">
      <w:bodyDiv w:val="1"/>
      <w:marLeft w:val="0"/>
      <w:marRight w:val="0"/>
      <w:marTop w:val="0"/>
      <w:marBottom w:val="0"/>
      <w:divBdr>
        <w:top w:val="none" w:sz="0" w:space="0" w:color="auto"/>
        <w:left w:val="none" w:sz="0" w:space="0" w:color="auto"/>
        <w:bottom w:val="none" w:sz="0" w:space="0" w:color="auto"/>
        <w:right w:val="none" w:sz="0" w:space="0" w:color="auto"/>
      </w:divBdr>
    </w:div>
    <w:div w:id="608241128">
      <w:bodyDiv w:val="1"/>
      <w:marLeft w:val="0"/>
      <w:marRight w:val="0"/>
      <w:marTop w:val="0"/>
      <w:marBottom w:val="0"/>
      <w:divBdr>
        <w:top w:val="none" w:sz="0" w:space="0" w:color="auto"/>
        <w:left w:val="none" w:sz="0" w:space="0" w:color="auto"/>
        <w:bottom w:val="none" w:sz="0" w:space="0" w:color="auto"/>
        <w:right w:val="none" w:sz="0" w:space="0" w:color="auto"/>
      </w:divBdr>
    </w:div>
    <w:div w:id="615645295">
      <w:bodyDiv w:val="1"/>
      <w:marLeft w:val="0"/>
      <w:marRight w:val="0"/>
      <w:marTop w:val="0"/>
      <w:marBottom w:val="0"/>
      <w:divBdr>
        <w:top w:val="none" w:sz="0" w:space="0" w:color="auto"/>
        <w:left w:val="none" w:sz="0" w:space="0" w:color="auto"/>
        <w:bottom w:val="none" w:sz="0" w:space="0" w:color="auto"/>
        <w:right w:val="none" w:sz="0" w:space="0" w:color="auto"/>
      </w:divBdr>
    </w:div>
    <w:div w:id="615867262">
      <w:bodyDiv w:val="1"/>
      <w:marLeft w:val="0"/>
      <w:marRight w:val="0"/>
      <w:marTop w:val="0"/>
      <w:marBottom w:val="0"/>
      <w:divBdr>
        <w:top w:val="none" w:sz="0" w:space="0" w:color="auto"/>
        <w:left w:val="none" w:sz="0" w:space="0" w:color="auto"/>
        <w:bottom w:val="none" w:sz="0" w:space="0" w:color="auto"/>
        <w:right w:val="none" w:sz="0" w:space="0" w:color="auto"/>
      </w:divBdr>
    </w:div>
    <w:div w:id="622080745">
      <w:bodyDiv w:val="1"/>
      <w:marLeft w:val="0"/>
      <w:marRight w:val="0"/>
      <w:marTop w:val="0"/>
      <w:marBottom w:val="0"/>
      <w:divBdr>
        <w:top w:val="none" w:sz="0" w:space="0" w:color="auto"/>
        <w:left w:val="none" w:sz="0" w:space="0" w:color="auto"/>
        <w:bottom w:val="none" w:sz="0" w:space="0" w:color="auto"/>
        <w:right w:val="none" w:sz="0" w:space="0" w:color="auto"/>
      </w:divBdr>
    </w:div>
    <w:div w:id="632831125">
      <w:bodyDiv w:val="1"/>
      <w:marLeft w:val="0"/>
      <w:marRight w:val="0"/>
      <w:marTop w:val="0"/>
      <w:marBottom w:val="0"/>
      <w:divBdr>
        <w:top w:val="none" w:sz="0" w:space="0" w:color="auto"/>
        <w:left w:val="none" w:sz="0" w:space="0" w:color="auto"/>
        <w:bottom w:val="none" w:sz="0" w:space="0" w:color="auto"/>
        <w:right w:val="none" w:sz="0" w:space="0" w:color="auto"/>
      </w:divBdr>
    </w:div>
    <w:div w:id="638807905">
      <w:bodyDiv w:val="1"/>
      <w:marLeft w:val="0"/>
      <w:marRight w:val="0"/>
      <w:marTop w:val="0"/>
      <w:marBottom w:val="0"/>
      <w:divBdr>
        <w:top w:val="none" w:sz="0" w:space="0" w:color="auto"/>
        <w:left w:val="none" w:sz="0" w:space="0" w:color="auto"/>
        <w:bottom w:val="none" w:sz="0" w:space="0" w:color="auto"/>
        <w:right w:val="none" w:sz="0" w:space="0" w:color="auto"/>
      </w:divBdr>
    </w:div>
    <w:div w:id="656809927">
      <w:bodyDiv w:val="1"/>
      <w:marLeft w:val="0"/>
      <w:marRight w:val="0"/>
      <w:marTop w:val="0"/>
      <w:marBottom w:val="0"/>
      <w:divBdr>
        <w:top w:val="none" w:sz="0" w:space="0" w:color="auto"/>
        <w:left w:val="none" w:sz="0" w:space="0" w:color="auto"/>
        <w:bottom w:val="none" w:sz="0" w:space="0" w:color="auto"/>
        <w:right w:val="none" w:sz="0" w:space="0" w:color="auto"/>
      </w:divBdr>
    </w:div>
    <w:div w:id="657001566">
      <w:bodyDiv w:val="1"/>
      <w:marLeft w:val="0"/>
      <w:marRight w:val="0"/>
      <w:marTop w:val="0"/>
      <w:marBottom w:val="0"/>
      <w:divBdr>
        <w:top w:val="none" w:sz="0" w:space="0" w:color="auto"/>
        <w:left w:val="none" w:sz="0" w:space="0" w:color="auto"/>
        <w:bottom w:val="none" w:sz="0" w:space="0" w:color="auto"/>
        <w:right w:val="none" w:sz="0" w:space="0" w:color="auto"/>
      </w:divBdr>
    </w:div>
    <w:div w:id="665523930">
      <w:bodyDiv w:val="1"/>
      <w:marLeft w:val="0"/>
      <w:marRight w:val="0"/>
      <w:marTop w:val="0"/>
      <w:marBottom w:val="0"/>
      <w:divBdr>
        <w:top w:val="none" w:sz="0" w:space="0" w:color="auto"/>
        <w:left w:val="none" w:sz="0" w:space="0" w:color="auto"/>
        <w:bottom w:val="none" w:sz="0" w:space="0" w:color="auto"/>
        <w:right w:val="none" w:sz="0" w:space="0" w:color="auto"/>
      </w:divBdr>
    </w:div>
    <w:div w:id="669867136">
      <w:bodyDiv w:val="1"/>
      <w:marLeft w:val="0"/>
      <w:marRight w:val="0"/>
      <w:marTop w:val="0"/>
      <w:marBottom w:val="0"/>
      <w:divBdr>
        <w:top w:val="none" w:sz="0" w:space="0" w:color="auto"/>
        <w:left w:val="none" w:sz="0" w:space="0" w:color="auto"/>
        <w:bottom w:val="none" w:sz="0" w:space="0" w:color="auto"/>
        <w:right w:val="none" w:sz="0" w:space="0" w:color="auto"/>
      </w:divBdr>
    </w:div>
    <w:div w:id="677578970">
      <w:bodyDiv w:val="1"/>
      <w:marLeft w:val="0"/>
      <w:marRight w:val="0"/>
      <w:marTop w:val="0"/>
      <w:marBottom w:val="0"/>
      <w:divBdr>
        <w:top w:val="none" w:sz="0" w:space="0" w:color="auto"/>
        <w:left w:val="none" w:sz="0" w:space="0" w:color="auto"/>
        <w:bottom w:val="none" w:sz="0" w:space="0" w:color="auto"/>
        <w:right w:val="none" w:sz="0" w:space="0" w:color="auto"/>
      </w:divBdr>
    </w:div>
    <w:div w:id="701788352">
      <w:bodyDiv w:val="1"/>
      <w:marLeft w:val="0"/>
      <w:marRight w:val="0"/>
      <w:marTop w:val="0"/>
      <w:marBottom w:val="0"/>
      <w:divBdr>
        <w:top w:val="none" w:sz="0" w:space="0" w:color="auto"/>
        <w:left w:val="none" w:sz="0" w:space="0" w:color="auto"/>
        <w:bottom w:val="none" w:sz="0" w:space="0" w:color="auto"/>
        <w:right w:val="none" w:sz="0" w:space="0" w:color="auto"/>
      </w:divBdr>
    </w:div>
    <w:div w:id="719862669">
      <w:bodyDiv w:val="1"/>
      <w:marLeft w:val="0"/>
      <w:marRight w:val="0"/>
      <w:marTop w:val="0"/>
      <w:marBottom w:val="0"/>
      <w:divBdr>
        <w:top w:val="none" w:sz="0" w:space="0" w:color="auto"/>
        <w:left w:val="none" w:sz="0" w:space="0" w:color="auto"/>
        <w:bottom w:val="none" w:sz="0" w:space="0" w:color="auto"/>
        <w:right w:val="none" w:sz="0" w:space="0" w:color="auto"/>
      </w:divBdr>
    </w:div>
    <w:div w:id="720514876">
      <w:bodyDiv w:val="1"/>
      <w:marLeft w:val="0"/>
      <w:marRight w:val="0"/>
      <w:marTop w:val="0"/>
      <w:marBottom w:val="0"/>
      <w:divBdr>
        <w:top w:val="none" w:sz="0" w:space="0" w:color="auto"/>
        <w:left w:val="none" w:sz="0" w:space="0" w:color="auto"/>
        <w:bottom w:val="none" w:sz="0" w:space="0" w:color="auto"/>
        <w:right w:val="none" w:sz="0" w:space="0" w:color="auto"/>
      </w:divBdr>
    </w:div>
    <w:div w:id="722413498">
      <w:bodyDiv w:val="1"/>
      <w:marLeft w:val="0"/>
      <w:marRight w:val="0"/>
      <w:marTop w:val="0"/>
      <w:marBottom w:val="0"/>
      <w:divBdr>
        <w:top w:val="none" w:sz="0" w:space="0" w:color="auto"/>
        <w:left w:val="none" w:sz="0" w:space="0" w:color="auto"/>
        <w:bottom w:val="none" w:sz="0" w:space="0" w:color="auto"/>
        <w:right w:val="none" w:sz="0" w:space="0" w:color="auto"/>
      </w:divBdr>
    </w:div>
    <w:div w:id="734471462">
      <w:bodyDiv w:val="1"/>
      <w:marLeft w:val="0"/>
      <w:marRight w:val="0"/>
      <w:marTop w:val="0"/>
      <w:marBottom w:val="0"/>
      <w:divBdr>
        <w:top w:val="none" w:sz="0" w:space="0" w:color="auto"/>
        <w:left w:val="none" w:sz="0" w:space="0" w:color="auto"/>
        <w:bottom w:val="none" w:sz="0" w:space="0" w:color="auto"/>
        <w:right w:val="none" w:sz="0" w:space="0" w:color="auto"/>
      </w:divBdr>
    </w:div>
    <w:div w:id="737099342">
      <w:bodyDiv w:val="1"/>
      <w:marLeft w:val="0"/>
      <w:marRight w:val="0"/>
      <w:marTop w:val="0"/>
      <w:marBottom w:val="0"/>
      <w:divBdr>
        <w:top w:val="none" w:sz="0" w:space="0" w:color="auto"/>
        <w:left w:val="none" w:sz="0" w:space="0" w:color="auto"/>
        <w:bottom w:val="none" w:sz="0" w:space="0" w:color="auto"/>
        <w:right w:val="none" w:sz="0" w:space="0" w:color="auto"/>
      </w:divBdr>
    </w:div>
    <w:div w:id="745878002">
      <w:bodyDiv w:val="1"/>
      <w:marLeft w:val="0"/>
      <w:marRight w:val="0"/>
      <w:marTop w:val="0"/>
      <w:marBottom w:val="0"/>
      <w:divBdr>
        <w:top w:val="none" w:sz="0" w:space="0" w:color="auto"/>
        <w:left w:val="none" w:sz="0" w:space="0" w:color="auto"/>
        <w:bottom w:val="none" w:sz="0" w:space="0" w:color="auto"/>
        <w:right w:val="none" w:sz="0" w:space="0" w:color="auto"/>
      </w:divBdr>
    </w:div>
    <w:div w:id="750616104">
      <w:bodyDiv w:val="1"/>
      <w:marLeft w:val="0"/>
      <w:marRight w:val="0"/>
      <w:marTop w:val="0"/>
      <w:marBottom w:val="0"/>
      <w:divBdr>
        <w:top w:val="none" w:sz="0" w:space="0" w:color="auto"/>
        <w:left w:val="none" w:sz="0" w:space="0" w:color="auto"/>
        <w:bottom w:val="none" w:sz="0" w:space="0" w:color="auto"/>
        <w:right w:val="none" w:sz="0" w:space="0" w:color="auto"/>
      </w:divBdr>
    </w:div>
    <w:div w:id="759327172">
      <w:bodyDiv w:val="1"/>
      <w:marLeft w:val="0"/>
      <w:marRight w:val="0"/>
      <w:marTop w:val="0"/>
      <w:marBottom w:val="0"/>
      <w:divBdr>
        <w:top w:val="none" w:sz="0" w:space="0" w:color="auto"/>
        <w:left w:val="none" w:sz="0" w:space="0" w:color="auto"/>
        <w:bottom w:val="none" w:sz="0" w:space="0" w:color="auto"/>
        <w:right w:val="none" w:sz="0" w:space="0" w:color="auto"/>
      </w:divBdr>
    </w:div>
    <w:div w:id="786705019">
      <w:bodyDiv w:val="1"/>
      <w:marLeft w:val="0"/>
      <w:marRight w:val="0"/>
      <w:marTop w:val="0"/>
      <w:marBottom w:val="0"/>
      <w:divBdr>
        <w:top w:val="none" w:sz="0" w:space="0" w:color="auto"/>
        <w:left w:val="none" w:sz="0" w:space="0" w:color="auto"/>
        <w:bottom w:val="none" w:sz="0" w:space="0" w:color="auto"/>
        <w:right w:val="none" w:sz="0" w:space="0" w:color="auto"/>
      </w:divBdr>
    </w:div>
    <w:div w:id="788932168">
      <w:bodyDiv w:val="1"/>
      <w:marLeft w:val="0"/>
      <w:marRight w:val="0"/>
      <w:marTop w:val="0"/>
      <w:marBottom w:val="0"/>
      <w:divBdr>
        <w:top w:val="none" w:sz="0" w:space="0" w:color="auto"/>
        <w:left w:val="none" w:sz="0" w:space="0" w:color="auto"/>
        <w:bottom w:val="none" w:sz="0" w:space="0" w:color="auto"/>
        <w:right w:val="none" w:sz="0" w:space="0" w:color="auto"/>
      </w:divBdr>
    </w:div>
    <w:div w:id="803355513">
      <w:bodyDiv w:val="1"/>
      <w:marLeft w:val="0"/>
      <w:marRight w:val="0"/>
      <w:marTop w:val="0"/>
      <w:marBottom w:val="0"/>
      <w:divBdr>
        <w:top w:val="none" w:sz="0" w:space="0" w:color="auto"/>
        <w:left w:val="none" w:sz="0" w:space="0" w:color="auto"/>
        <w:bottom w:val="none" w:sz="0" w:space="0" w:color="auto"/>
        <w:right w:val="none" w:sz="0" w:space="0" w:color="auto"/>
      </w:divBdr>
    </w:div>
    <w:div w:id="821237381">
      <w:bodyDiv w:val="1"/>
      <w:marLeft w:val="0"/>
      <w:marRight w:val="0"/>
      <w:marTop w:val="0"/>
      <w:marBottom w:val="0"/>
      <w:divBdr>
        <w:top w:val="none" w:sz="0" w:space="0" w:color="auto"/>
        <w:left w:val="none" w:sz="0" w:space="0" w:color="auto"/>
        <w:bottom w:val="none" w:sz="0" w:space="0" w:color="auto"/>
        <w:right w:val="none" w:sz="0" w:space="0" w:color="auto"/>
      </w:divBdr>
    </w:div>
    <w:div w:id="853806055">
      <w:bodyDiv w:val="1"/>
      <w:marLeft w:val="0"/>
      <w:marRight w:val="0"/>
      <w:marTop w:val="0"/>
      <w:marBottom w:val="0"/>
      <w:divBdr>
        <w:top w:val="none" w:sz="0" w:space="0" w:color="auto"/>
        <w:left w:val="none" w:sz="0" w:space="0" w:color="auto"/>
        <w:bottom w:val="none" w:sz="0" w:space="0" w:color="auto"/>
        <w:right w:val="none" w:sz="0" w:space="0" w:color="auto"/>
      </w:divBdr>
    </w:div>
    <w:div w:id="855537380">
      <w:bodyDiv w:val="1"/>
      <w:marLeft w:val="0"/>
      <w:marRight w:val="0"/>
      <w:marTop w:val="0"/>
      <w:marBottom w:val="0"/>
      <w:divBdr>
        <w:top w:val="none" w:sz="0" w:space="0" w:color="auto"/>
        <w:left w:val="none" w:sz="0" w:space="0" w:color="auto"/>
        <w:bottom w:val="none" w:sz="0" w:space="0" w:color="auto"/>
        <w:right w:val="none" w:sz="0" w:space="0" w:color="auto"/>
      </w:divBdr>
    </w:div>
    <w:div w:id="860898658">
      <w:bodyDiv w:val="1"/>
      <w:marLeft w:val="0"/>
      <w:marRight w:val="0"/>
      <w:marTop w:val="0"/>
      <w:marBottom w:val="0"/>
      <w:divBdr>
        <w:top w:val="none" w:sz="0" w:space="0" w:color="auto"/>
        <w:left w:val="none" w:sz="0" w:space="0" w:color="auto"/>
        <w:bottom w:val="none" w:sz="0" w:space="0" w:color="auto"/>
        <w:right w:val="none" w:sz="0" w:space="0" w:color="auto"/>
      </w:divBdr>
    </w:div>
    <w:div w:id="867597600">
      <w:bodyDiv w:val="1"/>
      <w:marLeft w:val="0"/>
      <w:marRight w:val="0"/>
      <w:marTop w:val="0"/>
      <w:marBottom w:val="0"/>
      <w:divBdr>
        <w:top w:val="none" w:sz="0" w:space="0" w:color="auto"/>
        <w:left w:val="none" w:sz="0" w:space="0" w:color="auto"/>
        <w:bottom w:val="none" w:sz="0" w:space="0" w:color="auto"/>
        <w:right w:val="none" w:sz="0" w:space="0" w:color="auto"/>
      </w:divBdr>
    </w:div>
    <w:div w:id="880554823">
      <w:bodyDiv w:val="1"/>
      <w:marLeft w:val="0"/>
      <w:marRight w:val="0"/>
      <w:marTop w:val="0"/>
      <w:marBottom w:val="0"/>
      <w:divBdr>
        <w:top w:val="none" w:sz="0" w:space="0" w:color="auto"/>
        <w:left w:val="none" w:sz="0" w:space="0" w:color="auto"/>
        <w:bottom w:val="none" w:sz="0" w:space="0" w:color="auto"/>
        <w:right w:val="none" w:sz="0" w:space="0" w:color="auto"/>
      </w:divBdr>
    </w:div>
    <w:div w:id="885990592">
      <w:bodyDiv w:val="1"/>
      <w:marLeft w:val="0"/>
      <w:marRight w:val="0"/>
      <w:marTop w:val="0"/>
      <w:marBottom w:val="0"/>
      <w:divBdr>
        <w:top w:val="none" w:sz="0" w:space="0" w:color="auto"/>
        <w:left w:val="none" w:sz="0" w:space="0" w:color="auto"/>
        <w:bottom w:val="none" w:sz="0" w:space="0" w:color="auto"/>
        <w:right w:val="none" w:sz="0" w:space="0" w:color="auto"/>
      </w:divBdr>
    </w:div>
    <w:div w:id="900212841">
      <w:bodyDiv w:val="1"/>
      <w:marLeft w:val="0"/>
      <w:marRight w:val="0"/>
      <w:marTop w:val="0"/>
      <w:marBottom w:val="0"/>
      <w:divBdr>
        <w:top w:val="none" w:sz="0" w:space="0" w:color="auto"/>
        <w:left w:val="none" w:sz="0" w:space="0" w:color="auto"/>
        <w:bottom w:val="none" w:sz="0" w:space="0" w:color="auto"/>
        <w:right w:val="none" w:sz="0" w:space="0" w:color="auto"/>
      </w:divBdr>
    </w:div>
    <w:div w:id="902328975">
      <w:bodyDiv w:val="1"/>
      <w:marLeft w:val="0"/>
      <w:marRight w:val="0"/>
      <w:marTop w:val="0"/>
      <w:marBottom w:val="0"/>
      <w:divBdr>
        <w:top w:val="none" w:sz="0" w:space="0" w:color="auto"/>
        <w:left w:val="none" w:sz="0" w:space="0" w:color="auto"/>
        <w:bottom w:val="none" w:sz="0" w:space="0" w:color="auto"/>
        <w:right w:val="none" w:sz="0" w:space="0" w:color="auto"/>
      </w:divBdr>
    </w:div>
    <w:div w:id="905147140">
      <w:bodyDiv w:val="1"/>
      <w:marLeft w:val="0"/>
      <w:marRight w:val="0"/>
      <w:marTop w:val="0"/>
      <w:marBottom w:val="0"/>
      <w:divBdr>
        <w:top w:val="none" w:sz="0" w:space="0" w:color="auto"/>
        <w:left w:val="none" w:sz="0" w:space="0" w:color="auto"/>
        <w:bottom w:val="none" w:sz="0" w:space="0" w:color="auto"/>
        <w:right w:val="none" w:sz="0" w:space="0" w:color="auto"/>
      </w:divBdr>
    </w:div>
    <w:div w:id="911934357">
      <w:bodyDiv w:val="1"/>
      <w:marLeft w:val="0"/>
      <w:marRight w:val="0"/>
      <w:marTop w:val="0"/>
      <w:marBottom w:val="0"/>
      <w:divBdr>
        <w:top w:val="none" w:sz="0" w:space="0" w:color="auto"/>
        <w:left w:val="none" w:sz="0" w:space="0" w:color="auto"/>
        <w:bottom w:val="none" w:sz="0" w:space="0" w:color="auto"/>
        <w:right w:val="none" w:sz="0" w:space="0" w:color="auto"/>
      </w:divBdr>
    </w:div>
    <w:div w:id="945382572">
      <w:bodyDiv w:val="1"/>
      <w:marLeft w:val="0"/>
      <w:marRight w:val="0"/>
      <w:marTop w:val="0"/>
      <w:marBottom w:val="0"/>
      <w:divBdr>
        <w:top w:val="none" w:sz="0" w:space="0" w:color="auto"/>
        <w:left w:val="none" w:sz="0" w:space="0" w:color="auto"/>
        <w:bottom w:val="none" w:sz="0" w:space="0" w:color="auto"/>
        <w:right w:val="none" w:sz="0" w:space="0" w:color="auto"/>
      </w:divBdr>
    </w:div>
    <w:div w:id="949894956">
      <w:bodyDiv w:val="1"/>
      <w:marLeft w:val="0"/>
      <w:marRight w:val="0"/>
      <w:marTop w:val="0"/>
      <w:marBottom w:val="0"/>
      <w:divBdr>
        <w:top w:val="none" w:sz="0" w:space="0" w:color="auto"/>
        <w:left w:val="none" w:sz="0" w:space="0" w:color="auto"/>
        <w:bottom w:val="none" w:sz="0" w:space="0" w:color="auto"/>
        <w:right w:val="none" w:sz="0" w:space="0" w:color="auto"/>
      </w:divBdr>
    </w:div>
    <w:div w:id="958336192">
      <w:bodyDiv w:val="1"/>
      <w:marLeft w:val="0"/>
      <w:marRight w:val="0"/>
      <w:marTop w:val="0"/>
      <w:marBottom w:val="0"/>
      <w:divBdr>
        <w:top w:val="none" w:sz="0" w:space="0" w:color="auto"/>
        <w:left w:val="none" w:sz="0" w:space="0" w:color="auto"/>
        <w:bottom w:val="none" w:sz="0" w:space="0" w:color="auto"/>
        <w:right w:val="none" w:sz="0" w:space="0" w:color="auto"/>
      </w:divBdr>
    </w:div>
    <w:div w:id="960116504">
      <w:bodyDiv w:val="1"/>
      <w:marLeft w:val="0"/>
      <w:marRight w:val="0"/>
      <w:marTop w:val="0"/>
      <w:marBottom w:val="0"/>
      <w:divBdr>
        <w:top w:val="none" w:sz="0" w:space="0" w:color="auto"/>
        <w:left w:val="none" w:sz="0" w:space="0" w:color="auto"/>
        <w:bottom w:val="none" w:sz="0" w:space="0" w:color="auto"/>
        <w:right w:val="none" w:sz="0" w:space="0" w:color="auto"/>
      </w:divBdr>
    </w:div>
    <w:div w:id="965308972">
      <w:bodyDiv w:val="1"/>
      <w:marLeft w:val="0"/>
      <w:marRight w:val="0"/>
      <w:marTop w:val="0"/>
      <w:marBottom w:val="0"/>
      <w:divBdr>
        <w:top w:val="none" w:sz="0" w:space="0" w:color="auto"/>
        <w:left w:val="none" w:sz="0" w:space="0" w:color="auto"/>
        <w:bottom w:val="none" w:sz="0" w:space="0" w:color="auto"/>
        <w:right w:val="none" w:sz="0" w:space="0" w:color="auto"/>
      </w:divBdr>
    </w:div>
    <w:div w:id="984160966">
      <w:bodyDiv w:val="1"/>
      <w:marLeft w:val="0"/>
      <w:marRight w:val="0"/>
      <w:marTop w:val="0"/>
      <w:marBottom w:val="0"/>
      <w:divBdr>
        <w:top w:val="none" w:sz="0" w:space="0" w:color="auto"/>
        <w:left w:val="none" w:sz="0" w:space="0" w:color="auto"/>
        <w:bottom w:val="none" w:sz="0" w:space="0" w:color="auto"/>
        <w:right w:val="none" w:sz="0" w:space="0" w:color="auto"/>
      </w:divBdr>
    </w:div>
    <w:div w:id="988636370">
      <w:bodyDiv w:val="1"/>
      <w:marLeft w:val="0"/>
      <w:marRight w:val="0"/>
      <w:marTop w:val="0"/>
      <w:marBottom w:val="0"/>
      <w:divBdr>
        <w:top w:val="none" w:sz="0" w:space="0" w:color="auto"/>
        <w:left w:val="none" w:sz="0" w:space="0" w:color="auto"/>
        <w:bottom w:val="none" w:sz="0" w:space="0" w:color="auto"/>
        <w:right w:val="none" w:sz="0" w:space="0" w:color="auto"/>
      </w:divBdr>
    </w:div>
    <w:div w:id="994648269">
      <w:bodyDiv w:val="1"/>
      <w:marLeft w:val="0"/>
      <w:marRight w:val="0"/>
      <w:marTop w:val="0"/>
      <w:marBottom w:val="0"/>
      <w:divBdr>
        <w:top w:val="none" w:sz="0" w:space="0" w:color="auto"/>
        <w:left w:val="none" w:sz="0" w:space="0" w:color="auto"/>
        <w:bottom w:val="none" w:sz="0" w:space="0" w:color="auto"/>
        <w:right w:val="none" w:sz="0" w:space="0" w:color="auto"/>
      </w:divBdr>
    </w:div>
    <w:div w:id="1002701177">
      <w:bodyDiv w:val="1"/>
      <w:marLeft w:val="0"/>
      <w:marRight w:val="0"/>
      <w:marTop w:val="0"/>
      <w:marBottom w:val="0"/>
      <w:divBdr>
        <w:top w:val="none" w:sz="0" w:space="0" w:color="auto"/>
        <w:left w:val="none" w:sz="0" w:space="0" w:color="auto"/>
        <w:bottom w:val="none" w:sz="0" w:space="0" w:color="auto"/>
        <w:right w:val="none" w:sz="0" w:space="0" w:color="auto"/>
      </w:divBdr>
    </w:div>
    <w:div w:id="1012149751">
      <w:bodyDiv w:val="1"/>
      <w:marLeft w:val="0"/>
      <w:marRight w:val="0"/>
      <w:marTop w:val="0"/>
      <w:marBottom w:val="0"/>
      <w:divBdr>
        <w:top w:val="none" w:sz="0" w:space="0" w:color="auto"/>
        <w:left w:val="none" w:sz="0" w:space="0" w:color="auto"/>
        <w:bottom w:val="none" w:sz="0" w:space="0" w:color="auto"/>
        <w:right w:val="none" w:sz="0" w:space="0" w:color="auto"/>
      </w:divBdr>
    </w:div>
    <w:div w:id="1013532127">
      <w:bodyDiv w:val="1"/>
      <w:marLeft w:val="0"/>
      <w:marRight w:val="0"/>
      <w:marTop w:val="0"/>
      <w:marBottom w:val="0"/>
      <w:divBdr>
        <w:top w:val="none" w:sz="0" w:space="0" w:color="auto"/>
        <w:left w:val="none" w:sz="0" w:space="0" w:color="auto"/>
        <w:bottom w:val="none" w:sz="0" w:space="0" w:color="auto"/>
        <w:right w:val="none" w:sz="0" w:space="0" w:color="auto"/>
      </w:divBdr>
    </w:div>
    <w:div w:id="1014647629">
      <w:bodyDiv w:val="1"/>
      <w:marLeft w:val="0"/>
      <w:marRight w:val="0"/>
      <w:marTop w:val="0"/>
      <w:marBottom w:val="0"/>
      <w:divBdr>
        <w:top w:val="none" w:sz="0" w:space="0" w:color="auto"/>
        <w:left w:val="none" w:sz="0" w:space="0" w:color="auto"/>
        <w:bottom w:val="none" w:sz="0" w:space="0" w:color="auto"/>
        <w:right w:val="none" w:sz="0" w:space="0" w:color="auto"/>
      </w:divBdr>
    </w:div>
    <w:div w:id="1023553302">
      <w:bodyDiv w:val="1"/>
      <w:marLeft w:val="0"/>
      <w:marRight w:val="0"/>
      <w:marTop w:val="0"/>
      <w:marBottom w:val="0"/>
      <w:divBdr>
        <w:top w:val="none" w:sz="0" w:space="0" w:color="auto"/>
        <w:left w:val="none" w:sz="0" w:space="0" w:color="auto"/>
        <w:bottom w:val="none" w:sz="0" w:space="0" w:color="auto"/>
        <w:right w:val="none" w:sz="0" w:space="0" w:color="auto"/>
      </w:divBdr>
    </w:div>
    <w:div w:id="1031298191">
      <w:bodyDiv w:val="1"/>
      <w:marLeft w:val="0"/>
      <w:marRight w:val="0"/>
      <w:marTop w:val="0"/>
      <w:marBottom w:val="0"/>
      <w:divBdr>
        <w:top w:val="none" w:sz="0" w:space="0" w:color="auto"/>
        <w:left w:val="none" w:sz="0" w:space="0" w:color="auto"/>
        <w:bottom w:val="none" w:sz="0" w:space="0" w:color="auto"/>
        <w:right w:val="none" w:sz="0" w:space="0" w:color="auto"/>
      </w:divBdr>
    </w:div>
    <w:div w:id="1037507566">
      <w:bodyDiv w:val="1"/>
      <w:marLeft w:val="0"/>
      <w:marRight w:val="0"/>
      <w:marTop w:val="0"/>
      <w:marBottom w:val="0"/>
      <w:divBdr>
        <w:top w:val="none" w:sz="0" w:space="0" w:color="auto"/>
        <w:left w:val="none" w:sz="0" w:space="0" w:color="auto"/>
        <w:bottom w:val="none" w:sz="0" w:space="0" w:color="auto"/>
        <w:right w:val="none" w:sz="0" w:space="0" w:color="auto"/>
      </w:divBdr>
    </w:div>
    <w:div w:id="1038318294">
      <w:bodyDiv w:val="1"/>
      <w:marLeft w:val="0"/>
      <w:marRight w:val="0"/>
      <w:marTop w:val="0"/>
      <w:marBottom w:val="0"/>
      <w:divBdr>
        <w:top w:val="none" w:sz="0" w:space="0" w:color="auto"/>
        <w:left w:val="none" w:sz="0" w:space="0" w:color="auto"/>
        <w:bottom w:val="none" w:sz="0" w:space="0" w:color="auto"/>
        <w:right w:val="none" w:sz="0" w:space="0" w:color="auto"/>
      </w:divBdr>
    </w:div>
    <w:div w:id="1048380068">
      <w:bodyDiv w:val="1"/>
      <w:marLeft w:val="0"/>
      <w:marRight w:val="0"/>
      <w:marTop w:val="0"/>
      <w:marBottom w:val="0"/>
      <w:divBdr>
        <w:top w:val="none" w:sz="0" w:space="0" w:color="auto"/>
        <w:left w:val="none" w:sz="0" w:space="0" w:color="auto"/>
        <w:bottom w:val="none" w:sz="0" w:space="0" w:color="auto"/>
        <w:right w:val="none" w:sz="0" w:space="0" w:color="auto"/>
      </w:divBdr>
    </w:div>
    <w:div w:id="1052728475">
      <w:bodyDiv w:val="1"/>
      <w:marLeft w:val="0"/>
      <w:marRight w:val="0"/>
      <w:marTop w:val="0"/>
      <w:marBottom w:val="0"/>
      <w:divBdr>
        <w:top w:val="none" w:sz="0" w:space="0" w:color="auto"/>
        <w:left w:val="none" w:sz="0" w:space="0" w:color="auto"/>
        <w:bottom w:val="none" w:sz="0" w:space="0" w:color="auto"/>
        <w:right w:val="none" w:sz="0" w:space="0" w:color="auto"/>
      </w:divBdr>
    </w:div>
    <w:div w:id="1061976719">
      <w:bodyDiv w:val="1"/>
      <w:marLeft w:val="0"/>
      <w:marRight w:val="0"/>
      <w:marTop w:val="0"/>
      <w:marBottom w:val="0"/>
      <w:divBdr>
        <w:top w:val="none" w:sz="0" w:space="0" w:color="auto"/>
        <w:left w:val="none" w:sz="0" w:space="0" w:color="auto"/>
        <w:bottom w:val="none" w:sz="0" w:space="0" w:color="auto"/>
        <w:right w:val="none" w:sz="0" w:space="0" w:color="auto"/>
      </w:divBdr>
    </w:div>
    <w:div w:id="1073353977">
      <w:bodyDiv w:val="1"/>
      <w:marLeft w:val="0"/>
      <w:marRight w:val="0"/>
      <w:marTop w:val="0"/>
      <w:marBottom w:val="0"/>
      <w:divBdr>
        <w:top w:val="none" w:sz="0" w:space="0" w:color="auto"/>
        <w:left w:val="none" w:sz="0" w:space="0" w:color="auto"/>
        <w:bottom w:val="none" w:sz="0" w:space="0" w:color="auto"/>
        <w:right w:val="none" w:sz="0" w:space="0" w:color="auto"/>
      </w:divBdr>
    </w:div>
    <w:div w:id="1076054798">
      <w:bodyDiv w:val="1"/>
      <w:marLeft w:val="0"/>
      <w:marRight w:val="0"/>
      <w:marTop w:val="0"/>
      <w:marBottom w:val="0"/>
      <w:divBdr>
        <w:top w:val="none" w:sz="0" w:space="0" w:color="auto"/>
        <w:left w:val="none" w:sz="0" w:space="0" w:color="auto"/>
        <w:bottom w:val="none" w:sz="0" w:space="0" w:color="auto"/>
        <w:right w:val="none" w:sz="0" w:space="0" w:color="auto"/>
      </w:divBdr>
    </w:div>
    <w:div w:id="1086655699">
      <w:bodyDiv w:val="1"/>
      <w:marLeft w:val="0"/>
      <w:marRight w:val="0"/>
      <w:marTop w:val="0"/>
      <w:marBottom w:val="0"/>
      <w:divBdr>
        <w:top w:val="none" w:sz="0" w:space="0" w:color="auto"/>
        <w:left w:val="none" w:sz="0" w:space="0" w:color="auto"/>
        <w:bottom w:val="none" w:sz="0" w:space="0" w:color="auto"/>
        <w:right w:val="none" w:sz="0" w:space="0" w:color="auto"/>
      </w:divBdr>
    </w:div>
    <w:div w:id="1095401437">
      <w:bodyDiv w:val="1"/>
      <w:marLeft w:val="0"/>
      <w:marRight w:val="0"/>
      <w:marTop w:val="0"/>
      <w:marBottom w:val="0"/>
      <w:divBdr>
        <w:top w:val="none" w:sz="0" w:space="0" w:color="auto"/>
        <w:left w:val="none" w:sz="0" w:space="0" w:color="auto"/>
        <w:bottom w:val="none" w:sz="0" w:space="0" w:color="auto"/>
        <w:right w:val="none" w:sz="0" w:space="0" w:color="auto"/>
      </w:divBdr>
    </w:div>
    <w:div w:id="1103764564">
      <w:bodyDiv w:val="1"/>
      <w:marLeft w:val="0"/>
      <w:marRight w:val="0"/>
      <w:marTop w:val="0"/>
      <w:marBottom w:val="0"/>
      <w:divBdr>
        <w:top w:val="none" w:sz="0" w:space="0" w:color="auto"/>
        <w:left w:val="none" w:sz="0" w:space="0" w:color="auto"/>
        <w:bottom w:val="none" w:sz="0" w:space="0" w:color="auto"/>
        <w:right w:val="none" w:sz="0" w:space="0" w:color="auto"/>
      </w:divBdr>
    </w:div>
    <w:div w:id="1117794884">
      <w:bodyDiv w:val="1"/>
      <w:marLeft w:val="0"/>
      <w:marRight w:val="0"/>
      <w:marTop w:val="0"/>
      <w:marBottom w:val="0"/>
      <w:divBdr>
        <w:top w:val="none" w:sz="0" w:space="0" w:color="auto"/>
        <w:left w:val="none" w:sz="0" w:space="0" w:color="auto"/>
        <w:bottom w:val="none" w:sz="0" w:space="0" w:color="auto"/>
        <w:right w:val="none" w:sz="0" w:space="0" w:color="auto"/>
      </w:divBdr>
    </w:div>
    <w:div w:id="1120999368">
      <w:bodyDiv w:val="1"/>
      <w:marLeft w:val="0"/>
      <w:marRight w:val="0"/>
      <w:marTop w:val="0"/>
      <w:marBottom w:val="0"/>
      <w:divBdr>
        <w:top w:val="none" w:sz="0" w:space="0" w:color="auto"/>
        <w:left w:val="none" w:sz="0" w:space="0" w:color="auto"/>
        <w:bottom w:val="none" w:sz="0" w:space="0" w:color="auto"/>
        <w:right w:val="none" w:sz="0" w:space="0" w:color="auto"/>
      </w:divBdr>
    </w:div>
    <w:div w:id="1128084152">
      <w:bodyDiv w:val="1"/>
      <w:marLeft w:val="0"/>
      <w:marRight w:val="0"/>
      <w:marTop w:val="0"/>
      <w:marBottom w:val="0"/>
      <w:divBdr>
        <w:top w:val="none" w:sz="0" w:space="0" w:color="auto"/>
        <w:left w:val="none" w:sz="0" w:space="0" w:color="auto"/>
        <w:bottom w:val="none" w:sz="0" w:space="0" w:color="auto"/>
        <w:right w:val="none" w:sz="0" w:space="0" w:color="auto"/>
      </w:divBdr>
    </w:div>
    <w:div w:id="1138494390">
      <w:bodyDiv w:val="1"/>
      <w:marLeft w:val="0"/>
      <w:marRight w:val="0"/>
      <w:marTop w:val="0"/>
      <w:marBottom w:val="0"/>
      <w:divBdr>
        <w:top w:val="none" w:sz="0" w:space="0" w:color="auto"/>
        <w:left w:val="none" w:sz="0" w:space="0" w:color="auto"/>
        <w:bottom w:val="none" w:sz="0" w:space="0" w:color="auto"/>
        <w:right w:val="none" w:sz="0" w:space="0" w:color="auto"/>
      </w:divBdr>
    </w:div>
    <w:div w:id="1139149688">
      <w:bodyDiv w:val="1"/>
      <w:marLeft w:val="0"/>
      <w:marRight w:val="0"/>
      <w:marTop w:val="0"/>
      <w:marBottom w:val="0"/>
      <w:divBdr>
        <w:top w:val="none" w:sz="0" w:space="0" w:color="auto"/>
        <w:left w:val="none" w:sz="0" w:space="0" w:color="auto"/>
        <w:bottom w:val="none" w:sz="0" w:space="0" w:color="auto"/>
        <w:right w:val="none" w:sz="0" w:space="0" w:color="auto"/>
      </w:divBdr>
    </w:div>
    <w:div w:id="1148937603">
      <w:bodyDiv w:val="1"/>
      <w:marLeft w:val="0"/>
      <w:marRight w:val="0"/>
      <w:marTop w:val="0"/>
      <w:marBottom w:val="0"/>
      <w:divBdr>
        <w:top w:val="none" w:sz="0" w:space="0" w:color="auto"/>
        <w:left w:val="none" w:sz="0" w:space="0" w:color="auto"/>
        <w:bottom w:val="none" w:sz="0" w:space="0" w:color="auto"/>
        <w:right w:val="none" w:sz="0" w:space="0" w:color="auto"/>
      </w:divBdr>
    </w:div>
    <w:div w:id="1150173517">
      <w:bodyDiv w:val="1"/>
      <w:marLeft w:val="0"/>
      <w:marRight w:val="0"/>
      <w:marTop w:val="0"/>
      <w:marBottom w:val="0"/>
      <w:divBdr>
        <w:top w:val="none" w:sz="0" w:space="0" w:color="auto"/>
        <w:left w:val="none" w:sz="0" w:space="0" w:color="auto"/>
        <w:bottom w:val="none" w:sz="0" w:space="0" w:color="auto"/>
        <w:right w:val="none" w:sz="0" w:space="0" w:color="auto"/>
      </w:divBdr>
    </w:div>
    <w:div w:id="1154374010">
      <w:bodyDiv w:val="1"/>
      <w:marLeft w:val="0"/>
      <w:marRight w:val="0"/>
      <w:marTop w:val="0"/>
      <w:marBottom w:val="0"/>
      <w:divBdr>
        <w:top w:val="none" w:sz="0" w:space="0" w:color="auto"/>
        <w:left w:val="none" w:sz="0" w:space="0" w:color="auto"/>
        <w:bottom w:val="none" w:sz="0" w:space="0" w:color="auto"/>
        <w:right w:val="none" w:sz="0" w:space="0" w:color="auto"/>
      </w:divBdr>
    </w:div>
    <w:div w:id="1160073288">
      <w:bodyDiv w:val="1"/>
      <w:marLeft w:val="0"/>
      <w:marRight w:val="0"/>
      <w:marTop w:val="0"/>
      <w:marBottom w:val="0"/>
      <w:divBdr>
        <w:top w:val="none" w:sz="0" w:space="0" w:color="auto"/>
        <w:left w:val="none" w:sz="0" w:space="0" w:color="auto"/>
        <w:bottom w:val="none" w:sz="0" w:space="0" w:color="auto"/>
        <w:right w:val="none" w:sz="0" w:space="0" w:color="auto"/>
      </w:divBdr>
    </w:div>
    <w:div w:id="1163085297">
      <w:bodyDiv w:val="1"/>
      <w:marLeft w:val="0"/>
      <w:marRight w:val="0"/>
      <w:marTop w:val="0"/>
      <w:marBottom w:val="0"/>
      <w:divBdr>
        <w:top w:val="none" w:sz="0" w:space="0" w:color="auto"/>
        <w:left w:val="none" w:sz="0" w:space="0" w:color="auto"/>
        <w:bottom w:val="none" w:sz="0" w:space="0" w:color="auto"/>
        <w:right w:val="none" w:sz="0" w:space="0" w:color="auto"/>
      </w:divBdr>
    </w:div>
    <w:div w:id="1163279555">
      <w:bodyDiv w:val="1"/>
      <w:marLeft w:val="0"/>
      <w:marRight w:val="0"/>
      <w:marTop w:val="0"/>
      <w:marBottom w:val="0"/>
      <w:divBdr>
        <w:top w:val="none" w:sz="0" w:space="0" w:color="auto"/>
        <w:left w:val="none" w:sz="0" w:space="0" w:color="auto"/>
        <w:bottom w:val="none" w:sz="0" w:space="0" w:color="auto"/>
        <w:right w:val="none" w:sz="0" w:space="0" w:color="auto"/>
      </w:divBdr>
    </w:div>
    <w:div w:id="1177964227">
      <w:bodyDiv w:val="1"/>
      <w:marLeft w:val="0"/>
      <w:marRight w:val="0"/>
      <w:marTop w:val="0"/>
      <w:marBottom w:val="0"/>
      <w:divBdr>
        <w:top w:val="none" w:sz="0" w:space="0" w:color="auto"/>
        <w:left w:val="none" w:sz="0" w:space="0" w:color="auto"/>
        <w:bottom w:val="none" w:sz="0" w:space="0" w:color="auto"/>
        <w:right w:val="none" w:sz="0" w:space="0" w:color="auto"/>
      </w:divBdr>
    </w:div>
    <w:div w:id="1181823521">
      <w:bodyDiv w:val="1"/>
      <w:marLeft w:val="0"/>
      <w:marRight w:val="0"/>
      <w:marTop w:val="0"/>
      <w:marBottom w:val="0"/>
      <w:divBdr>
        <w:top w:val="none" w:sz="0" w:space="0" w:color="auto"/>
        <w:left w:val="none" w:sz="0" w:space="0" w:color="auto"/>
        <w:bottom w:val="none" w:sz="0" w:space="0" w:color="auto"/>
        <w:right w:val="none" w:sz="0" w:space="0" w:color="auto"/>
      </w:divBdr>
    </w:div>
    <w:div w:id="1196390035">
      <w:bodyDiv w:val="1"/>
      <w:marLeft w:val="0"/>
      <w:marRight w:val="0"/>
      <w:marTop w:val="0"/>
      <w:marBottom w:val="0"/>
      <w:divBdr>
        <w:top w:val="none" w:sz="0" w:space="0" w:color="auto"/>
        <w:left w:val="none" w:sz="0" w:space="0" w:color="auto"/>
        <w:bottom w:val="none" w:sz="0" w:space="0" w:color="auto"/>
        <w:right w:val="none" w:sz="0" w:space="0" w:color="auto"/>
      </w:divBdr>
    </w:div>
    <w:div w:id="1206139183">
      <w:bodyDiv w:val="1"/>
      <w:marLeft w:val="0"/>
      <w:marRight w:val="0"/>
      <w:marTop w:val="0"/>
      <w:marBottom w:val="0"/>
      <w:divBdr>
        <w:top w:val="none" w:sz="0" w:space="0" w:color="auto"/>
        <w:left w:val="none" w:sz="0" w:space="0" w:color="auto"/>
        <w:bottom w:val="none" w:sz="0" w:space="0" w:color="auto"/>
        <w:right w:val="none" w:sz="0" w:space="0" w:color="auto"/>
      </w:divBdr>
    </w:div>
    <w:div w:id="1239091951">
      <w:bodyDiv w:val="1"/>
      <w:marLeft w:val="0"/>
      <w:marRight w:val="0"/>
      <w:marTop w:val="0"/>
      <w:marBottom w:val="0"/>
      <w:divBdr>
        <w:top w:val="none" w:sz="0" w:space="0" w:color="auto"/>
        <w:left w:val="none" w:sz="0" w:space="0" w:color="auto"/>
        <w:bottom w:val="none" w:sz="0" w:space="0" w:color="auto"/>
        <w:right w:val="none" w:sz="0" w:space="0" w:color="auto"/>
      </w:divBdr>
    </w:div>
    <w:div w:id="1242908751">
      <w:bodyDiv w:val="1"/>
      <w:marLeft w:val="0"/>
      <w:marRight w:val="0"/>
      <w:marTop w:val="0"/>
      <w:marBottom w:val="0"/>
      <w:divBdr>
        <w:top w:val="none" w:sz="0" w:space="0" w:color="auto"/>
        <w:left w:val="none" w:sz="0" w:space="0" w:color="auto"/>
        <w:bottom w:val="none" w:sz="0" w:space="0" w:color="auto"/>
        <w:right w:val="none" w:sz="0" w:space="0" w:color="auto"/>
      </w:divBdr>
    </w:div>
    <w:div w:id="1252349591">
      <w:bodyDiv w:val="1"/>
      <w:marLeft w:val="0"/>
      <w:marRight w:val="0"/>
      <w:marTop w:val="0"/>
      <w:marBottom w:val="0"/>
      <w:divBdr>
        <w:top w:val="none" w:sz="0" w:space="0" w:color="auto"/>
        <w:left w:val="none" w:sz="0" w:space="0" w:color="auto"/>
        <w:bottom w:val="none" w:sz="0" w:space="0" w:color="auto"/>
        <w:right w:val="none" w:sz="0" w:space="0" w:color="auto"/>
      </w:divBdr>
    </w:div>
    <w:div w:id="1272007939">
      <w:bodyDiv w:val="1"/>
      <w:marLeft w:val="0"/>
      <w:marRight w:val="0"/>
      <w:marTop w:val="0"/>
      <w:marBottom w:val="0"/>
      <w:divBdr>
        <w:top w:val="none" w:sz="0" w:space="0" w:color="auto"/>
        <w:left w:val="none" w:sz="0" w:space="0" w:color="auto"/>
        <w:bottom w:val="none" w:sz="0" w:space="0" w:color="auto"/>
        <w:right w:val="none" w:sz="0" w:space="0" w:color="auto"/>
      </w:divBdr>
    </w:div>
    <w:div w:id="1274558276">
      <w:bodyDiv w:val="1"/>
      <w:marLeft w:val="0"/>
      <w:marRight w:val="0"/>
      <w:marTop w:val="0"/>
      <w:marBottom w:val="0"/>
      <w:divBdr>
        <w:top w:val="none" w:sz="0" w:space="0" w:color="auto"/>
        <w:left w:val="none" w:sz="0" w:space="0" w:color="auto"/>
        <w:bottom w:val="none" w:sz="0" w:space="0" w:color="auto"/>
        <w:right w:val="none" w:sz="0" w:space="0" w:color="auto"/>
      </w:divBdr>
    </w:div>
    <w:div w:id="1284461848">
      <w:bodyDiv w:val="1"/>
      <w:marLeft w:val="0"/>
      <w:marRight w:val="0"/>
      <w:marTop w:val="0"/>
      <w:marBottom w:val="0"/>
      <w:divBdr>
        <w:top w:val="none" w:sz="0" w:space="0" w:color="auto"/>
        <w:left w:val="none" w:sz="0" w:space="0" w:color="auto"/>
        <w:bottom w:val="none" w:sz="0" w:space="0" w:color="auto"/>
        <w:right w:val="none" w:sz="0" w:space="0" w:color="auto"/>
      </w:divBdr>
    </w:div>
    <w:div w:id="1286696039">
      <w:bodyDiv w:val="1"/>
      <w:marLeft w:val="0"/>
      <w:marRight w:val="0"/>
      <w:marTop w:val="0"/>
      <w:marBottom w:val="0"/>
      <w:divBdr>
        <w:top w:val="none" w:sz="0" w:space="0" w:color="auto"/>
        <w:left w:val="none" w:sz="0" w:space="0" w:color="auto"/>
        <w:bottom w:val="none" w:sz="0" w:space="0" w:color="auto"/>
        <w:right w:val="none" w:sz="0" w:space="0" w:color="auto"/>
      </w:divBdr>
    </w:div>
    <w:div w:id="1288050003">
      <w:bodyDiv w:val="1"/>
      <w:marLeft w:val="0"/>
      <w:marRight w:val="0"/>
      <w:marTop w:val="0"/>
      <w:marBottom w:val="0"/>
      <w:divBdr>
        <w:top w:val="none" w:sz="0" w:space="0" w:color="auto"/>
        <w:left w:val="none" w:sz="0" w:space="0" w:color="auto"/>
        <w:bottom w:val="none" w:sz="0" w:space="0" w:color="auto"/>
        <w:right w:val="none" w:sz="0" w:space="0" w:color="auto"/>
      </w:divBdr>
    </w:div>
    <w:div w:id="1308247454">
      <w:bodyDiv w:val="1"/>
      <w:marLeft w:val="0"/>
      <w:marRight w:val="0"/>
      <w:marTop w:val="0"/>
      <w:marBottom w:val="0"/>
      <w:divBdr>
        <w:top w:val="none" w:sz="0" w:space="0" w:color="auto"/>
        <w:left w:val="none" w:sz="0" w:space="0" w:color="auto"/>
        <w:bottom w:val="none" w:sz="0" w:space="0" w:color="auto"/>
        <w:right w:val="none" w:sz="0" w:space="0" w:color="auto"/>
      </w:divBdr>
    </w:div>
    <w:div w:id="1308587503">
      <w:bodyDiv w:val="1"/>
      <w:marLeft w:val="0"/>
      <w:marRight w:val="0"/>
      <w:marTop w:val="0"/>
      <w:marBottom w:val="0"/>
      <w:divBdr>
        <w:top w:val="none" w:sz="0" w:space="0" w:color="auto"/>
        <w:left w:val="none" w:sz="0" w:space="0" w:color="auto"/>
        <w:bottom w:val="none" w:sz="0" w:space="0" w:color="auto"/>
        <w:right w:val="none" w:sz="0" w:space="0" w:color="auto"/>
      </w:divBdr>
    </w:div>
    <w:div w:id="1334720917">
      <w:bodyDiv w:val="1"/>
      <w:marLeft w:val="0"/>
      <w:marRight w:val="0"/>
      <w:marTop w:val="0"/>
      <w:marBottom w:val="0"/>
      <w:divBdr>
        <w:top w:val="none" w:sz="0" w:space="0" w:color="auto"/>
        <w:left w:val="none" w:sz="0" w:space="0" w:color="auto"/>
        <w:bottom w:val="none" w:sz="0" w:space="0" w:color="auto"/>
        <w:right w:val="none" w:sz="0" w:space="0" w:color="auto"/>
      </w:divBdr>
    </w:div>
    <w:div w:id="1347174391">
      <w:bodyDiv w:val="1"/>
      <w:marLeft w:val="0"/>
      <w:marRight w:val="0"/>
      <w:marTop w:val="0"/>
      <w:marBottom w:val="0"/>
      <w:divBdr>
        <w:top w:val="none" w:sz="0" w:space="0" w:color="auto"/>
        <w:left w:val="none" w:sz="0" w:space="0" w:color="auto"/>
        <w:bottom w:val="none" w:sz="0" w:space="0" w:color="auto"/>
        <w:right w:val="none" w:sz="0" w:space="0" w:color="auto"/>
      </w:divBdr>
    </w:div>
    <w:div w:id="1349794841">
      <w:bodyDiv w:val="1"/>
      <w:marLeft w:val="0"/>
      <w:marRight w:val="0"/>
      <w:marTop w:val="0"/>
      <w:marBottom w:val="0"/>
      <w:divBdr>
        <w:top w:val="none" w:sz="0" w:space="0" w:color="auto"/>
        <w:left w:val="none" w:sz="0" w:space="0" w:color="auto"/>
        <w:bottom w:val="none" w:sz="0" w:space="0" w:color="auto"/>
        <w:right w:val="none" w:sz="0" w:space="0" w:color="auto"/>
      </w:divBdr>
    </w:div>
    <w:div w:id="1354265885">
      <w:bodyDiv w:val="1"/>
      <w:marLeft w:val="0"/>
      <w:marRight w:val="0"/>
      <w:marTop w:val="0"/>
      <w:marBottom w:val="0"/>
      <w:divBdr>
        <w:top w:val="none" w:sz="0" w:space="0" w:color="auto"/>
        <w:left w:val="none" w:sz="0" w:space="0" w:color="auto"/>
        <w:bottom w:val="none" w:sz="0" w:space="0" w:color="auto"/>
        <w:right w:val="none" w:sz="0" w:space="0" w:color="auto"/>
      </w:divBdr>
    </w:div>
    <w:div w:id="1360664460">
      <w:bodyDiv w:val="1"/>
      <w:marLeft w:val="0"/>
      <w:marRight w:val="0"/>
      <w:marTop w:val="0"/>
      <w:marBottom w:val="0"/>
      <w:divBdr>
        <w:top w:val="none" w:sz="0" w:space="0" w:color="auto"/>
        <w:left w:val="none" w:sz="0" w:space="0" w:color="auto"/>
        <w:bottom w:val="none" w:sz="0" w:space="0" w:color="auto"/>
        <w:right w:val="none" w:sz="0" w:space="0" w:color="auto"/>
      </w:divBdr>
    </w:div>
    <w:div w:id="1389954920">
      <w:bodyDiv w:val="1"/>
      <w:marLeft w:val="0"/>
      <w:marRight w:val="0"/>
      <w:marTop w:val="0"/>
      <w:marBottom w:val="0"/>
      <w:divBdr>
        <w:top w:val="none" w:sz="0" w:space="0" w:color="auto"/>
        <w:left w:val="none" w:sz="0" w:space="0" w:color="auto"/>
        <w:bottom w:val="none" w:sz="0" w:space="0" w:color="auto"/>
        <w:right w:val="none" w:sz="0" w:space="0" w:color="auto"/>
      </w:divBdr>
    </w:div>
    <w:div w:id="1392659927">
      <w:bodyDiv w:val="1"/>
      <w:marLeft w:val="0"/>
      <w:marRight w:val="0"/>
      <w:marTop w:val="0"/>
      <w:marBottom w:val="0"/>
      <w:divBdr>
        <w:top w:val="none" w:sz="0" w:space="0" w:color="auto"/>
        <w:left w:val="none" w:sz="0" w:space="0" w:color="auto"/>
        <w:bottom w:val="none" w:sz="0" w:space="0" w:color="auto"/>
        <w:right w:val="none" w:sz="0" w:space="0" w:color="auto"/>
      </w:divBdr>
    </w:div>
    <w:div w:id="1396472945">
      <w:bodyDiv w:val="1"/>
      <w:marLeft w:val="0"/>
      <w:marRight w:val="0"/>
      <w:marTop w:val="0"/>
      <w:marBottom w:val="0"/>
      <w:divBdr>
        <w:top w:val="none" w:sz="0" w:space="0" w:color="auto"/>
        <w:left w:val="none" w:sz="0" w:space="0" w:color="auto"/>
        <w:bottom w:val="none" w:sz="0" w:space="0" w:color="auto"/>
        <w:right w:val="none" w:sz="0" w:space="0" w:color="auto"/>
      </w:divBdr>
    </w:div>
    <w:div w:id="1400057597">
      <w:bodyDiv w:val="1"/>
      <w:marLeft w:val="0"/>
      <w:marRight w:val="0"/>
      <w:marTop w:val="0"/>
      <w:marBottom w:val="0"/>
      <w:divBdr>
        <w:top w:val="none" w:sz="0" w:space="0" w:color="auto"/>
        <w:left w:val="none" w:sz="0" w:space="0" w:color="auto"/>
        <w:bottom w:val="none" w:sz="0" w:space="0" w:color="auto"/>
        <w:right w:val="none" w:sz="0" w:space="0" w:color="auto"/>
      </w:divBdr>
    </w:div>
    <w:div w:id="1424766979">
      <w:bodyDiv w:val="1"/>
      <w:marLeft w:val="0"/>
      <w:marRight w:val="0"/>
      <w:marTop w:val="0"/>
      <w:marBottom w:val="0"/>
      <w:divBdr>
        <w:top w:val="none" w:sz="0" w:space="0" w:color="auto"/>
        <w:left w:val="none" w:sz="0" w:space="0" w:color="auto"/>
        <w:bottom w:val="none" w:sz="0" w:space="0" w:color="auto"/>
        <w:right w:val="none" w:sz="0" w:space="0" w:color="auto"/>
      </w:divBdr>
    </w:div>
    <w:div w:id="1427457420">
      <w:bodyDiv w:val="1"/>
      <w:marLeft w:val="0"/>
      <w:marRight w:val="0"/>
      <w:marTop w:val="0"/>
      <w:marBottom w:val="0"/>
      <w:divBdr>
        <w:top w:val="none" w:sz="0" w:space="0" w:color="auto"/>
        <w:left w:val="none" w:sz="0" w:space="0" w:color="auto"/>
        <w:bottom w:val="none" w:sz="0" w:space="0" w:color="auto"/>
        <w:right w:val="none" w:sz="0" w:space="0" w:color="auto"/>
      </w:divBdr>
    </w:div>
    <w:div w:id="1427968917">
      <w:bodyDiv w:val="1"/>
      <w:marLeft w:val="0"/>
      <w:marRight w:val="0"/>
      <w:marTop w:val="0"/>
      <w:marBottom w:val="0"/>
      <w:divBdr>
        <w:top w:val="none" w:sz="0" w:space="0" w:color="auto"/>
        <w:left w:val="none" w:sz="0" w:space="0" w:color="auto"/>
        <w:bottom w:val="none" w:sz="0" w:space="0" w:color="auto"/>
        <w:right w:val="none" w:sz="0" w:space="0" w:color="auto"/>
      </w:divBdr>
    </w:div>
    <w:div w:id="1429084756">
      <w:bodyDiv w:val="1"/>
      <w:marLeft w:val="0"/>
      <w:marRight w:val="0"/>
      <w:marTop w:val="0"/>
      <w:marBottom w:val="0"/>
      <w:divBdr>
        <w:top w:val="none" w:sz="0" w:space="0" w:color="auto"/>
        <w:left w:val="none" w:sz="0" w:space="0" w:color="auto"/>
        <w:bottom w:val="none" w:sz="0" w:space="0" w:color="auto"/>
        <w:right w:val="none" w:sz="0" w:space="0" w:color="auto"/>
      </w:divBdr>
    </w:div>
    <w:div w:id="1445463261">
      <w:bodyDiv w:val="1"/>
      <w:marLeft w:val="0"/>
      <w:marRight w:val="0"/>
      <w:marTop w:val="0"/>
      <w:marBottom w:val="0"/>
      <w:divBdr>
        <w:top w:val="none" w:sz="0" w:space="0" w:color="auto"/>
        <w:left w:val="none" w:sz="0" w:space="0" w:color="auto"/>
        <w:bottom w:val="none" w:sz="0" w:space="0" w:color="auto"/>
        <w:right w:val="none" w:sz="0" w:space="0" w:color="auto"/>
      </w:divBdr>
    </w:div>
    <w:div w:id="1454253504">
      <w:bodyDiv w:val="1"/>
      <w:marLeft w:val="0"/>
      <w:marRight w:val="0"/>
      <w:marTop w:val="0"/>
      <w:marBottom w:val="0"/>
      <w:divBdr>
        <w:top w:val="none" w:sz="0" w:space="0" w:color="auto"/>
        <w:left w:val="none" w:sz="0" w:space="0" w:color="auto"/>
        <w:bottom w:val="none" w:sz="0" w:space="0" w:color="auto"/>
        <w:right w:val="none" w:sz="0" w:space="0" w:color="auto"/>
      </w:divBdr>
    </w:div>
    <w:div w:id="1456291577">
      <w:bodyDiv w:val="1"/>
      <w:marLeft w:val="0"/>
      <w:marRight w:val="0"/>
      <w:marTop w:val="0"/>
      <w:marBottom w:val="0"/>
      <w:divBdr>
        <w:top w:val="none" w:sz="0" w:space="0" w:color="auto"/>
        <w:left w:val="none" w:sz="0" w:space="0" w:color="auto"/>
        <w:bottom w:val="none" w:sz="0" w:space="0" w:color="auto"/>
        <w:right w:val="none" w:sz="0" w:space="0" w:color="auto"/>
      </w:divBdr>
    </w:div>
    <w:div w:id="1457675684">
      <w:bodyDiv w:val="1"/>
      <w:marLeft w:val="0"/>
      <w:marRight w:val="0"/>
      <w:marTop w:val="0"/>
      <w:marBottom w:val="0"/>
      <w:divBdr>
        <w:top w:val="none" w:sz="0" w:space="0" w:color="auto"/>
        <w:left w:val="none" w:sz="0" w:space="0" w:color="auto"/>
        <w:bottom w:val="none" w:sz="0" w:space="0" w:color="auto"/>
        <w:right w:val="none" w:sz="0" w:space="0" w:color="auto"/>
      </w:divBdr>
    </w:div>
    <w:div w:id="1471944968">
      <w:bodyDiv w:val="1"/>
      <w:marLeft w:val="0"/>
      <w:marRight w:val="0"/>
      <w:marTop w:val="0"/>
      <w:marBottom w:val="0"/>
      <w:divBdr>
        <w:top w:val="none" w:sz="0" w:space="0" w:color="auto"/>
        <w:left w:val="none" w:sz="0" w:space="0" w:color="auto"/>
        <w:bottom w:val="none" w:sz="0" w:space="0" w:color="auto"/>
        <w:right w:val="none" w:sz="0" w:space="0" w:color="auto"/>
      </w:divBdr>
    </w:div>
    <w:div w:id="1475635448">
      <w:bodyDiv w:val="1"/>
      <w:marLeft w:val="0"/>
      <w:marRight w:val="0"/>
      <w:marTop w:val="0"/>
      <w:marBottom w:val="0"/>
      <w:divBdr>
        <w:top w:val="none" w:sz="0" w:space="0" w:color="auto"/>
        <w:left w:val="none" w:sz="0" w:space="0" w:color="auto"/>
        <w:bottom w:val="none" w:sz="0" w:space="0" w:color="auto"/>
        <w:right w:val="none" w:sz="0" w:space="0" w:color="auto"/>
      </w:divBdr>
    </w:div>
    <w:div w:id="1481769868">
      <w:bodyDiv w:val="1"/>
      <w:marLeft w:val="0"/>
      <w:marRight w:val="0"/>
      <w:marTop w:val="0"/>
      <w:marBottom w:val="0"/>
      <w:divBdr>
        <w:top w:val="none" w:sz="0" w:space="0" w:color="auto"/>
        <w:left w:val="none" w:sz="0" w:space="0" w:color="auto"/>
        <w:bottom w:val="none" w:sz="0" w:space="0" w:color="auto"/>
        <w:right w:val="none" w:sz="0" w:space="0" w:color="auto"/>
      </w:divBdr>
    </w:div>
    <w:div w:id="1499930486">
      <w:bodyDiv w:val="1"/>
      <w:marLeft w:val="0"/>
      <w:marRight w:val="0"/>
      <w:marTop w:val="0"/>
      <w:marBottom w:val="0"/>
      <w:divBdr>
        <w:top w:val="none" w:sz="0" w:space="0" w:color="auto"/>
        <w:left w:val="none" w:sz="0" w:space="0" w:color="auto"/>
        <w:bottom w:val="none" w:sz="0" w:space="0" w:color="auto"/>
        <w:right w:val="none" w:sz="0" w:space="0" w:color="auto"/>
      </w:divBdr>
    </w:div>
    <w:div w:id="1544252631">
      <w:bodyDiv w:val="1"/>
      <w:marLeft w:val="0"/>
      <w:marRight w:val="0"/>
      <w:marTop w:val="0"/>
      <w:marBottom w:val="0"/>
      <w:divBdr>
        <w:top w:val="none" w:sz="0" w:space="0" w:color="auto"/>
        <w:left w:val="none" w:sz="0" w:space="0" w:color="auto"/>
        <w:bottom w:val="none" w:sz="0" w:space="0" w:color="auto"/>
        <w:right w:val="none" w:sz="0" w:space="0" w:color="auto"/>
      </w:divBdr>
    </w:div>
    <w:div w:id="1607735066">
      <w:bodyDiv w:val="1"/>
      <w:marLeft w:val="0"/>
      <w:marRight w:val="0"/>
      <w:marTop w:val="0"/>
      <w:marBottom w:val="0"/>
      <w:divBdr>
        <w:top w:val="none" w:sz="0" w:space="0" w:color="auto"/>
        <w:left w:val="none" w:sz="0" w:space="0" w:color="auto"/>
        <w:bottom w:val="none" w:sz="0" w:space="0" w:color="auto"/>
        <w:right w:val="none" w:sz="0" w:space="0" w:color="auto"/>
      </w:divBdr>
    </w:div>
    <w:div w:id="1611164690">
      <w:bodyDiv w:val="1"/>
      <w:marLeft w:val="0"/>
      <w:marRight w:val="0"/>
      <w:marTop w:val="0"/>
      <w:marBottom w:val="0"/>
      <w:divBdr>
        <w:top w:val="none" w:sz="0" w:space="0" w:color="auto"/>
        <w:left w:val="none" w:sz="0" w:space="0" w:color="auto"/>
        <w:bottom w:val="none" w:sz="0" w:space="0" w:color="auto"/>
        <w:right w:val="none" w:sz="0" w:space="0" w:color="auto"/>
      </w:divBdr>
    </w:div>
    <w:div w:id="1616208358">
      <w:bodyDiv w:val="1"/>
      <w:marLeft w:val="0"/>
      <w:marRight w:val="0"/>
      <w:marTop w:val="0"/>
      <w:marBottom w:val="0"/>
      <w:divBdr>
        <w:top w:val="none" w:sz="0" w:space="0" w:color="auto"/>
        <w:left w:val="none" w:sz="0" w:space="0" w:color="auto"/>
        <w:bottom w:val="none" w:sz="0" w:space="0" w:color="auto"/>
        <w:right w:val="none" w:sz="0" w:space="0" w:color="auto"/>
      </w:divBdr>
    </w:div>
    <w:div w:id="1629623170">
      <w:bodyDiv w:val="1"/>
      <w:marLeft w:val="0"/>
      <w:marRight w:val="0"/>
      <w:marTop w:val="0"/>
      <w:marBottom w:val="0"/>
      <w:divBdr>
        <w:top w:val="none" w:sz="0" w:space="0" w:color="auto"/>
        <w:left w:val="none" w:sz="0" w:space="0" w:color="auto"/>
        <w:bottom w:val="none" w:sz="0" w:space="0" w:color="auto"/>
        <w:right w:val="none" w:sz="0" w:space="0" w:color="auto"/>
      </w:divBdr>
    </w:div>
    <w:div w:id="1638484283">
      <w:bodyDiv w:val="1"/>
      <w:marLeft w:val="0"/>
      <w:marRight w:val="0"/>
      <w:marTop w:val="0"/>
      <w:marBottom w:val="0"/>
      <w:divBdr>
        <w:top w:val="none" w:sz="0" w:space="0" w:color="auto"/>
        <w:left w:val="none" w:sz="0" w:space="0" w:color="auto"/>
        <w:bottom w:val="none" w:sz="0" w:space="0" w:color="auto"/>
        <w:right w:val="none" w:sz="0" w:space="0" w:color="auto"/>
      </w:divBdr>
    </w:div>
    <w:div w:id="1646281594">
      <w:bodyDiv w:val="1"/>
      <w:marLeft w:val="0"/>
      <w:marRight w:val="0"/>
      <w:marTop w:val="0"/>
      <w:marBottom w:val="0"/>
      <w:divBdr>
        <w:top w:val="none" w:sz="0" w:space="0" w:color="auto"/>
        <w:left w:val="none" w:sz="0" w:space="0" w:color="auto"/>
        <w:bottom w:val="none" w:sz="0" w:space="0" w:color="auto"/>
        <w:right w:val="none" w:sz="0" w:space="0" w:color="auto"/>
      </w:divBdr>
    </w:div>
    <w:div w:id="1649937630">
      <w:bodyDiv w:val="1"/>
      <w:marLeft w:val="0"/>
      <w:marRight w:val="0"/>
      <w:marTop w:val="0"/>
      <w:marBottom w:val="0"/>
      <w:divBdr>
        <w:top w:val="none" w:sz="0" w:space="0" w:color="auto"/>
        <w:left w:val="none" w:sz="0" w:space="0" w:color="auto"/>
        <w:bottom w:val="none" w:sz="0" w:space="0" w:color="auto"/>
        <w:right w:val="none" w:sz="0" w:space="0" w:color="auto"/>
      </w:divBdr>
    </w:div>
    <w:div w:id="1650206958">
      <w:bodyDiv w:val="1"/>
      <w:marLeft w:val="0"/>
      <w:marRight w:val="0"/>
      <w:marTop w:val="0"/>
      <w:marBottom w:val="0"/>
      <w:divBdr>
        <w:top w:val="none" w:sz="0" w:space="0" w:color="auto"/>
        <w:left w:val="none" w:sz="0" w:space="0" w:color="auto"/>
        <w:bottom w:val="none" w:sz="0" w:space="0" w:color="auto"/>
        <w:right w:val="none" w:sz="0" w:space="0" w:color="auto"/>
      </w:divBdr>
    </w:div>
    <w:div w:id="1653869129">
      <w:bodyDiv w:val="1"/>
      <w:marLeft w:val="0"/>
      <w:marRight w:val="0"/>
      <w:marTop w:val="0"/>
      <w:marBottom w:val="0"/>
      <w:divBdr>
        <w:top w:val="none" w:sz="0" w:space="0" w:color="auto"/>
        <w:left w:val="none" w:sz="0" w:space="0" w:color="auto"/>
        <w:bottom w:val="none" w:sz="0" w:space="0" w:color="auto"/>
        <w:right w:val="none" w:sz="0" w:space="0" w:color="auto"/>
      </w:divBdr>
    </w:div>
    <w:div w:id="1654600509">
      <w:bodyDiv w:val="1"/>
      <w:marLeft w:val="0"/>
      <w:marRight w:val="0"/>
      <w:marTop w:val="0"/>
      <w:marBottom w:val="0"/>
      <w:divBdr>
        <w:top w:val="none" w:sz="0" w:space="0" w:color="auto"/>
        <w:left w:val="none" w:sz="0" w:space="0" w:color="auto"/>
        <w:bottom w:val="none" w:sz="0" w:space="0" w:color="auto"/>
        <w:right w:val="none" w:sz="0" w:space="0" w:color="auto"/>
      </w:divBdr>
    </w:div>
    <w:div w:id="1666932866">
      <w:bodyDiv w:val="1"/>
      <w:marLeft w:val="0"/>
      <w:marRight w:val="0"/>
      <w:marTop w:val="0"/>
      <w:marBottom w:val="0"/>
      <w:divBdr>
        <w:top w:val="none" w:sz="0" w:space="0" w:color="auto"/>
        <w:left w:val="none" w:sz="0" w:space="0" w:color="auto"/>
        <w:bottom w:val="none" w:sz="0" w:space="0" w:color="auto"/>
        <w:right w:val="none" w:sz="0" w:space="0" w:color="auto"/>
      </w:divBdr>
    </w:div>
    <w:div w:id="1678264662">
      <w:bodyDiv w:val="1"/>
      <w:marLeft w:val="0"/>
      <w:marRight w:val="0"/>
      <w:marTop w:val="0"/>
      <w:marBottom w:val="0"/>
      <w:divBdr>
        <w:top w:val="none" w:sz="0" w:space="0" w:color="auto"/>
        <w:left w:val="none" w:sz="0" w:space="0" w:color="auto"/>
        <w:bottom w:val="none" w:sz="0" w:space="0" w:color="auto"/>
        <w:right w:val="none" w:sz="0" w:space="0" w:color="auto"/>
      </w:divBdr>
    </w:div>
    <w:div w:id="1689135608">
      <w:bodyDiv w:val="1"/>
      <w:marLeft w:val="0"/>
      <w:marRight w:val="0"/>
      <w:marTop w:val="0"/>
      <w:marBottom w:val="0"/>
      <w:divBdr>
        <w:top w:val="none" w:sz="0" w:space="0" w:color="auto"/>
        <w:left w:val="none" w:sz="0" w:space="0" w:color="auto"/>
        <w:bottom w:val="none" w:sz="0" w:space="0" w:color="auto"/>
        <w:right w:val="none" w:sz="0" w:space="0" w:color="auto"/>
      </w:divBdr>
    </w:div>
    <w:div w:id="1703556373">
      <w:bodyDiv w:val="1"/>
      <w:marLeft w:val="0"/>
      <w:marRight w:val="0"/>
      <w:marTop w:val="0"/>
      <w:marBottom w:val="0"/>
      <w:divBdr>
        <w:top w:val="none" w:sz="0" w:space="0" w:color="auto"/>
        <w:left w:val="none" w:sz="0" w:space="0" w:color="auto"/>
        <w:bottom w:val="none" w:sz="0" w:space="0" w:color="auto"/>
        <w:right w:val="none" w:sz="0" w:space="0" w:color="auto"/>
      </w:divBdr>
    </w:div>
    <w:div w:id="1714649020">
      <w:bodyDiv w:val="1"/>
      <w:marLeft w:val="0"/>
      <w:marRight w:val="0"/>
      <w:marTop w:val="0"/>
      <w:marBottom w:val="0"/>
      <w:divBdr>
        <w:top w:val="none" w:sz="0" w:space="0" w:color="auto"/>
        <w:left w:val="none" w:sz="0" w:space="0" w:color="auto"/>
        <w:bottom w:val="none" w:sz="0" w:space="0" w:color="auto"/>
        <w:right w:val="none" w:sz="0" w:space="0" w:color="auto"/>
      </w:divBdr>
    </w:div>
    <w:div w:id="1721978578">
      <w:bodyDiv w:val="1"/>
      <w:marLeft w:val="0"/>
      <w:marRight w:val="0"/>
      <w:marTop w:val="0"/>
      <w:marBottom w:val="0"/>
      <w:divBdr>
        <w:top w:val="none" w:sz="0" w:space="0" w:color="auto"/>
        <w:left w:val="none" w:sz="0" w:space="0" w:color="auto"/>
        <w:bottom w:val="none" w:sz="0" w:space="0" w:color="auto"/>
        <w:right w:val="none" w:sz="0" w:space="0" w:color="auto"/>
      </w:divBdr>
    </w:div>
    <w:div w:id="1737706465">
      <w:bodyDiv w:val="1"/>
      <w:marLeft w:val="0"/>
      <w:marRight w:val="0"/>
      <w:marTop w:val="0"/>
      <w:marBottom w:val="0"/>
      <w:divBdr>
        <w:top w:val="none" w:sz="0" w:space="0" w:color="auto"/>
        <w:left w:val="none" w:sz="0" w:space="0" w:color="auto"/>
        <w:bottom w:val="none" w:sz="0" w:space="0" w:color="auto"/>
        <w:right w:val="none" w:sz="0" w:space="0" w:color="auto"/>
      </w:divBdr>
    </w:div>
    <w:div w:id="1757630712">
      <w:bodyDiv w:val="1"/>
      <w:marLeft w:val="0"/>
      <w:marRight w:val="0"/>
      <w:marTop w:val="0"/>
      <w:marBottom w:val="0"/>
      <w:divBdr>
        <w:top w:val="none" w:sz="0" w:space="0" w:color="auto"/>
        <w:left w:val="none" w:sz="0" w:space="0" w:color="auto"/>
        <w:bottom w:val="none" w:sz="0" w:space="0" w:color="auto"/>
        <w:right w:val="none" w:sz="0" w:space="0" w:color="auto"/>
      </w:divBdr>
    </w:div>
    <w:div w:id="1777092008">
      <w:bodyDiv w:val="1"/>
      <w:marLeft w:val="0"/>
      <w:marRight w:val="0"/>
      <w:marTop w:val="0"/>
      <w:marBottom w:val="0"/>
      <w:divBdr>
        <w:top w:val="none" w:sz="0" w:space="0" w:color="auto"/>
        <w:left w:val="none" w:sz="0" w:space="0" w:color="auto"/>
        <w:bottom w:val="none" w:sz="0" w:space="0" w:color="auto"/>
        <w:right w:val="none" w:sz="0" w:space="0" w:color="auto"/>
      </w:divBdr>
    </w:div>
    <w:div w:id="1795059816">
      <w:bodyDiv w:val="1"/>
      <w:marLeft w:val="0"/>
      <w:marRight w:val="0"/>
      <w:marTop w:val="0"/>
      <w:marBottom w:val="0"/>
      <w:divBdr>
        <w:top w:val="none" w:sz="0" w:space="0" w:color="auto"/>
        <w:left w:val="none" w:sz="0" w:space="0" w:color="auto"/>
        <w:bottom w:val="none" w:sz="0" w:space="0" w:color="auto"/>
        <w:right w:val="none" w:sz="0" w:space="0" w:color="auto"/>
      </w:divBdr>
    </w:div>
    <w:div w:id="1797940936">
      <w:bodyDiv w:val="1"/>
      <w:marLeft w:val="0"/>
      <w:marRight w:val="0"/>
      <w:marTop w:val="0"/>
      <w:marBottom w:val="0"/>
      <w:divBdr>
        <w:top w:val="none" w:sz="0" w:space="0" w:color="auto"/>
        <w:left w:val="none" w:sz="0" w:space="0" w:color="auto"/>
        <w:bottom w:val="none" w:sz="0" w:space="0" w:color="auto"/>
        <w:right w:val="none" w:sz="0" w:space="0" w:color="auto"/>
      </w:divBdr>
    </w:div>
    <w:div w:id="1801798350">
      <w:bodyDiv w:val="1"/>
      <w:marLeft w:val="0"/>
      <w:marRight w:val="0"/>
      <w:marTop w:val="0"/>
      <w:marBottom w:val="0"/>
      <w:divBdr>
        <w:top w:val="none" w:sz="0" w:space="0" w:color="auto"/>
        <w:left w:val="none" w:sz="0" w:space="0" w:color="auto"/>
        <w:bottom w:val="none" w:sz="0" w:space="0" w:color="auto"/>
        <w:right w:val="none" w:sz="0" w:space="0" w:color="auto"/>
      </w:divBdr>
    </w:div>
    <w:div w:id="1804731221">
      <w:bodyDiv w:val="1"/>
      <w:marLeft w:val="0"/>
      <w:marRight w:val="0"/>
      <w:marTop w:val="0"/>
      <w:marBottom w:val="0"/>
      <w:divBdr>
        <w:top w:val="none" w:sz="0" w:space="0" w:color="auto"/>
        <w:left w:val="none" w:sz="0" w:space="0" w:color="auto"/>
        <w:bottom w:val="none" w:sz="0" w:space="0" w:color="auto"/>
        <w:right w:val="none" w:sz="0" w:space="0" w:color="auto"/>
      </w:divBdr>
    </w:div>
    <w:div w:id="1811824102">
      <w:bodyDiv w:val="1"/>
      <w:marLeft w:val="0"/>
      <w:marRight w:val="0"/>
      <w:marTop w:val="0"/>
      <w:marBottom w:val="0"/>
      <w:divBdr>
        <w:top w:val="none" w:sz="0" w:space="0" w:color="auto"/>
        <w:left w:val="none" w:sz="0" w:space="0" w:color="auto"/>
        <w:bottom w:val="none" w:sz="0" w:space="0" w:color="auto"/>
        <w:right w:val="none" w:sz="0" w:space="0" w:color="auto"/>
      </w:divBdr>
    </w:div>
    <w:div w:id="1821000552">
      <w:bodyDiv w:val="1"/>
      <w:marLeft w:val="0"/>
      <w:marRight w:val="0"/>
      <w:marTop w:val="0"/>
      <w:marBottom w:val="0"/>
      <w:divBdr>
        <w:top w:val="none" w:sz="0" w:space="0" w:color="auto"/>
        <w:left w:val="none" w:sz="0" w:space="0" w:color="auto"/>
        <w:bottom w:val="none" w:sz="0" w:space="0" w:color="auto"/>
        <w:right w:val="none" w:sz="0" w:space="0" w:color="auto"/>
      </w:divBdr>
    </w:div>
    <w:div w:id="1822892147">
      <w:bodyDiv w:val="1"/>
      <w:marLeft w:val="0"/>
      <w:marRight w:val="0"/>
      <w:marTop w:val="0"/>
      <w:marBottom w:val="0"/>
      <w:divBdr>
        <w:top w:val="none" w:sz="0" w:space="0" w:color="auto"/>
        <w:left w:val="none" w:sz="0" w:space="0" w:color="auto"/>
        <w:bottom w:val="none" w:sz="0" w:space="0" w:color="auto"/>
        <w:right w:val="none" w:sz="0" w:space="0" w:color="auto"/>
      </w:divBdr>
    </w:div>
    <w:div w:id="1839030106">
      <w:bodyDiv w:val="1"/>
      <w:marLeft w:val="0"/>
      <w:marRight w:val="0"/>
      <w:marTop w:val="0"/>
      <w:marBottom w:val="0"/>
      <w:divBdr>
        <w:top w:val="none" w:sz="0" w:space="0" w:color="auto"/>
        <w:left w:val="none" w:sz="0" w:space="0" w:color="auto"/>
        <w:bottom w:val="none" w:sz="0" w:space="0" w:color="auto"/>
        <w:right w:val="none" w:sz="0" w:space="0" w:color="auto"/>
      </w:divBdr>
    </w:div>
    <w:div w:id="1842351248">
      <w:bodyDiv w:val="1"/>
      <w:marLeft w:val="0"/>
      <w:marRight w:val="0"/>
      <w:marTop w:val="0"/>
      <w:marBottom w:val="0"/>
      <w:divBdr>
        <w:top w:val="none" w:sz="0" w:space="0" w:color="auto"/>
        <w:left w:val="none" w:sz="0" w:space="0" w:color="auto"/>
        <w:bottom w:val="none" w:sz="0" w:space="0" w:color="auto"/>
        <w:right w:val="none" w:sz="0" w:space="0" w:color="auto"/>
      </w:divBdr>
    </w:div>
    <w:div w:id="1845126728">
      <w:bodyDiv w:val="1"/>
      <w:marLeft w:val="0"/>
      <w:marRight w:val="0"/>
      <w:marTop w:val="0"/>
      <w:marBottom w:val="0"/>
      <w:divBdr>
        <w:top w:val="none" w:sz="0" w:space="0" w:color="auto"/>
        <w:left w:val="none" w:sz="0" w:space="0" w:color="auto"/>
        <w:bottom w:val="none" w:sz="0" w:space="0" w:color="auto"/>
        <w:right w:val="none" w:sz="0" w:space="0" w:color="auto"/>
      </w:divBdr>
    </w:div>
    <w:div w:id="1862742195">
      <w:bodyDiv w:val="1"/>
      <w:marLeft w:val="0"/>
      <w:marRight w:val="0"/>
      <w:marTop w:val="0"/>
      <w:marBottom w:val="0"/>
      <w:divBdr>
        <w:top w:val="none" w:sz="0" w:space="0" w:color="auto"/>
        <w:left w:val="none" w:sz="0" w:space="0" w:color="auto"/>
        <w:bottom w:val="none" w:sz="0" w:space="0" w:color="auto"/>
        <w:right w:val="none" w:sz="0" w:space="0" w:color="auto"/>
      </w:divBdr>
    </w:div>
    <w:div w:id="1885098798">
      <w:bodyDiv w:val="1"/>
      <w:marLeft w:val="0"/>
      <w:marRight w:val="0"/>
      <w:marTop w:val="0"/>
      <w:marBottom w:val="0"/>
      <w:divBdr>
        <w:top w:val="none" w:sz="0" w:space="0" w:color="auto"/>
        <w:left w:val="none" w:sz="0" w:space="0" w:color="auto"/>
        <w:bottom w:val="none" w:sz="0" w:space="0" w:color="auto"/>
        <w:right w:val="none" w:sz="0" w:space="0" w:color="auto"/>
      </w:divBdr>
    </w:div>
    <w:div w:id="1894151438">
      <w:bodyDiv w:val="1"/>
      <w:marLeft w:val="0"/>
      <w:marRight w:val="0"/>
      <w:marTop w:val="0"/>
      <w:marBottom w:val="0"/>
      <w:divBdr>
        <w:top w:val="none" w:sz="0" w:space="0" w:color="auto"/>
        <w:left w:val="none" w:sz="0" w:space="0" w:color="auto"/>
        <w:bottom w:val="none" w:sz="0" w:space="0" w:color="auto"/>
        <w:right w:val="none" w:sz="0" w:space="0" w:color="auto"/>
      </w:divBdr>
    </w:div>
    <w:div w:id="1904099505">
      <w:bodyDiv w:val="1"/>
      <w:marLeft w:val="0"/>
      <w:marRight w:val="0"/>
      <w:marTop w:val="0"/>
      <w:marBottom w:val="0"/>
      <w:divBdr>
        <w:top w:val="none" w:sz="0" w:space="0" w:color="auto"/>
        <w:left w:val="none" w:sz="0" w:space="0" w:color="auto"/>
        <w:bottom w:val="none" w:sz="0" w:space="0" w:color="auto"/>
        <w:right w:val="none" w:sz="0" w:space="0" w:color="auto"/>
      </w:divBdr>
    </w:div>
    <w:div w:id="1910798566">
      <w:bodyDiv w:val="1"/>
      <w:marLeft w:val="0"/>
      <w:marRight w:val="0"/>
      <w:marTop w:val="0"/>
      <w:marBottom w:val="0"/>
      <w:divBdr>
        <w:top w:val="none" w:sz="0" w:space="0" w:color="auto"/>
        <w:left w:val="none" w:sz="0" w:space="0" w:color="auto"/>
        <w:bottom w:val="none" w:sz="0" w:space="0" w:color="auto"/>
        <w:right w:val="none" w:sz="0" w:space="0" w:color="auto"/>
      </w:divBdr>
    </w:div>
    <w:div w:id="1919099689">
      <w:bodyDiv w:val="1"/>
      <w:marLeft w:val="0"/>
      <w:marRight w:val="0"/>
      <w:marTop w:val="0"/>
      <w:marBottom w:val="0"/>
      <w:divBdr>
        <w:top w:val="none" w:sz="0" w:space="0" w:color="auto"/>
        <w:left w:val="none" w:sz="0" w:space="0" w:color="auto"/>
        <w:bottom w:val="none" w:sz="0" w:space="0" w:color="auto"/>
        <w:right w:val="none" w:sz="0" w:space="0" w:color="auto"/>
      </w:divBdr>
    </w:div>
    <w:div w:id="1924797328">
      <w:bodyDiv w:val="1"/>
      <w:marLeft w:val="0"/>
      <w:marRight w:val="0"/>
      <w:marTop w:val="0"/>
      <w:marBottom w:val="0"/>
      <w:divBdr>
        <w:top w:val="none" w:sz="0" w:space="0" w:color="auto"/>
        <w:left w:val="none" w:sz="0" w:space="0" w:color="auto"/>
        <w:bottom w:val="none" w:sz="0" w:space="0" w:color="auto"/>
        <w:right w:val="none" w:sz="0" w:space="0" w:color="auto"/>
      </w:divBdr>
    </w:div>
    <w:div w:id="1932619161">
      <w:bodyDiv w:val="1"/>
      <w:marLeft w:val="0"/>
      <w:marRight w:val="0"/>
      <w:marTop w:val="0"/>
      <w:marBottom w:val="0"/>
      <w:divBdr>
        <w:top w:val="none" w:sz="0" w:space="0" w:color="auto"/>
        <w:left w:val="none" w:sz="0" w:space="0" w:color="auto"/>
        <w:bottom w:val="none" w:sz="0" w:space="0" w:color="auto"/>
        <w:right w:val="none" w:sz="0" w:space="0" w:color="auto"/>
      </w:divBdr>
    </w:div>
    <w:div w:id="1956596300">
      <w:bodyDiv w:val="1"/>
      <w:marLeft w:val="0"/>
      <w:marRight w:val="0"/>
      <w:marTop w:val="0"/>
      <w:marBottom w:val="0"/>
      <w:divBdr>
        <w:top w:val="none" w:sz="0" w:space="0" w:color="auto"/>
        <w:left w:val="none" w:sz="0" w:space="0" w:color="auto"/>
        <w:bottom w:val="none" w:sz="0" w:space="0" w:color="auto"/>
        <w:right w:val="none" w:sz="0" w:space="0" w:color="auto"/>
      </w:divBdr>
    </w:div>
    <w:div w:id="1977642481">
      <w:bodyDiv w:val="1"/>
      <w:marLeft w:val="0"/>
      <w:marRight w:val="0"/>
      <w:marTop w:val="0"/>
      <w:marBottom w:val="0"/>
      <w:divBdr>
        <w:top w:val="none" w:sz="0" w:space="0" w:color="auto"/>
        <w:left w:val="none" w:sz="0" w:space="0" w:color="auto"/>
        <w:bottom w:val="none" w:sz="0" w:space="0" w:color="auto"/>
        <w:right w:val="none" w:sz="0" w:space="0" w:color="auto"/>
      </w:divBdr>
    </w:div>
    <w:div w:id="1984003171">
      <w:bodyDiv w:val="1"/>
      <w:marLeft w:val="0"/>
      <w:marRight w:val="0"/>
      <w:marTop w:val="0"/>
      <w:marBottom w:val="0"/>
      <w:divBdr>
        <w:top w:val="none" w:sz="0" w:space="0" w:color="auto"/>
        <w:left w:val="none" w:sz="0" w:space="0" w:color="auto"/>
        <w:bottom w:val="none" w:sz="0" w:space="0" w:color="auto"/>
        <w:right w:val="none" w:sz="0" w:space="0" w:color="auto"/>
      </w:divBdr>
    </w:div>
    <w:div w:id="2000379826">
      <w:bodyDiv w:val="1"/>
      <w:marLeft w:val="0"/>
      <w:marRight w:val="0"/>
      <w:marTop w:val="0"/>
      <w:marBottom w:val="0"/>
      <w:divBdr>
        <w:top w:val="none" w:sz="0" w:space="0" w:color="auto"/>
        <w:left w:val="none" w:sz="0" w:space="0" w:color="auto"/>
        <w:bottom w:val="none" w:sz="0" w:space="0" w:color="auto"/>
        <w:right w:val="none" w:sz="0" w:space="0" w:color="auto"/>
      </w:divBdr>
    </w:div>
    <w:div w:id="2003896448">
      <w:bodyDiv w:val="1"/>
      <w:marLeft w:val="0"/>
      <w:marRight w:val="0"/>
      <w:marTop w:val="0"/>
      <w:marBottom w:val="0"/>
      <w:divBdr>
        <w:top w:val="none" w:sz="0" w:space="0" w:color="auto"/>
        <w:left w:val="none" w:sz="0" w:space="0" w:color="auto"/>
        <w:bottom w:val="none" w:sz="0" w:space="0" w:color="auto"/>
        <w:right w:val="none" w:sz="0" w:space="0" w:color="auto"/>
      </w:divBdr>
    </w:div>
    <w:div w:id="2025743140">
      <w:bodyDiv w:val="1"/>
      <w:marLeft w:val="0"/>
      <w:marRight w:val="0"/>
      <w:marTop w:val="0"/>
      <w:marBottom w:val="0"/>
      <w:divBdr>
        <w:top w:val="none" w:sz="0" w:space="0" w:color="auto"/>
        <w:left w:val="none" w:sz="0" w:space="0" w:color="auto"/>
        <w:bottom w:val="none" w:sz="0" w:space="0" w:color="auto"/>
        <w:right w:val="none" w:sz="0" w:space="0" w:color="auto"/>
      </w:divBdr>
    </w:div>
    <w:div w:id="2035422017">
      <w:bodyDiv w:val="1"/>
      <w:marLeft w:val="0"/>
      <w:marRight w:val="0"/>
      <w:marTop w:val="0"/>
      <w:marBottom w:val="0"/>
      <w:divBdr>
        <w:top w:val="none" w:sz="0" w:space="0" w:color="auto"/>
        <w:left w:val="none" w:sz="0" w:space="0" w:color="auto"/>
        <w:bottom w:val="none" w:sz="0" w:space="0" w:color="auto"/>
        <w:right w:val="none" w:sz="0" w:space="0" w:color="auto"/>
      </w:divBdr>
    </w:div>
    <w:div w:id="2035765602">
      <w:bodyDiv w:val="1"/>
      <w:marLeft w:val="0"/>
      <w:marRight w:val="0"/>
      <w:marTop w:val="0"/>
      <w:marBottom w:val="0"/>
      <w:divBdr>
        <w:top w:val="none" w:sz="0" w:space="0" w:color="auto"/>
        <w:left w:val="none" w:sz="0" w:space="0" w:color="auto"/>
        <w:bottom w:val="none" w:sz="0" w:space="0" w:color="auto"/>
        <w:right w:val="none" w:sz="0" w:space="0" w:color="auto"/>
      </w:divBdr>
    </w:div>
    <w:div w:id="2037997335">
      <w:bodyDiv w:val="1"/>
      <w:marLeft w:val="0"/>
      <w:marRight w:val="0"/>
      <w:marTop w:val="0"/>
      <w:marBottom w:val="0"/>
      <w:divBdr>
        <w:top w:val="none" w:sz="0" w:space="0" w:color="auto"/>
        <w:left w:val="none" w:sz="0" w:space="0" w:color="auto"/>
        <w:bottom w:val="none" w:sz="0" w:space="0" w:color="auto"/>
        <w:right w:val="none" w:sz="0" w:space="0" w:color="auto"/>
      </w:divBdr>
    </w:div>
    <w:div w:id="2053722088">
      <w:bodyDiv w:val="1"/>
      <w:marLeft w:val="0"/>
      <w:marRight w:val="0"/>
      <w:marTop w:val="0"/>
      <w:marBottom w:val="0"/>
      <w:divBdr>
        <w:top w:val="none" w:sz="0" w:space="0" w:color="auto"/>
        <w:left w:val="none" w:sz="0" w:space="0" w:color="auto"/>
        <w:bottom w:val="none" w:sz="0" w:space="0" w:color="auto"/>
        <w:right w:val="none" w:sz="0" w:space="0" w:color="auto"/>
      </w:divBdr>
    </w:div>
    <w:div w:id="2090540917">
      <w:bodyDiv w:val="1"/>
      <w:marLeft w:val="0"/>
      <w:marRight w:val="0"/>
      <w:marTop w:val="0"/>
      <w:marBottom w:val="0"/>
      <w:divBdr>
        <w:top w:val="none" w:sz="0" w:space="0" w:color="auto"/>
        <w:left w:val="none" w:sz="0" w:space="0" w:color="auto"/>
        <w:bottom w:val="none" w:sz="0" w:space="0" w:color="auto"/>
        <w:right w:val="none" w:sz="0" w:space="0" w:color="auto"/>
      </w:divBdr>
    </w:div>
    <w:div w:id="2108843653">
      <w:bodyDiv w:val="1"/>
      <w:marLeft w:val="0"/>
      <w:marRight w:val="0"/>
      <w:marTop w:val="0"/>
      <w:marBottom w:val="0"/>
      <w:divBdr>
        <w:top w:val="none" w:sz="0" w:space="0" w:color="auto"/>
        <w:left w:val="none" w:sz="0" w:space="0" w:color="auto"/>
        <w:bottom w:val="none" w:sz="0" w:space="0" w:color="auto"/>
        <w:right w:val="none" w:sz="0" w:space="0" w:color="auto"/>
      </w:divBdr>
    </w:div>
    <w:div w:id="2131051970">
      <w:bodyDiv w:val="1"/>
      <w:marLeft w:val="0"/>
      <w:marRight w:val="0"/>
      <w:marTop w:val="0"/>
      <w:marBottom w:val="0"/>
      <w:divBdr>
        <w:top w:val="none" w:sz="0" w:space="0" w:color="auto"/>
        <w:left w:val="none" w:sz="0" w:space="0" w:color="auto"/>
        <w:bottom w:val="none" w:sz="0" w:space="0" w:color="auto"/>
        <w:right w:val="none" w:sz="0" w:space="0" w:color="auto"/>
      </w:divBdr>
    </w:div>
    <w:div w:id="2139034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E5511495395370EB7635E3095AB7212072E61F065421637D68ACFFDB8B96C998059B2B91E72DCF2F436B847A89E8C928C387B3D590ED421x7U5O" TargetMode="External"/><Relationship Id="rId18" Type="http://schemas.openxmlformats.org/officeDocument/2006/relationships/hyperlink" Target="consultantplus://offline/ref=2E5511495395370EB7635E3095AB7212072E61F065421637D68ACFFDB8B96C999259EAB51F76C2F7FC23EE16EExCUAO" TargetMode="External"/><Relationship Id="rId26" Type="http://schemas.openxmlformats.org/officeDocument/2006/relationships/hyperlink" Target="consultantplus://offline/ref=2E5511495395370EB7635E3095AB7212072F67F362451637D68ACFFDB8B96C998059B2BC1677D7A3AC79B91BEDCF9F938938793C45x0UDO" TargetMode="External"/><Relationship Id="rId39" Type="http://schemas.openxmlformats.org/officeDocument/2006/relationships/hyperlink" Target="consultantplus://offline/ref=2E5511495395370EB7635E3095AB7212072F67F362451637D68ACFFDB8B96C998059B2BC1B77D7A3AC79B91BEDCF9F938938793C45x0UDO" TargetMode="External"/><Relationship Id="rId21" Type="http://schemas.openxmlformats.org/officeDocument/2006/relationships/hyperlink" Target="consultantplus://offline/ref=2E5511495395370EB7635E3095AB7212072E61F065421637D68ACFFDB8B96C998059B2B91E72DDFFFB36B847A89E8C928C387B3D590ED421x7U5O" TargetMode="External"/><Relationship Id="rId34" Type="http://schemas.openxmlformats.org/officeDocument/2006/relationships/hyperlink" Target="consultantplus://offline/ref=2E5511495395370EB7635E3095AB7212072E61F065421637D68ACFFDB8B96C998059B2B91E72DCFEFF36B847A89E8C928C387B3D590ED421x7U5O" TargetMode="External"/><Relationship Id="rId42" Type="http://schemas.openxmlformats.org/officeDocument/2006/relationships/hyperlink" Target="consultantplus://offline/ref=2E5511495395370EB7635E3095AB7212072F67F362451637D68ACFFDB8B96C998059B2BD1C70D7A3AC79B91BEDCF9F938938793C45x0UDO"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consultantplus://offline/ref=2E5511495395370EB7635E3095AB7212072E61F065421637D68ACFFDB8B96C999259EAB51F76C2F7FC23EE16EExCUAO" TargetMode="External"/><Relationship Id="rId29" Type="http://schemas.openxmlformats.org/officeDocument/2006/relationships/hyperlink" Target="consultantplus://offline/ref=2E5511495395370EB7635E3095AB7212072F67F362451637D68ACFFDB8B96C998059B2B91E72D9F0FF36B847A89E8C928C387B3D590ED421x7U5O"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2E5511495395370EB7635E3095AB7212072E61F065421637D68ACFFDB8B96C998059B2B91E72DEF6F536B847A89E8C928C387B3D590ED421x7U5O" TargetMode="External"/><Relationship Id="rId24" Type="http://schemas.openxmlformats.org/officeDocument/2006/relationships/hyperlink" Target="consultantplus://offline/ref=2E5511495395370EB7635E3095AB7212072F67F362451637D68ACFFDB8B96C998059B2B91E72DAF6F436B847A89E8C928C387B3D590ED421x7U5O" TargetMode="External"/><Relationship Id="rId32" Type="http://schemas.openxmlformats.org/officeDocument/2006/relationships/hyperlink" Target="consultantplus://offline/ref=2E5511495395370EB7635E3095AB7212072F67F362451637D68ACFFDB8B96C998059B2B91E72D9F6FA36B847A89E8C928C387B3D590ED421x7U5O" TargetMode="External"/><Relationship Id="rId37" Type="http://schemas.openxmlformats.org/officeDocument/2006/relationships/hyperlink" Target="consultantplus://offline/ref=2E5511495395370EB7635E3095AB7212072E61F065421637D68ACFFDB8B96C998059B2BC1F7988A6B968E117E8D5819296247B3Ex4U6O" TargetMode="External"/><Relationship Id="rId40" Type="http://schemas.openxmlformats.org/officeDocument/2006/relationships/hyperlink" Target="consultantplus://offline/ref=2E5511495395370EB7635E3095AB7212072F67F362451637D68ACFFDB8B96C998059B2BC1B74D7A3AC79B91BEDCF9F938938793C45x0UDO" TargetMode="External"/><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2E5511495395370EB7635E3095AB7212062060F46B16413587DFC1F8B0E936899610BEBC0072DDE9FF3DEEx1U7O" TargetMode="External"/><Relationship Id="rId23" Type="http://schemas.openxmlformats.org/officeDocument/2006/relationships/hyperlink" Target="consultantplus://offline/ref=2E5511495395370EB7635E3095AB7212072F67F362451637D68ACFFDB8B96C998059B2BC1676D7A3AC79B91BEDCF9F938938793C45x0UDO" TargetMode="External"/><Relationship Id="rId28" Type="http://schemas.openxmlformats.org/officeDocument/2006/relationships/hyperlink" Target="consultantplus://offline/ref=2E5511495395370EB7635E3095AB7212072F67F362451637D68ACFFDB8B96C998059B2BC1671D7A3AC79B91BEDCF9F938938793C45x0UDO" TargetMode="External"/><Relationship Id="rId36" Type="http://schemas.openxmlformats.org/officeDocument/2006/relationships/hyperlink" Target="consultantplus://offline/ref=2E5511495395370EB7635E3095AB7212072E61F065421637D68ACFFDB8B96C998059B2B91E72DEFFF436B847A89E8C928C387B3D590ED421x7U5O" TargetMode="External"/><Relationship Id="rId10" Type="http://schemas.openxmlformats.org/officeDocument/2006/relationships/hyperlink" Target="consultantplus://offline/ref=2E5511495395370EB7635E3095AB7212072E61F065421637D68ACFFDB8B96C998059B2B91E72DCF7F536B847A89E8C928C387B3D590ED421x7U5O" TargetMode="External"/><Relationship Id="rId19" Type="http://schemas.openxmlformats.org/officeDocument/2006/relationships/hyperlink" Target="consultantplus://offline/ref=2E5511495395370EB7635E3095AB7212072F67F362451637D68ACFFDB8B96C999259EAB51F76C2F7FC23EE16EExCUAO" TargetMode="External"/><Relationship Id="rId31" Type="http://schemas.openxmlformats.org/officeDocument/2006/relationships/hyperlink" Target="consultantplus://offline/ref=2E5511495395370EB7635E3095AB7212072F67F362451637D68ACFFDB8B96C998059B2B91E72D9F0F436B847A89E8C928C387B3D590ED421x7U5O" TargetMode="External"/><Relationship Id="rId44"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consultantplus://offline/ref=53AD0FF141CB0F547279660EBA7E14D13BFCC09A32619BC6E3509CC038BB94EC2EB79BD5F2F4E19335DBFAy3t0J" TargetMode="External"/><Relationship Id="rId14" Type="http://schemas.openxmlformats.org/officeDocument/2006/relationships/hyperlink" Target="consultantplus://offline/ref=2E5511495395370EB7635E3095AB7212072E61F065421637D68ACFFDB8B96C999259EAB51F76C2F7FC23EE16EExCUAO" TargetMode="External"/><Relationship Id="rId22" Type="http://schemas.openxmlformats.org/officeDocument/2006/relationships/hyperlink" Target="consultantplus://offline/ref=2E5511495395370EB7635E3095AB7212072E61F065421637D68ACFFDB8B96C998059B2B91E72DDFFFA36B847A89E8C928C387B3D590ED421x7U5O" TargetMode="External"/><Relationship Id="rId27" Type="http://schemas.openxmlformats.org/officeDocument/2006/relationships/hyperlink" Target="consultantplus://offline/ref=2E5511495395370EB7635E3095AB7212072F67F362451637D68ACFFDB8B96C998059B2BD1F74D7A3AC79B91BEDCF9F938938793C45x0UDO" TargetMode="External"/><Relationship Id="rId30" Type="http://schemas.openxmlformats.org/officeDocument/2006/relationships/hyperlink" Target="consultantplus://offline/ref=2E5511495395370EB7635E3095AB7212072F67F362451637D68ACFFDB8B96C998059B2BC167BD7A3AC79B91BEDCF9F938938793C45x0UDO" TargetMode="External"/><Relationship Id="rId35" Type="http://schemas.openxmlformats.org/officeDocument/2006/relationships/hyperlink" Target="consultantplus://offline/ref=2E5511495395370EB7635E3095AB7212072E61F065421637D68ACFFDB8B96C998059B2B91E72DDF7F936B847A89E8C928C387B3D590ED421x7U5O" TargetMode="External"/><Relationship Id="rId43" Type="http://schemas.openxmlformats.org/officeDocument/2006/relationships/header" Target="header1.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yperlink" Target="consultantplus://offline/ref=2E5511495395370EB7635E3095AB7212072F67F362451637D68ACFFDB8B96C999259EAB51F76C2F7FC23EE16EExCUAO" TargetMode="External"/><Relationship Id="rId17" Type="http://schemas.openxmlformats.org/officeDocument/2006/relationships/hyperlink" Target="consultantplus://offline/ref=2E5511495395370EB7635E3095AB7212072F67F362451637D68ACFFDB8B96C999259EAB51F76C2F7FC23EE16EExCUAO" TargetMode="External"/><Relationship Id="rId25" Type="http://schemas.openxmlformats.org/officeDocument/2006/relationships/hyperlink" Target="consultantplus://offline/ref=2E5511495395370EB7635E3095AB7212072F67F362451637D68ACFFDB8B96C998059B2B91E72DAF5FD36B847A89E8C928C387B3D590ED421x7U5O" TargetMode="External"/><Relationship Id="rId33" Type="http://schemas.openxmlformats.org/officeDocument/2006/relationships/hyperlink" Target="consultantplus://offline/ref=2E5511495395370EB7635E3095AB7212072F67F362451637D68ACFFDB8B96C998059B2B91E72D9FFFB36B847A89E8C928C387B3D590ED421x7U5O" TargetMode="External"/><Relationship Id="rId38" Type="http://schemas.openxmlformats.org/officeDocument/2006/relationships/hyperlink" Target="consultantplus://offline/ref=2E5511495395370EB7635E3095AB7212072F67F362451637D68ACFFDB8B96C998059B2BC1B7AD7A3AC79B91BEDCF9F938938793C45x0UDO" TargetMode="External"/><Relationship Id="rId46" Type="http://schemas.openxmlformats.org/officeDocument/2006/relationships/theme" Target="theme/theme1.xml"/><Relationship Id="rId20" Type="http://schemas.openxmlformats.org/officeDocument/2006/relationships/hyperlink" Target="consultantplus://offline/ref=2E5511495395370EB7635E3095AB7212072F67F362451637D68ACFFDB8B96C998059B2B91E72D4F1F836B847A89E8C928C387B3D590ED421x7U5O" TargetMode="External"/><Relationship Id="rId41" Type="http://schemas.openxmlformats.org/officeDocument/2006/relationships/hyperlink" Target="consultantplus://offline/ref=2E5511495395370EB7635E3095AB7212072F67F362451637D68ACFFDB8B96C998059B2B91E72DAF6FA36B847A89E8C928C387B3D590ED421x7U5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solidFill>
          <a:srgbClr val="FFFFFF"/>
        </a:solidFill>
        <a:ln w="9525">
          <a:solidFill>
            <a:srgbClr val="000000"/>
          </a:solidFill>
          <a:miter lim="800000"/>
          <a:headEnd/>
          <a:tailEnd/>
        </a:ln>
      </a:spPr>
      <a:bodyPr rot="0" vert="horz" wrap="square" lIns="91440" tIns="45720" rIns="91440" bIns="45720" anchor="t" anchorCtr="0" upright="1">
        <a:noAutofit/>
      </a:bodyPr>
      <a:lst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42AE15-8003-4F0B-A2E5-3B567B9013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22</Pages>
  <Words>23517</Words>
  <Characters>134050</Characters>
  <Application>Microsoft Office Word</Application>
  <DocSecurity>0</DocSecurity>
  <Lines>1117</Lines>
  <Paragraphs>314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157253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Лёха</dc:creator>
  <cp:lastModifiedBy>Olga</cp:lastModifiedBy>
  <cp:revision>23</cp:revision>
  <cp:lastPrinted>2023-01-20T05:47:00Z</cp:lastPrinted>
  <dcterms:created xsi:type="dcterms:W3CDTF">2022-12-28T14:27:00Z</dcterms:created>
  <dcterms:modified xsi:type="dcterms:W3CDTF">2023-01-20T05:47:00Z</dcterms:modified>
</cp:coreProperties>
</file>