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7" w:rsidRPr="004D2885" w:rsidRDefault="00350A47" w:rsidP="00350A4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4D2885">
        <w:rPr>
          <w:noProof/>
        </w:rPr>
        <w:drawing>
          <wp:inline distT="0" distB="0" distL="0" distR="0" wp14:anchorId="14F91B7C" wp14:editId="33A028C2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7" w:rsidRPr="004D2885" w:rsidRDefault="00350A47" w:rsidP="00350A4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4D2885">
        <w:rPr>
          <w:caps w:val="0"/>
          <w:szCs w:val="28"/>
        </w:rPr>
        <w:t>Российская Федерация</w:t>
      </w:r>
    </w:p>
    <w:p w:rsidR="00350A47" w:rsidRPr="004D2885" w:rsidRDefault="00350A47" w:rsidP="00350A47">
      <w:pPr>
        <w:pStyle w:val="a7"/>
        <w:spacing w:line="240" w:lineRule="exact"/>
        <w:rPr>
          <w:caps w:val="0"/>
          <w:szCs w:val="28"/>
        </w:rPr>
      </w:pPr>
      <w:r w:rsidRPr="004D2885">
        <w:rPr>
          <w:caps w:val="0"/>
          <w:szCs w:val="28"/>
        </w:rPr>
        <w:t>Новгородская область</w:t>
      </w:r>
    </w:p>
    <w:p w:rsidR="00350A47" w:rsidRPr="004D2885" w:rsidRDefault="00350A47" w:rsidP="00350A47">
      <w:pPr>
        <w:pStyle w:val="a7"/>
        <w:spacing w:before="120" w:after="120"/>
        <w:rPr>
          <w:szCs w:val="28"/>
        </w:rPr>
      </w:pPr>
      <w:r w:rsidRPr="004D2885">
        <w:rPr>
          <w:szCs w:val="28"/>
        </w:rPr>
        <w:t>Администрация СОЛЕЦКОГО муниципального округа</w:t>
      </w:r>
    </w:p>
    <w:p w:rsidR="00350A47" w:rsidRPr="004D2885" w:rsidRDefault="00350A47" w:rsidP="00350A4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4D2885">
        <w:rPr>
          <w:sz w:val="32"/>
        </w:rPr>
        <w:t>ПОСТАНОВЛЕНИЕ</w:t>
      </w:r>
    </w:p>
    <w:p w:rsidR="00350A47" w:rsidRPr="004D2885" w:rsidRDefault="00350A47" w:rsidP="00350A47">
      <w:pPr>
        <w:tabs>
          <w:tab w:val="left" w:pos="4536"/>
        </w:tabs>
        <w:jc w:val="center"/>
        <w:rPr>
          <w:sz w:val="28"/>
        </w:rPr>
      </w:pPr>
    </w:p>
    <w:p w:rsidR="00350A47" w:rsidRPr="004D2885" w:rsidRDefault="00350A47" w:rsidP="00350A47">
      <w:pPr>
        <w:tabs>
          <w:tab w:val="left" w:pos="4536"/>
        </w:tabs>
        <w:jc w:val="center"/>
        <w:rPr>
          <w:sz w:val="28"/>
        </w:rPr>
      </w:pPr>
      <w:r w:rsidRPr="004D2885">
        <w:rPr>
          <w:sz w:val="28"/>
        </w:rPr>
        <w:t xml:space="preserve">от </w:t>
      </w:r>
      <w:r w:rsidR="00A50AC2" w:rsidRPr="004D2885">
        <w:rPr>
          <w:sz w:val="28"/>
        </w:rPr>
        <w:t>22</w:t>
      </w:r>
      <w:r w:rsidRPr="004D2885">
        <w:rPr>
          <w:sz w:val="28"/>
        </w:rPr>
        <w:t>.03.2021 №</w:t>
      </w:r>
      <w:r w:rsidR="000F5F4E" w:rsidRPr="004D2885">
        <w:rPr>
          <w:sz w:val="28"/>
        </w:rPr>
        <w:t xml:space="preserve"> </w:t>
      </w:r>
      <w:r w:rsidR="00A50AC2" w:rsidRPr="004D2885">
        <w:rPr>
          <w:sz w:val="28"/>
        </w:rPr>
        <w:t>403</w:t>
      </w:r>
    </w:p>
    <w:p w:rsidR="0022173D" w:rsidRPr="004D2885" w:rsidRDefault="0022173D" w:rsidP="00350A47">
      <w:pPr>
        <w:tabs>
          <w:tab w:val="left" w:pos="4536"/>
        </w:tabs>
        <w:jc w:val="center"/>
        <w:rPr>
          <w:i/>
          <w:sz w:val="28"/>
        </w:rPr>
      </w:pPr>
      <w:proofErr w:type="gramStart"/>
      <w:r w:rsidRPr="004D2885">
        <w:rPr>
          <w:i/>
          <w:sz w:val="28"/>
        </w:rPr>
        <w:t xml:space="preserve">(в редакции постановления Администрации муниципального округа </w:t>
      </w:r>
      <w:proofErr w:type="gramEnd"/>
    </w:p>
    <w:p w:rsidR="0022173D" w:rsidRPr="004D2885" w:rsidRDefault="0022173D" w:rsidP="00350A47">
      <w:pPr>
        <w:tabs>
          <w:tab w:val="left" w:pos="4536"/>
        </w:tabs>
        <w:jc w:val="center"/>
        <w:rPr>
          <w:i/>
          <w:sz w:val="28"/>
        </w:rPr>
      </w:pPr>
      <w:r w:rsidRPr="004D2885">
        <w:rPr>
          <w:i/>
          <w:sz w:val="28"/>
        </w:rPr>
        <w:t>от 06.12.2022 № 2145)</w:t>
      </w:r>
    </w:p>
    <w:p w:rsidR="00350A47" w:rsidRPr="004D2885" w:rsidRDefault="00350A47" w:rsidP="00350A47">
      <w:pPr>
        <w:tabs>
          <w:tab w:val="left" w:pos="4536"/>
        </w:tabs>
        <w:jc w:val="center"/>
        <w:rPr>
          <w:sz w:val="28"/>
        </w:rPr>
      </w:pPr>
      <w:r w:rsidRPr="004D2885">
        <w:rPr>
          <w:sz w:val="28"/>
        </w:rPr>
        <w:t>г. Сольцы</w:t>
      </w:r>
    </w:p>
    <w:p w:rsidR="001816AB" w:rsidRPr="004D2885" w:rsidRDefault="001816AB" w:rsidP="00350A47">
      <w:pPr>
        <w:tabs>
          <w:tab w:val="left" w:pos="4536"/>
        </w:tabs>
        <w:jc w:val="center"/>
        <w:rPr>
          <w:sz w:val="28"/>
        </w:rPr>
      </w:pPr>
    </w:p>
    <w:p w:rsidR="001816AB" w:rsidRPr="004D2885" w:rsidRDefault="001816AB" w:rsidP="002817F8">
      <w:pPr>
        <w:shd w:val="clear" w:color="auto" w:fill="FFFFFF"/>
        <w:jc w:val="center"/>
        <w:textAlignment w:val="baseline"/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</w:pPr>
      <w:r w:rsidRPr="004D2885">
        <w:rPr>
          <w:b/>
          <w:sz w:val="28"/>
          <w:szCs w:val="28"/>
        </w:rPr>
        <w:t xml:space="preserve">  </w:t>
      </w:r>
      <w:r w:rsidRPr="004D2885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1816AB" w:rsidRPr="004D2885" w:rsidRDefault="001816AB" w:rsidP="0022173D">
      <w:pPr>
        <w:shd w:val="clear" w:color="auto" w:fill="FFFFFF"/>
        <w:jc w:val="center"/>
        <w:textAlignment w:val="baseline"/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 xml:space="preserve">полетов воздушных судов, полетов беспилотных </w:t>
      </w:r>
      <w:r w:rsidR="0022173D" w:rsidRPr="004D2885">
        <w:rPr>
          <w:rFonts w:eastAsia="SimSun"/>
          <w:b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4D2885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4D2885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4D2885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 xml:space="preserve"> округа, </w:t>
      </w:r>
      <w:r w:rsidR="0022173D" w:rsidRPr="004D2885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 xml:space="preserve">а также </w:t>
      </w:r>
      <w:r w:rsidRPr="004D2885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муниципального округа площадки, сведения о которых не опубликованы в документах аэронавигационной информации</w:t>
      </w:r>
      <w:proofErr w:type="gramEnd"/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В соответствии с пунктом 49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hyperlink r:id="rId10" w:history="1">
        <w:r w:rsidRPr="004D2885">
          <w:rPr>
            <w:rFonts w:eastAsia="SimSun"/>
            <w:sz w:val="28"/>
            <w:szCs w:val="28"/>
            <w:shd w:val="clear" w:color="auto" w:fill="FFFFFF"/>
            <w:lang w:eastAsia="zh-CN"/>
          </w:rPr>
          <w:t>Федеральных правил использования воздушного пространства Российской Федерации</w:t>
        </w:r>
      </w:hyperlink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, утвержденных </w:t>
      </w:r>
      <w:proofErr w:type="gram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постановле</w:t>
      </w:r>
      <w:hyperlink r:id="rId11" w:history="1">
        <w:r w:rsidRPr="004D2885">
          <w:rPr>
            <w:rFonts w:eastAsia="SimSun"/>
            <w:sz w:val="28"/>
            <w:szCs w:val="28"/>
            <w:shd w:val="clear" w:color="auto" w:fill="FFFFFF"/>
            <w:lang w:eastAsia="zh-CN"/>
          </w:rPr>
          <w:t>нием</w:t>
        </w:r>
        <w:proofErr w:type="gramEnd"/>
        <w:r w:rsidRPr="004D2885">
          <w:rPr>
            <w:rFonts w:eastAsia="SimSun"/>
            <w:sz w:val="28"/>
            <w:szCs w:val="28"/>
            <w:shd w:val="clear" w:color="auto" w:fill="FFFFFF"/>
            <w:lang w:eastAsia="zh-CN"/>
          </w:rPr>
          <w:t xml:space="preserve"> Правительства Российской Федерации от 11 марта 2010 года № 138</w:t>
        </w:r>
      </w:hyperlink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, пунктом 40.5 Федеральных авиационных правил «Организация планирования использования воздушного пространства Российской Федерации», утверждённых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hyperlink r:id="rId12" w:history="1">
        <w:r w:rsidRPr="004D2885">
          <w:rPr>
            <w:rFonts w:eastAsia="SimSun"/>
            <w:sz w:val="28"/>
            <w:szCs w:val="28"/>
            <w:shd w:val="clear" w:color="auto" w:fill="FFFFFF"/>
            <w:lang w:eastAsia="zh-CN"/>
          </w:rPr>
          <w:t>приказом Министерства транспорта  Российской Федерации от 16 января 2012 года № 6</w:t>
        </w:r>
      </w:hyperlink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,  </w:t>
      </w:r>
      <w:r w:rsidRPr="004D2885">
        <w:rPr>
          <w:rFonts w:eastAsia="SimSun"/>
          <w:sz w:val="28"/>
          <w:szCs w:val="28"/>
          <w:lang w:eastAsia="zh-CN"/>
        </w:rPr>
        <w:t xml:space="preserve">Администрация Солецкого муниципального округа  </w:t>
      </w:r>
      <w:r w:rsidRPr="004D2885">
        <w:rPr>
          <w:rFonts w:eastAsia="SimSun"/>
          <w:b/>
          <w:sz w:val="28"/>
          <w:szCs w:val="28"/>
          <w:lang w:eastAsia="zh-CN"/>
        </w:rPr>
        <w:t>ПОСТАНОВЛЯЕТ:</w:t>
      </w:r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1.Утвердить прилагаемые:</w:t>
      </w:r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1.1  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2173D" w:rsidRPr="004D2885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 округа,</w:t>
      </w:r>
      <w:r w:rsidR="0022173D"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а также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посадки (взлета) на расположенные в границах Солецкого округа площадки, сведения о которых не опубликованы в документах аэронавигационной информации.</w:t>
      </w:r>
      <w:proofErr w:type="gramEnd"/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1.2 Положение о комиссии по рассмотрению заявлений о выдаче разрешения на выполнение авиационных работ, парашютных прыжков, 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lastRenderedPageBreak/>
        <w:t xml:space="preserve">демонстрационных полетов воздушных судов, полетов беспилотных </w:t>
      </w:r>
      <w:r w:rsidR="0022173D" w:rsidRPr="004D2885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22173D"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площадки, сведения о которых не опубликованы</w:t>
      </w:r>
      <w:proofErr w:type="gramEnd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в документах аэронавигационной информации.</w:t>
      </w:r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1.3 Форму заявления о выдаче разрешения   на выполнение авиационных работ, парашютных прыжков, демонстрационных полетов воздушных судов, полетов беспилотных </w:t>
      </w:r>
      <w:r w:rsidR="0022173D" w:rsidRPr="004D2885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22173D"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площадки, сведения о которых не опубликованы в документах аэронавигационной информации.</w:t>
      </w:r>
      <w:proofErr w:type="gramEnd"/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1.4 Форму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2173D" w:rsidRPr="004D2885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22173D"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площадки, сведения о которых не опубликованы   в документах аэронавигационной информации.</w:t>
      </w:r>
      <w:proofErr w:type="gramEnd"/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1.5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2173D" w:rsidRPr="004D2885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22173D"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площадки, сведения о которых не опубликованы в документах</w:t>
      </w:r>
      <w:proofErr w:type="gramEnd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аэронавигационной информации.</w:t>
      </w:r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2. Признать утратившим силу постановление Администрации муниципального района:</w:t>
      </w:r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- от  06.05.2020  № 503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Солецкого района, посадки (взлета) на расположенные в границах Солецкого муниципального района площадки, сведения о которых не опубликованы в документах аэронавигационной информации».</w:t>
      </w:r>
    </w:p>
    <w:p w:rsidR="001816AB" w:rsidRPr="004D2885" w:rsidRDefault="001816AB" w:rsidP="001816AB">
      <w:pPr>
        <w:tabs>
          <w:tab w:val="left" w:pos="709"/>
        </w:tabs>
        <w:autoSpaceDE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lastRenderedPageBreak/>
        <w:t>3. Настоящее постановление вступает в силу после официального опубликования.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 xml:space="preserve">4. </w:t>
      </w:r>
      <w:r w:rsidRPr="004D2885">
        <w:rPr>
          <w:sz w:val="28"/>
          <w:szCs w:val="28"/>
        </w:rPr>
        <w:t xml:space="preserve">Опубликовать  настоящее постановление в периодическом печатном издании – бюллетень «Солецкий вестник»  и разместить на официальном сайте Администрации Солецкого муниципального 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округа</w:t>
      </w:r>
      <w:r w:rsidRPr="004D288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20F0D" w:rsidRPr="004D2885" w:rsidRDefault="00F20F0D" w:rsidP="00A55E53">
      <w:pPr>
        <w:tabs>
          <w:tab w:val="left" w:pos="6800"/>
        </w:tabs>
        <w:rPr>
          <w:b/>
          <w:sz w:val="28"/>
          <w:szCs w:val="28"/>
        </w:rPr>
      </w:pPr>
    </w:p>
    <w:p w:rsidR="001816AB" w:rsidRPr="004D2885" w:rsidRDefault="001816AB" w:rsidP="00A55E53">
      <w:pPr>
        <w:tabs>
          <w:tab w:val="left" w:pos="6800"/>
        </w:tabs>
        <w:rPr>
          <w:b/>
          <w:sz w:val="28"/>
          <w:szCs w:val="28"/>
        </w:rPr>
      </w:pPr>
    </w:p>
    <w:p w:rsidR="001816AB" w:rsidRPr="004D2885" w:rsidRDefault="001816AB" w:rsidP="00A55E53">
      <w:pPr>
        <w:tabs>
          <w:tab w:val="left" w:pos="6800"/>
        </w:tabs>
        <w:rPr>
          <w:b/>
          <w:sz w:val="28"/>
          <w:szCs w:val="28"/>
        </w:rPr>
      </w:pPr>
    </w:p>
    <w:p w:rsidR="00845AE3" w:rsidRPr="004D2885" w:rsidRDefault="00845AE3" w:rsidP="00845AE3">
      <w:pPr>
        <w:rPr>
          <w:b/>
          <w:sz w:val="28"/>
          <w:szCs w:val="28"/>
        </w:rPr>
      </w:pPr>
      <w:r w:rsidRPr="004D2885">
        <w:rPr>
          <w:b/>
          <w:sz w:val="28"/>
          <w:szCs w:val="28"/>
        </w:rPr>
        <w:t xml:space="preserve">Заместитель Главы администрации </w:t>
      </w:r>
      <w:r w:rsidR="002776F8" w:rsidRPr="004D2885">
        <w:rPr>
          <w:b/>
          <w:sz w:val="28"/>
          <w:szCs w:val="28"/>
        </w:rPr>
        <w:t xml:space="preserve">   </w:t>
      </w:r>
      <w:r w:rsidR="00DA70A2" w:rsidRPr="004D2885">
        <w:rPr>
          <w:b/>
          <w:sz w:val="28"/>
          <w:szCs w:val="28"/>
        </w:rPr>
        <w:t xml:space="preserve"> </w:t>
      </w:r>
      <w:r w:rsidRPr="004D2885">
        <w:rPr>
          <w:b/>
          <w:sz w:val="28"/>
          <w:szCs w:val="28"/>
        </w:rPr>
        <w:t>Т.А. Миронычева</w:t>
      </w:r>
    </w:p>
    <w:p w:rsidR="00BE3985" w:rsidRPr="004D2885" w:rsidRDefault="00BE3985" w:rsidP="00845AE3">
      <w:pPr>
        <w:tabs>
          <w:tab w:val="left" w:pos="6800"/>
        </w:tabs>
        <w:rPr>
          <w:b/>
          <w:sz w:val="28"/>
          <w:szCs w:val="28"/>
        </w:rPr>
      </w:pPr>
    </w:p>
    <w:p w:rsidR="001816AB" w:rsidRPr="004D2885" w:rsidRDefault="001816AB" w:rsidP="00845AE3">
      <w:pPr>
        <w:tabs>
          <w:tab w:val="left" w:pos="6800"/>
        </w:tabs>
        <w:rPr>
          <w:b/>
          <w:sz w:val="28"/>
          <w:szCs w:val="28"/>
        </w:rPr>
      </w:pPr>
    </w:p>
    <w:p w:rsidR="001816AB" w:rsidRDefault="001816AB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p w:rsidR="009F0CFC" w:rsidRDefault="009F0CFC" w:rsidP="00845AE3">
      <w:pPr>
        <w:tabs>
          <w:tab w:val="left" w:pos="6800"/>
        </w:tabs>
        <w:rPr>
          <w:b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D2885" w:rsidRPr="004D2885" w:rsidTr="00352B1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6AB" w:rsidRPr="009F0CFC" w:rsidRDefault="001816AB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4D2885">
              <w:rPr>
                <w:b/>
                <w:sz w:val="28"/>
                <w:szCs w:val="28"/>
              </w:rPr>
              <w:lastRenderedPageBreak/>
              <w:br w:type="page"/>
            </w:r>
            <w:r w:rsidRPr="009F0CFC">
              <w:rPr>
                <w:sz w:val="24"/>
                <w:szCs w:val="24"/>
              </w:rPr>
              <w:t>УТВЕРЖДЕНО</w:t>
            </w:r>
          </w:p>
          <w:p w:rsidR="001816AB" w:rsidRPr="009F0CFC" w:rsidRDefault="001816AB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9F0CFC">
              <w:rPr>
                <w:sz w:val="24"/>
                <w:szCs w:val="24"/>
              </w:rPr>
              <w:t>постановлением Администрации</w:t>
            </w:r>
          </w:p>
          <w:p w:rsidR="001816AB" w:rsidRPr="009F0CFC" w:rsidRDefault="001816AB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9F0CFC">
              <w:rPr>
                <w:sz w:val="24"/>
                <w:szCs w:val="24"/>
              </w:rPr>
              <w:t xml:space="preserve">муниципального </w:t>
            </w:r>
            <w:r w:rsidRPr="009F0CFC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>округа</w:t>
            </w:r>
          </w:p>
          <w:p w:rsidR="001816AB" w:rsidRPr="004D2885" w:rsidRDefault="001816AB" w:rsidP="009F0CFC">
            <w:pPr>
              <w:spacing w:line="240" w:lineRule="exact"/>
              <w:contextualSpacing/>
              <w:jc w:val="right"/>
              <w:rPr>
                <w:sz w:val="28"/>
                <w:szCs w:val="28"/>
              </w:rPr>
            </w:pPr>
            <w:r w:rsidRPr="009F0CFC">
              <w:rPr>
                <w:sz w:val="24"/>
                <w:szCs w:val="24"/>
              </w:rPr>
              <w:t>от  22.03.2021 № 403</w:t>
            </w:r>
            <w:r w:rsidRPr="004D2885">
              <w:rPr>
                <w:sz w:val="28"/>
                <w:szCs w:val="28"/>
              </w:rPr>
              <w:t xml:space="preserve"> </w:t>
            </w:r>
          </w:p>
        </w:tc>
      </w:tr>
    </w:tbl>
    <w:p w:rsidR="001816AB" w:rsidRPr="004D2885" w:rsidRDefault="001816AB" w:rsidP="001816AB">
      <w:pPr>
        <w:spacing w:line="360" w:lineRule="atLeast"/>
        <w:contextualSpacing/>
        <w:jc w:val="both"/>
        <w:rPr>
          <w:b/>
          <w:sz w:val="28"/>
          <w:szCs w:val="28"/>
        </w:rPr>
      </w:pPr>
    </w:p>
    <w:p w:rsidR="001816AB" w:rsidRPr="004D2885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</w:pPr>
    </w:p>
    <w:p w:rsidR="001816AB" w:rsidRPr="009F0CFC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Положение </w:t>
      </w:r>
    </w:p>
    <w:p w:rsidR="001816AB" w:rsidRPr="009F0CFC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bCs/>
          <w:iCs/>
          <w:sz w:val="28"/>
          <w:szCs w:val="28"/>
          <w:lang w:eastAsia="zh-CN"/>
        </w:rPr>
      </w:pPr>
      <w:proofErr w:type="gramStart"/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b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 округа, </w:t>
      </w:r>
      <w:r w:rsidR="004D2885"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площадки, сведения о которых</w:t>
      </w:r>
      <w:r w:rsid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 </w:t>
      </w: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>не опубликованы в документах аэронавигационной информации</w:t>
      </w:r>
      <w:proofErr w:type="gramEnd"/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b/>
          <w:bCs/>
          <w:sz w:val="26"/>
          <w:szCs w:val="26"/>
          <w:shd w:val="clear" w:color="auto" w:fill="FFFFFF"/>
          <w:lang w:eastAsia="zh-CN"/>
        </w:rPr>
      </w:pP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 w:rsidRPr="009F0CFC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1.Общие положения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1.1.Положение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2173D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22173D" w:rsidRPr="009F0CFC">
        <w:rPr>
          <w:rFonts w:eastAsia="SimSun"/>
          <w:sz w:val="28"/>
          <w:szCs w:val="28"/>
          <w:lang w:eastAsia="zh-CN"/>
        </w:rPr>
        <w:t>а также</w:t>
      </w:r>
      <w:r w:rsidR="0022173D"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площадки, сведения о которых не опубликованы в документах аэронавигационной информации (далее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- </w:t>
      </w: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9F0CFC" w:rsidRPr="009F0CFC">
        <w:rPr>
          <w:rFonts w:eastAsia="SimSun"/>
          <w:sz w:val="28"/>
          <w:szCs w:val="28"/>
          <w:lang w:eastAsia="zh-CN"/>
        </w:rPr>
        <w:t>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outlineLvl w:val="1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1.2. Разрешение выдаётся Администрацией Солецкого муниципального округа.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outlineLvl w:val="1"/>
        <w:rPr>
          <w:rFonts w:eastAsia="SimSun"/>
          <w:bCs/>
          <w:iCs/>
          <w:sz w:val="28"/>
          <w:szCs w:val="28"/>
          <w:shd w:val="clear" w:color="auto" w:fill="FFFFFF"/>
          <w:lang w:eastAsia="zh-CN"/>
        </w:rPr>
      </w:pP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 w:rsidRPr="009F0CFC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2.Порядок выдачи разрешения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2.1.Для получения разрешения юридическое или физическое лицо либо их представители, действующие на основании доверенности, оформленной               в установленном законом порядке на представление интересов заявителя (далее - заявитель), направляют не позднее 20 рабочих дней до планируемых сроков выполнения авиационных работ, парашютных прыжков, демонстрационных полетов воздушных судов, полетов беспилотных </w:t>
      </w:r>
      <w:r w:rsidR="0022173D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</w:t>
      </w:r>
      <w:proofErr w:type="gramEnd"/>
      <w:r w:rsidR="0022173D" w:rsidRPr="009F0CFC">
        <w:rPr>
          <w:rFonts w:eastAsia="SimSun"/>
          <w:sz w:val="28"/>
          <w:szCs w:val="28"/>
          <w:lang w:eastAsia="zh-CN"/>
        </w:rPr>
        <w:t>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22173D" w:rsidRPr="009F0CFC">
        <w:rPr>
          <w:rFonts w:eastAsia="SimSun"/>
          <w:sz w:val="28"/>
          <w:szCs w:val="28"/>
          <w:lang w:eastAsia="zh-CN"/>
        </w:rPr>
        <w:t>а также</w:t>
      </w:r>
      <w:r w:rsidR="0022173D"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посадки (взлета) на расположенные в границах Солецкого округа в Администрацию  Солецкого 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lastRenderedPageBreak/>
        <w:t>муниципального  округа заявление о выдаче разрешения по форме, утверждённой настоящим постановлением.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2.2.К заявлению прилагаются: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доверенность, если заявление подается уполномоченным представителем;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br/>
        <w:t>копия свидетельства о регистрации воздушного судна;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копия сертификата летной годности воздушного судна с картой данных воздушного судна.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ab/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br/>
        <w:t>2.2.1.Представление заявителем документов, указанных в абзацах третьем, четвертом пункта 2.2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2.2.2.Представление документов, указанных в абзацах третьем, четвертом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</w:t>
      </w:r>
      <w:r w:rsidR="0022173D" w:rsidRPr="009F0CFC">
        <w:rPr>
          <w:rFonts w:eastAsia="SimSun"/>
          <w:sz w:val="28"/>
          <w:szCs w:val="28"/>
          <w:lang w:eastAsia="zh-CN"/>
        </w:rPr>
        <w:t>воздушн</w:t>
      </w:r>
      <w:r w:rsidR="0022173D" w:rsidRPr="009F0CFC">
        <w:rPr>
          <w:rFonts w:eastAsia="SimSun"/>
          <w:sz w:val="28"/>
          <w:szCs w:val="28"/>
          <w:lang w:eastAsia="zh-CN"/>
        </w:rPr>
        <w:t>ого</w:t>
      </w:r>
      <w:r w:rsidR="0022173D" w:rsidRPr="009F0CFC">
        <w:rPr>
          <w:rFonts w:eastAsia="SimSun"/>
          <w:sz w:val="28"/>
          <w:szCs w:val="28"/>
          <w:lang w:eastAsia="zh-CN"/>
        </w:rPr>
        <w:t xml:space="preserve"> суд</w:t>
      </w:r>
      <w:r w:rsidR="0022173D" w:rsidRPr="009F0CFC">
        <w:rPr>
          <w:rFonts w:eastAsia="SimSun"/>
          <w:sz w:val="28"/>
          <w:szCs w:val="28"/>
          <w:lang w:eastAsia="zh-CN"/>
        </w:rPr>
        <w:t>на</w:t>
      </w:r>
      <w:r w:rsidR="0022173D" w:rsidRPr="009F0CFC">
        <w:rPr>
          <w:rFonts w:eastAsia="SimSun"/>
          <w:sz w:val="28"/>
          <w:szCs w:val="28"/>
          <w:lang w:eastAsia="zh-CN"/>
        </w:rPr>
        <w:t xml:space="preserve">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, имеющего максимальную взлетную массу 30 килограммов и менее.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Заявитель представляет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Представляемые копии документов должны быть заверены в соответствии с «ГОСТ </w:t>
      </w: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Р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 – распорядительная документация. Требование к оформлению документов», принятым и введенным в действие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hyperlink r:id="rId13" w:history="1">
        <w:r w:rsidRPr="009F0CFC">
          <w:rPr>
            <w:rFonts w:eastAsia="SimSun"/>
            <w:sz w:val="28"/>
            <w:szCs w:val="28"/>
            <w:shd w:val="clear" w:color="auto" w:fill="FFFFFF"/>
            <w:lang w:eastAsia="zh-CN"/>
          </w:rPr>
          <w:t xml:space="preserve">приказом </w:t>
        </w:r>
        <w:proofErr w:type="spellStart"/>
        <w:r w:rsidRPr="009F0CFC">
          <w:rPr>
            <w:rFonts w:eastAsia="SimSun"/>
            <w:sz w:val="28"/>
            <w:szCs w:val="28"/>
            <w:shd w:val="clear" w:color="auto" w:fill="FFFFFF"/>
            <w:lang w:eastAsia="zh-CN"/>
          </w:rPr>
          <w:t>Росстандарта</w:t>
        </w:r>
        <w:proofErr w:type="spellEnd"/>
        <w:r w:rsidRPr="009F0CFC">
          <w:rPr>
            <w:rFonts w:eastAsia="SimSun"/>
            <w:sz w:val="28"/>
            <w:szCs w:val="28"/>
            <w:shd w:val="clear" w:color="auto" w:fill="FFFFFF"/>
            <w:lang w:eastAsia="zh-CN"/>
          </w:rPr>
          <w:t xml:space="preserve"> от 08.12.2016 № 2004-ст</w:t>
        </w:r>
      </w:hyperlink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.</w:t>
      </w:r>
    </w:p>
    <w:p w:rsid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2.2.3.В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о районе выполнения авиационных работ (в том числе при выполнении работ с использованием беспилотного гражданского воздушного судна), маршрутах подхода и отхода к месту выполнения авиационных работ, проходящих над территорией Солецкого округа,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о времени, месте, высоте выброски парашютистов, количестве подъемов  (заходов)  воздушного судна, маршрутах подхода и отхода к месту выполнения  парашютных прыжков, проходящих над территорией Солецкого округа - для получения разрешения на выполнение парашютных прыжков;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lastRenderedPageBreak/>
        <w:t>сведения о времени, месте и высоте подъема - для получения разрешения на выполнение подъема привязного аэростата;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о времени, месте (точка взлета и посадки, центр зоны полетов и радиус полетов с привязкой к поисковой системе «Яндекс.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Карты» -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maps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.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yandex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.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ru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), высоте полетов - для получения разрешения на выполнение полетов беспилотных </w:t>
      </w:r>
      <w:r w:rsidR="004D2885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;</w:t>
      </w:r>
      <w:proofErr w:type="gramEnd"/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Солецкого округа площадки.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2.3.Рассмотрение указанных в пунктах 2.1 - 2.2. настоящего Положения документов осуществляется комиссией по рассмотрению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2173D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</w:t>
      </w:r>
      <w:r w:rsidR="004D2885"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</w:t>
      </w:r>
      <w:r w:rsidR="004D2885" w:rsidRPr="009F0CFC">
        <w:rPr>
          <w:rFonts w:eastAsia="SimSun"/>
          <w:sz w:val="28"/>
          <w:szCs w:val="28"/>
          <w:lang w:eastAsia="zh-CN"/>
        </w:rPr>
        <w:t>а также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посадки (взлета) на расположенные в границах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Солецкого округа площадки, сведения о которых не опубликованы в документах аэронавигационной информации.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2.4. По результатам рассмотрения заявления Администрацией муниципального округа </w:t>
      </w:r>
      <w:r w:rsidRPr="009F0CFC">
        <w:rPr>
          <w:rFonts w:eastAsia="SimSun"/>
          <w:bCs/>
          <w:iCs/>
          <w:sz w:val="28"/>
          <w:szCs w:val="28"/>
          <w:shd w:val="clear" w:color="auto" w:fill="FFFFFF"/>
          <w:lang w:eastAsia="zh-CN"/>
        </w:rPr>
        <w:t>выдаётся разрешение или предоставляется мотивированный  отказ в выдаче разрешения.</w:t>
      </w:r>
    </w:p>
    <w:p w:rsidR="001816AB" w:rsidRPr="009F0CFC" w:rsidRDefault="001816AB" w:rsidP="001816AB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2.5.Копия разрешения направляется пользователям воздушного пространства в соответствующие центры Единой системы организации воздушного движения Российской Федерации.</w:t>
      </w: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</w: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D2885" w:rsidRPr="004D2885" w:rsidTr="00352B1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6AB" w:rsidRPr="004D2885" w:rsidRDefault="001816AB" w:rsidP="009F0CFC">
            <w:pPr>
              <w:contextualSpacing/>
              <w:jc w:val="right"/>
              <w:rPr>
                <w:sz w:val="24"/>
                <w:szCs w:val="28"/>
              </w:rPr>
            </w:pPr>
            <w:r w:rsidRPr="004D2885">
              <w:rPr>
                <w:sz w:val="24"/>
                <w:szCs w:val="28"/>
              </w:rPr>
              <w:lastRenderedPageBreak/>
              <w:t>УТВЕРЖДЕНО</w:t>
            </w:r>
          </w:p>
          <w:p w:rsidR="001816AB" w:rsidRPr="004D2885" w:rsidRDefault="001816AB" w:rsidP="009F0CFC">
            <w:pPr>
              <w:contextualSpacing/>
              <w:jc w:val="right"/>
              <w:rPr>
                <w:sz w:val="24"/>
                <w:szCs w:val="28"/>
              </w:rPr>
            </w:pPr>
            <w:r w:rsidRPr="004D2885">
              <w:rPr>
                <w:sz w:val="24"/>
                <w:szCs w:val="28"/>
              </w:rPr>
              <w:t>постановлением Администрации</w:t>
            </w:r>
          </w:p>
          <w:p w:rsidR="001816AB" w:rsidRPr="004D2885" w:rsidRDefault="001816AB" w:rsidP="009F0CFC">
            <w:pPr>
              <w:contextualSpacing/>
              <w:jc w:val="right"/>
              <w:rPr>
                <w:sz w:val="24"/>
                <w:szCs w:val="28"/>
              </w:rPr>
            </w:pPr>
            <w:r w:rsidRPr="004D2885">
              <w:rPr>
                <w:sz w:val="24"/>
                <w:szCs w:val="28"/>
              </w:rPr>
              <w:t xml:space="preserve">муниципального </w:t>
            </w:r>
            <w:r w:rsidRPr="004D2885">
              <w:rPr>
                <w:rFonts w:eastAsia="SimSun"/>
                <w:sz w:val="24"/>
                <w:szCs w:val="28"/>
                <w:shd w:val="clear" w:color="auto" w:fill="FFFFFF"/>
                <w:lang w:eastAsia="zh-CN"/>
              </w:rPr>
              <w:t>округа</w:t>
            </w:r>
          </w:p>
          <w:p w:rsidR="001816AB" w:rsidRPr="004D2885" w:rsidRDefault="001816AB" w:rsidP="009F0CFC">
            <w:pPr>
              <w:jc w:val="right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4D2885">
              <w:rPr>
                <w:sz w:val="24"/>
                <w:szCs w:val="28"/>
              </w:rPr>
              <w:t>от  22.03.2021 № 403</w:t>
            </w:r>
          </w:p>
        </w:tc>
      </w:tr>
    </w:tbl>
    <w:p w:rsidR="001816AB" w:rsidRPr="004D2885" w:rsidRDefault="001816AB" w:rsidP="001816AB">
      <w:pPr>
        <w:shd w:val="clear" w:color="auto" w:fill="FFFFFF"/>
        <w:spacing w:line="360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9F0CFC" w:rsidRDefault="001816AB" w:rsidP="009F0CFC">
      <w:pPr>
        <w:shd w:val="clear" w:color="auto" w:fill="FFFFFF"/>
        <w:jc w:val="center"/>
        <w:textAlignment w:val="baseline"/>
        <w:outlineLvl w:val="1"/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>Положение о комиссии по рассмотрению заявления о выдаче</w:t>
      </w:r>
    </w:p>
    <w:p w:rsidR="001816AB" w:rsidRPr="009F0CFC" w:rsidRDefault="001816AB" w:rsidP="009F0CFC">
      <w:pPr>
        <w:shd w:val="clear" w:color="auto" w:fill="FFFFFF"/>
        <w:jc w:val="center"/>
        <w:textAlignment w:val="baseline"/>
        <w:outlineLvl w:val="1"/>
        <w:rPr>
          <w:rFonts w:eastAsia="SimSun"/>
          <w:b/>
          <w:bCs/>
          <w:iCs/>
          <w:sz w:val="28"/>
          <w:szCs w:val="28"/>
          <w:lang w:eastAsia="zh-CN"/>
        </w:rPr>
      </w:pPr>
      <w:proofErr w:type="gramStart"/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b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b/>
          <w:sz w:val="28"/>
          <w:szCs w:val="28"/>
        </w:rPr>
        <w:t xml:space="preserve"> 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округа</w:t>
      </w: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, </w:t>
      </w:r>
      <w:r w:rsidR="004D2885"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 xml:space="preserve">посадки (взлета) на расположенные в границах 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Солецкого округа </w:t>
      </w:r>
      <w:r w:rsidRPr="009F0CFC">
        <w:rPr>
          <w:rFonts w:eastAsia="SimSun"/>
          <w:b/>
          <w:bCs/>
          <w:iCs/>
          <w:sz w:val="28"/>
          <w:szCs w:val="28"/>
          <w:shd w:val="clear" w:color="auto" w:fill="FFFFFF"/>
          <w:lang w:eastAsia="zh-CN"/>
        </w:rPr>
        <w:t>площадки, сведения о которых не опубликованы  в документах аэронавигационной информации</w:t>
      </w:r>
      <w:proofErr w:type="gramEnd"/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</w:pP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 w:rsidRPr="009F0CFC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1.Общие положения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1.1.Комиссия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4D2885"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 (далее - разрешение), сведения о которых не опубликованы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в документах аэронавигационной информации (далее - комиссия),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4D2885"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 площадки, сведения о которых не опубликованы в документах аэронавигационной информации.</w:t>
      </w:r>
    </w:p>
    <w:p w:rsidR="001816AB" w:rsidRPr="009F0CFC" w:rsidRDefault="001816AB" w:rsidP="009F0CFC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1.2.Основными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2.Состав комиссии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Комиссия формируется в составе председателя комиссии, заместителя председателя комиссии, секретаря комиссии и членов комиссии. 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Комиссия состоит из 8 человек, в состав ее входят сотрудники комитета жилищно-коммунального хозяйства, дорожного строительства и транспорта Администрации муниципального округа, главный специалист по делам гражданской обороны и чрезвычайным ситуациям Администрации муниципального округа, Главы территориальных отделов Администрации муниципального округа.</w:t>
      </w:r>
    </w:p>
    <w:p w:rsidR="001816AB" w:rsidRPr="009F0CFC" w:rsidRDefault="001816AB" w:rsidP="009F0C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0CFC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 деятельностью комиссии осуществляет Глава муниципального округа,   являющийся ее председателем, а в его отсутствие – заместитель председателя комиссии.          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 w:rsidRPr="009F0CFC">
        <w:rPr>
          <w:rFonts w:eastAsia="SimSun"/>
          <w:b/>
          <w:bCs/>
          <w:sz w:val="28"/>
          <w:szCs w:val="28"/>
          <w:shd w:val="clear" w:color="auto" w:fill="FFFFFF"/>
          <w:lang w:eastAsia="zh-CN"/>
        </w:rPr>
        <w:t>3.Организация работы комиссии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3.1. Комиссия осуществляет свою деятельность путем проведения заседаний.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3.2.Состав комиссии утверждается распоряжением Администрации Солецкого муниципального округа.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3.3.Заявление рассматривается комиссией в течение 10 рабочих дней             с момента его поступления в Администрацию Солецкого муниципального округа.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3.4.Комиссия при рассмотрении заявления: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проводит проверку наличия представленных документов;</w:t>
      </w:r>
    </w:p>
    <w:p w:rsidR="001816AB" w:rsidRPr="009F0CFC" w:rsidRDefault="001816AB" w:rsidP="009F0CFC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оформляет решение о выдаче разрешения заявителю по форме, утверждённой постановлением, или об отказе в выдаче разрешения по форме, утверждённой постановлением.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3.5.Решение о выдаче разрешения заявителю или об отказе в выдаче разрешения комиссией принимается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При равенстве голосов решающим является голос председательствующего на заседании комиссии.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3.6.Заседания комиссии проводятся по мере необходимости.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3.7.Все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секретарем комиссии.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3.9. Комиссия правомочна принимать решения, если на заседании присутствует более половины ее численного состава.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3.10.Основанием для отказа в выдаче разрешения является: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непредставление документов, указанных в пункте 2.2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4D2885"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площадки, сведения о которых не опубликованы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в документах аэронавигационной информации; заявленный  вид   деятельности   не является  авиационными  работами,  парашютными прыжками, подъемом привязных аэростатов, демонстрационными полетами, полетами беспилотных </w:t>
      </w:r>
      <w:r w:rsidR="004D2885" w:rsidRPr="009F0CFC">
        <w:rPr>
          <w:rFonts w:eastAsia="SimSun"/>
          <w:sz w:val="28"/>
          <w:szCs w:val="28"/>
          <w:lang w:eastAsia="zh-CN"/>
        </w:rPr>
        <w:t xml:space="preserve">воздушных судов (за исключением полетов беспилотных воздушных судов с максимальной </w:t>
      </w:r>
      <w:r w:rsidR="004D2885" w:rsidRPr="009F0CFC">
        <w:rPr>
          <w:rFonts w:eastAsia="SimSun"/>
          <w:sz w:val="28"/>
          <w:szCs w:val="28"/>
          <w:lang w:eastAsia="zh-CN"/>
        </w:rPr>
        <w:lastRenderedPageBreak/>
        <w:t>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, если сведения о площадках посадки (взлета) опубликованы в документах аэронавигационной информации;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заявление о выдаче разрешения направлено заявителем в Администрацию Солецкого муниципального округа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="004D2885"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посадки (взлета</w:t>
      </w:r>
      <w:proofErr w:type="gram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) на расположенные в границах Солецкого округа площадки, сведения о которых не опубликованы в документах аэронавигационной информации;</w:t>
      </w:r>
    </w:p>
    <w:p w:rsidR="001816AB" w:rsidRPr="009F0CFC" w:rsidRDefault="001816AB" w:rsidP="009F0CFC">
      <w:pPr>
        <w:shd w:val="clear" w:color="auto" w:fill="FFFFFF"/>
        <w:ind w:firstLine="709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проведение в срок и в месте планируемого использования воздушного пространства над районом массовых мероприятий.</w:t>
      </w:r>
    </w:p>
    <w:p w:rsidR="001816AB" w:rsidRPr="009F0CFC" w:rsidRDefault="001816AB" w:rsidP="009F0C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0CF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3.11.Разрешение или отказ в выдаче разрешения подписывается Главой муниципального округа, </w:t>
      </w:r>
      <w:r w:rsidRPr="009F0CFC">
        <w:rPr>
          <w:rFonts w:ascii="Times New Roman" w:hAnsi="Times New Roman" w:cs="Times New Roman"/>
          <w:sz w:val="28"/>
          <w:szCs w:val="28"/>
        </w:rPr>
        <w:t xml:space="preserve">а в его отсутствие – первым заместителем Главы администрации муниципального округа.  </w:t>
      </w:r>
      <w:r w:rsidRPr="009F0CF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Секретарем комиссии разрешение или отказ в выдаче разрешения выдается заявителю лично или направляется почтовым отправлением в срок не позднее 14 рабочих дней с момента поступления заявления в Администрацию Солецкого муниципального округа.</w:t>
      </w: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9F0CFC" w:rsidRDefault="009F0CFC" w:rsidP="001816AB">
      <w:pPr>
        <w:spacing w:line="240" w:lineRule="exact"/>
        <w:contextualSpacing/>
        <w:jc w:val="right"/>
        <w:rPr>
          <w:sz w:val="28"/>
          <w:szCs w:val="28"/>
        </w:rPr>
      </w:pPr>
    </w:p>
    <w:p w:rsidR="001816AB" w:rsidRPr="009F0CFC" w:rsidRDefault="001816AB" w:rsidP="001816AB">
      <w:pPr>
        <w:spacing w:line="240" w:lineRule="exact"/>
        <w:contextualSpacing/>
        <w:jc w:val="right"/>
        <w:rPr>
          <w:sz w:val="24"/>
          <w:szCs w:val="24"/>
        </w:rPr>
      </w:pPr>
      <w:r w:rsidRPr="009F0CFC">
        <w:rPr>
          <w:sz w:val="24"/>
          <w:szCs w:val="24"/>
        </w:rPr>
        <w:lastRenderedPageBreak/>
        <w:t>УТВЕРЖДЕНА</w:t>
      </w:r>
    </w:p>
    <w:p w:rsidR="001816AB" w:rsidRPr="009F0CFC" w:rsidRDefault="001816AB" w:rsidP="001816AB">
      <w:pPr>
        <w:spacing w:line="240" w:lineRule="exact"/>
        <w:contextualSpacing/>
        <w:jc w:val="right"/>
        <w:rPr>
          <w:sz w:val="24"/>
          <w:szCs w:val="24"/>
        </w:rPr>
      </w:pPr>
      <w:r w:rsidRPr="009F0CFC">
        <w:rPr>
          <w:sz w:val="24"/>
          <w:szCs w:val="24"/>
        </w:rPr>
        <w:t>постановлением Администрации</w:t>
      </w:r>
    </w:p>
    <w:p w:rsidR="001816AB" w:rsidRPr="009F0CFC" w:rsidRDefault="001816AB" w:rsidP="001816AB">
      <w:pPr>
        <w:spacing w:line="240" w:lineRule="exact"/>
        <w:contextualSpacing/>
        <w:jc w:val="right"/>
        <w:rPr>
          <w:sz w:val="24"/>
          <w:szCs w:val="24"/>
        </w:rPr>
      </w:pPr>
      <w:r w:rsidRPr="009F0CFC">
        <w:rPr>
          <w:sz w:val="24"/>
          <w:szCs w:val="24"/>
        </w:rPr>
        <w:t xml:space="preserve">муниципального </w:t>
      </w:r>
      <w:r w:rsidRPr="009F0CFC">
        <w:rPr>
          <w:rFonts w:eastAsia="SimSun"/>
          <w:sz w:val="24"/>
          <w:szCs w:val="24"/>
          <w:shd w:val="clear" w:color="auto" w:fill="FFFFFF"/>
          <w:lang w:eastAsia="zh-CN"/>
        </w:rPr>
        <w:t>округа</w:t>
      </w:r>
    </w:p>
    <w:p w:rsidR="001816AB" w:rsidRPr="009F0CFC" w:rsidRDefault="001816AB" w:rsidP="001816AB">
      <w:pPr>
        <w:shd w:val="clear" w:color="auto" w:fill="FFFFFF"/>
        <w:spacing w:line="315" w:lineRule="atLeast"/>
        <w:jc w:val="right"/>
        <w:textAlignment w:val="baseline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9F0CFC">
        <w:rPr>
          <w:sz w:val="24"/>
          <w:szCs w:val="24"/>
        </w:rPr>
        <w:t>от  22.03.2021 № 403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954"/>
      </w:tblGrid>
      <w:tr w:rsidR="004D2885" w:rsidRPr="004D2885" w:rsidTr="00352B1B">
        <w:tc>
          <w:tcPr>
            <w:tcW w:w="5954" w:type="dxa"/>
            <w:shd w:val="clear" w:color="auto" w:fill="auto"/>
          </w:tcPr>
          <w:p w:rsidR="001816AB" w:rsidRPr="004D2885" w:rsidRDefault="001816AB" w:rsidP="00352B1B">
            <w:pPr>
              <w:jc w:val="both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4D2885"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  <w:t>Главе Солецкого муниципального округа</w:t>
            </w:r>
          </w:p>
        </w:tc>
      </w:tr>
      <w:tr w:rsidR="004D2885" w:rsidRPr="004D2885" w:rsidTr="00352B1B">
        <w:tc>
          <w:tcPr>
            <w:tcW w:w="5954" w:type="dxa"/>
            <w:shd w:val="clear" w:color="auto" w:fill="auto"/>
          </w:tcPr>
          <w:p w:rsidR="001816AB" w:rsidRPr="004D2885" w:rsidRDefault="001816AB" w:rsidP="00352B1B">
            <w:pPr>
              <w:jc w:val="both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</w:p>
          <w:p w:rsidR="001816AB" w:rsidRPr="004D2885" w:rsidRDefault="001816AB" w:rsidP="00352B1B">
            <w:pPr>
              <w:jc w:val="both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4D2885"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  <w:t>от_______________________________________</w:t>
            </w:r>
          </w:p>
          <w:p w:rsidR="001816AB" w:rsidRPr="004D2885" w:rsidRDefault="001816AB" w:rsidP="00352B1B">
            <w:pPr>
              <w:shd w:val="clear" w:color="auto" w:fill="FFFFFF"/>
              <w:jc w:val="center"/>
              <w:textAlignment w:val="baseline"/>
              <w:rPr>
                <w:rFonts w:eastAsia="SimSun"/>
                <w:sz w:val="28"/>
                <w:szCs w:val="28"/>
                <w:lang w:eastAsia="zh-CN"/>
              </w:rPr>
            </w:pPr>
            <w:r w:rsidRPr="004D2885"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  <w:t>(наименование юридического лица;</w:t>
            </w:r>
          </w:p>
          <w:p w:rsidR="001816AB" w:rsidRPr="004D2885" w:rsidRDefault="001816AB" w:rsidP="00352B1B">
            <w:pPr>
              <w:shd w:val="clear" w:color="auto" w:fill="FFFFFF"/>
              <w:jc w:val="center"/>
              <w:textAlignment w:val="baseline"/>
              <w:rPr>
                <w:rFonts w:eastAsia="SimSun"/>
                <w:sz w:val="28"/>
                <w:szCs w:val="28"/>
                <w:lang w:eastAsia="zh-CN"/>
              </w:rPr>
            </w:pPr>
            <w:r w:rsidRPr="004D2885"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  <w:t>фамилия, имя, отчество физического лица)</w:t>
            </w:r>
          </w:p>
        </w:tc>
      </w:tr>
      <w:tr w:rsidR="004D2885" w:rsidRPr="004D2885" w:rsidTr="00352B1B">
        <w:trPr>
          <w:trHeight w:val="407"/>
        </w:trPr>
        <w:tc>
          <w:tcPr>
            <w:tcW w:w="5954" w:type="dxa"/>
            <w:shd w:val="clear" w:color="auto" w:fill="auto"/>
          </w:tcPr>
          <w:p w:rsidR="001816AB" w:rsidRPr="004D2885" w:rsidRDefault="001816AB" w:rsidP="00352B1B">
            <w:pPr>
              <w:jc w:val="both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</w:p>
          <w:p w:rsidR="001816AB" w:rsidRPr="004D2885" w:rsidRDefault="001816AB" w:rsidP="00352B1B">
            <w:pPr>
              <w:jc w:val="both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4D2885"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  <w:t>______________________________________</w:t>
            </w:r>
          </w:p>
          <w:p w:rsidR="001816AB" w:rsidRPr="004D2885" w:rsidRDefault="001816AB" w:rsidP="00352B1B">
            <w:pPr>
              <w:shd w:val="clear" w:color="auto" w:fill="FFFFFF"/>
              <w:jc w:val="center"/>
              <w:textAlignment w:val="baseline"/>
              <w:rPr>
                <w:rFonts w:eastAsia="SimSun"/>
                <w:sz w:val="28"/>
                <w:szCs w:val="28"/>
                <w:lang w:eastAsia="zh-CN"/>
              </w:rPr>
            </w:pPr>
            <w:r w:rsidRPr="004D2885"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  <w:t>(адрес местонахождения/жительства)</w:t>
            </w:r>
          </w:p>
        </w:tc>
      </w:tr>
      <w:tr w:rsidR="004D2885" w:rsidRPr="004D2885" w:rsidTr="00352B1B">
        <w:tc>
          <w:tcPr>
            <w:tcW w:w="5954" w:type="dxa"/>
            <w:shd w:val="clear" w:color="auto" w:fill="auto"/>
          </w:tcPr>
          <w:p w:rsidR="001816AB" w:rsidRPr="004D2885" w:rsidRDefault="001816AB" w:rsidP="00352B1B">
            <w:pPr>
              <w:shd w:val="clear" w:color="auto" w:fill="FFFFFF"/>
              <w:jc w:val="both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</w:p>
          <w:p w:rsidR="001816AB" w:rsidRPr="004D2885" w:rsidRDefault="001816AB" w:rsidP="00352B1B">
            <w:pPr>
              <w:shd w:val="clear" w:color="auto" w:fill="FFFFFF"/>
              <w:jc w:val="both"/>
              <w:textAlignment w:val="baseline"/>
              <w:rPr>
                <w:rFonts w:eastAsia="SimSun"/>
                <w:sz w:val="28"/>
                <w:szCs w:val="28"/>
                <w:lang w:eastAsia="zh-CN"/>
              </w:rPr>
            </w:pPr>
            <w:r w:rsidRPr="004D2885"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  <w:t>телефон: _______________, факс ___________</w:t>
            </w:r>
          </w:p>
          <w:p w:rsidR="001816AB" w:rsidRPr="004D2885" w:rsidRDefault="001816AB" w:rsidP="00352B1B">
            <w:pPr>
              <w:jc w:val="both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4D2885" w:rsidRPr="004D2885" w:rsidTr="00352B1B">
        <w:tc>
          <w:tcPr>
            <w:tcW w:w="5954" w:type="dxa"/>
            <w:shd w:val="clear" w:color="auto" w:fill="auto"/>
          </w:tcPr>
          <w:p w:rsidR="001816AB" w:rsidRPr="004D2885" w:rsidRDefault="001816AB" w:rsidP="00352B1B">
            <w:pPr>
              <w:jc w:val="both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4D2885"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  <w:t xml:space="preserve">  эл. почта: _______________________________</w:t>
            </w:r>
          </w:p>
        </w:tc>
      </w:tr>
    </w:tbl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9F0CFC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sz w:val="28"/>
          <w:szCs w:val="28"/>
          <w:lang w:eastAsia="zh-CN"/>
        </w:rPr>
      </w:pPr>
      <w:r w:rsidRPr="009F0CFC">
        <w:rPr>
          <w:rFonts w:eastAsia="SimSun"/>
          <w:b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Форма заявления</w:t>
      </w:r>
    </w:p>
    <w:p w:rsidR="001816AB" w:rsidRPr="009F0CFC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b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 округа, </w:t>
      </w:r>
      <w:r w:rsidR="004D2885"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 площадки, сведения о которых</w:t>
      </w:r>
      <w:r w:rsid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не опубликованы в документах аэронавигационной информации</w:t>
      </w:r>
      <w:proofErr w:type="gramEnd"/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 xml:space="preserve">            Прошу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выдать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разрешение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на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выполнение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над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территорией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Солецкого округа____________________________________________________________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(авиационных работ, парашютных прыжков, подъема привязных аэростатов,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демонстрационных полетов, полетов БВС, посадки (взлета) на площадку) с целью:__________________________________________________________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>на воздушном судне:________________________________________________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proofErr w:type="gram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(указать количество и тип воздушных судов, государственный регистрационный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(опознавательный) знак воздушного судна (если известно заранее), место использования воздушного пространства (посадки/взлета)</w:t>
      </w:r>
      <w:proofErr w:type="gramEnd"/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место использования воздушного пространства:_______________________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____________________________________________________________________________________________________________________________________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lastRenderedPageBreak/>
        <w:t xml:space="preserve">(район проведения авиационных работ, демонстрационных полетов, посадочные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площадки, площадки приземления парашютистов, точку подъема привязного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 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аэростата, полетов БВС)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Срок использования воздушного пространства: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дата начала использования: _______________,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дата окончания использования: _____________,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время использования воздушного пространства:______________________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____________________________________________________________________________________________________________________________________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    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(планируемое время начала и окончания использования воздушного пространства)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>Приложение:_____________________________________________________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(документы, прилагаемые к заявлению)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 xml:space="preserve">         Результат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рассмотрения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заявления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прошу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выдать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на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руки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лично  или направить по адресу: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>иное:______________________________________________________________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(нужное подчеркнуть)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 xml:space="preserve">«____» ___________ 20___ г.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            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                                        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              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(подпись, расшифровка подписи)</w:t>
      </w: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D2885" w:rsidRPr="004D2885" w:rsidTr="00352B1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6AB" w:rsidRPr="009F0CFC" w:rsidRDefault="001816AB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9F0CFC">
              <w:rPr>
                <w:sz w:val="24"/>
                <w:szCs w:val="24"/>
              </w:rPr>
              <w:lastRenderedPageBreak/>
              <w:t>УТВЕРЖДЕНА</w:t>
            </w:r>
          </w:p>
          <w:p w:rsidR="001816AB" w:rsidRPr="009F0CFC" w:rsidRDefault="001816AB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9F0CFC">
              <w:rPr>
                <w:sz w:val="24"/>
                <w:szCs w:val="24"/>
              </w:rPr>
              <w:t>постановлением Администрации</w:t>
            </w:r>
          </w:p>
          <w:p w:rsidR="001816AB" w:rsidRPr="009F0CFC" w:rsidRDefault="001816AB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9F0CFC">
              <w:rPr>
                <w:sz w:val="24"/>
                <w:szCs w:val="24"/>
              </w:rPr>
              <w:t xml:space="preserve">муниципального </w:t>
            </w:r>
            <w:r w:rsidRPr="009F0CFC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>округа</w:t>
            </w:r>
          </w:p>
          <w:p w:rsidR="001816AB" w:rsidRPr="004D2885" w:rsidRDefault="001816AB" w:rsidP="009F0CFC">
            <w:pPr>
              <w:wordWrap w:val="0"/>
              <w:spacing w:line="315" w:lineRule="atLeast"/>
              <w:jc w:val="right"/>
              <w:textAlignment w:val="baseline"/>
              <w:rPr>
                <w:rFonts w:eastAsia="SimSun"/>
                <w:sz w:val="28"/>
                <w:szCs w:val="28"/>
                <w:lang w:eastAsia="zh-CN"/>
              </w:rPr>
            </w:pPr>
            <w:r w:rsidRPr="009F0CFC">
              <w:rPr>
                <w:sz w:val="24"/>
                <w:szCs w:val="24"/>
              </w:rPr>
              <w:t>от  22.03.2021 № 403</w:t>
            </w:r>
          </w:p>
        </w:tc>
      </w:tr>
    </w:tbl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lang w:eastAsia="zh-CN"/>
        </w:rPr>
      </w:pPr>
    </w:p>
    <w:p w:rsidR="001816AB" w:rsidRPr="009F0CFC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br/>
      </w:r>
      <w:proofErr w:type="gramStart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Форма разрешения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br/>
      </w:r>
      <w:r w:rsidRPr="009F0CFC">
        <w:rPr>
          <w:rFonts w:eastAsia="SimSun"/>
          <w:b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b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 округа, </w:t>
      </w:r>
      <w:r w:rsidR="004D2885"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посадки (взлета) на расположенные в границах Солецкого округа площадки, сведения о которых не опубликованы в документах </w:t>
      </w:r>
      <w:proofErr w:type="gramEnd"/>
    </w:p>
    <w:p w:rsidR="001816AB" w:rsidRPr="009F0CFC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sz w:val="28"/>
          <w:szCs w:val="28"/>
          <w:lang w:eastAsia="zh-CN"/>
        </w:rPr>
      </w:pP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аэронавигационной информации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br/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  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   Рассмотрев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Ваше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заявление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от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«____»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_____________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20___                             № _______  Администрация Солецкого муниципального округа  в соответствии с пунктом 49 Федеральных правил использования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воздушного пространства Российской Федерации,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утвержденных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постановлением Правительства Российской Федерации от 11.03.2010 № 138,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пунктом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40.5 Федеральных авиационных правил «Организация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планирования использования воздушного пространства Российской  Федерации»,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утвержденных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приказом 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Минтранса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России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от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16.01.2012 № 6, разрешает:_________________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lang w:eastAsia="zh-CN"/>
        </w:rPr>
        <w:t xml:space="preserve"> 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_________________________________________________________________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(наименование юридического лица; фамилия, имя, отчество</w:t>
      </w:r>
      <w:proofErr w:type="gramEnd"/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 физического лица; адрес местонахождения (жительства)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выполнение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 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над территорией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 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Солецкого округа:______________________________________________________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             с целью:________________________________________________________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(цель проведения запрашиваемого вида деятельности)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br/>
        <w:t>на воздушном судне (воздушных судах):_______________________________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____________________________________________________________________________________________________________________________________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(указать количество и тип воздушных судов)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br/>
        <w:t>государственный регистрационный (опознавательный) зна</w:t>
      </w:r>
      <w:proofErr w:type="gramStart"/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к(</w:t>
      </w:r>
      <w:proofErr w:type="gramEnd"/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и):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__________________________________________________________________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(указать если известно заранее)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br/>
        <w:t>место использования воздушного пространства (посадки/взлета):____________________________________________________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__________________________________________________________________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lastRenderedPageBreak/>
        <w:t xml:space="preserve">(район проведения авиационных работ, демонстрационных полетов, </w:t>
      </w:r>
      <w:proofErr w:type="gramEnd"/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полетов БВС,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посадочные площадки, площадки приземления 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парашютистов, место подъема привязного аэростата)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br/>
        <w:t xml:space="preserve">          Сроки 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использования воздушного пространства над территорией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Солецкого округа: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___________________________________________________________</w:t>
      </w:r>
    </w:p>
    <w:p w:rsidR="001816AB" w:rsidRPr="004D2885" w:rsidRDefault="001816AB" w:rsidP="009F0CFC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proofErr w:type="gramStart"/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(дата (даты) и временной интервал проведения </w:t>
      </w:r>
      <w:proofErr w:type="gramEnd"/>
    </w:p>
    <w:p w:rsidR="001816AB" w:rsidRPr="004D2885" w:rsidRDefault="001816AB" w:rsidP="009F0CFC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6"/>
          <w:szCs w:val="26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запрашиваемого вида</w:t>
      </w:r>
      <w:r w:rsidRPr="004D2885">
        <w:rPr>
          <w:rFonts w:eastAsia="SimSun"/>
          <w:sz w:val="26"/>
          <w:szCs w:val="26"/>
          <w:shd w:val="clear" w:color="auto" w:fill="FFFFFF"/>
          <w:lang w:val="en-US" w:eastAsia="zh-CN"/>
        </w:rPr>
        <w:t>  </w:t>
      </w: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деятельности)</w:t>
      </w:r>
    </w:p>
    <w:p w:rsidR="001816AB" w:rsidRPr="004D2885" w:rsidRDefault="001816AB" w:rsidP="009F0CFC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Глава муниципального округа</w:t>
      </w:r>
    </w:p>
    <w:p w:rsidR="001816AB" w:rsidRPr="004D2885" w:rsidRDefault="001816AB" w:rsidP="009F0CFC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>_______________________________     _____________________</w:t>
      </w:r>
    </w:p>
    <w:p w:rsidR="001816AB" w:rsidRPr="004D2885" w:rsidRDefault="001816AB" w:rsidP="009F0CFC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shd w:val="clear" w:color="auto" w:fill="FFFFFF"/>
          <w:lang w:eastAsia="zh-CN"/>
        </w:rPr>
      </w:pPr>
      <w:r w:rsidRPr="004D2885">
        <w:rPr>
          <w:rFonts w:eastAsia="SimSun"/>
          <w:sz w:val="26"/>
          <w:szCs w:val="26"/>
          <w:shd w:val="clear" w:color="auto" w:fill="FFFFFF"/>
          <w:lang w:eastAsia="zh-CN"/>
        </w:rPr>
        <w:t xml:space="preserve">           (ФИО)                                                            (подпись)</w:t>
      </w:r>
    </w:p>
    <w:p w:rsidR="001816AB" w:rsidRPr="004D2885" w:rsidRDefault="001816AB" w:rsidP="009F0CFC">
      <w:pPr>
        <w:shd w:val="clear" w:color="auto" w:fill="FFFFFF"/>
        <w:spacing w:line="315" w:lineRule="atLeast"/>
        <w:textAlignment w:val="baseline"/>
        <w:rPr>
          <w:rFonts w:eastAsia="SimSun"/>
          <w:sz w:val="26"/>
          <w:szCs w:val="26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center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</w: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4D2885" w:rsidRDefault="001816AB" w:rsidP="009F0CFC">
      <w:pPr>
        <w:shd w:val="clear" w:color="auto" w:fill="FFFFFF"/>
        <w:wordWrap w:val="0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4D2885" w:rsidRPr="004D2885" w:rsidTr="001816AB">
        <w:trPr>
          <w:trHeight w:val="891"/>
        </w:trPr>
        <w:tc>
          <w:tcPr>
            <w:tcW w:w="4359" w:type="dxa"/>
            <w:shd w:val="clear" w:color="auto" w:fill="auto"/>
          </w:tcPr>
          <w:p w:rsidR="001816AB" w:rsidRPr="009F0CFC" w:rsidRDefault="009F0CFC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9F0CFC">
              <w:rPr>
                <w:sz w:val="24"/>
                <w:szCs w:val="24"/>
              </w:rPr>
              <w:lastRenderedPageBreak/>
              <w:t>У</w:t>
            </w:r>
            <w:r w:rsidR="001816AB" w:rsidRPr="009F0CFC">
              <w:rPr>
                <w:sz w:val="24"/>
                <w:szCs w:val="24"/>
              </w:rPr>
              <w:t>ТВЕРЖДЕНА</w:t>
            </w:r>
          </w:p>
          <w:p w:rsidR="001816AB" w:rsidRPr="009F0CFC" w:rsidRDefault="001816AB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9F0CFC">
              <w:rPr>
                <w:sz w:val="24"/>
                <w:szCs w:val="24"/>
              </w:rPr>
              <w:t>постановлением Администрации</w:t>
            </w:r>
          </w:p>
          <w:p w:rsidR="001816AB" w:rsidRPr="009F0CFC" w:rsidRDefault="001816AB" w:rsidP="009F0CFC">
            <w:pPr>
              <w:spacing w:line="240" w:lineRule="exact"/>
              <w:contextualSpacing/>
              <w:jc w:val="right"/>
              <w:rPr>
                <w:sz w:val="24"/>
                <w:szCs w:val="24"/>
              </w:rPr>
            </w:pPr>
            <w:r w:rsidRPr="009F0CFC">
              <w:rPr>
                <w:sz w:val="24"/>
                <w:szCs w:val="24"/>
              </w:rPr>
              <w:t xml:space="preserve">муниципального </w:t>
            </w:r>
            <w:r w:rsidRPr="009F0CFC">
              <w:rPr>
                <w:rFonts w:eastAsia="SimSun"/>
                <w:sz w:val="24"/>
                <w:szCs w:val="24"/>
                <w:shd w:val="clear" w:color="auto" w:fill="FFFFFF"/>
                <w:lang w:eastAsia="zh-CN"/>
              </w:rPr>
              <w:t>округа</w:t>
            </w:r>
          </w:p>
          <w:p w:rsidR="001816AB" w:rsidRPr="004D2885" w:rsidRDefault="001816AB" w:rsidP="009F0CFC">
            <w:pPr>
              <w:wordWrap w:val="0"/>
              <w:spacing w:line="315" w:lineRule="atLeast"/>
              <w:jc w:val="right"/>
              <w:textAlignment w:val="baseline"/>
              <w:rPr>
                <w:rFonts w:eastAsia="SimSun"/>
                <w:sz w:val="28"/>
                <w:szCs w:val="28"/>
                <w:shd w:val="clear" w:color="auto" w:fill="FFFFFF"/>
                <w:lang w:eastAsia="zh-CN"/>
              </w:rPr>
            </w:pPr>
            <w:r w:rsidRPr="009F0CFC">
              <w:rPr>
                <w:sz w:val="24"/>
                <w:szCs w:val="24"/>
              </w:rPr>
              <w:t>от  22.03.2021 № 403</w:t>
            </w:r>
          </w:p>
        </w:tc>
      </w:tr>
    </w:tbl>
    <w:p w:rsidR="001816AB" w:rsidRPr="004D2885" w:rsidRDefault="001816AB" w:rsidP="001816AB">
      <w:pPr>
        <w:shd w:val="clear" w:color="auto" w:fill="FFFFFF"/>
        <w:wordWrap w:val="0"/>
        <w:spacing w:line="315" w:lineRule="atLeast"/>
        <w:jc w:val="righ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1816AB" w:rsidRPr="009F0CFC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sz w:val="28"/>
          <w:szCs w:val="28"/>
          <w:shd w:val="clear" w:color="auto" w:fill="FFFFFF"/>
          <w:lang w:eastAsia="zh-CN"/>
        </w:rPr>
      </w:pPr>
      <w:proofErr w:type="gramStart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Форма решения об отказе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br/>
      </w:r>
      <w:r w:rsidRPr="009F0CFC">
        <w:rPr>
          <w:rFonts w:eastAsia="SimSun"/>
          <w:b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D2885" w:rsidRPr="009F0CFC">
        <w:rPr>
          <w:rFonts w:eastAsia="SimSun"/>
          <w:b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, подъемов привязных аэростатов над территорией </w:t>
      </w:r>
      <w:proofErr w:type="spellStart"/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b/>
          <w:sz w:val="28"/>
          <w:szCs w:val="28"/>
        </w:rPr>
        <w:t xml:space="preserve"> 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округа, </w:t>
      </w:r>
      <w:r w:rsidR="004D2885"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посадки (взлета) на расположенные в границах Солецкого округа</w:t>
      </w:r>
      <w:proofErr w:type="gramEnd"/>
    </w:p>
    <w:p w:rsidR="001816AB" w:rsidRPr="004D2885" w:rsidRDefault="001816AB" w:rsidP="001816AB">
      <w:pPr>
        <w:shd w:val="clear" w:color="auto" w:fill="FFFFFF"/>
        <w:jc w:val="center"/>
        <w:textAlignment w:val="baseline"/>
        <w:rPr>
          <w:rFonts w:eastAsia="SimSun"/>
          <w:b/>
          <w:sz w:val="28"/>
          <w:szCs w:val="28"/>
          <w:lang w:eastAsia="zh-CN"/>
        </w:rPr>
      </w:pPr>
      <w:r w:rsidRPr="009F0CFC">
        <w:rPr>
          <w:rFonts w:eastAsia="SimSun"/>
          <w:b/>
          <w:sz w:val="28"/>
          <w:szCs w:val="28"/>
          <w:shd w:val="clear" w:color="auto" w:fill="FFFFFF"/>
          <w:lang w:eastAsia="zh-CN"/>
        </w:rPr>
        <w:t>аэронавигационной информации</w:t>
      </w:r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 xml:space="preserve">           </w:t>
      </w:r>
      <w:proofErr w:type="gramStart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Рассмотрев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Ваше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заявление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от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«____»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_____________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20___                             № _______  Администрация Солецкого муниципального округа  в соответствии с пунктом 49 Федеральных правил использования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воздушного пространства Российской Федерации,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утвержденных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постановлением Правительства Российской Федерации от 11.03.2010 № 138,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пунктом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40.5 Федеральных авиационных правил «Организация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планирования использования воздушного пространства Российской  Федерации»,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утвержденных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приказом 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Минтранса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России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от </w:t>
      </w:r>
      <w:r w:rsidRPr="004D2885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16.01.2012 № 6, отказывает в выдаче____________________________________________________________</w:t>
      </w:r>
      <w:proofErr w:type="gramEnd"/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lang w:eastAsia="zh-CN"/>
        </w:rPr>
        <w:t xml:space="preserve"> </w:t>
      </w: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(наименование юридического лица; 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фамилия, имя, отчество физического лица)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>адрес местонахождения (жительства): 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__________________________________________________________________</w:t>
      </w:r>
    </w:p>
    <w:p w:rsidR="001816AB" w:rsidRPr="009F0CFC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</w:r>
      <w:proofErr w:type="gram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разрешения на выполнение авиационных работ, парашютных прыжков,</w:t>
      </w:r>
      <w:r w:rsidRPr="009F0CFC">
        <w:rPr>
          <w:rFonts w:eastAsia="SimSun"/>
          <w:sz w:val="28"/>
          <w:szCs w:val="28"/>
          <w:lang w:eastAsia="zh-CN"/>
        </w:rPr>
        <w:t xml:space="preserve">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демонстрационных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полетов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воздушных судов, полетов беспилотных </w:t>
      </w:r>
      <w:r w:rsidR="004D2885" w:rsidRPr="009F0CFC">
        <w:rPr>
          <w:rFonts w:eastAsia="SimSun"/>
          <w:sz w:val="28"/>
          <w:szCs w:val="28"/>
          <w:lang w:eastAsia="zh-CN"/>
        </w:rPr>
        <w:t>воздушных судов (за исключением полетов беспилотных воздушных судов с максимальной взлетной массой менее 0,25кг)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,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подъемов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привязных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аэростатов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над территорией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округа,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="004D2885"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а также 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посадки </w:t>
      </w:r>
      <w:r w:rsidRPr="009F0CFC">
        <w:rPr>
          <w:rFonts w:eastAsia="SimSun"/>
          <w:sz w:val="28"/>
          <w:szCs w:val="28"/>
          <w:shd w:val="clear" w:color="auto" w:fill="FFFFFF"/>
          <w:lang w:val="en-US" w:eastAsia="zh-CN"/>
        </w:rPr>
        <w:t> </w:t>
      </w:r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(взлета) на расположенные в границах </w:t>
      </w:r>
      <w:proofErr w:type="spellStart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>Солецкого</w:t>
      </w:r>
      <w:proofErr w:type="spellEnd"/>
      <w:r w:rsidRPr="009F0CFC">
        <w:rPr>
          <w:rFonts w:eastAsia="SimSun"/>
          <w:sz w:val="28"/>
          <w:szCs w:val="28"/>
          <w:shd w:val="clear" w:color="auto" w:fill="FFFFFF"/>
          <w:lang w:eastAsia="zh-CN"/>
        </w:rPr>
        <w:t xml:space="preserve"> округа площадки (нужное подчеркнуть) в связи с: </w:t>
      </w:r>
      <w:proofErr w:type="gramEnd"/>
    </w:p>
    <w:p w:rsidR="001816AB" w:rsidRPr="004D2885" w:rsidRDefault="001816AB" w:rsidP="001816AB">
      <w:pPr>
        <w:shd w:val="clear" w:color="auto" w:fill="FFFFFF"/>
        <w:spacing w:line="315" w:lineRule="atLeast"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__________________________________________________________________</w:t>
      </w:r>
    </w:p>
    <w:p w:rsidR="001816AB" w:rsidRPr="004D2885" w:rsidRDefault="001816AB" w:rsidP="001816AB">
      <w:pPr>
        <w:shd w:val="clear" w:color="auto" w:fill="FFFFFF"/>
        <w:spacing w:line="315" w:lineRule="atLeast"/>
        <w:jc w:val="center"/>
        <w:textAlignment w:val="baseline"/>
        <w:rPr>
          <w:rFonts w:eastAsia="SimSun"/>
          <w:sz w:val="28"/>
          <w:szCs w:val="28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(причины отказа)</w:t>
      </w:r>
    </w:p>
    <w:p w:rsidR="001816AB" w:rsidRPr="004D2885" w:rsidRDefault="001816AB" w:rsidP="001816AB">
      <w:pPr>
        <w:pBdr>
          <w:bottom w:val="single" w:sz="4" w:space="1" w:color="auto"/>
        </w:pBd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br/>
        <w:t>Глава муниципального округа</w:t>
      </w:r>
    </w:p>
    <w:p w:rsidR="001816AB" w:rsidRDefault="001816AB" w:rsidP="001816AB">
      <w:pPr>
        <w:pBdr>
          <w:bottom w:val="single" w:sz="4" w:space="1" w:color="auto"/>
        </w:pBd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>_______________________________     _____________________</w:t>
      </w:r>
    </w:p>
    <w:p w:rsidR="001816AB" w:rsidRPr="004D2885" w:rsidRDefault="001816AB" w:rsidP="001816AB">
      <w:pPr>
        <w:pBdr>
          <w:bottom w:val="single" w:sz="4" w:space="1" w:color="auto"/>
        </w:pBdr>
        <w:shd w:val="clear" w:color="auto" w:fill="FFFFFF"/>
        <w:spacing w:line="315" w:lineRule="atLeast"/>
        <w:textAlignment w:val="baseline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          (ФИО)                    </w:t>
      </w:r>
      <w:bookmarkStart w:id="0" w:name="_GoBack"/>
      <w:bookmarkEnd w:id="0"/>
      <w:r w:rsidRPr="004D2885">
        <w:rPr>
          <w:rFonts w:eastAsia="SimSun"/>
          <w:sz w:val="28"/>
          <w:szCs w:val="28"/>
          <w:shd w:val="clear" w:color="auto" w:fill="FFFFFF"/>
          <w:lang w:eastAsia="zh-CN"/>
        </w:rPr>
        <w:t xml:space="preserve">                                        (подпись)</w:t>
      </w:r>
    </w:p>
    <w:sectPr w:rsidR="001816AB" w:rsidRPr="004D2885" w:rsidSect="001348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15" w:rsidRDefault="00145B15" w:rsidP="00847872">
      <w:r>
        <w:separator/>
      </w:r>
    </w:p>
  </w:endnote>
  <w:endnote w:type="continuationSeparator" w:id="0">
    <w:p w:rsidR="00145B15" w:rsidRDefault="00145B15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15" w:rsidRDefault="00145B15" w:rsidP="00847872">
      <w:r>
        <w:separator/>
      </w:r>
    </w:p>
  </w:footnote>
  <w:footnote w:type="continuationSeparator" w:id="0">
    <w:p w:rsidR="00145B15" w:rsidRDefault="00145B15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44B6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941AA"/>
    <w:rsid w:val="000A0B21"/>
    <w:rsid w:val="000A1576"/>
    <w:rsid w:val="000B1058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5794"/>
    <w:rsid w:val="000F5F4E"/>
    <w:rsid w:val="000F7687"/>
    <w:rsid w:val="00111332"/>
    <w:rsid w:val="001113CB"/>
    <w:rsid w:val="001129B0"/>
    <w:rsid w:val="00113FA8"/>
    <w:rsid w:val="001262EF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5B15"/>
    <w:rsid w:val="001471AE"/>
    <w:rsid w:val="00155079"/>
    <w:rsid w:val="00156937"/>
    <w:rsid w:val="001640FE"/>
    <w:rsid w:val="00165BE8"/>
    <w:rsid w:val="00173EEE"/>
    <w:rsid w:val="00174383"/>
    <w:rsid w:val="001760FE"/>
    <w:rsid w:val="0017620C"/>
    <w:rsid w:val="001816AB"/>
    <w:rsid w:val="00187210"/>
    <w:rsid w:val="00192731"/>
    <w:rsid w:val="001943D0"/>
    <w:rsid w:val="00194C69"/>
    <w:rsid w:val="00194F02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4020"/>
    <w:rsid w:val="00215804"/>
    <w:rsid w:val="00215CFE"/>
    <w:rsid w:val="00220F74"/>
    <w:rsid w:val="0022173D"/>
    <w:rsid w:val="00222428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3509"/>
    <w:rsid w:val="00275D2C"/>
    <w:rsid w:val="00276921"/>
    <w:rsid w:val="002776F8"/>
    <w:rsid w:val="00280892"/>
    <w:rsid w:val="002817F8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06792"/>
    <w:rsid w:val="00312C31"/>
    <w:rsid w:val="0031602D"/>
    <w:rsid w:val="0031606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3C7"/>
    <w:rsid w:val="00361451"/>
    <w:rsid w:val="003637DD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B7B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D5D95"/>
    <w:rsid w:val="003E07DE"/>
    <w:rsid w:val="003E527D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5C5C"/>
    <w:rsid w:val="004B1685"/>
    <w:rsid w:val="004B4EE8"/>
    <w:rsid w:val="004B720D"/>
    <w:rsid w:val="004B77BD"/>
    <w:rsid w:val="004B7A16"/>
    <w:rsid w:val="004C2567"/>
    <w:rsid w:val="004D2885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278F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2E48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1999"/>
    <w:rsid w:val="006026FB"/>
    <w:rsid w:val="0060391A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086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57E9"/>
    <w:rsid w:val="006E6950"/>
    <w:rsid w:val="006E6F64"/>
    <w:rsid w:val="006F1645"/>
    <w:rsid w:val="006F43FC"/>
    <w:rsid w:val="00701050"/>
    <w:rsid w:val="00703BC9"/>
    <w:rsid w:val="00713E4F"/>
    <w:rsid w:val="00733A64"/>
    <w:rsid w:val="007363BE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1E"/>
    <w:rsid w:val="007836F0"/>
    <w:rsid w:val="007863ED"/>
    <w:rsid w:val="00794784"/>
    <w:rsid w:val="00795B27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20A95"/>
    <w:rsid w:val="00825FDC"/>
    <w:rsid w:val="0084193F"/>
    <w:rsid w:val="008423F8"/>
    <w:rsid w:val="008438C0"/>
    <w:rsid w:val="00845AE3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229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715B"/>
    <w:rsid w:val="00957C6D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0CFC"/>
    <w:rsid w:val="009F131C"/>
    <w:rsid w:val="009F4B82"/>
    <w:rsid w:val="009F5642"/>
    <w:rsid w:val="009F693D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0AC2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4372"/>
    <w:rsid w:val="00AD3401"/>
    <w:rsid w:val="00AD6227"/>
    <w:rsid w:val="00AE0CBF"/>
    <w:rsid w:val="00AE4276"/>
    <w:rsid w:val="00AE4AE9"/>
    <w:rsid w:val="00AE70B7"/>
    <w:rsid w:val="00AF024D"/>
    <w:rsid w:val="00AF0271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4DA9"/>
    <w:rsid w:val="00B35059"/>
    <w:rsid w:val="00B407C7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802"/>
    <w:rsid w:val="00B77DDB"/>
    <w:rsid w:val="00B85EE8"/>
    <w:rsid w:val="00B8690C"/>
    <w:rsid w:val="00B92C70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985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3C4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4FCB"/>
    <w:rsid w:val="00C76D1C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7D4"/>
    <w:rsid w:val="00CC1E04"/>
    <w:rsid w:val="00CD616D"/>
    <w:rsid w:val="00CD7E31"/>
    <w:rsid w:val="00CE24D7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A65F4"/>
    <w:rsid w:val="00DA70A2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7FF5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21B2"/>
    <w:rsid w:val="00E728C0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25B3"/>
    <w:rsid w:val="00EC29CF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0F0D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181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181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2192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25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071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071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D8F-4CF1-4CA7-9261-AE5A7AA8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User28</cp:lastModifiedBy>
  <cp:revision>7</cp:revision>
  <cp:lastPrinted>2021-03-23T07:42:00Z</cp:lastPrinted>
  <dcterms:created xsi:type="dcterms:W3CDTF">2021-03-23T06:40:00Z</dcterms:created>
  <dcterms:modified xsi:type="dcterms:W3CDTF">2022-12-20T09:49:00Z</dcterms:modified>
</cp:coreProperties>
</file>