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55" w:rsidRDefault="00131B55" w:rsidP="008F18B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1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F18B0">
        <w:rPr>
          <w:rFonts w:ascii="Times New Roman" w:hAnsi="Times New Roman" w:cs="Times New Roman"/>
          <w:b/>
          <w:sz w:val="28"/>
          <w:szCs w:val="28"/>
        </w:rPr>
        <w:t xml:space="preserve"> качестве питьевой воды </w:t>
      </w:r>
      <w:r w:rsidR="00FA6F3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FA6F34">
        <w:rPr>
          <w:rFonts w:ascii="Times New Roman" w:hAnsi="Times New Roman" w:cs="Times New Roman"/>
          <w:b/>
          <w:sz w:val="28"/>
          <w:szCs w:val="28"/>
        </w:rPr>
        <w:t>Солецкого</w:t>
      </w:r>
      <w:proofErr w:type="spellEnd"/>
      <w:r w:rsidR="00FA6F3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 за 1 квартал 2023 года </w:t>
      </w:r>
    </w:p>
    <w:p w:rsidR="00DB2294" w:rsidRPr="0039591F" w:rsidRDefault="00DB2294" w:rsidP="008F18B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6F34" w:rsidRPr="00DB2294" w:rsidRDefault="00131B55" w:rsidP="008F18B0">
      <w:pPr>
        <w:ind w:firstLine="360"/>
        <w:jc w:val="both"/>
        <w:rPr>
          <w:rFonts w:ascii="Times New Roman" w:hAnsi="Times New Roman" w:cs="Times New Roman"/>
        </w:rPr>
      </w:pPr>
      <w:r w:rsidRPr="00DB2294">
        <w:rPr>
          <w:rFonts w:ascii="Times New Roman" w:hAnsi="Times New Roman" w:cs="Times New Roman"/>
        </w:rPr>
        <w:t>По</w:t>
      </w:r>
      <w:r w:rsidR="00FA6F34" w:rsidRPr="00DB2294">
        <w:rPr>
          <w:rFonts w:ascii="Times New Roman" w:hAnsi="Times New Roman" w:cs="Times New Roman"/>
        </w:rPr>
        <w:t xml:space="preserve"> </w:t>
      </w:r>
      <w:r w:rsidR="00A6033E" w:rsidRPr="00DB2294">
        <w:rPr>
          <w:rFonts w:ascii="Times New Roman" w:hAnsi="Times New Roman" w:cs="Times New Roman"/>
        </w:rPr>
        <w:t>информации,</w:t>
      </w:r>
      <w:r w:rsidR="00A6033E">
        <w:rPr>
          <w:rFonts w:ascii="Times New Roman" w:hAnsi="Times New Roman" w:cs="Times New Roman"/>
        </w:rPr>
        <w:t xml:space="preserve"> </w:t>
      </w:r>
      <w:r w:rsidR="00FA6F34" w:rsidRPr="00DB2294">
        <w:rPr>
          <w:rFonts w:ascii="Times New Roman" w:hAnsi="Times New Roman" w:cs="Times New Roman"/>
        </w:rPr>
        <w:t xml:space="preserve"> полученной </w:t>
      </w:r>
      <w:r w:rsidRPr="00DB2294">
        <w:rPr>
          <w:rFonts w:ascii="Times New Roman" w:hAnsi="Times New Roman" w:cs="Times New Roman"/>
        </w:rPr>
        <w:t xml:space="preserve"> </w:t>
      </w:r>
      <w:r w:rsidR="00FA6F34" w:rsidRPr="00DB2294">
        <w:rPr>
          <w:rFonts w:ascii="Times New Roman" w:hAnsi="Times New Roman" w:cs="Times New Roman"/>
        </w:rPr>
        <w:t>от Управления Федеральной службы по надзору в сфере защиты прав потребителей и благополучия человека по Новгородской области в Старорусском районе</w:t>
      </w:r>
      <w:r w:rsidR="00A6033E">
        <w:rPr>
          <w:rFonts w:ascii="Times New Roman" w:hAnsi="Times New Roman" w:cs="Times New Roman"/>
        </w:rPr>
        <w:t xml:space="preserve">, </w:t>
      </w:r>
      <w:r w:rsidR="00FA6F34" w:rsidRPr="00DB2294">
        <w:rPr>
          <w:rFonts w:ascii="Times New Roman" w:hAnsi="Times New Roman" w:cs="Times New Roman"/>
        </w:rPr>
        <w:t xml:space="preserve"> доля неудовлетворительных проб </w:t>
      </w:r>
      <w:r w:rsidR="00A6033E" w:rsidRPr="00DB2294">
        <w:rPr>
          <w:rFonts w:ascii="Times New Roman" w:hAnsi="Times New Roman" w:cs="Times New Roman"/>
        </w:rPr>
        <w:t xml:space="preserve">питьевой воды подаваемой из централизованных источников водоснабжения </w:t>
      </w:r>
      <w:r w:rsidR="00DB2294" w:rsidRPr="00DB2294">
        <w:rPr>
          <w:rFonts w:ascii="Times New Roman" w:hAnsi="Times New Roman" w:cs="Times New Roman"/>
        </w:rPr>
        <w:t>за 1 квартал 2023 года составляет:</w:t>
      </w:r>
    </w:p>
    <w:tbl>
      <w:tblPr>
        <w:tblOverlap w:val="never"/>
        <w:tblW w:w="9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2"/>
        <w:gridCol w:w="1757"/>
        <w:gridCol w:w="2034"/>
        <w:gridCol w:w="1559"/>
        <w:gridCol w:w="1716"/>
      </w:tblGrid>
      <w:tr w:rsidR="00DF7EB0" w:rsidRPr="00DF7EB0" w:rsidTr="00805045">
        <w:trPr>
          <w:trHeight w:hRule="exact" w:val="138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FA6F34" w:rsidRDefault="00DF7EB0" w:rsidP="00DF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FA6F34" w:rsidRDefault="00DF7EB0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Доля неудовлетворительных проб по санитарно-химическим показателям, %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FA6F34" w:rsidRDefault="00DF7EB0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Доля неудовлетворительных проб по микробиологическим показателям, %</w:t>
            </w:r>
          </w:p>
        </w:tc>
      </w:tr>
      <w:tr w:rsidR="00DF7EB0" w:rsidRPr="00DF7EB0" w:rsidTr="00DB2294">
        <w:trPr>
          <w:trHeight w:hRule="exact" w:val="51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FA6F34" w:rsidRDefault="00DF7EB0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FA6F34" w:rsidRDefault="00FA6F34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1 квартал 2023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FA6F34" w:rsidRDefault="00FA6F34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1 квартал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FA6F34" w:rsidRDefault="00FA6F34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1 квартал 2023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FA6F34" w:rsidRDefault="00FA6F34" w:rsidP="00DF7EB0">
            <w:pPr>
              <w:rPr>
                <w:rFonts w:ascii="Times New Roman" w:hAnsi="Times New Roman" w:cs="Times New Roman"/>
              </w:rPr>
            </w:pPr>
            <w:r w:rsidRPr="00FA6F34">
              <w:rPr>
                <w:rFonts w:ascii="Times New Roman" w:hAnsi="Times New Roman" w:cs="Times New Roman"/>
              </w:rPr>
              <w:t>1 квартал 2022</w:t>
            </w:r>
          </w:p>
        </w:tc>
      </w:tr>
      <w:tr w:rsidR="00DF7EB0" w:rsidRPr="00DF7EB0" w:rsidTr="00DB2294">
        <w:trPr>
          <w:trHeight w:hRule="exact" w:val="61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FA6F34" w:rsidRDefault="00DF7EB0" w:rsidP="00DB22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6F34">
              <w:rPr>
                <w:rFonts w:ascii="Times New Roman" w:hAnsi="Times New Roman" w:cs="Times New Roman"/>
              </w:rPr>
              <w:t>Солецкий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FA6F34" w:rsidRDefault="00DB2294" w:rsidP="00DB2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EB0" w:rsidRPr="00FA6F34" w:rsidRDefault="00DB2294" w:rsidP="00DB2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EB0" w:rsidRPr="00FA6F34" w:rsidRDefault="00DB2294" w:rsidP="00DB2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FA6F34" w:rsidRDefault="00DB2294" w:rsidP="00DB2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</w:tbl>
    <w:p w:rsidR="00DF7EB0" w:rsidRP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p w:rsidR="00DF7EB0" w:rsidRP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p w:rsidR="00DF7EB0" w:rsidRP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p w:rsidR="001D71F3" w:rsidRPr="00DF7EB0" w:rsidRDefault="001D71F3" w:rsidP="00DF7EB0">
      <w:pPr>
        <w:rPr>
          <w:rFonts w:ascii="Times New Roman" w:hAnsi="Times New Roman" w:cs="Times New Roman"/>
          <w:sz w:val="28"/>
          <w:szCs w:val="28"/>
        </w:rPr>
      </w:pPr>
    </w:p>
    <w:sectPr w:rsidR="001D71F3" w:rsidRPr="00DF7EB0" w:rsidSect="001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131B55"/>
    <w:rsid w:val="000F2BD0"/>
    <w:rsid w:val="00131B55"/>
    <w:rsid w:val="001D71F3"/>
    <w:rsid w:val="002E13F7"/>
    <w:rsid w:val="0039591F"/>
    <w:rsid w:val="008014AF"/>
    <w:rsid w:val="00805045"/>
    <w:rsid w:val="008F18B0"/>
    <w:rsid w:val="00A6033E"/>
    <w:rsid w:val="00B95CD5"/>
    <w:rsid w:val="00DA373F"/>
    <w:rsid w:val="00DB2294"/>
    <w:rsid w:val="00DF7EB0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3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2</cp:revision>
  <cp:lastPrinted>2023-04-19T09:47:00Z</cp:lastPrinted>
  <dcterms:created xsi:type="dcterms:W3CDTF">2023-04-19T09:54:00Z</dcterms:created>
  <dcterms:modified xsi:type="dcterms:W3CDTF">2023-04-19T09:54:00Z</dcterms:modified>
</cp:coreProperties>
</file>