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04E75" w14:textId="77777777" w:rsidR="003F08DF" w:rsidRPr="003F08DF" w:rsidRDefault="003F08DF" w:rsidP="003F08DF">
      <w:pPr>
        <w:jc w:val="center"/>
        <w:rPr>
          <w:b/>
          <w:bCs/>
        </w:rPr>
      </w:pPr>
      <w:proofErr w:type="gramStart"/>
      <w:r w:rsidRPr="003F08DF">
        <w:rPr>
          <w:b/>
          <w:bCs/>
        </w:rPr>
        <w:t>ИНФОРМАЦИЯ  о</w:t>
      </w:r>
      <w:proofErr w:type="gramEnd"/>
      <w:r w:rsidRPr="003F08DF">
        <w:rPr>
          <w:b/>
          <w:bCs/>
        </w:rPr>
        <w:t xml:space="preserve"> деятельности комиссии по делам несовершеннолетних и защите их прав в 1 полугодия 2019 года</w:t>
      </w:r>
    </w:p>
    <w:p w14:paraId="117E85EB" w14:textId="77777777" w:rsidR="003F08DF" w:rsidRPr="003F08DF" w:rsidRDefault="003F08DF" w:rsidP="003F08DF">
      <w:pPr>
        <w:jc w:val="both"/>
      </w:pPr>
      <w:r w:rsidRPr="003F08DF">
        <w:t> </w:t>
      </w:r>
    </w:p>
    <w:p w14:paraId="3DE450AD" w14:textId="77777777" w:rsidR="003F08DF" w:rsidRPr="003F08DF" w:rsidRDefault="003F08DF" w:rsidP="003F08DF">
      <w:pPr>
        <w:jc w:val="both"/>
      </w:pPr>
      <w:r w:rsidRPr="003F08DF">
        <w:t>В 1 полугодии 2019 года проведено 7 заседаний комиссии, на которых рассмотрено 12 вопросов общей профилактики правонарушений несовершеннолетних и защиты прав детей, а также 48 персональных дел несовершеннолетних и(или) их законных представителей.</w:t>
      </w:r>
    </w:p>
    <w:p w14:paraId="7AF7E18C" w14:textId="77777777" w:rsidR="003F08DF" w:rsidRPr="003F08DF" w:rsidRDefault="003F08DF" w:rsidP="003F08DF">
      <w:pPr>
        <w:jc w:val="both"/>
      </w:pPr>
      <w:r w:rsidRPr="003F08DF">
        <w:t xml:space="preserve"> Проведено 4 межведомственных рейда в семьи, требующие контроля со стороны органов системы </w:t>
      </w:r>
      <w:proofErr w:type="gramStart"/>
      <w:r w:rsidRPr="003F08DF">
        <w:t>профилактики :</w:t>
      </w:r>
      <w:proofErr w:type="gramEnd"/>
      <w:r w:rsidRPr="003F08DF">
        <w:t xml:space="preserve"> посещено 40 семей.</w:t>
      </w:r>
    </w:p>
    <w:p w14:paraId="1294BCDC" w14:textId="77777777" w:rsidR="003F08DF" w:rsidRPr="003F08DF" w:rsidRDefault="003F08DF" w:rsidP="003F08DF">
      <w:pPr>
        <w:jc w:val="both"/>
      </w:pPr>
      <w:r w:rsidRPr="003F08DF">
        <w:t xml:space="preserve">   В 1 полугодии внесено в районный банк семей, находящихся в социально опасном положении, 3 семьи с 7 детьми и один несовершеннолетний, совершивший </w:t>
      </w:r>
      <w:proofErr w:type="gramStart"/>
      <w:r w:rsidRPr="003F08DF">
        <w:t>преступление .В</w:t>
      </w:r>
      <w:proofErr w:type="gramEnd"/>
      <w:r w:rsidRPr="003F08DF">
        <w:t xml:space="preserve"> настоящее время  состоит на учете в комиссии 6 семей данной категории с 12 детьми</w:t>
      </w:r>
    </w:p>
    <w:p w14:paraId="6F1E0748" w14:textId="77777777" w:rsidR="003F08DF" w:rsidRPr="003F08DF" w:rsidRDefault="003F08DF" w:rsidP="003F08DF">
      <w:pPr>
        <w:jc w:val="both"/>
      </w:pPr>
      <w:r w:rsidRPr="003F08DF">
        <w:t xml:space="preserve">Во исполнение постановлений комиссии предъявлены 2 иска об ограничении в родительских правах (1) и лишении родительских </w:t>
      </w:r>
      <w:proofErr w:type="gramStart"/>
      <w:r w:rsidRPr="003F08DF">
        <w:t>прав(</w:t>
      </w:r>
      <w:proofErr w:type="gramEnd"/>
      <w:r w:rsidRPr="003F08DF">
        <w:t>1) двух законных представителей в отношении четверых несовершеннолетних. Оба иска районным судом удовлетворены.</w:t>
      </w:r>
    </w:p>
    <w:p w14:paraId="6E0A3A4F" w14:textId="77777777" w:rsidR="003F08DF" w:rsidRPr="003F08DF" w:rsidRDefault="003F08DF" w:rsidP="003F08DF">
      <w:pPr>
        <w:jc w:val="both"/>
      </w:pPr>
      <w:r w:rsidRPr="003F08DF">
        <w:t xml:space="preserve">В марте проведено координационное совещание по инициативе комиссии «О взаимодействии органов и учреждений системы профилактики в организации работы по предупреждению случаев жестокого обращения с детьми», на котором были разрешены имеющиеся проблемы во взаимодействии с </w:t>
      </w:r>
      <w:proofErr w:type="gramStart"/>
      <w:r w:rsidRPr="003F08DF">
        <w:t>ГОБУЗ  «</w:t>
      </w:r>
      <w:proofErr w:type="gramEnd"/>
      <w:r w:rsidRPr="003F08DF">
        <w:t>Солецкая ЦРБ»</w:t>
      </w:r>
    </w:p>
    <w:p w14:paraId="196BCAEF" w14:textId="77777777" w:rsidR="003F08DF" w:rsidRPr="003F08DF" w:rsidRDefault="003F08DF" w:rsidP="003F08DF">
      <w:pPr>
        <w:jc w:val="both"/>
      </w:pPr>
      <w:r w:rsidRPr="003F08DF">
        <w:t xml:space="preserve">   Члены районной комиссии по делам несовершеннолетних и защите их прав приняли участие в 8 заседаниях советов профилактики в образовательных учреждениях, 1 заседании методического объединения классных руководителей МАОУ СОШ №1 </w:t>
      </w:r>
      <w:proofErr w:type="spellStart"/>
      <w:r w:rsidRPr="003F08DF">
        <w:t>г.Сольцы</w:t>
      </w:r>
      <w:proofErr w:type="spellEnd"/>
      <w:r w:rsidRPr="003F08DF">
        <w:t>, 2-х заседаниях координационного совета при ОАУСО «Солецкий комплексный центр социального обслуживания населения»; собрании по теме «Куда пойти учиться?» для родителей и детей, обучающихся по адаптированным образовательным программам .</w:t>
      </w:r>
    </w:p>
    <w:p w14:paraId="5754EB65" w14:textId="77777777" w:rsidR="003F08DF" w:rsidRPr="003F08DF" w:rsidRDefault="003F08DF" w:rsidP="003F08DF">
      <w:pPr>
        <w:jc w:val="both"/>
      </w:pPr>
      <w:r w:rsidRPr="003F08DF">
        <w:t>   В соответствии с </w:t>
      </w:r>
      <w:r w:rsidRPr="003F08DF">
        <w:rPr>
          <w:b/>
          <w:bCs/>
        </w:rPr>
        <w:t>Межведомственным планом по профилактике правонарушений</w:t>
      </w:r>
      <w:r w:rsidRPr="003F08DF">
        <w:t> </w:t>
      </w:r>
      <w:r w:rsidRPr="003F08DF">
        <w:rPr>
          <w:b/>
          <w:bCs/>
        </w:rPr>
        <w:t>и защите законных  прав и интересов несовершеннолетних в Солецком муниципальном районе  на 2019 год</w:t>
      </w:r>
      <w:r w:rsidRPr="003F08DF">
        <w:t xml:space="preserve"> организованы и проведены 2 тематических занятия </w:t>
      </w:r>
      <w:proofErr w:type="gramStart"/>
      <w:r w:rsidRPr="003F08DF">
        <w:t>в  кинолектории</w:t>
      </w:r>
      <w:proofErr w:type="gramEnd"/>
      <w:r w:rsidRPr="003F08DF">
        <w:t xml:space="preserve"> «Подросток и закон»  для учащихся 8 класса школы №1 и  2 занятия в клубе «Подросток», деятельность которого ориентирована на несовершеннолетних «группы риска»</w:t>
      </w:r>
    </w:p>
    <w:p w14:paraId="6FD760D9" w14:textId="77777777" w:rsidR="003F08DF" w:rsidRPr="003F08DF" w:rsidRDefault="003F08DF" w:rsidP="003F08DF">
      <w:pPr>
        <w:jc w:val="both"/>
      </w:pPr>
      <w:r w:rsidRPr="003F08DF">
        <w:t xml:space="preserve">                         В 1 полугодии </w:t>
      </w:r>
      <w:proofErr w:type="spellStart"/>
      <w:r w:rsidRPr="003F08DF">
        <w:t>с.г</w:t>
      </w:r>
      <w:proofErr w:type="spellEnd"/>
      <w:r w:rsidRPr="003F08DF">
        <w:t xml:space="preserve">. в рамках программы «Дружественное правосудие» проведена программа по заглаживанию вреда в отношении 1 несовершеннолетнего; 2 подростков, оказавшихся в трудной жизненной ситуации, по направлению комиссии находятся в оборонно-спортивном лагере «Муромец»; 5 несовершеннолетних по направлению комиссии были помещены в отделение приюта ОАУСО «Солецкий комплексный центр социального обслуживания </w:t>
      </w:r>
      <w:proofErr w:type="spellStart"/>
      <w:r w:rsidRPr="003F08DF">
        <w:t>населения»в</w:t>
      </w:r>
      <w:proofErr w:type="spellEnd"/>
      <w:r w:rsidRPr="003F08DF">
        <w:t>  в связи с ненадлежащим исполнением родительских обязанностей законными представителями.</w:t>
      </w:r>
    </w:p>
    <w:p w14:paraId="34AB58E6" w14:textId="77777777" w:rsidR="003F08DF" w:rsidRPr="003F08DF" w:rsidRDefault="003F08DF" w:rsidP="003F08DF">
      <w:pPr>
        <w:jc w:val="both"/>
      </w:pPr>
      <w:r w:rsidRPr="003F08DF">
        <w:t xml:space="preserve">           Рассмотрено 8 обращений и жалоб по линии несовершеннолетних (нарушение прав ребенка, конфликтные ситуации в семьях и </w:t>
      </w:r>
      <w:proofErr w:type="spellStart"/>
      <w:r w:rsidRPr="003F08DF">
        <w:t>др</w:t>
      </w:r>
      <w:proofErr w:type="spellEnd"/>
      <w:r w:rsidRPr="003F08DF">
        <w:t>)</w:t>
      </w:r>
    </w:p>
    <w:p w14:paraId="50E7D9C9" w14:textId="77777777" w:rsidR="00EF10A4" w:rsidRDefault="00EF10A4" w:rsidP="003F08DF">
      <w:pPr>
        <w:jc w:val="both"/>
      </w:pPr>
    </w:p>
    <w:sectPr w:rsidR="00EF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DF"/>
    <w:rsid w:val="003F08DF"/>
    <w:rsid w:val="00E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30F2"/>
  <w15:chartTrackingRefBased/>
  <w15:docId w15:val="{7B7254FB-D1C9-4833-B6D0-73A96FFF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1</cp:revision>
  <dcterms:created xsi:type="dcterms:W3CDTF">2021-02-22T12:20:00Z</dcterms:created>
  <dcterms:modified xsi:type="dcterms:W3CDTF">2021-02-22T12:21:00Z</dcterms:modified>
</cp:coreProperties>
</file>