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85" w:rsidRPr="006D2EC0" w:rsidRDefault="00C61E85" w:rsidP="00C61E85">
      <w:pPr>
        <w:suppressAutoHyphens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Уведомление</w:t>
      </w:r>
    </w:p>
    <w:p w:rsidR="00C61E85" w:rsidRPr="006D2EC0" w:rsidRDefault="00C61E85" w:rsidP="00C61E85">
      <w:pPr>
        <w:suppressAutoHyphens/>
        <w:jc w:val="center"/>
        <w:rPr>
          <w:b/>
          <w:sz w:val="28"/>
          <w:szCs w:val="28"/>
        </w:rPr>
      </w:pPr>
      <w:r w:rsidRPr="006D2EC0">
        <w:rPr>
          <w:b/>
          <w:color w:val="000000"/>
          <w:sz w:val="28"/>
          <w:szCs w:val="28"/>
        </w:rPr>
        <w:t>о разработке предлагаемого правового регулирования</w:t>
      </w:r>
    </w:p>
    <w:p w:rsidR="00C61E85" w:rsidRDefault="00C61E85" w:rsidP="00C61E85">
      <w:pPr>
        <w:suppressAutoHyphens/>
        <w:ind w:firstLine="706"/>
        <w:jc w:val="both"/>
        <w:rPr>
          <w:color w:val="000000"/>
          <w:sz w:val="28"/>
          <w:szCs w:val="28"/>
        </w:rPr>
      </w:pPr>
    </w:p>
    <w:p w:rsidR="00C61E85" w:rsidRPr="00BF2185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Настоящим</w:t>
      </w:r>
      <w:r>
        <w:rPr>
          <w:color w:val="000000"/>
          <w:sz w:val="28"/>
          <w:szCs w:val="28"/>
        </w:rPr>
        <w:t xml:space="preserve">, </w:t>
      </w:r>
      <w:r w:rsidR="00274573">
        <w:rPr>
          <w:color w:val="000000"/>
          <w:sz w:val="28"/>
          <w:szCs w:val="28"/>
        </w:rPr>
        <w:t>управление</w:t>
      </w:r>
      <w:r>
        <w:rPr>
          <w:color w:val="000000"/>
          <w:sz w:val="28"/>
          <w:szCs w:val="28"/>
        </w:rPr>
        <w:t xml:space="preserve"> имущественных и земельных отношений Администрации Солецкого муниципального </w:t>
      </w:r>
      <w:r w:rsidR="00DC6AF4">
        <w:rPr>
          <w:color w:val="000000"/>
          <w:sz w:val="28"/>
          <w:szCs w:val="28"/>
        </w:rPr>
        <w:t>округа</w:t>
      </w:r>
      <w:r w:rsidRPr="00BF2185">
        <w:rPr>
          <w:color w:val="000000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</w:t>
      </w:r>
      <w:r>
        <w:rPr>
          <w:color w:val="000000"/>
          <w:sz w:val="28"/>
          <w:szCs w:val="28"/>
        </w:rPr>
        <w:t xml:space="preserve"> по проекту </w:t>
      </w:r>
      <w:r w:rsidR="001D1BB5">
        <w:rPr>
          <w:color w:val="000000"/>
          <w:sz w:val="28"/>
          <w:szCs w:val="28"/>
        </w:rPr>
        <w:t xml:space="preserve">решения Думы Солецкого муниципального </w:t>
      </w:r>
      <w:r w:rsidR="00DC6AF4">
        <w:rPr>
          <w:color w:val="000000"/>
          <w:sz w:val="28"/>
          <w:szCs w:val="28"/>
        </w:rPr>
        <w:t>округа</w:t>
      </w:r>
      <w:r w:rsidR="001D1BB5">
        <w:rPr>
          <w:color w:val="000000"/>
          <w:sz w:val="28"/>
          <w:szCs w:val="28"/>
        </w:rPr>
        <w:t xml:space="preserve"> «</w:t>
      </w:r>
      <w:r w:rsidR="00274573">
        <w:rPr>
          <w:color w:val="000000"/>
          <w:sz w:val="28"/>
          <w:szCs w:val="28"/>
        </w:rPr>
        <w:t>О внесении изменения в</w:t>
      </w:r>
      <w:r w:rsidR="00DC6AF4" w:rsidRPr="00DC6AF4">
        <w:rPr>
          <w:color w:val="000000"/>
          <w:sz w:val="28"/>
          <w:szCs w:val="28"/>
        </w:rPr>
        <w:t xml:space="preserve"> Положени</w:t>
      </w:r>
      <w:r w:rsidR="00274573">
        <w:rPr>
          <w:color w:val="000000"/>
          <w:sz w:val="28"/>
          <w:szCs w:val="28"/>
        </w:rPr>
        <w:t>е</w:t>
      </w:r>
      <w:r w:rsidR="00DC6AF4" w:rsidRPr="00DC6AF4">
        <w:rPr>
          <w:color w:val="000000"/>
          <w:sz w:val="28"/>
          <w:szCs w:val="28"/>
        </w:rPr>
        <w:t xml:space="preserve"> о муниципальном земельном контроле на территории Солецкого муниципального округа</w:t>
      </w:r>
      <w:r w:rsidR="001D1BB5">
        <w:rPr>
          <w:sz w:val="28"/>
          <w:szCs w:val="28"/>
        </w:rPr>
        <w:t>»</w:t>
      </w:r>
      <w:r w:rsidRPr="00BF2185">
        <w:rPr>
          <w:color w:val="000000"/>
          <w:sz w:val="28"/>
          <w:szCs w:val="28"/>
        </w:rPr>
        <w:t>.</w:t>
      </w:r>
    </w:p>
    <w:p w:rsidR="00C61E85" w:rsidRPr="001D1BB5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Предложения принимаются по адресу: </w:t>
      </w:r>
      <w:r w:rsidR="001D1BB5">
        <w:rPr>
          <w:color w:val="000000"/>
          <w:sz w:val="28"/>
          <w:szCs w:val="28"/>
        </w:rPr>
        <w:t>Новгородская область, г. Сольцы, пл. Победы, д. 3</w:t>
      </w:r>
      <w:r w:rsidRPr="00BF2185">
        <w:rPr>
          <w:color w:val="000000"/>
          <w:sz w:val="28"/>
          <w:szCs w:val="28"/>
        </w:rPr>
        <w:t xml:space="preserve">, </w:t>
      </w:r>
      <w:r w:rsidRPr="00BF2185">
        <w:rPr>
          <w:color w:val="000000"/>
          <w:sz w:val="28"/>
          <w:szCs w:val="28"/>
        </w:rPr>
        <w:br/>
        <w:t xml:space="preserve">‎а также по адресу электронной почты: </w:t>
      </w:r>
      <w:hyperlink r:id="rId5" w:history="1">
        <w:r w:rsidR="001D1BB5" w:rsidRPr="002763E2">
          <w:rPr>
            <w:rStyle w:val="a4"/>
            <w:sz w:val="28"/>
            <w:szCs w:val="28"/>
            <w:lang w:val="en-US"/>
          </w:rPr>
          <w:t>s</w:t>
        </w:r>
        <w:r w:rsidR="001D1BB5" w:rsidRPr="001D1BB5">
          <w:rPr>
            <w:rStyle w:val="a4"/>
            <w:sz w:val="28"/>
            <w:szCs w:val="28"/>
          </w:rPr>
          <w:t>.</w:t>
        </w:r>
        <w:r w:rsidR="001D1BB5" w:rsidRPr="002763E2">
          <w:rPr>
            <w:rStyle w:val="a4"/>
            <w:sz w:val="28"/>
            <w:szCs w:val="28"/>
            <w:lang w:val="en-US"/>
          </w:rPr>
          <w:t>v</w:t>
        </w:r>
        <w:r w:rsidR="001D1BB5" w:rsidRPr="001D1BB5">
          <w:rPr>
            <w:rStyle w:val="a4"/>
            <w:sz w:val="28"/>
            <w:szCs w:val="28"/>
          </w:rPr>
          <w:t>.</w:t>
        </w:r>
        <w:r w:rsidR="001D1BB5" w:rsidRPr="002763E2">
          <w:rPr>
            <w:rStyle w:val="a4"/>
            <w:sz w:val="28"/>
            <w:szCs w:val="28"/>
            <w:lang w:val="en-US"/>
          </w:rPr>
          <w:t>vasilyeva</w:t>
        </w:r>
        <w:r w:rsidR="001D1BB5" w:rsidRPr="001D1BB5">
          <w:rPr>
            <w:rStyle w:val="a4"/>
            <w:sz w:val="28"/>
            <w:szCs w:val="28"/>
          </w:rPr>
          <w:t>.</w:t>
        </w:r>
        <w:r w:rsidR="001D1BB5" w:rsidRPr="002763E2">
          <w:rPr>
            <w:rStyle w:val="a4"/>
            <w:sz w:val="28"/>
            <w:szCs w:val="28"/>
            <w:lang w:val="en-US"/>
          </w:rPr>
          <w:t>zem</w:t>
        </w:r>
        <w:r w:rsidR="001D1BB5" w:rsidRPr="001D1BB5">
          <w:rPr>
            <w:rStyle w:val="a4"/>
            <w:sz w:val="28"/>
            <w:szCs w:val="28"/>
          </w:rPr>
          <w:t>@</w:t>
        </w:r>
        <w:r w:rsidR="001D1BB5" w:rsidRPr="002763E2">
          <w:rPr>
            <w:rStyle w:val="a4"/>
            <w:sz w:val="28"/>
            <w:szCs w:val="28"/>
            <w:lang w:val="en-US"/>
          </w:rPr>
          <w:t>yandex</w:t>
        </w:r>
        <w:r w:rsidR="001D1BB5" w:rsidRPr="001D1BB5">
          <w:rPr>
            <w:rStyle w:val="a4"/>
            <w:sz w:val="28"/>
            <w:szCs w:val="28"/>
          </w:rPr>
          <w:t>.</w:t>
        </w:r>
        <w:r w:rsidR="001D1BB5" w:rsidRPr="002763E2">
          <w:rPr>
            <w:rStyle w:val="a4"/>
            <w:sz w:val="28"/>
            <w:szCs w:val="28"/>
            <w:lang w:val="en-US"/>
          </w:rPr>
          <w:t>ru</w:t>
        </w:r>
      </w:hyperlink>
    </w:p>
    <w:p w:rsidR="00C61E85" w:rsidRPr="0096793F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AE2CBA">
        <w:rPr>
          <w:color w:val="000000"/>
          <w:sz w:val="28"/>
          <w:szCs w:val="28"/>
        </w:rPr>
        <w:t xml:space="preserve">Сроки приема </w:t>
      </w:r>
      <w:r w:rsidRPr="0096793F">
        <w:rPr>
          <w:sz w:val="28"/>
          <w:szCs w:val="28"/>
        </w:rPr>
        <w:t>предложений</w:t>
      </w:r>
      <w:r w:rsidRPr="00410770">
        <w:rPr>
          <w:sz w:val="28"/>
          <w:szCs w:val="28"/>
        </w:rPr>
        <w:t xml:space="preserve">: </w:t>
      </w:r>
      <w:r w:rsidR="001D1BB5" w:rsidRPr="00410770">
        <w:rPr>
          <w:b/>
          <w:sz w:val="28"/>
          <w:szCs w:val="28"/>
          <w:lang w:val="en-US"/>
        </w:rPr>
        <w:t>c</w:t>
      </w:r>
      <w:r w:rsidR="00274573" w:rsidRPr="00410770">
        <w:rPr>
          <w:b/>
          <w:sz w:val="28"/>
          <w:szCs w:val="28"/>
        </w:rPr>
        <w:t xml:space="preserve"> </w:t>
      </w:r>
      <w:r w:rsidR="00410770" w:rsidRPr="00410770">
        <w:rPr>
          <w:b/>
          <w:sz w:val="28"/>
          <w:szCs w:val="28"/>
        </w:rPr>
        <w:t>04</w:t>
      </w:r>
      <w:r w:rsidR="00DC6AF4" w:rsidRPr="00410770">
        <w:rPr>
          <w:b/>
          <w:sz w:val="28"/>
          <w:szCs w:val="28"/>
        </w:rPr>
        <w:t>.</w:t>
      </w:r>
      <w:r w:rsidR="00410770" w:rsidRPr="00410770">
        <w:rPr>
          <w:b/>
          <w:sz w:val="28"/>
          <w:szCs w:val="28"/>
        </w:rPr>
        <w:t>04</w:t>
      </w:r>
      <w:r w:rsidR="00DC6AF4" w:rsidRPr="00410770">
        <w:rPr>
          <w:b/>
          <w:sz w:val="28"/>
          <w:szCs w:val="28"/>
        </w:rPr>
        <w:t>.20</w:t>
      </w:r>
      <w:r w:rsidR="00410770" w:rsidRPr="00410770">
        <w:rPr>
          <w:b/>
          <w:sz w:val="28"/>
          <w:szCs w:val="28"/>
        </w:rPr>
        <w:t>23</w:t>
      </w:r>
      <w:r w:rsidR="001D1BB5" w:rsidRPr="00410770">
        <w:rPr>
          <w:b/>
          <w:sz w:val="28"/>
          <w:szCs w:val="28"/>
        </w:rPr>
        <w:t xml:space="preserve"> по </w:t>
      </w:r>
      <w:r w:rsidR="00410770" w:rsidRPr="00410770">
        <w:rPr>
          <w:b/>
          <w:sz w:val="28"/>
          <w:szCs w:val="28"/>
        </w:rPr>
        <w:t>10</w:t>
      </w:r>
      <w:r w:rsidR="00DC6AF4" w:rsidRPr="00410770">
        <w:rPr>
          <w:b/>
          <w:sz w:val="28"/>
          <w:szCs w:val="28"/>
        </w:rPr>
        <w:t>.</w:t>
      </w:r>
      <w:r w:rsidR="00410770" w:rsidRPr="00410770">
        <w:rPr>
          <w:b/>
          <w:sz w:val="28"/>
          <w:szCs w:val="28"/>
        </w:rPr>
        <w:t>04</w:t>
      </w:r>
      <w:r w:rsidR="00DC6AF4" w:rsidRPr="00410770">
        <w:rPr>
          <w:b/>
          <w:sz w:val="28"/>
          <w:szCs w:val="28"/>
        </w:rPr>
        <w:t>.202</w:t>
      </w:r>
      <w:r w:rsidR="00410770" w:rsidRPr="00410770">
        <w:rPr>
          <w:b/>
          <w:sz w:val="28"/>
          <w:szCs w:val="28"/>
        </w:rPr>
        <w:t>3</w:t>
      </w:r>
      <w:r w:rsidR="001D1BB5" w:rsidRPr="00410770">
        <w:rPr>
          <w:b/>
          <w:sz w:val="28"/>
          <w:szCs w:val="28"/>
        </w:rPr>
        <w:t xml:space="preserve"> г. включительно</w:t>
      </w:r>
      <w:r w:rsidR="001D1BB5" w:rsidRPr="0096793F">
        <w:rPr>
          <w:sz w:val="28"/>
          <w:szCs w:val="28"/>
        </w:rPr>
        <w:t>.</w:t>
      </w:r>
    </w:p>
    <w:p w:rsidR="00C61E85" w:rsidRPr="00DC6AF4" w:rsidRDefault="00C61E85" w:rsidP="00C61E85">
      <w:pPr>
        <w:suppressAutoHyphens/>
        <w:ind w:firstLine="706"/>
        <w:jc w:val="both"/>
        <w:rPr>
          <w:sz w:val="28"/>
          <w:szCs w:val="28"/>
        </w:rPr>
      </w:pPr>
      <w:r w:rsidRPr="0096793F">
        <w:rPr>
          <w:sz w:val="28"/>
          <w:szCs w:val="28"/>
        </w:rPr>
        <w:t>Место размещения уведомления в информационно</w:t>
      </w:r>
      <w:r w:rsidRPr="00BF2185">
        <w:rPr>
          <w:color w:val="000000"/>
          <w:sz w:val="28"/>
          <w:szCs w:val="28"/>
        </w:rPr>
        <w:t>-телекоммуникационной сети «Интернет</w:t>
      </w:r>
      <w:r w:rsidRPr="00DC6AF4">
        <w:rPr>
          <w:color w:val="000000"/>
          <w:sz w:val="28"/>
          <w:szCs w:val="28"/>
        </w:rPr>
        <w:t>»:</w:t>
      </w:r>
      <w:hyperlink r:id="rId6" w:history="1">
        <w:r w:rsidR="00DC6AF4" w:rsidRPr="00DC6AF4">
          <w:rPr>
            <w:rStyle w:val="a4"/>
            <w:sz w:val="28"/>
            <w:szCs w:val="28"/>
          </w:rPr>
          <w:t>http://adminsoltcy.ru/ocenka-reguliruyuschego-vozdeystviya.html</w:t>
        </w:r>
      </w:hyperlink>
    </w:p>
    <w:p w:rsidR="00C61E85" w:rsidRPr="00274573" w:rsidRDefault="00C61E85" w:rsidP="00C61E85">
      <w:pPr>
        <w:suppressAutoHyphens/>
        <w:ind w:firstLine="706"/>
        <w:jc w:val="both"/>
        <w:rPr>
          <w:color w:val="FF0000"/>
          <w:sz w:val="28"/>
          <w:szCs w:val="28"/>
        </w:rPr>
      </w:pPr>
      <w:r w:rsidRPr="00BF2185">
        <w:rPr>
          <w:color w:val="000000"/>
          <w:sz w:val="28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7" w:history="1">
        <w:r w:rsidR="00DC6AF4" w:rsidRPr="00DC6AF4">
          <w:rPr>
            <w:rStyle w:val="a4"/>
            <w:sz w:val="28"/>
            <w:szCs w:val="28"/>
          </w:rPr>
          <w:t>http://adminsoltcy.ru/ocenka-reguliruyuschego-vozdeystviya.html</w:t>
        </w:r>
      </w:hyperlink>
      <w:r w:rsidR="00274573">
        <w:t xml:space="preserve"> </w:t>
      </w:r>
      <w:r w:rsidRPr="00BF2185">
        <w:rPr>
          <w:color w:val="000000"/>
          <w:sz w:val="28"/>
          <w:szCs w:val="28"/>
        </w:rPr>
        <w:t>не позднее</w:t>
      </w:r>
      <w:r w:rsidR="00274573">
        <w:rPr>
          <w:color w:val="000000"/>
          <w:sz w:val="28"/>
          <w:szCs w:val="28"/>
        </w:rPr>
        <w:t xml:space="preserve"> </w:t>
      </w:r>
      <w:r w:rsidR="00410770" w:rsidRPr="00410770">
        <w:rPr>
          <w:b/>
          <w:sz w:val="28"/>
          <w:szCs w:val="28"/>
        </w:rPr>
        <w:t>11.04.2023</w:t>
      </w:r>
      <w:r w:rsidR="003737CA" w:rsidRPr="00410770">
        <w:rPr>
          <w:b/>
          <w:sz w:val="28"/>
          <w:szCs w:val="28"/>
        </w:rPr>
        <w:t xml:space="preserve"> г</w:t>
      </w:r>
      <w:r w:rsidRPr="00410770">
        <w:rPr>
          <w:b/>
          <w:sz w:val="28"/>
          <w:szCs w:val="28"/>
        </w:rPr>
        <w:t>.</w:t>
      </w:r>
    </w:p>
    <w:p w:rsidR="00C61E85" w:rsidRPr="00BF2185" w:rsidRDefault="00C61E85" w:rsidP="003737CA">
      <w:pPr>
        <w:suppressAutoHyphens/>
        <w:jc w:val="both"/>
        <w:rPr>
          <w:sz w:val="24"/>
          <w:szCs w:val="24"/>
        </w:rPr>
      </w:pPr>
      <w:r w:rsidRPr="00BF2185">
        <w:rPr>
          <w:color w:val="000000"/>
          <w:sz w:val="28"/>
          <w:szCs w:val="28"/>
        </w:rPr>
        <w:t>1. Описание проблемы, на решение которой направлено предлагаемое правовое регулирование:</w:t>
      </w:r>
      <w:r w:rsidR="003737CA">
        <w:rPr>
          <w:color w:val="000000"/>
          <w:sz w:val="28"/>
          <w:szCs w:val="28"/>
        </w:rPr>
        <w:t xml:space="preserve"> учет мнения заинтересованных лиц при </w:t>
      </w:r>
      <w:r w:rsidR="00DC6AF4">
        <w:rPr>
          <w:color w:val="000000"/>
          <w:sz w:val="28"/>
          <w:szCs w:val="28"/>
        </w:rPr>
        <w:t>осуществлении муниципального земельного контроля на территории Солецкого муниципального округа</w:t>
      </w:r>
      <w:r w:rsidR="003737CA">
        <w:rPr>
          <w:color w:val="000000"/>
          <w:sz w:val="28"/>
          <w:szCs w:val="28"/>
        </w:rPr>
        <w:t>.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2. Цели предлагаемого правового регулирования:</w:t>
      </w:r>
    </w:p>
    <w:p w:rsidR="00C61E85" w:rsidRPr="00BF2185" w:rsidRDefault="003737CA" w:rsidP="003737CA">
      <w:pPr>
        <w:suppressAutoHyphens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Урегулирование отношений, возникающих при </w:t>
      </w:r>
      <w:r w:rsidR="00DC6AF4">
        <w:rPr>
          <w:color w:val="000000"/>
          <w:sz w:val="28"/>
          <w:szCs w:val="28"/>
        </w:rPr>
        <w:t>осуществлении муниципального земельного контроля на территории Солецкого муниципального округа</w:t>
      </w:r>
      <w:r>
        <w:rPr>
          <w:color w:val="000000"/>
          <w:sz w:val="28"/>
          <w:szCs w:val="28"/>
        </w:rPr>
        <w:t>.</w:t>
      </w:r>
    </w:p>
    <w:p w:rsidR="00C61E85" w:rsidRPr="00BF2185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3. Ожидаемый результат (выраженный установленными разработчиком показателями) предлагаемого правового регулирования</w:t>
      </w:r>
      <w:r w:rsidR="003737CA">
        <w:rPr>
          <w:color w:val="000000"/>
          <w:sz w:val="28"/>
          <w:szCs w:val="28"/>
        </w:rPr>
        <w:t xml:space="preserve">: учет мнения </w:t>
      </w:r>
      <w:r w:rsidR="00DC6AF4">
        <w:rPr>
          <w:color w:val="000000"/>
          <w:sz w:val="28"/>
          <w:szCs w:val="28"/>
        </w:rPr>
        <w:t>заинтересованных лиц</w:t>
      </w:r>
      <w:r w:rsidR="003737CA">
        <w:rPr>
          <w:color w:val="000000"/>
          <w:sz w:val="28"/>
          <w:szCs w:val="28"/>
        </w:rPr>
        <w:t>.</w:t>
      </w:r>
    </w:p>
    <w:p w:rsidR="003737CA" w:rsidRPr="00BF2185" w:rsidRDefault="00C61E85" w:rsidP="003737CA">
      <w:pPr>
        <w:suppressAutoHyphens/>
        <w:jc w:val="both"/>
        <w:rPr>
          <w:sz w:val="24"/>
          <w:szCs w:val="24"/>
        </w:rPr>
      </w:pPr>
      <w:r w:rsidRPr="00BF2185">
        <w:rPr>
          <w:color w:val="000000"/>
          <w:sz w:val="28"/>
          <w:szCs w:val="28"/>
        </w:rPr>
        <w:t xml:space="preserve">4. Действующие нормативные правовые акты, поручения, другие решения, </w:t>
      </w:r>
      <w:r w:rsidRPr="00BF2185">
        <w:rPr>
          <w:color w:val="000000"/>
          <w:sz w:val="28"/>
          <w:szCs w:val="28"/>
        </w:rPr>
        <w:br/>
        <w:t>‎из которых вытекает необходимость разработки предлагаемого правового регулирования в данной области</w:t>
      </w:r>
      <w:r w:rsidR="003737CA">
        <w:rPr>
          <w:color w:val="000000"/>
          <w:sz w:val="28"/>
          <w:szCs w:val="28"/>
        </w:rPr>
        <w:t xml:space="preserve">:  </w:t>
      </w:r>
      <w:r w:rsidR="00DC6AF4">
        <w:rPr>
          <w:sz w:val="28"/>
          <w:szCs w:val="28"/>
        </w:rPr>
        <w:t>Федеральный закон от 31 июля 2020 года № 248-ФЗ «О государственном контроле (надзоре) и муниципальном контроле в Российской Федерации»</w:t>
      </w:r>
      <w:r w:rsidR="003737CA">
        <w:rPr>
          <w:sz w:val="28"/>
          <w:szCs w:val="28"/>
        </w:rPr>
        <w:t>.</w:t>
      </w:r>
    </w:p>
    <w:p w:rsidR="00C61E85" w:rsidRPr="000E650A" w:rsidRDefault="00C61E85" w:rsidP="00C61E85">
      <w:pPr>
        <w:suppressAutoHyphens/>
        <w:jc w:val="both"/>
        <w:rPr>
          <w:sz w:val="28"/>
          <w:szCs w:val="28"/>
        </w:rPr>
      </w:pPr>
      <w:r w:rsidRPr="00BF2185">
        <w:rPr>
          <w:color w:val="000000"/>
          <w:sz w:val="28"/>
          <w:szCs w:val="28"/>
        </w:rPr>
        <w:t>5. Планируемый срок вступления в силу предлагаемого правового регулирования:</w:t>
      </w:r>
      <w:r w:rsidR="003737CA">
        <w:rPr>
          <w:color w:val="000000"/>
          <w:sz w:val="28"/>
          <w:szCs w:val="28"/>
        </w:rPr>
        <w:t xml:space="preserve">  </w:t>
      </w:r>
      <w:r w:rsidR="000E650A">
        <w:rPr>
          <w:color w:val="FF0000"/>
          <w:sz w:val="28"/>
          <w:szCs w:val="28"/>
        </w:rPr>
        <w:t xml:space="preserve"> </w:t>
      </w:r>
      <w:r w:rsidR="000E650A" w:rsidRPr="000E650A">
        <w:rPr>
          <w:b/>
          <w:sz w:val="28"/>
          <w:szCs w:val="28"/>
          <w:lang w:val="en-US"/>
        </w:rPr>
        <w:t>II</w:t>
      </w:r>
      <w:r w:rsidR="000E650A" w:rsidRPr="000E650A">
        <w:rPr>
          <w:b/>
          <w:sz w:val="28"/>
          <w:szCs w:val="28"/>
        </w:rPr>
        <w:t xml:space="preserve"> квартал </w:t>
      </w:r>
      <w:r w:rsidR="003737CA" w:rsidRPr="000E650A">
        <w:rPr>
          <w:b/>
          <w:sz w:val="28"/>
          <w:szCs w:val="28"/>
        </w:rPr>
        <w:t>20</w:t>
      </w:r>
      <w:r w:rsidR="00DC6AF4" w:rsidRPr="000E650A">
        <w:rPr>
          <w:b/>
          <w:sz w:val="28"/>
          <w:szCs w:val="28"/>
        </w:rPr>
        <w:t>2</w:t>
      </w:r>
      <w:r w:rsidR="000E650A" w:rsidRPr="000E650A">
        <w:rPr>
          <w:b/>
          <w:sz w:val="28"/>
          <w:szCs w:val="28"/>
        </w:rPr>
        <w:t>3</w:t>
      </w:r>
      <w:r w:rsidR="003737CA" w:rsidRPr="000E650A">
        <w:rPr>
          <w:b/>
          <w:sz w:val="28"/>
          <w:szCs w:val="28"/>
        </w:rPr>
        <w:t xml:space="preserve"> года</w:t>
      </w:r>
      <w:r w:rsidR="003737CA" w:rsidRPr="000E650A">
        <w:rPr>
          <w:sz w:val="28"/>
          <w:szCs w:val="28"/>
        </w:rPr>
        <w:t>.</w:t>
      </w:r>
    </w:p>
    <w:p w:rsidR="00C61E85" w:rsidRPr="000E650A" w:rsidRDefault="00C61E85" w:rsidP="003737CA">
      <w:pPr>
        <w:suppressAutoHyphens/>
        <w:jc w:val="both"/>
        <w:rPr>
          <w:sz w:val="28"/>
          <w:szCs w:val="28"/>
        </w:rPr>
      </w:pPr>
      <w:r w:rsidRPr="000E650A">
        <w:rPr>
          <w:sz w:val="28"/>
          <w:szCs w:val="28"/>
        </w:rPr>
        <w:t>6. Сведения о необходимости или отсутствии необходимости установления переходного периода</w:t>
      </w:r>
      <w:r w:rsidR="003737CA" w:rsidRPr="000E650A">
        <w:rPr>
          <w:sz w:val="28"/>
          <w:szCs w:val="28"/>
        </w:rPr>
        <w:t>: не определены</w:t>
      </w:r>
    </w:p>
    <w:p w:rsidR="00C61E85" w:rsidRPr="000E650A" w:rsidRDefault="00C61E85" w:rsidP="00C61E85">
      <w:pPr>
        <w:suppressAutoHyphens/>
        <w:jc w:val="both"/>
        <w:rPr>
          <w:sz w:val="28"/>
          <w:szCs w:val="28"/>
        </w:rPr>
      </w:pPr>
      <w:r w:rsidRPr="000E650A">
        <w:rPr>
          <w:sz w:val="28"/>
          <w:szCs w:val="28"/>
        </w:rPr>
        <w:t>7. Сравнение возможных вариантов решения проблемы:</w:t>
      </w: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82"/>
        <w:gridCol w:w="2097"/>
        <w:gridCol w:w="2097"/>
      </w:tblGrid>
      <w:tr w:rsidR="003737CA" w:rsidRPr="000E650A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Вариант 1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center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Вариант 2</w:t>
            </w:r>
          </w:p>
        </w:tc>
      </w:tr>
      <w:tr w:rsidR="003737CA" w:rsidRPr="000E650A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7.1. Содержание варианта решения выявленной проблемы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Учет мнения заинтересованных лиц при разработке проекта акта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Без учета мнения заинтересованных лиц при разработке проекта акта</w:t>
            </w:r>
          </w:p>
        </w:tc>
      </w:tr>
      <w:tr w:rsidR="003737CA" w:rsidRPr="000E650A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lastRenderedPageBreak/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DC6AF4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 xml:space="preserve">Уменьшение нарушений требований земельного законодательства 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DC6AF4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Уменьшение нарушений требований земельного законодательства</w:t>
            </w:r>
          </w:p>
        </w:tc>
      </w:tr>
      <w:tr w:rsidR="003737CA" w:rsidRPr="000E650A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DC6AF4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-</w:t>
            </w:r>
          </w:p>
        </w:tc>
      </w:tr>
      <w:tr w:rsidR="003737CA" w:rsidRPr="000E650A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7.4.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DC6AF4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-</w:t>
            </w:r>
          </w:p>
        </w:tc>
      </w:tr>
      <w:tr w:rsidR="003737CA" w:rsidRPr="000E650A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DC6AF4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 xml:space="preserve">Принятие решения об утверждении </w:t>
            </w:r>
            <w:r w:rsidR="00DC6AF4" w:rsidRPr="000E650A">
              <w:rPr>
                <w:sz w:val="24"/>
                <w:szCs w:val="24"/>
              </w:rPr>
              <w:t>Положения о муниципальном земельном контроле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DC6AF4" w:rsidP="003737CA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Принятие решения об утверждении Положения о муниципальном земельном контроле</w:t>
            </w:r>
          </w:p>
        </w:tc>
      </w:tr>
      <w:tr w:rsidR="003737CA" w:rsidRPr="000E650A" w:rsidTr="003737CA">
        <w:tc>
          <w:tcPr>
            <w:tcW w:w="56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jc w:val="both"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7.6. Оценка рисков неблагоприятных последствий</w:t>
            </w:r>
          </w:p>
        </w:tc>
        <w:tc>
          <w:tcPr>
            <w:tcW w:w="184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Не определены</w:t>
            </w:r>
          </w:p>
        </w:tc>
        <w:tc>
          <w:tcPr>
            <w:tcW w:w="19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7CA" w:rsidRPr="000E650A" w:rsidRDefault="003737CA" w:rsidP="001C7958">
            <w:pPr>
              <w:suppressAutoHyphens/>
              <w:rPr>
                <w:sz w:val="24"/>
                <w:szCs w:val="24"/>
              </w:rPr>
            </w:pPr>
            <w:r w:rsidRPr="000E650A">
              <w:rPr>
                <w:sz w:val="24"/>
                <w:szCs w:val="24"/>
              </w:rPr>
              <w:t>Не определены</w:t>
            </w:r>
          </w:p>
        </w:tc>
      </w:tr>
    </w:tbl>
    <w:p w:rsidR="00C61E85" w:rsidRPr="000E650A" w:rsidRDefault="00C61E85" w:rsidP="001B5133">
      <w:pPr>
        <w:suppressAutoHyphens/>
        <w:jc w:val="both"/>
        <w:rPr>
          <w:sz w:val="28"/>
          <w:szCs w:val="28"/>
        </w:rPr>
      </w:pPr>
      <w:r w:rsidRPr="000E650A">
        <w:rPr>
          <w:sz w:val="28"/>
          <w:szCs w:val="28"/>
        </w:rPr>
        <w:t>7.7. Обоснование выбора предпочтительного варианта предлагаемого правового регулирования выявленной проблемы:</w:t>
      </w:r>
      <w:r w:rsidR="00274573" w:rsidRPr="000E650A">
        <w:rPr>
          <w:sz w:val="28"/>
          <w:szCs w:val="28"/>
        </w:rPr>
        <w:t xml:space="preserve"> </w:t>
      </w:r>
      <w:r w:rsidR="001B5133" w:rsidRPr="000E650A">
        <w:rPr>
          <w:sz w:val="28"/>
          <w:szCs w:val="28"/>
        </w:rPr>
        <w:t>учет мнения заинтересованных лиц при разработке проекта акта.</w:t>
      </w:r>
    </w:p>
    <w:p w:rsidR="00C61E85" w:rsidRPr="000E650A" w:rsidRDefault="00C61E85" w:rsidP="001B5133">
      <w:pPr>
        <w:suppressAutoHyphens/>
        <w:jc w:val="both"/>
        <w:rPr>
          <w:sz w:val="28"/>
          <w:szCs w:val="28"/>
        </w:rPr>
      </w:pPr>
      <w:r w:rsidRPr="000E650A">
        <w:rPr>
          <w:sz w:val="28"/>
          <w:szCs w:val="28"/>
        </w:rPr>
        <w:t>8. Иная информация по решению разработчика, относящаяся к сведениям о подготовке идеи (концепции) предлагаемого правового регулирования:</w:t>
      </w:r>
      <w:r w:rsidR="001B5133" w:rsidRPr="000E650A">
        <w:rPr>
          <w:sz w:val="28"/>
          <w:szCs w:val="28"/>
        </w:rPr>
        <w:t>не определена.</w:t>
      </w:r>
    </w:p>
    <w:p w:rsidR="00C61E85" w:rsidRPr="000E650A" w:rsidRDefault="00C61E85" w:rsidP="00C61E85">
      <w:pPr>
        <w:suppressAutoHyphens/>
        <w:jc w:val="both"/>
        <w:rPr>
          <w:sz w:val="28"/>
          <w:szCs w:val="28"/>
        </w:rPr>
      </w:pPr>
      <w:r w:rsidRPr="000E650A">
        <w:rPr>
          <w:sz w:val="28"/>
          <w:szCs w:val="28"/>
        </w:rPr>
        <w:t>К уведомлению прилагаются:</w:t>
      </w:r>
    </w:p>
    <w:tbl>
      <w:tblPr>
        <w:tblW w:w="4944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"/>
        <w:gridCol w:w="9172"/>
      </w:tblGrid>
      <w:tr w:rsidR="003D2A92" w:rsidRPr="000E650A" w:rsidTr="00F628DA">
        <w:trPr>
          <w:trHeight w:val="504"/>
        </w:trPr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92" w:rsidRPr="000E650A" w:rsidRDefault="00E8747E" w:rsidP="001C7958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8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A92" w:rsidRPr="000E650A" w:rsidRDefault="003D2A92" w:rsidP="001C7958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0E650A">
              <w:rPr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E8747E" w:rsidRPr="000E650A" w:rsidTr="00F628DA">
        <w:trPr>
          <w:trHeight w:val="504"/>
        </w:trPr>
        <w:tc>
          <w:tcPr>
            <w:tcW w:w="4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E" w:rsidRPr="000E650A" w:rsidRDefault="00E8747E" w:rsidP="001C7958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89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747E" w:rsidRPr="000E650A" w:rsidRDefault="00E8747E" w:rsidP="001C795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</w:t>
            </w:r>
            <w:r>
              <w:rPr>
                <w:color w:val="000000"/>
                <w:sz w:val="28"/>
                <w:szCs w:val="28"/>
              </w:rPr>
              <w:t>решения Думы Солецкого муниципального округа «О внесении изменения в</w:t>
            </w:r>
            <w:r w:rsidRPr="00DC6AF4">
              <w:rPr>
                <w:color w:val="000000"/>
                <w:sz w:val="28"/>
                <w:szCs w:val="28"/>
              </w:rPr>
              <w:t xml:space="preserve"> Положени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DC6AF4">
              <w:rPr>
                <w:color w:val="000000"/>
                <w:sz w:val="28"/>
                <w:szCs w:val="28"/>
              </w:rPr>
              <w:t xml:space="preserve"> о муниципальном земельном контроле на территории Солецкого муниципального округа</w:t>
            </w:r>
          </w:p>
        </w:tc>
      </w:tr>
    </w:tbl>
    <w:p w:rsidR="00F628DA" w:rsidRPr="000E650A" w:rsidRDefault="00F628DA" w:rsidP="00C61E85">
      <w:pPr>
        <w:suppressAutoHyphens/>
        <w:jc w:val="right"/>
        <w:rPr>
          <w:sz w:val="28"/>
          <w:szCs w:val="28"/>
        </w:rPr>
      </w:pPr>
    </w:p>
    <w:p w:rsidR="00E93034" w:rsidRPr="000E650A" w:rsidRDefault="00E93034" w:rsidP="00C61E85">
      <w:pPr>
        <w:suppressAutoHyphens/>
        <w:jc w:val="right"/>
        <w:rPr>
          <w:sz w:val="28"/>
          <w:szCs w:val="28"/>
        </w:rPr>
      </w:pPr>
    </w:p>
    <w:p w:rsidR="00E93034" w:rsidRPr="000E650A" w:rsidRDefault="00E93034" w:rsidP="00C61E85">
      <w:pPr>
        <w:suppressAutoHyphens/>
        <w:jc w:val="right"/>
        <w:rPr>
          <w:sz w:val="28"/>
          <w:szCs w:val="28"/>
        </w:rPr>
      </w:pPr>
    </w:p>
    <w:p w:rsidR="00E93034" w:rsidRPr="000E650A" w:rsidRDefault="00E93034" w:rsidP="00C61E85">
      <w:pPr>
        <w:suppressAutoHyphens/>
        <w:jc w:val="right"/>
        <w:rPr>
          <w:sz w:val="28"/>
          <w:szCs w:val="28"/>
        </w:rPr>
      </w:pPr>
    </w:p>
    <w:p w:rsidR="00E93034" w:rsidRPr="000E650A" w:rsidRDefault="00E93034" w:rsidP="00C61E85">
      <w:pPr>
        <w:suppressAutoHyphens/>
        <w:jc w:val="right"/>
        <w:rPr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C61E85">
      <w:pPr>
        <w:suppressAutoHyphens/>
        <w:jc w:val="right"/>
        <w:rPr>
          <w:color w:val="000000"/>
          <w:sz w:val="28"/>
          <w:szCs w:val="28"/>
        </w:rPr>
      </w:pPr>
    </w:p>
    <w:p w:rsidR="00E93034" w:rsidRDefault="00E93034" w:rsidP="00E93034">
      <w:pPr>
        <w:pStyle w:val="a5"/>
        <w:spacing w:before="72"/>
        <w:ind w:left="4022" w:right="3903"/>
      </w:pPr>
      <w:r>
        <w:lastRenderedPageBreak/>
        <w:t>ПЕРЕЧЕНЬ</w:t>
      </w:r>
    </w:p>
    <w:p w:rsidR="00E93034" w:rsidRDefault="00274573" w:rsidP="00E93034">
      <w:pPr>
        <w:pStyle w:val="a5"/>
        <w:spacing w:line="235" w:lineRule="auto"/>
        <w:ind w:firstLine="69"/>
        <w:rPr>
          <w:b w:val="0"/>
        </w:rPr>
      </w:pPr>
      <w:r>
        <w:t>в</w:t>
      </w:r>
      <w:r w:rsidR="00E93034">
        <w:t>опросов</w:t>
      </w:r>
      <w:r>
        <w:t xml:space="preserve"> </w:t>
      </w:r>
      <w:r w:rsidR="00E93034">
        <w:t>в</w:t>
      </w:r>
      <w:r>
        <w:t xml:space="preserve"> </w:t>
      </w:r>
      <w:r w:rsidR="00E93034">
        <w:t>рамках</w:t>
      </w:r>
      <w:r>
        <w:t xml:space="preserve"> </w:t>
      </w:r>
      <w:r w:rsidR="00E93034">
        <w:t>проведения</w:t>
      </w:r>
      <w:r>
        <w:t xml:space="preserve"> </w:t>
      </w:r>
      <w:r w:rsidR="00E93034">
        <w:t>публичных</w:t>
      </w:r>
      <w:r>
        <w:t xml:space="preserve"> </w:t>
      </w:r>
      <w:r w:rsidR="00E93034">
        <w:t>консультаций</w:t>
      </w:r>
      <w:r>
        <w:t xml:space="preserve"> </w:t>
      </w:r>
      <w:r w:rsidR="00E93034">
        <w:t>по</w:t>
      </w:r>
      <w:r>
        <w:t xml:space="preserve"> </w:t>
      </w:r>
      <w:r w:rsidR="00E93034">
        <w:t>проекту</w:t>
      </w:r>
      <w:r>
        <w:t xml:space="preserve"> </w:t>
      </w:r>
      <w:r w:rsidR="00E93034">
        <w:t>решения</w:t>
      </w:r>
      <w:r>
        <w:t xml:space="preserve"> </w:t>
      </w:r>
      <w:r w:rsidR="00E93034">
        <w:t>Думы</w:t>
      </w:r>
      <w:r>
        <w:t xml:space="preserve"> </w:t>
      </w:r>
      <w:r w:rsidR="00E93034">
        <w:t>Солецкого муниципального округа</w:t>
      </w:r>
      <w:r>
        <w:t xml:space="preserve"> </w:t>
      </w:r>
      <w:r w:rsidR="00E93034">
        <w:t>«</w:t>
      </w:r>
      <w:r>
        <w:t xml:space="preserve">О внесении изменения в </w:t>
      </w:r>
      <w:r w:rsidR="00E93034">
        <w:t>Положени</w:t>
      </w:r>
      <w:r>
        <w:t xml:space="preserve">е </w:t>
      </w:r>
      <w:r w:rsidR="00E93034">
        <w:t>о</w:t>
      </w:r>
      <w:r>
        <w:t xml:space="preserve"> </w:t>
      </w:r>
      <w:r w:rsidR="00E93034">
        <w:t>муниципальном</w:t>
      </w:r>
      <w:r>
        <w:t xml:space="preserve"> </w:t>
      </w:r>
      <w:r w:rsidR="00E93034">
        <w:t>земельном</w:t>
      </w:r>
      <w:r>
        <w:t xml:space="preserve"> </w:t>
      </w:r>
      <w:r w:rsidR="00E93034">
        <w:t>контроле</w:t>
      </w:r>
      <w:r>
        <w:t xml:space="preserve"> </w:t>
      </w:r>
      <w:r w:rsidR="00E93034">
        <w:t>на</w:t>
      </w:r>
      <w:r>
        <w:t xml:space="preserve"> </w:t>
      </w:r>
      <w:r w:rsidR="00E93034">
        <w:t>территории</w:t>
      </w:r>
      <w:r>
        <w:t xml:space="preserve"> </w:t>
      </w:r>
      <w:r w:rsidR="00E93034">
        <w:t>Солецкого муниципального округа</w:t>
      </w:r>
      <w:r w:rsidR="00E93034">
        <w:rPr>
          <w:b w:val="0"/>
        </w:rPr>
        <w:t>»</w:t>
      </w:r>
    </w:p>
    <w:p w:rsidR="00E93034" w:rsidRDefault="00E93034" w:rsidP="00E93034">
      <w:pPr>
        <w:pStyle w:val="a7"/>
        <w:spacing w:before="264"/>
        <w:jc w:val="both"/>
      </w:pPr>
      <w:r>
        <w:t>Пожалуйста,   заполните   и   направьтеданнуюформупоэлектронной</w:t>
      </w:r>
    </w:p>
    <w:p w:rsidR="00E93034" w:rsidRDefault="00E93034" w:rsidP="00E93034">
      <w:pPr>
        <w:sectPr w:rsidR="00E93034">
          <w:pgSz w:w="11910" w:h="16840"/>
          <w:pgMar w:top="1040" w:right="740" w:bottom="280" w:left="1600" w:header="720" w:footer="720" w:gutter="0"/>
          <w:cols w:space="720"/>
        </w:sectPr>
      </w:pPr>
    </w:p>
    <w:p w:rsidR="00E93034" w:rsidRDefault="005251FF" w:rsidP="00E93034">
      <w:pPr>
        <w:pStyle w:val="a7"/>
      </w:pPr>
      <w:r>
        <w:rPr>
          <w:noProof/>
          <w:lang w:eastAsia="ru-RU"/>
        </w:rPr>
        <w:lastRenderedPageBreak/>
        <w:pict>
          <v:group id="Группа 1" o:spid="_x0000_s1026" style="position:absolute;left:0;text-align:left;margin-left:122.9pt;margin-top:14.75pt;width:418.25pt;height:1.5pt;z-index:251658240;mso-position-horizontal-relative:page" coordorigin="2458,295" coordsize="83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">
            <v:shape id="AutoShape 3" o:spid="_x0000_s1027" style="position:absolute;left:2458;top:318;width:8365;height:2;visibility:visible" coordsize="8365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JcUA&#10;AADaAAAADwAAAGRycy9kb3ducmV2LnhtbESPQWvCQBSE70L/w/IK3nRjDqLRVarFUihajO3B2zP7&#10;moRm36a7q6b/visIPQ4z8w0zX3amERdyvrasYDRMQBAXVtdcKvg4bAYTED4ga2wsk4Jf8rBcPPTm&#10;mGl75T1d8lCKCGGfoYIqhDaT0hcVGfRD2xJH78s6gyFKV0rt8BrhppFpkoylwZrjQoUtrSsqvvOz&#10;UfC52a7P05N7dqlcvb3vXvDYHH6U6j92TzMQgbrwH763X7WCFG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Nj0lxQAAANoAAAAPAAAAAAAAAAAAAAAAAJgCAABkcnMv&#10;ZG93bnJldi54bWxQSwUGAAAAAAQABAD1AAAAigMAAAAA&#10;" adj="0,,0" path="m,l3081,m5005,l8365,e" filled="f" strokeweight=".19811mm">
              <v:stroke joinstyle="round"/>
              <v:formulas/>
              <v:path arrowok="t" o:connecttype="custom" o:connectlocs="0,0;3081,0;5005,0;8365,0" o:connectangles="0,0,0,0"/>
            </v:shape>
            <v:rect id="Rectangle 4" o:spid="_x0000_s1028" style="position:absolute;left:5540;top:294;width:1923;height: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<w10:wrap anchorx="page"/>
          </v:group>
        </w:pict>
      </w:r>
      <w:r w:rsidR="00E93034">
        <w:t>почте:</w:t>
      </w:r>
    </w:p>
    <w:p w:rsidR="00E93034" w:rsidRDefault="00E93034" w:rsidP="00E93034">
      <w:pPr>
        <w:jc w:val="center"/>
      </w:pPr>
      <w:r>
        <w:t>(адресэлектроннойпочты)</w:t>
      </w:r>
    </w:p>
    <w:p w:rsidR="00E93034" w:rsidRDefault="00E93034" w:rsidP="00E93034">
      <w:pPr>
        <w:pStyle w:val="a7"/>
        <w:spacing w:before="2"/>
      </w:pPr>
      <w:r>
        <w:br w:type="column"/>
      </w:r>
      <w:hyperlink r:id="rId8" w:history="1">
        <w:r>
          <w:rPr>
            <w:rStyle w:val="a4"/>
          </w:rPr>
          <w:t>s.v.vasilyeva.zem@yandex.ru</w:t>
        </w:r>
      </w:hyperlink>
    </w:p>
    <w:p w:rsidR="00E93034" w:rsidRDefault="00E93034" w:rsidP="00E93034">
      <w:pPr>
        <w:sectPr w:rsidR="00E93034">
          <w:type w:val="continuous"/>
          <w:pgSz w:w="11910" w:h="16840"/>
          <w:pgMar w:top="1040" w:right="740" w:bottom="280" w:left="1600" w:header="720" w:footer="720" w:gutter="0"/>
          <w:cols w:num="2" w:space="720" w:equalWidth="0">
            <w:col w:w="2448" w:space="1390"/>
            <w:col w:w="5732"/>
          </w:cols>
        </w:sectPr>
      </w:pPr>
    </w:p>
    <w:p w:rsidR="00E93034" w:rsidRDefault="00E93034" w:rsidP="00E93034">
      <w:pPr>
        <w:pStyle w:val="a7"/>
        <w:spacing w:before="60"/>
      </w:pPr>
      <w:r>
        <w:lastRenderedPageBreak/>
        <w:t>илипоадресу:_</w:t>
      </w:r>
      <w:r>
        <w:rPr>
          <w:u w:val="single"/>
        </w:rPr>
        <w:t>Новгородская область, г. Сольцы, пл. Победы, д. 3, каб. 18</w:t>
      </w:r>
      <w:r>
        <w:t>_,</w:t>
      </w:r>
    </w:p>
    <w:p w:rsidR="00E93034" w:rsidRDefault="00E93034" w:rsidP="00E93034">
      <w:pPr>
        <w:spacing w:before="60"/>
        <w:ind w:left="3918" w:right="3926"/>
        <w:jc w:val="center"/>
      </w:pPr>
      <w:r>
        <w:t>(почтовыйадрес)</w:t>
      </w:r>
    </w:p>
    <w:p w:rsidR="00E93034" w:rsidRDefault="00274573" w:rsidP="00E93034">
      <w:pPr>
        <w:pStyle w:val="a7"/>
        <w:tabs>
          <w:tab w:val="left" w:pos="4117"/>
          <w:tab w:val="left" w:pos="9159"/>
        </w:tabs>
        <w:spacing w:before="60"/>
      </w:pPr>
      <w:r>
        <w:t>н</w:t>
      </w:r>
      <w:r w:rsidR="00E93034">
        <w:t>е</w:t>
      </w:r>
      <w:r>
        <w:t xml:space="preserve"> </w:t>
      </w:r>
      <w:r w:rsidR="00E93034">
        <w:t>позднее</w:t>
      </w:r>
      <w:r w:rsidR="00E93034">
        <w:rPr>
          <w:u w:val="single"/>
        </w:rPr>
        <w:tab/>
      </w:r>
      <w:r w:rsidR="00410770" w:rsidRPr="00410770">
        <w:rPr>
          <w:b/>
          <w:u w:val="single"/>
        </w:rPr>
        <w:t>10.04.2023</w:t>
      </w:r>
      <w:r w:rsidR="00E93034">
        <w:rPr>
          <w:u w:val="single"/>
        </w:rPr>
        <w:tab/>
      </w:r>
      <w:r w:rsidR="00E93034">
        <w:t>.</w:t>
      </w:r>
    </w:p>
    <w:p w:rsidR="00E93034" w:rsidRDefault="00E93034" w:rsidP="00E93034">
      <w:pPr>
        <w:spacing w:before="61"/>
        <w:ind w:left="3921" w:right="3926"/>
        <w:jc w:val="center"/>
      </w:pPr>
      <w:r>
        <w:t>(дата)</w:t>
      </w:r>
    </w:p>
    <w:p w:rsidR="00E93034" w:rsidRDefault="00E93034" w:rsidP="00E93034">
      <w:pPr>
        <w:pStyle w:val="a7"/>
        <w:spacing w:before="60" w:line="283" w:lineRule="auto"/>
        <w:ind w:right="389" w:firstLine="278"/>
        <w:jc w:val="both"/>
      </w:pPr>
      <w:r>
        <w:t>Разработчик</w:t>
      </w:r>
      <w:r w:rsidR="00274573">
        <w:t xml:space="preserve"> </w:t>
      </w:r>
      <w:r>
        <w:t>не</w:t>
      </w:r>
      <w:r w:rsidR="00274573">
        <w:t xml:space="preserve"> </w:t>
      </w:r>
      <w:r>
        <w:t>будет</w:t>
      </w:r>
      <w:r w:rsidR="00274573">
        <w:t xml:space="preserve"> </w:t>
      </w:r>
      <w:r>
        <w:t>иметь</w:t>
      </w:r>
      <w:r w:rsidR="00274573">
        <w:t xml:space="preserve"> </w:t>
      </w:r>
      <w:r>
        <w:t>возможности проанализировать ответы,</w:t>
      </w:r>
      <w:r w:rsidR="00274573">
        <w:t xml:space="preserve"> </w:t>
      </w:r>
      <w:r>
        <w:t>направленные</w:t>
      </w:r>
      <w:r w:rsidR="00274573">
        <w:t xml:space="preserve"> </w:t>
      </w:r>
      <w:r>
        <w:t>ему</w:t>
      </w:r>
      <w:r w:rsidR="00274573">
        <w:t xml:space="preserve"> </w:t>
      </w:r>
      <w:r>
        <w:t>после</w:t>
      </w:r>
      <w:r w:rsidR="00274573">
        <w:t xml:space="preserve"> </w:t>
      </w:r>
      <w:r>
        <w:t>указанного</w:t>
      </w:r>
      <w:r w:rsidR="00274573">
        <w:t xml:space="preserve"> </w:t>
      </w:r>
      <w:r>
        <w:t>срока,</w:t>
      </w:r>
      <w:r w:rsidR="00274573">
        <w:t xml:space="preserve"> </w:t>
      </w:r>
      <w:r>
        <w:t>а</w:t>
      </w:r>
      <w:r w:rsidR="00274573">
        <w:t xml:space="preserve"> </w:t>
      </w:r>
      <w:r>
        <w:t>также</w:t>
      </w:r>
      <w:r w:rsidR="00274573">
        <w:t xml:space="preserve"> </w:t>
      </w:r>
      <w:r>
        <w:t>направленные</w:t>
      </w:r>
      <w:r w:rsidR="00274573">
        <w:t xml:space="preserve"> </w:t>
      </w:r>
      <w:r>
        <w:t>не</w:t>
      </w:r>
      <w:r w:rsidR="00274573">
        <w:t xml:space="preserve"> </w:t>
      </w:r>
      <w:r>
        <w:t>в</w:t>
      </w:r>
      <w:r w:rsidR="00274573">
        <w:t xml:space="preserve"> </w:t>
      </w:r>
      <w:r>
        <w:t>соответствии</w:t>
      </w:r>
      <w:r w:rsidR="00274573">
        <w:t xml:space="preserve"> </w:t>
      </w:r>
      <w:r>
        <w:t>с</w:t>
      </w:r>
      <w:r w:rsidR="00274573">
        <w:t xml:space="preserve"> </w:t>
      </w:r>
      <w:r>
        <w:t>настоящей формой.</w:t>
      </w:r>
    </w:p>
    <w:p w:rsidR="00E93034" w:rsidRDefault="00E93034" w:rsidP="00E93034">
      <w:pPr>
        <w:pStyle w:val="a7"/>
        <w:spacing w:line="317" w:lineRule="exact"/>
        <w:ind w:left="380"/>
        <w:jc w:val="center"/>
        <w:rPr>
          <w:b/>
        </w:rPr>
      </w:pPr>
      <w:r>
        <w:rPr>
          <w:b/>
        </w:rPr>
        <w:t>Контактнаяинформация:</w:t>
      </w:r>
    </w:p>
    <w:p w:rsidR="00E93034" w:rsidRDefault="00E93034" w:rsidP="00E93034">
      <w:pPr>
        <w:pStyle w:val="a7"/>
        <w:spacing w:before="60"/>
        <w:ind w:left="380"/>
        <w:jc w:val="both"/>
      </w:pPr>
      <w:r>
        <w:t>Название  организации   (ФИО   -  для  физического  лица):</w:t>
      </w:r>
    </w:p>
    <w:p w:rsidR="00E93034" w:rsidRDefault="00E93034" w:rsidP="00E93034">
      <w:pPr>
        <w:pStyle w:val="a7"/>
        <w:tabs>
          <w:tab w:val="left" w:pos="9303"/>
          <w:tab w:val="left" w:pos="9343"/>
        </w:tabs>
        <w:spacing w:before="59" w:line="283" w:lineRule="auto"/>
        <w:ind w:left="380" w:right="137" w:hanging="279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;сфера</w:t>
      </w:r>
      <w:r w:rsidR="00274573">
        <w:t xml:space="preserve"> </w:t>
      </w:r>
      <w:r>
        <w:t>деятельности:</w:t>
      </w:r>
      <w:r>
        <w:rPr>
          <w:u w:val="single"/>
        </w:rPr>
        <w:tab/>
      </w:r>
      <w:r>
        <w:t>;ФИО</w:t>
      </w:r>
      <w:r w:rsidR="00274573">
        <w:t xml:space="preserve"> </w:t>
      </w:r>
      <w:r>
        <w:t>контактного</w:t>
      </w:r>
      <w:r w:rsidR="00274573">
        <w:t xml:space="preserve"> </w:t>
      </w:r>
      <w:r>
        <w:t>лица: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;</w:t>
      </w:r>
      <w:r>
        <w:t>номер</w:t>
      </w:r>
      <w:r w:rsidR="00274573">
        <w:t xml:space="preserve"> </w:t>
      </w:r>
      <w:r>
        <w:t>контактного</w:t>
      </w:r>
      <w:r w:rsidR="00274573">
        <w:t xml:space="preserve"> </w:t>
      </w:r>
      <w:r>
        <w:t>телефона:</w:t>
      </w:r>
      <w:r>
        <w:rPr>
          <w:u w:val="single"/>
        </w:rPr>
        <w:tab/>
      </w:r>
      <w:r>
        <w:t>;адрес</w:t>
      </w:r>
      <w:r w:rsidR="00274573">
        <w:t xml:space="preserve"> </w:t>
      </w:r>
      <w:r>
        <w:t>электронной</w:t>
      </w:r>
      <w:r w:rsidR="00274573">
        <w:t xml:space="preserve"> </w:t>
      </w:r>
      <w:r>
        <w:t>почты:</w:t>
      </w:r>
      <w:r>
        <w:rPr>
          <w:u w:val="single"/>
        </w:rPr>
        <w:tab/>
      </w:r>
      <w:r>
        <w:t>.</w:t>
      </w:r>
    </w:p>
    <w:p w:rsidR="00E93034" w:rsidRDefault="00E93034" w:rsidP="00E93034">
      <w:pPr>
        <w:pStyle w:val="a7"/>
        <w:tabs>
          <w:tab w:val="left" w:pos="9303"/>
          <w:tab w:val="left" w:pos="9343"/>
        </w:tabs>
        <w:spacing w:before="59" w:line="283" w:lineRule="auto"/>
        <w:ind w:left="380" w:right="137" w:hanging="279"/>
        <w:jc w:val="both"/>
      </w:pP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1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На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решение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какой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проблемы,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Ваш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взгляд, направлено вводимое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регулирование?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Актуальна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данная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проблема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сегодня?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2"/>
          <w:tab w:val="left" w:pos="3862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Насколько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корректно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разработчик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определил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факторы,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обусловливают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необходимость государственного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вмешательства?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сколько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цель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вводимого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соотносится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 проблемой,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решение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которой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оно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направлено?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Достигнет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ли,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Ваш взгляд,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вводимое</w:t>
      </w:r>
      <w:r w:rsidR="00274573">
        <w:rPr>
          <w:sz w:val="28"/>
          <w:szCs w:val="28"/>
        </w:rPr>
        <w:t xml:space="preserve"> проектом </w:t>
      </w:r>
      <w:r w:rsidRPr="00E93034">
        <w:rPr>
          <w:sz w:val="28"/>
          <w:szCs w:val="28"/>
        </w:rPr>
        <w:t>акта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тех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целей,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оно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направлено?</w:t>
      </w:r>
    </w:p>
    <w:p w:rsidR="00E93034" w:rsidRPr="00E93034" w:rsidRDefault="00E93034" w:rsidP="00E93034">
      <w:pPr>
        <w:pStyle w:val="a7"/>
        <w:tabs>
          <w:tab w:val="left" w:pos="9348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88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Является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выбранный вариант решения проблемы оптимальным (в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том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числе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точки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зрения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выгод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издержек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для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общества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целом)?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Существуют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иные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варианты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достижения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заявленных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целей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регулирования? Если да, выделите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из них, которые, по Вашему мнению,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были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бы менее затратными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и(или) более</w:t>
      </w:r>
      <w:r w:rsidR="00274573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эффективными.</w:t>
      </w:r>
    </w:p>
    <w:p w:rsidR="00E93034" w:rsidRPr="00E93034" w:rsidRDefault="00E93034" w:rsidP="00E93034">
      <w:pPr>
        <w:spacing w:line="320" w:lineRule="exact"/>
        <w:ind w:firstLine="709"/>
        <w:jc w:val="both"/>
        <w:rPr>
          <w:sz w:val="28"/>
          <w:szCs w:val="28"/>
        </w:rPr>
        <w:sectPr w:rsidR="00E93034" w:rsidRPr="00E93034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01"/>
          <w:tab w:val="left" w:pos="1998"/>
          <w:tab w:val="left" w:pos="2269"/>
          <w:tab w:val="left" w:pos="2362"/>
          <w:tab w:val="left" w:pos="2595"/>
          <w:tab w:val="left" w:pos="2871"/>
          <w:tab w:val="left" w:pos="3702"/>
          <w:tab w:val="left" w:pos="3818"/>
          <w:tab w:val="left" w:pos="4240"/>
          <w:tab w:val="left" w:pos="4904"/>
          <w:tab w:val="left" w:pos="5203"/>
          <w:tab w:val="left" w:pos="5311"/>
          <w:tab w:val="left" w:pos="5821"/>
          <w:tab w:val="left" w:pos="6333"/>
          <w:tab w:val="left" w:pos="6722"/>
          <w:tab w:val="left" w:pos="7208"/>
          <w:tab w:val="left" w:pos="8172"/>
          <w:tab w:val="left" w:pos="8779"/>
          <w:tab w:val="left" w:pos="9300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lastRenderedPageBreak/>
        <w:t>Какие,</w:t>
      </w:r>
      <w:r w:rsidRPr="00E93034">
        <w:rPr>
          <w:sz w:val="28"/>
          <w:szCs w:val="28"/>
        </w:rPr>
        <w:tab/>
        <w:t>по Вашей</w:t>
      </w:r>
      <w:r w:rsidRPr="00E93034">
        <w:rPr>
          <w:sz w:val="28"/>
          <w:szCs w:val="28"/>
        </w:rPr>
        <w:tab/>
        <w:t>оценке,</w:t>
      </w:r>
      <w:r w:rsidRPr="00E93034">
        <w:rPr>
          <w:sz w:val="28"/>
          <w:szCs w:val="28"/>
        </w:rPr>
        <w:tab/>
        <w:t>субъекты предпринимательской</w:t>
      </w:r>
      <w:r w:rsidRPr="00E93034">
        <w:rPr>
          <w:sz w:val="28"/>
          <w:szCs w:val="28"/>
        </w:rPr>
        <w:tab/>
        <w:t>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Pr="00E93034">
        <w:rPr>
          <w:sz w:val="28"/>
          <w:szCs w:val="28"/>
        </w:rPr>
        <w:tab/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деятельности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ab/>
        <w:t>будут затронуты вводимым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ab/>
        <w:t>правовым регулированием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ab/>
        <w:t>(по</w:t>
      </w:r>
      <w:r w:rsidRPr="00E93034">
        <w:rPr>
          <w:sz w:val="28"/>
          <w:szCs w:val="28"/>
        </w:rPr>
        <w:tab/>
        <w:t>видам</w:t>
      </w:r>
      <w:r w:rsidRPr="00E93034">
        <w:rPr>
          <w:sz w:val="28"/>
          <w:szCs w:val="28"/>
        </w:rPr>
        <w:tab/>
        <w:t>субъектов,</w:t>
      </w:r>
      <w:r w:rsidRPr="00E93034">
        <w:rPr>
          <w:sz w:val="28"/>
          <w:szCs w:val="28"/>
        </w:rPr>
        <w:tab/>
        <w:t>по отраслям,  количество</w:t>
      </w:r>
      <w:r w:rsidRPr="00E93034">
        <w:rPr>
          <w:sz w:val="28"/>
          <w:szCs w:val="28"/>
        </w:rPr>
        <w:tab/>
      </w:r>
      <w:r w:rsidRPr="00E93034">
        <w:rPr>
          <w:spacing w:val="-1"/>
          <w:sz w:val="28"/>
          <w:szCs w:val="28"/>
        </w:rPr>
        <w:t>таких</w:t>
      </w:r>
      <w:r w:rsidR="00D20512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субъектов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вашем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городе,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районе)?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2"/>
          <w:tab w:val="left" w:pos="2272"/>
          <w:tab w:val="left" w:pos="3379"/>
          <w:tab w:val="left" w:pos="3730"/>
          <w:tab w:val="left" w:pos="5013"/>
          <w:tab w:val="left" w:pos="5817"/>
          <w:tab w:val="left" w:pos="6373"/>
          <w:tab w:val="left" w:pos="6850"/>
          <w:tab w:val="left" w:pos="7591"/>
          <w:tab w:val="left" w:pos="9161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Повлияет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введение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 конкурентную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среду</w:t>
      </w:r>
      <w:r w:rsidRPr="00E93034">
        <w:rPr>
          <w:sz w:val="28"/>
          <w:szCs w:val="28"/>
        </w:rPr>
        <w:tab/>
        <w:t>в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отрасли?</w:t>
      </w:r>
      <w:r w:rsidRPr="00E93034">
        <w:rPr>
          <w:sz w:val="28"/>
          <w:szCs w:val="28"/>
        </w:rPr>
        <w:tab/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Если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да,</w:t>
      </w:r>
      <w:r w:rsidRPr="00E93034">
        <w:rPr>
          <w:sz w:val="28"/>
          <w:szCs w:val="28"/>
        </w:rPr>
        <w:tab/>
        <w:t>то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как?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Приведите,</w:t>
      </w:r>
      <w:r w:rsidRPr="00E93034">
        <w:rPr>
          <w:spacing w:val="-1"/>
          <w:sz w:val="28"/>
          <w:szCs w:val="28"/>
        </w:rPr>
        <w:t xml:space="preserve"> по</w:t>
      </w:r>
      <w:r w:rsidR="00D20512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возможности,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примеры.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15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Оцените,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насколько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полно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точно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отражены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обязанности,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ответственность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участников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ограничения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запреты для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них,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 также насколько понятно определены административные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процедуры, реализуемые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заинтересованными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органами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исполнительной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власти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области и (или)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органами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местного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самоуправления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Солецкого муниципального округа, их функции и полномочия?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Считаете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Вы,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что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предлагаемые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нормы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соответствуют действующим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нормативным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правовым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актам?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Если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да,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укажите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такие нормы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нормативные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правовые</w:t>
      </w:r>
      <w:r w:rsidR="00D2051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акты.</w:t>
      </w:r>
    </w:p>
    <w:p w:rsidR="00E93034" w:rsidRPr="00E93034" w:rsidRDefault="00E93034" w:rsidP="00E93034">
      <w:pPr>
        <w:pStyle w:val="a7"/>
        <w:tabs>
          <w:tab w:val="left" w:pos="9348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732"/>
          <w:tab w:val="left" w:pos="2195"/>
          <w:tab w:val="left" w:pos="3896"/>
          <w:tab w:val="left" w:pos="6409"/>
          <w:tab w:val="left" w:pos="8508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Существуют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ли</w:t>
      </w:r>
      <w:r w:rsidR="00346902">
        <w:rPr>
          <w:sz w:val="28"/>
          <w:szCs w:val="28"/>
        </w:rPr>
        <w:t xml:space="preserve"> вводимом </w:t>
      </w:r>
      <w:r w:rsidRPr="00E93034">
        <w:rPr>
          <w:sz w:val="28"/>
          <w:szCs w:val="28"/>
        </w:rPr>
        <w:t>проектом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правовом регулировании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положения,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необоснованно  затрудняют</w:t>
      </w:r>
      <w:r w:rsidR="00346902">
        <w:rPr>
          <w:sz w:val="28"/>
          <w:szCs w:val="28"/>
        </w:rPr>
        <w:t xml:space="preserve"> </w:t>
      </w:r>
      <w:r w:rsidRPr="00E93034">
        <w:rPr>
          <w:spacing w:val="-1"/>
          <w:sz w:val="28"/>
          <w:szCs w:val="28"/>
        </w:rPr>
        <w:t>ведение</w:t>
      </w:r>
      <w:r w:rsidR="00346902">
        <w:rPr>
          <w:spacing w:val="-1"/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Pr="00E93034">
        <w:rPr>
          <w:spacing w:val="5"/>
          <w:sz w:val="28"/>
          <w:szCs w:val="28"/>
        </w:rPr>
        <w:t xml:space="preserve">  д</w:t>
      </w:r>
      <w:r w:rsidRPr="00E93034">
        <w:rPr>
          <w:sz w:val="28"/>
          <w:szCs w:val="28"/>
        </w:rPr>
        <w:t>еятельности?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примеры, дополнительно</w:t>
      </w:r>
      <w:r w:rsidR="00346902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определив:</w:t>
      </w:r>
    </w:p>
    <w:p w:rsidR="00E93034" w:rsidRPr="00E93034" w:rsidRDefault="00E93034" w:rsidP="00E93034">
      <w:pPr>
        <w:pStyle w:val="a7"/>
        <w:tabs>
          <w:tab w:val="left" w:pos="2261"/>
          <w:tab w:val="left" w:pos="2760"/>
          <w:tab w:val="left" w:pos="3768"/>
        </w:tabs>
        <w:spacing w:line="320" w:lineRule="exact"/>
        <w:ind w:left="0" w:firstLine="709"/>
        <w:jc w:val="both"/>
      </w:pPr>
      <w:r w:rsidRPr="00E93034">
        <w:t>способствуют</w:t>
      </w:r>
      <w:r w:rsidRPr="00E93034">
        <w:tab/>
        <w:t>ли</w:t>
      </w:r>
      <w:r w:rsidRPr="00E93034">
        <w:tab/>
        <w:t>нормы</w:t>
      </w:r>
      <w:r w:rsidRPr="00E93034">
        <w:tab/>
      </w:r>
      <w:r w:rsidR="00346902">
        <w:t>п</w:t>
      </w:r>
      <w:r w:rsidRPr="00E93034">
        <w:t>роекта</w:t>
      </w:r>
      <w:r w:rsidR="00346902">
        <w:t xml:space="preserve"> </w:t>
      </w:r>
      <w:r w:rsidRPr="00E93034">
        <w:t>акта</w:t>
      </w:r>
      <w:r w:rsidR="00346902">
        <w:t xml:space="preserve"> </w:t>
      </w:r>
      <w:r w:rsidRPr="00E93034">
        <w:t>достижению</w:t>
      </w:r>
      <w:r w:rsidR="00346902">
        <w:t xml:space="preserve"> </w:t>
      </w:r>
      <w:r w:rsidRPr="00E93034">
        <w:t>целей</w:t>
      </w:r>
      <w:r w:rsidR="00346902">
        <w:t xml:space="preserve"> </w:t>
      </w:r>
      <w:r w:rsidRPr="00E93034">
        <w:t>правового</w:t>
      </w:r>
      <w:r w:rsidR="00346902">
        <w:t xml:space="preserve"> </w:t>
      </w:r>
      <w:r w:rsidRPr="00E93034">
        <w:t>регулирования;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  <w:rPr>
          <w:spacing w:val="1"/>
        </w:rPr>
      </w:pPr>
      <w:r w:rsidRPr="00E93034">
        <w:t>имеются ли в проекте акта нарушения правил юридической техники;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приводит</w:t>
      </w:r>
      <w:r w:rsidR="00346902">
        <w:t xml:space="preserve"> </w:t>
      </w:r>
      <w:r w:rsidRPr="00E93034">
        <w:t>ли</w:t>
      </w:r>
      <w:r w:rsidR="00346902">
        <w:t xml:space="preserve"> </w:t>
      </w:r>
      <w:r w:rsidRPr="00E93034">
        <w:t>соблюдение</w:t>
      </w:r>
      <w:r w:rsidR="00346902">
        <w:t xml:space="preserve"> </w:t>
      </w:r>
      <w:r w:rsidRPr="00E93034">
        <w:t>положений</w:t>
      </w:r>
      <w:r w:rsidR="00346902">
        <w:t xml:space="preserve"> </w:t>
      </w:r>
      <w:r w:rsidRPr="00E93034">
        <w:t>вводимого</w:t>
      </w:r>
      <w:r w:rsidR="00346902">
        <w:t xml:space="preserve"> </w:t>
      </w:r>
      <w:r w:rsidRPr="00E93034">
        <w:t>проектом акта</w:t>
      </w:r>
      <w:r w:rsidR="00346902">
        <w:t xml:space="preserve"> </w:t>
      </w:r>
      <w:r w:rsidRPr="00E93034">
        <w:t>правового регулирования,</w:t>
      </w:r>
      <w:r w:rsidRPr="00E93034">
        <w:tab/>
        <w:t>предусмотренного</w:t>
      </w:r>
      <w:r w:rsidRPr="00E93034">
        <w:tab/>
        <w:t>проектом</w:t>
      </w:r>
      <w:r w:rsidRPr="00E93034">
        <w:tab/>
        <w:t>акта,</w:t>
      </w:r>
      <w:r w:rsidRPr="00E93034">
        <w:tab/>
        <w:t>к избыточным действиям</w:t>
      </w:r>
      <w:r w:rsidR="00346902">
        <w:t xml:space="preserve"> </w:t>
      </w:r>
      <w:r w:rsidRPr="00E93034">
        <w:t>субъектов</w:t>
      </w:r>
      <w:r w:rsidR="00346902">
        <w:t xml:space="preserve"> </w:t>
      </w:r>
      <w:r w:rsidRPr="00E93034">
        <w:t>предпринимательской</w:t>
      </w:r>
      <w:r w:rsidR="00346902">
        <w:t xml:space="preserve"> </w:t>
      </w:r>
      <w:r w:rsidRPr="00E93034">
        <w:t>и</w:t>
      </w:r>
      <w:r w:rsidR="00346902">
        <w:t xml:space="preserve"> </w:t>
      </w:r>
      <w:r w:rsidRPr="00E93034">
        <w:t>инвестиционной</w:t>
      </w:r>
      <w:r w:rsidR="00346902">
        <w:t xml:space="preserve"> </w:t>
      </w:r>
      <w:r w:rsidRPr="00E93034">
        <w:t>деятельности</w:t>
      </w:r>
      <w:r w:rsidR="00346902">
        <w:t xml:space="preserve"> </w:t>
      </w:r>
      <w:r w:rsidRPr="00E93034">
        <w:t>или,</w:t>
      </w:r>
      <w:r w:rsidR="00346902">
        <w:t xml:space="preserve"> </w:t>
      </w:r>
      <w:r w:rsidRPr="00E93034">
        <w:t>наоборот, ограничивает</w:t>
      </w:r>
      <w:r w:rsidR="00346902">
        <w:t xml:space="preserve"> </w:t>
      </w:r>
      <w:r w:rsidRPr="00E93034">
        <w:t>их</w:t>
      </w:r>
      <w:r w:rsidR="00346902">
        <w:t xml:space="preserve"> </w:t>
      </w:r>
      <w:r w:rsidRPr="00E93034">
        <w:t>действия;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создает</w:t>
      </w:r>
      <w:r w:rsidR="00346902">
        <w:t xml:space="preserve"> </w:t>
      </w:r>
      <w:r w:rsidRPr="00E93034">
        <w:t>ли</w:t>
      </w:r>
      <w:r w:rsidR="00346902">
        <w:t xml:space="preserve"> </w:t>
      </w:r>
      <w:r w:rsidRPr="00E93034">
        <w:t>исполнение</w:t>
      </w:r>
      <w:r w:rsidR="00346902">
        <w:t xml:space="preserve"> </w:t>
      </w:r>
      <w:r w:rsidRPr="00E93034">
        <w:t>положений</w:t>
      </w:r>
      <w:r w:rsidR="00346902">
        <w:t xml:space="preserve"> </w:t>
      </w:r>
      <w:r w:rsidRPr="00E93034">
        <w:t>вводимого проектом акта правового</w:t>
      </w:r>
      <w:r w:rsidR="00346902">
        <w:t xml:space="preserve"> </w:t>
      </w:r>
      <w:r w:rsidRPr="00E93034">
        <w:t>регулирования</w:t>
      </w:r>
      <w:r w:rsidR="00346902">
        <w:t xml:space="preserve"> </w:t>
      </w:r>
      <w:r w:rsidRPr="00E93034">
        <w:t>существенные</w:t>
      </w:r>
      <w:r w:rsidR="00346902">
        <w:t xml:space="preserve"> </w:t>
      </w:r>
      <w:r w:rsidRPr="00E93034">
        <w:t>риски</w:t>
      </w:r>
      <w:r w:rsidR="00346902">
        <w:t xml:space="preserve"> </w:t>
      </w:r>
      <w:r w:rsidRPr="00E93034">
        <w:t>ведения</w:t>
      </w:r>
      <w:r w:rsidR="00346902">
        <w:t xml:space="preserve"> </w:t>
      </w:r>
      <w:r w:rsidRPr="00E93034">
        <w:t>предпринимательской</w:t>
      </w:r>
      <w:r w:rsidR="00346902">
        <w:t xml:space="preserve"> </w:t>
      </w:r>
      <w:r w:rsidRPr="00E93034">
        <w:t>и</w:t>
      </w:r>
      <w:r w:rsidR="00346902">
        <w:t xml:space="preserve"> </w:t>
      </w:r>
      <w:r w:rsidRPr="00E93034">
        <w:t xml:space="preserve"> инвестиционной</w:t>
      </w:r>
      <w:r w:rsidR="00346902">
        <w:t xml:space="preserve"> </w:t>
      </w:r>
      <w:r w:rsidRPr="00E93034">
        <w:t>деятельности,</w:t>
      </w:r>
      <w:r w:rsidR="00346902">
        <w:t xml:space="preserve"> </w:t>
      </w:r>
      <w:r w:rsidRPr="00E93034">
        <w:t>способствует</w:t>
      </w:r>
      <w:r w:rsidR="00346902">
        <w:t xml:space="preserve"> </w:t>
      </w:r>
      <w:r w:rsidRPr="00E93034">
        <w:t>ли</w:t>
      </w:r>
      <w:r w:rsidR="00346902">
        <w:t xml:space="preserve"> </w:t>
      </w:r>
      <w:r w:rsidRPr="00E93034">
        <w:t>возникновению</w:t>
      </w:r>
      <w:r w:rsidR="00346902">
        <w:t xml:space="preserve"> </w:t>
      </w:r>
      <w:r w:rsidRPr="00E93034">
        <w:t>необоснованных</w:t>
      </w:r>
      <w:r w:rsidR="00346902">
        <w:t xml:space="preserve"> </w:t>
      </w:r>
      <w:r w:rsidRPr="00E93034">
        <w:t>прав</w:t>
      </w:r>
      <w:r w:rsidR="00346902">
        <w:t xml:space="preserve"> </w:t>
      </w:r>
      <w:r w:rsidRPr="00E93034">
        <w:t>органов</w:t>
      </w:r>
      <w:r w:rsidR="00346902">
        <w:t xml:space="preserve"> </w:t>
      </w:r>
      <w:r w:rsidRPr="00E93034">
        <w:t>исполнительной</w:t>
      </w:r>
      <w:r w:rsidR="00346902">
        <w:t xml:space="preserve"> </w:t>
      </w:r>
      <w:r w:rsidRPr="00E93034">
        <w:t>власти</w:t>
      </w:r>
      <w:r w:rsidR="00346902">
        <w:t xml:space="preserve"> </w:t>
      </w:r>
      <w:r w:rsidRPr="00E93034">
        <w:t>области,</w:t>
      </w:r>
      <w:r w:rsidR="00346902">
        <w:t xml:space="preserve"> </w:t>
      </w:r>
      <w:r w:rsidRPr="00E93034">
        <w:t>органов</w:t>
      </w:r>
      <w:r w:rsidR="00346902">
        <w:t xml:space="preserve"> </w:t>
      </w:r>
      <w:r w:rsidRPr="00E93034">
        <w:t>местного самоуправления Солецкого муниципального округа и</w:t>
      </w:r>
      <w:r w:rsidR="00346902">
        <w:t xml:space="preserve"> </w:t>
      </w:r>
      <w:r w:rsidRPr="00E93034">
        <w:t>их</w:t>
      </w:r>
      <w:r w:rsidR="00346902">
        <w:t xml:space="preserve"> </w:t>
      </w:r>
      <w:r w:rsidRPr="00E93034">
        <w:t>должностных</w:t>
      </w:r>
      <w:r w:rsidR="00346902">
        <w:t xml:space="preserve"> </w:t>
      </w:r>
      <w:r w:rsidRPr="00E93034">
        <w:t>лиц,</w:t>
      </w:r>
      <w:r w:rsidR="00346902">
        <w:t xml:space="preserve"> </w:t>
      </w:r>
      <w:r w:rsidRPr="00E93034">
        <w:t>допускает</w:t>
      </w:r>
      <w:r w:rsidR="00346902">
        <w:t xml:space="preserve"> </w:t>
      </w:r>
      <w:r w:rsidRPr="00E93034">
        <w:t>ли</w:t>
      </w:r>
      <w:r w:rsidR="00346902">
        <w:t xml:space="preserve"> </w:t>
      </w:r>
      <w:r w:rsidRPr="00E93034">
        <w:t>возможность</w:t>
      </w:r>
      <w:r w:rsidR="00346902">
        <w:t xml:space="preserve"> </w:t>
      </w:r>
      <w:r w:rsidRPr="00E93034">
        <w:t>избирательного</w:t>
      </w:r>
      <w:r w:rsidR="00346902">
        <w:t xml:space="preserve"> </w:t>
      </w:r>
      <w:r w:rsidRPr="00E93034">
        <w:t>применения</w:t>
      </w:r>
      <w:r w:rsidR="00346902">
        <w:t xml:space="preserve"> </w:t>
      </w:r>
      <w:r w:rsidRPr="00E93034">
        <w:t>правовых норм;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приводит</w:t>
      </w:r>
      <w:r w:rsidR="00346902">
        <w:t xml:space="preserve"> </w:t>
      </w:r>
      <w:r w:rsidRPr="00E93034">
        <w:t>ли</w:t>
      </w:r>
      <w:r w:rsidR="00346902">
        <w:t xml:space="preserve"> </w:t>
      </w:r>
      <w:r w:rsidRPr="00E93034">
        <w:t>к</w:t>
      </w:r>
      <w:r w:rsidR="00346902">
        <w:t xml:space="preserve"> </w:t>
      </w:r>
      <w:r w:rsidRPr="00E93034">
        <w:t>невозможности</w:t>
      </w:r>
      <w:r w:rsidR="00346902">
        <w:t xml:space="preserve"> </w:t>
      </w:r>
      <w:r w:rsidRPr="00E93034">
        <w:t>совершения</w:t>
      </w:r>
      <w:r w:rsidR="00346902">
        <w:t xml:space="preserve"> </w:t>
      </w:r>
      <w:r w:rsidRPr="00E93034">
        <w:t>законных</w:t>
      </w:r>
      <w:r w:rsidR="00346902">
        <w:t xml:space="preserve"> </w:t>
      </w:r>
      <w:r w:rsidRPr="00E93034">
        <w:t>действий</w:t>
      </w:r>
      <w:r w:rsidR="00346902">
        <w:t xml:space="preserve"> </w:t>
      </w:r>
      <w:r w:rsidRPr="00E93034">
        <w:t>субъектов</w:t>
      </w:r>
      <w:r w:rsidR="00346902">
        <w:t xml:space="preserve"> </w:t>
      </w:r>
      <w:r w:rsidRPr="00E93034">
        <w:t>предпринимательской</w:t>
      </w:r>
      <w:r w:rsidR="00346902">
        <w:t xml:space="preserve"> </w:t>
      </w:r>
      <w:r w:rsidRPr="00E93034">
        <w:t>и</w:t>
      </w:r>
      <w:r w:rsidR="00346902">
        <w:t xml:space="preserve"> </w:t>
      </w:r>
      <w:r w:rsidRPr="00E93034">
        <w:t>инвестиционной</w:t>
      </w:r>
      <w:r w:rsidR="00346902">
        <w:t xml:space="preserve"> </w:t>
      </w:r>
      <w:r w:rsidRPr="00E93034">
        <w:t>деятельности;</w:t>
      </w:r>
    </w:p>
    <w:p w:rsidR="00E93034" w:rsidRPr="00E93034" w:rsidRDefault="00E93034" w:rsidP="00E93034">
      <w:pPr>
        <w:pStyle w:val="a7"/>
        <w:spacing w:line="320" w:lineRule="exact"/>
        <w:ind w:left="0" w:firstLine="709"/>
        <w:jc w:val="both"/>
      </w:pPr>
      <w:r w:rsidRPr="00E93034">
        <w:t>соответствуют</w:t>
      </w:r>
      <w:r w:rsidR="00346902">
        <w:t xml:space="preserve"> </w:t>
      </w:r>
      <w:r w:rsidRPr="00E93034">
        <w:t>ли</w:t>
      </w:r>
      <w:r w:rsidR="00346902">
        <w:t xml:space="preserve"> </w:t>
      </w:r>
      <w:r w:rsidRPr="00E93034">
        <w:t>нормы</w:t>
      </w:r>
      <w:r w:rsidR="00346902">
        <w:t xml:space="preserve"> </w:t>
      </w:r>
      <w:r w:rsidRPr="00E93034">
        <w:t>проекта</w:t>
      </w:r>
      <w:r w:rsidR="00346902">
        <w:t xml:space="preserve"> </w:t>
      </w:r>
      <w:r w:rsidRPr="00E93034">
        <w:t>акта</w:t>
      </w:r>
      <w:r w:rsidR="00346902">
        <w:t xml:space="preserve"> </w:t>
      </w:r>
      <w:r w:rsidRPr="00E93034">
        <w:t>обычаям</w:t>
      </w:r>
      <w:r w:rsidR="00346902">
        <w:t xml:space="preserve"> </w:t>
      </w:r>
      <w:r w:rsidRPr="00E93034">
        <w:t>деловой</w:t>
      </w:r>
      <w:r w:rsidR="00346902">
        <w:t xml:space="preserve"> </w:t>
      </w:r>
      <w:r w:rsidRPr="00E93034">
        <w:t>практики,</w:t>
      </w:r>
      <w:r w:rsidR="00346902">
        <w:t xml:space="preserve"> </w:t>
      </w:r>
      <w:r w:rsidRPr="00E93034">
        <w:t>сложившейся  в  отрасли,  либо  существующей   международной</w:t>
      </w:r>
      <w:r w:rsidR="00346902">
        <w:t xml:space="preserve"> </w:t>
      </w:r>
      <w:r w:rsidRPr="00E93034">
        <w:t>практики,</w:t>
      </w:r>
      <w:r w:rsidR="00346902">
        <w:t xml:space="preserve"> </w:t>
      </w:r>
      <w:r w:rsidRPr="00E93034">
        <w:t>используемым в</w:t>
      </w:r>
      <w:r w:rsidR="00346902">
        <w:t xml:space="preserve"> </w:t>
      </w:r>
      <w:r w:rsidRPr="00E93034">
        <w:t>данный момент.</w:t>
      </w:r>
    </w:p>
    <w:p w:rsidR="00E93034" w:rsidRPr="00E93034" w:rsidRDefault="00E93034" w:rsidP="00E93034">
      <w:pPr>
        <w:spacing w:line="320" w:lineRule="exact"/>
        <w:ind w:firstLine="709"/>
        <w:jc w:val="both"/>
        <w:rPr>
          <w:sz w:val="28"/>
          <w:szCs w:val="28"/>
        </w:rPr>
        <w:sectPr w:rsidR="00E93034" w:rsidRPr="00E93034">
          <w:pgSz w:w="11910" w:h="16840"/>
          <w:pgMar w:top="1440" w:right="740" w:bottom="280" w:left="1600" w:header="1137" w:footer="0" w:gutter="0"/>
          <w:cols w:space="720"/>
        </w:sectPr>
      </w:pP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66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lastRenderedPageBreak/>
        <w:t>К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каким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последствиям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может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привести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вводимое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правовое регулирование  в   части   невозможности   исполнения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субъектами</w:t>
      </w:r>
      <w:r w:rsidR="006B7D27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="006B7D27">
        <w:rPr>
          <w:sz w:val="28"/>
          <w:szCs w:val="28"/>
        </w:rPr>
        <w:t xml:space="preserve"> инвестиционной </w:t>
      </w:r>
      <w:r w:rsidRPr="00E93034">
        <w:rPr>
          <w:sz w:val="28"/>
          <w:szCs w:val="28"/>
        </w:rPr>
        <w:t>деятельности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ограничений,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запретов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обязанностей?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конкретные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примеры.</w:t>
      </w:r>
    </w:p>
    <w:p w:rsidR="00E93034" w:rsidRPr="00E93034" w:rsidRDefault="00E93034" w:rsidP="00E93034">
      <w:pPr>
        <w:pStyle w:val="a7"/>
        <w:tabs>
          <w:tab w:val="left" w:pos="9246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1599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Оцените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издержки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(упущенную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выгоду)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субъектов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деятельности,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могут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возникнуть при введении проектом акта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 регулирования. Отдельно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укажите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временные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издержки,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понесут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субъекты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предпринимательской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инвестиционной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деятельности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следствие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необходимости соблюдения административных процедур, предусмотренных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проектом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акта.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Какие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из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указанных издержек Вы считаете избыточными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(бесполезными)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почему?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Если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возможно,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оцените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затраты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выполнению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вновь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вводимых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требований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количественно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(в  часах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рабочего времени,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денежном эквиваленте 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прочее).</w:t>
      </w:r>
    </w:p>
    <w:p w:rsidR="00E93034" w:rsidRPr="00E93034" w:rsidRDefault="00E93034" w:rsidP="00E93034">
      <w:pPr>
        <w:pStyle w:val="a7"/>
        <w:tabs>
          <w:tab w:val="left" w:pos="9246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873"/>
          <w:tab w:val="left" w:pos="1344"/>
          <w:tab w:val="left" w:pos="2821"/>
          <w:tab w:val="left" w:pos="4349"/>
          <w:tab w:val="left" w:pos="5250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Требуется ли переходный период для вступления в силу предлагаемого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проекта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акта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(если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да,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какова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его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продолжительность),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какие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ограничения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 срокам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ab/>
        <w:t>введения</w:t>
      </w:r>
      <w:r w:rsidRPr="00E93034">
        <w:rPr>
          <w:sz w:val="28"/>
          <w:szCs w:val="28"/>
        </w:rPr>
        <w:tab/>
        <w:t>проектом</w:t>
      </w:r>
      <w:r w:rsidRPr="00E93034">
        <w:rPr>
          <w:sz w:val="28"/>
          <w:szCs w:val="28"/>
        </w:rPr>
        <w:tab/>
        <w:t>акта</w:t>
      </w:r>
      <w:r w:rsidRPr="00E93034">
        <w:rPr>
          <w:sz w:val="28"/>
          <w:szCs w:val="28"/>
        </w:rPr>
        <w:tab/>
        <w:t>нового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правового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регулирования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 учесть?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873"/>
          <w:tab w:val="left" w:pos="1615"/>
          <w:tab w:val="left" w:pos="1676"/>
          <w:tab w:val="left" w:pos="3092"/>
          <w:tab w:val="left" w:pos="3475"/>
          <w:tab w:val="left" w:pos="3948"/>
          <w:tab w:val="left" w:pos="5506"/>
          <w:tab w:val="left" w:pos="6047"/>
          <w:tab w:val="left" w:pos="6790"/>
          <w:tab w:val="left" w:pos="7629"/>
          <w:tab w:val="left" w:pos="8108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Какие,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на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Ваш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взгляд,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целесообразно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применить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исключения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введению</w:t>
      </w:r>
      <w:r w:rsidRPr="00E93034">
        <w:rPr>
          <w:sz w:val="28"/>
          <w:szCs w:val="28"/>
        </w:rPr>
        <w:tab/>
        <w:t>проектом</w:t>
      </w:r>
      <w:r w:rsidRPr="00E93034">
        <w:rPr>
          <w:sz w:val="28"/>
          <w:szCs w:val="28"/>
        </w:rPr>
        <w:tab/>
        <w:t>акта</w:t>
      </w:r>
      <w:r w:rsidRPr="00E93034">
        <w:rPr>
          <w:sz w:val="28"/>
          <w:szCs w:val="28"/>
        </w:rPr>
        <w:tab/>
        <w:t>правового</w:t>
      </w:r>
      <w:r w:rsidRPr="00E93034">
        <w:rPr>
          <w:sz w:val="28"/>
          <w:szCs w:val="28"/>
        </w:rPr>
        <w:tab/>
        <w:t>регулирования</w:t>
      </w:r>
      <w:r w:rsidRPr="00E93034">
        <w:rPr>
          <w:sz w:val="28"/>
          <w:szCs w:val="28"/>
        </w:rPr>
        <w:tab/>
        <w:t>в отношении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отдельных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субъектов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инвестиционной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и предпринимательской деятельности?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Приведите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соответствующее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обоснование.</w:t>
      </w:r>
    </w:p>
    <w:p w:rsidR="00E93034" w:rsidRPr="00E93034" w:rsidRDefault="00E93034" w:rsidP="00E93034">
      <w:pPr>
        <w:pStyle w:val="a7"/>
        <w:tabs>
          <w:tab w:val="left" w:pos="9345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829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Укажите специальные вопросы, касающиеся конкретных положений 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норм рассматриваемого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проекта акта, отношение к которым разработчику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необходимо выяснить.</w:t>
      </w:r>
    </w:p>
    <w:p w:rsidR="00E93034" w:rsidRPr="00E93034" w:rsidRDefault="00E93034" w:rsidP="00E93034">
      <w:pPr>
        <w:pStyle w:val="a7"/>
        <w:tabs>
          <w:tab w:val="left" w:pos="9347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Pr="00E93034" w:rsidRDefault="00E93034" w:rsidP="00E93034">
      <w:pPr>
        <w:pStyle w:val="a9"/>
        <w:numPr>
          <w:ilvl w:val="0"/>
          <w:numId w:val="1"/>
        </w:numPr>
        <w:tabs>
          <w:tab w:val="left" w:pos="942"/>
          <w:tab w:val="left" w:pos="1817"/>
          <w:tab w:val="left" w:pos="2152"/>
          <w:tab w:val="left" w:pos="3231"/>
          <w:tab w:val="left" w:pos="3608"/>
          <w:tab w:val="left" w:pos="3663"/>
          <w:tab w:val="left" w:pos="4804"/>
          <w:tab w:val="left" w:pos="5953"/>
        </w:tabs>
        <w:spacing w:before="0" w:line="320" w:lineRule="exact"/>
        <w:ind w:left="0" w:right="0" w:firstLine="709"/>
        <w:jc w:val="both"/>
        <w:rPr>
          <w:sz w:val="28"/>
          <w:szCs w:val="28"/>
        </w:rPr>
      </w:pPr>
      <w:r w:rsidRPr="00E93034">
        <w:rPr>
          <w:sz w:val="28"/>
          <w:szCs w:val="28"/>
        </w:rPr>
        <w:t>Иные</w:t>
      </w:r>
      <w:r w:rsidRPr="00E93034">
        <w:rPr>
          <w:sz w:val="28"/>
          <w:szCs w:val="28"/>
        </w:rPr>
        <w:tab/>
        <w:t>предложения</w:t>
      </w:r>
      <w:r w:rsidRPr="00E93034">
        <w:rPr>
          <w:sz w:val="28"/>
          <w:szCs w:val="28"/>
        </w:rPr>
        <w:tab/>
        <w:t>и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замечания,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которые,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Вашему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мнению,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целесообразно</w:t>
      </w:r>
      <w:r w:rsidRPr="00E93034">
        <w:rPr>
          <w:sz w:val="28"/>
          <w:szCs w:val="28"/>
        </w:rPr>
        <w:tab/>
        <w:t>учесть</w:t>
      </w:r>
      <w:r w:rsidRPr="00E93034">
        <w:rPr>
          <w:sz w:val="28"/>
          <w:szCs w:val="28"/>
        </w:rPr>
        <w:tab/>
        <w:t>в</w:t>
      </w:r>
      <w:r w:rsidRPr="00E93034">
        <w:rPr>
          <w:sz w:val="28"/>
          <w:szCs w:val="28"/>
        </w:rPr>
        <w:tab/>
      </w:r>
      <w:r w:rsidRPr="00E93034">
        <w:rPr>
          <w:sz w:val="28"/>
          <w:szCs w:val="28"/>
        </w:rPr>
        <w:tab/>
        <w:t>рамках</w:t>
      </w:r>
      <w:r w:rsidRPr="00E93034">
        <w:rPr>
          <w:sz w:val="28"/>
          <w:szCs w:val="28"/>
        </w:rPr>
        <w:tab/>
        <w:t>оценки регулирующего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воздействия</w:t>
      </w:r>
      <w:r w:rsidR="002D217F">
        <w:rPr>
          <w:sz w:val="28"/>
          <w:szCs w:val="28"/>
        </w:rPr>
        <w:t xml:space="preserve"> </w:t>
      </w:r>
      <w:r w:rsidRPr="00E93034">
        <w:rPr>
          <w:sz w:val="28"/>
          <w:szCs w:val="28"/>
        </w:rPr>
        <w:t>проекта акта.</w:t>
      </w:r>
    </w:p>
    <w:p w:rsidR="00E93034" w:rsidRPr="00E93034" w:rsidRDefault="00E93034" w:rsidP="00E93034">
      <w:pPr>
        <w:pStyle w:val="a7"/>
        <w:tabs>
          <w:tab w:val="left" w:pos="9341"/>
        </w:tabs>
        <w:spacing w:line="320" w:lineRule="exact"/>
        <w:ind w:left="0" w:firstLine="709"/>
        <w:jc w:val="both"/>
      </w:pPr>
      <w:r w:rsidRPr="00E93034">
        <w:rPr>
          <w:u w:val="single"/>
        </w:rPr>
        <w:tab/>
      </w:r>
      <w:r w:rsidRPr="00E93034">
        <w:t>.</w:t>
      </w:r>
    </w:p>
    <w:p w:rsidR="00E93034" w:rsidRDefault="00E93034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8747E">
      <w:pPr>
        <w:jc w:val="right"/>
      </w:pPr>
      <w:r>
        <w:lastRenderedPageBreak/>
        <w:t>ПРОЕКТ</w:t>
      </w:r>
    </w:p>
    <w:p w:rsidR="00E8747E" w:rsidRDefault="00E8747E" w:rsidP="00E8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8747E" w:rsidRDefault="00E8747E" w:rsidP="00E8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E8747E" w:rsidRDefault="00E8747E" w:rsidP="00E8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СОЛЕЦКОГО  МУНИЦИПАЛЬНОГО ОКРУГА</w:t>
      </w:r>
    </w:p>
    <w:p w:rsidR="00E8747E" w:rsidRDefault="00E8747E" w:rsidP="00E8747E">
      <w:pPr>
        <w:jc w:val="center"/>
        <w:rPr>
          <w:b/>
          <w:sz w:val="28"/>
          <w:szCs w:val="28"/>
        </w:rPr>
      </w:pPr>
    </w:p>
    <w:p w:rsidR="00E8747E" w:rsidRDefault="00E8747E" w:rsidP="00E87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8747E" w:rsidRDefault="00E8747E" w:rsidP="00E8747E">
      <w:pPr>
        <w:spacing w:line="300" w:lineRule="exact"/>
        <w:rPr>
          <w:b/>
          <w:sz w:val="28"/>
          <w:szCs w:val="28"/>
        </w:rPr>
      </w:pPr>
    </w:p>
    <w:p w:rsidR="00E8747E" w:rsidRDefault="00E8747E" w:rsidP="00E8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Положение о муниципальном </w:t>
      </w:r>
    </w:p>
    <w:p w:rsidR="00E8747E" w:rsidRDefault="00E8747E" w:rsidP="00E874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земельном контроле  на территории Солецкого муниципального округа</w:t>
      </w:r>
    </w:p>
    <w:p w:rsidR="00E8747E" w:rsidRDefault="00E8747E" w:rsidP="00E8747E">
      <w:pPr>
        <w:spacing w:line="300" w:lineRule="exact"/>
        <w:jc w:val="center"/>
        <w:rPr>
          <w:b/>
          <w:sz w:val="28"/>
          <w:szCs w:val="28"/>
        </w:rPr>
      </w:pPr>
    </w:p>
    <w:p w:rsidR="00E8747E" w:rsidRDefault="00E8747E" w:rsidP="00E8747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протеста прокурора Солецкого района № 7-02-2023/Прдп60-23-20490016 от 28.03.2023 года Дума Солецкого муниципального округа </w:t>
      </w:r>
      <w:r>
        <w:rPr>
          <w:rFonts w:ascii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8747E" w:rsidRDefault="00E8747E" w:rsidP="00E8747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sz w:val="28"/>
          <w:szCs w:val="28"/>
        </w:rPr>
        <w:t>1. Протест прокурора Солецкого района удовлетворить.</w:t>
      </w:r>
    </w:p>
    <w:p w:rsidR="00E8747E" w:rsidRDefault="00E8747E" w:rsidP="00E8747E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изменение в Положение о муниципальном земельном контроле на территории Солецкого муниципального округа, утвержденное решением Думы Солецкого муниципального округа от 28.09.2021 № 182 (в редакции решения от 06.02.2023 № 365),  изложив приложение № 2 к положению в прилагаемой редакции.</w:t>
      </w:r>
    </w:p>
    <w:p w:rsidR="00E8747E" w:rsidRDefault="00E8747E" w:rsidP="00E8747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8747E" w:rsidRDefault="00E8747E" w:rsidP="00E8747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в периодическом печатном издании  «Бюллетень Солецкого муниципального округа» и разместить на официальном сайте Администрации Солецкого муниципального округа в информационно-телекоммуникационной сети «Интернет». </w:t>
      </w:r>
    </w:p>
    <w:p w:rsidR="00E8747E" w:rsidRDefault="00E8747E" w:rsidP="00E8747E">
      <w:pPr>
        <w:ind w:firstLine="708"/>
        <w:jc w:val="both"/>
        <w:rPr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E8747E" w:rsidTr="00E8747E">
        <w:tc>
          <w:tcPr>
            <w:tcW w:w="4785" w:type="dxa"/>
          </w:tcPr>
          <w:p w:rsidR="00E8747E" w:rsidRDefault="00E8747E">
            <w:pPr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4785" w:type="dxa"/>
            <w:hideMark/>
          </w:tcPr>
          <w:p w:rsidR="00E8747E" w:rsidRDefault="00E87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</w:p>
          <w:p w:rsidR="00E8747E" w:rsidRDefault="00E87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решению Думы Солецкого </w:t>
            </w:r>
          </w:p>
          <w:p w:rsidR="00E8747E" w:rsidRDefault="00E87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округа </w:t>
            </w:r>
          </w:p>
          <w:p w:rsidR="00E8747E" w:rsidRDefault="00E8747E">
            <w:pPr>
              <w:jc w:val="center"/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от ________________ № ____</w:t>
            </w:r>
          </w:p>
        </w:tc>
      </w:tr>
    </w:tbl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Look w:val="04A0"/>
      </w:tblPr>
      <w:tblGrid>
        <w:gridCol w:w="4753"/>
        <w:gridCol w:w="4817"/>
      </w:tblGrid>
      <w:tr w:rsidR="00E8747E" w:rsidTr="00E8747E">
        <w:tc>
          <w:tcPr>
            <w:tcW w:w="4753" w:type="dxa"/>
          </w:tcPr>
          <w:p w:rsidR="00E8747E" w:rsidRDefault="00E8747E">
            <w:pPr>
              <w:pStyle w:val="a7"/>
              <w:ind w:left="0"/>
            </w:pPr>
          </w:p>
        </w:tc>
        <w:tc>
          <w:tcPr>
            <w:tcW w:w="4817" w:type="dxa"/>
          </w:tcPr>
          <w:p w:rsidR="00E8747E" w:rsidRDefault="00E8747E">
            <w:pPr>
              <w:pStyle w:val="a7"/>
              <w:ind w:left="0"/>
              <w:jc w:val="right"/>
              <w:rPr>
                <w:spacing w:val="-67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E8747E" w:rsidRDefault="00E8747E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Положению о муниципальном</w:t>
            </w:r>
          </w:p>
          <w:p w:rsidR="00E8747E" w:rsidRDefault="00E8747E">
            <w:pPr>
              <w:pStyle w:val="a7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земельном контроле на территории Солецкого муниципального округа</w:t>
            </w:r>
          </w:p>
          <w:p w:rsidR="00E8747E" w:rsidRDefault="00E8747E">
            <w:pPr>
              <w:pStyle w:val="a7"/>
              <w:ind w:left="0"/>
            </w:pPr>
          </w:p>
        </w:tc>
      </w:tr>
    </w:tbl>
    <w:p w:rsidR="00E8747E" w:rsidRDefault="00E8747E" w:rsidP="00E8747E">
      <w:pPr>
        <w:pStyle w:val="a7"/>
        <w:ind w:left="0"/>
        <w:rPr>
          <w:sz w:val="33"/>
        </w:rPr>
      </w:pPr>
    </w:p>
    <w:p w:rsidR="00E8747E" w:rsidRDefault="00E8747E" w:rsidP="00E8747E">
      <w:pPr>
        <w:pStyle w:val="1"/>
        <w:spacing w:line="360" w:lineRule="exact"/>
        <w:ind w:left="0" w:right="0"/>
      </w:pPr>
      <w:r>
        <w:t xml:space="preserve">ИНДИКАТОРЫ РИСКА </w:t>
      </w:r>
    </w:p>
    <w:p w:rsidR="00E8747E" w:rsidRDefault="00E8747E" w:rsidP="00E8747E">
      <w:pPr>
        <w:pStyle w:val="1"/>
        <w:spacing w:line="360" w:lineRule="exact"/>
        <w:ind w:left="0" w:right="0"/>
        <w:rPr>
          <w:spacing w:val="-2"/>
        </w:rPr>
      </w:pPr>
      <w:r>
        <w:t>НАРУШЕНИЯ ОБЯЗАТЕЛЬНЫХ ТРЕБОВАНИЙ,</w:t>
      </w:r>
    </w:p>
    <w:p w:rsidR="00E8747E" w:rsidRDefault="00E8747E" w:rsidP="00E8747E">
      <w:pPr>
        <w:pStyle w:val="1"/>
        <w:spacing w:line="360" w:lineRule="exact"/>
        <w:ind w:left="0" w:right="0"/>
      </w:pPr>
      <w:r>
        <w:t>ИСПОЛЬЗУЕМЫЕ ДЛЯ ОПРЕДЕЛЕНИЯ НЕОБХОДИМОСТИ ПРОВЕДЕНИЯ ВНЕПЛАНОВЫХ КОНТРОЛЬНЫХ (НАДЗОРНЫХ) МЕРОПРИЯТИЙ ПРИ ОСУЩЕСТВЛЕНИИ</w:t>
      </w:r>
    </w:p>
    <w:p w:rsidR="00E8747E" w:rsidRDefault="00E8747E" w:rsidP="00E8747E">
      <w:pPr>
        <w:pStyle w:val="1"/>
        <w:spacing w:line="360" w:lineRule="exact"/>
        <w:ind w:left="0" w:right="0"/>
        <w:rPr>
          <w:b w:val="0"/>
        </w:rPr>
      </w:pPr>
      <w:r>
        <w:t>МУНИЦИПАЛЬНОГО ЗЕМЕЛЬНОГО КОНТРОЛЯ</w:t>
      </w:r>
    </w:p>
    <w:p w:rsidR="00E8747E" w:rsidRDefault="00E8747E" w:rsidP="00E8747E">
      <w:pPr>
        <w:pStyle w:val="a7"/>
        <w:spacing w:line="360" w:lineRule="exact"/>
        <w:ind w:left="0"/>
        <w:rPr>
          <w:b/>
          <w:sz w:val="30"/>
        </w:rPr>
      </w:pPr>
    </w:p>
    <w:p w:rsidR="00E8747E" w:rsidRDefault="00E8747E" w:rsidP="00E8747E">
      <w:pPr>
        <w:pStyle w:val="a9"/>
        <w:tabs>
          <w:tab w:val="left" w:pos="1530"/>
        </w:tabs>
        <w:spacing w:line="360" w:lineRule="exact"/>
        <w:ind w:left="0" w:right="0" w:firstLine="709"/>
        <w:jc w:val="both"/>
        <w:rPr>
          <w:sz w:val="28"/>
        </w:rPr>
      </w:pPr>
      <w:r>
        <w:rPr>
          <w:sz w:val="28"/>
        </w:rPr>
        <w:t>1. Несоответствие площади используемого гражданином, индивидуальным предпринимателем, юридическим лицом земельного участка площади земельного участка, сведения о которой содержатся в Едином государственном реестре недвижимости и (или) его конфигурации.</w:t>
      </w:r>
    </w:p>
    <w:p w:rsidR="00E8747E" w:rsidRDefault="00E8747E" w:rsidP="00E8747E">
      <w:pPr>
        <w:pStyle w:val="a7"/>
        <w:spacing w:line="360" w:lineRule="exact"/>
        <w:ind w:left="0" w:firstLine="709"/>
        <w:jc w:val="both"/>
      </w:pPr>
      <w:r>
        <w:t>2.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контролю, в случае 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E8747E" w:rsidRDefault="00E8747E" w:rsidP="00E8747E">
      <w:pPr>
        <w:pStyle w:val="a7"/>
        <w:spacing w:line="360" w:lineRule="exact"/>
        <w:ind w:left="0" w:firstLine="709"/>
        <w:jc w:val="both"/>
      </w:pPr>
      <w:r>
        <w:t>3. Отсутствие в Едином государственном реестре недвижимости сведений о правах на используемый юридическим лицом, индивидуальным предпринимателем, гражданином земельный участок.</w:t>
      </w:r>
    </w:p>
    <w:p w:rsidR="00E8747E" w:rsidRDefault="00E8747E" w:rsidP="00E8747E">
      <w:pPr>
        <w:pStyle w:val="a7"/>
        <w:spacing w:line="360" w:lineRule="exact"/>
        <w:ind w:left="0" w:firstLine="709"/>
        <w:jc w:val="both"/>
      </w:pPr>
      <w:r>
        <w:t>4. Зарастание сорной растительностью и (или) древесно-кустарниковой растительностью, не относящейся к многолетним плодово-ягодным насаждениям (за исключением мелиоративных защитных лесных насаждений) земельного участка,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E8747E" w:rsidRDefault="00E8747E" w:rsidP="00E8747E">
      <w:pPr>
        <w:pStyle w:val="a7"/>
        <w:ind w:left="0"/>
        <w:rPr>
          <w:color w:val="FF0000"/>
          <w:sz w:val="20"/>
        </w:rPr>
      </w:pPr>
    </w:p>
    <w:p w:rsidR="00E8747E" w:rsidRDefault="00E8747E" w:rsidP="00E8747E">
      <w:pPr>
        <w:jc w:val="center"/>
        <w:rPr>
          <w:b/>
          <w:caps/>
          <w:color w:val="FF0000"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color w:val="FF0000"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color w:val="FF0000"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6"/>
          <w:szCs w:val="26"/>
        </w:rPr>
      </w:pPr>
    </w:p>
    <w:p w:rsidR="00E8747E" w:rsidRDefault="00E8747E" w:rsidP="00E8747E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Пояснительная записка</w:t>
      </w:r>
    </w:p>
    <w:p w:rsidR="00E8747E" w:rsidRDefault="00E8747E" w:rsidP="00E8747E">
      <w:pPr>
        <w:jc w:val="center"/>
        <w:rPr>
          <w:sz w:val="28"/>
          <w:szCs w:val="28"/>
        </w:rPr>
      </w:pPr>
    </w:p>
    <w:p w:rsidR="00E8747E" w:rsidRDefault="00E8747E" w:rsidP="00E8747E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решения Думы Солецкого муниципального округа</w:t>
      </w:r>
    </w:p>
    <w:p w:rsidR="00E8747E" w:rsidRDefault="00E8747E" w:rsidP="00E874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sz w:val="28"/>
          <w:szCs w:val="28"/>
        </w:rPr>
        <w:t>О внесении изменения в Положение о муниципальном земельном контроле на территории Солецкого муниципального округа</w:t>
      </w:r>
      <w:r>
        <w:rPr>
          <w:sz w:val="28"/>
          <w:szCs w:val="28"/>
        </w:rPr>
        <w:t>»</w:t>
      </w:r>
    </w:p>
    <w:p w:rsidR="00E8747E" w:rsidRDefault="00E8747E" w:rsidP="00E8747E">
      <w:pPr>
        <w:rPr>
          <w:sz w:val="28"/>
          <w:szCs w:val="28"/>
        </w:rPr>
      </w:pPr>
    </w:p>
    <w:p w:rsidR="00E8747E" w:rsidRDefault="00E8747E" w:rsidP="00E8747E">
      <w:pPr>
        <w:rPr>
          <w:sz w:val="28"/>
          <w:szCs w:val="28"/>
        </w:rPr>
      </w:pPr>
    </w:p>
    <w:p w:rsidR="00E8747E" w:rsidRDefault="00E8747E" w:rsidP="00E8747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разработан в целях приведения ранее утвержденного правового акта в соответствие с  </w:t>
      </w:r>
      <w:r>
        <w:rPr>
          <w:rFonts w:eastAsia="Calibri"/>
          <w:bCs/>
          <w:sz w:val="28"/>
          <w:szCs w:val="28"/>
        </w:rPr>
        <w:t>действующим законодательством</w:t>
      </w:r>
      <w:r>
        <w:rPr>
          <w:sz w:val="28"/>
          <w:szCs w:val="28"/>
        </w:rPr>
        <w:t>.</w:t>
      </w:r>
    </w:p>
    <w:p w:rsidR="00E8747E" w:rsidRDefault="00E8747E" w:rsidP="00E8747E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документ не содержит положений, способствующих созданию условий для проявления коррупции.</w:t>
      </w:r>
    </w:p>
    <w:p w:rsidR="00E8747E" w:rsidRDefault="00E8747E" w:rsidP="00E8747E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E8747E" w:rsidRDefault="00E8747E" w:rsidP="00E8747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управления </w:t>
      </w:r>
    </w:p>
    <w:p w:rsidR="00E8747E" w:rsidRDefault="00E8747E" w:rsidP="00E8747E">
      <w:pPr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С.В. Васильева</w:t>
      </w:r>
    </w:p>
    <w:p w:rsidR="00E8747E" w:rsidRDefault="00E8747E" w:rsidP="00E8747E">
      <w:pPr>
        <w:rPr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rPr>
          <w:color w:val="FF0000"/>
          <w:sz w:val="26"/>
          <w:szCs w:val="26"/>
        </w:rPr>
      </w:pPr>
    </w:p>
    <w:p w:rsidR="00E8747E" w:rsidRDefault="00E8747E" w:rsidP="00E8747E">
      <w:pPr>
        <w:tabs>
          <w:tab w:val="left" w:pos="915"/>
        </w:tabs>
        <w:rPr>
          <w:sz w:val="26"/>
          <w:szCs w:val="26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p w:rsidR="00E8747E" w:rsidRDefault="00E8747E" w:rsidP="00E93034">
      <w:pPr>
        <w:suppressAutoHyphens/>
        <w:jc w:val="both"/>
        <w:rPr>
          <w:color w:val="000000"/>
          <w:sz w:val="28"/>
          <w:szCs w:val="28"/>
        </w:rPr>
      </w:pPr>
    </w:p>
    <w:sectPr w:rsidR="00E8747E" w:rsidSect="00E34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35C29"/>
    <w:multiLevelType w:val="hybridMultilevel"/>
    <w:tmpl w:val="B0E285BA"/>
    <w:lvl w:ilvl="0" w:tplc="D108A800">
      <w:start w:val="1"/>
      <w:numFmt w:val="decimal"/>
      <w:lvlText w:val="%1."/>
      <w:lvlJc w:val="left"/>
      <w:pPr>
        <w:ind w:left="10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33815E6">
      <w:numFmt w:val="bullet"/>
      <w:lvlText w:val="•"/>
      <w:lvlJc w:val="left"/>
      <w:pPr>
        <w:ind w:left="1046" w:hanging="351"/>
      </w:pPr>
      <w:rPr>
        <w:lang w:val="ru-RU" w:eastAsia="en-US" w:bidi="ar-SA"/>
      </w:rPr>
    </w:lvl>
    <w:lvl w:ilvl="2" w:tplc="7634394E">
      <w:numFmt w:val="bullet"/>
      <w:lvlText w:val="•"/>
      <w:lvlJc w:val="left"/>
      <w:pPr>
        <w:ind w:left="1993" w:hanging="351"/>
      </w:pPr>
      <w:rPr>
        <w:lang w:val="ru-RU" w:eastAsia="en-US" w:bidi="ar-SA"/>
      </w:rPr>
    </w:lvl>
    <w:lvl w:ilvl="3" w:tplc="B5BEB46A">
      <w:numFmt w:val="bullet"/>
      <w:lvlText w:val="•"/>
      <w:lvlJc w:val="left"/>
      <w:pPr>
        <w:ind w:left="2939" w:hanging="351"/>
      </w:pPr>
      <w:rPr>
        <w:lang w:val="ru-RU" w:eastAsia="en-US" w:bidi="ar-SA"/>
      </w:rPr>
    </w:lvl>
    <w:lvl w:ilvl="4" w:tplc="D4DA7182">
      <w:numFmt w:val="bullet"/>
      <w:lvlText w:val="•"/>
      <w:lvlJc w:val="left"/>
      <w:pPr>
        <w:ind w:left="3886" w:hanging="351"/>
      </w:pPr>
      <w:rPr>
        <w:lang w:val="ru-RU" w:eastAsia="en-US" w:bidi="ar-SA"/>
      </w:rPr>
    </w:lvl>
    <w:lvl w:ilvl="5" w:tplc="EBB62A28">
      <w:numFmt w:val="bullet"/>
      <w:lvlText w:val="•"/>
      <w:lvlJc w:val="left"/>
      <w:pPr>
        <w:ind w:left="4833" w:hanging="351"/>
      </w:pPr>
      <w:rPr>
        <w:lang w:val="ru-RU" w:eastAsia="en-US" w:bidi="ar-SA"/>
      </w:rPr>
    </w:lvl>
    <w:lvl w:ilvl="6" w:tplc="9F50389A">
      <w:numFmt w:val="bullet"/>
      <w:lvlText w:val="•"/>
      <w:lvlJc w:val="left"/>
      <w:pPr>
        <w:ind w:left="5779" w:hanging="351"/>
      </w:pPr>
      <w:rPr>
        <w:lang w:val="ru-RU" w:eastAsia="en-US" w:bidi="ar-SA"/>
      </w:rPr>
    </w:lvl>
    <w:lvl w:ilvl="7" w:tplc="D0E44300">
      <w:numFmt w:val="bullet"/>
      <w:lvlText w:val="•"/>
      <w:lvlJc w:val="left"/>
      <w:pPr>
        <w:ind w:left="6726" w:hanging="351"/>
      </w:pPr>
      <w:rPr>
        <w:lang w:val="ru-RU" w:eastAsia="en-US" w:bidi="ar-SA"/>
      </w:rPr>
    </w:lvl>
    <w:lvl w:ilvl="8" w:tplc="E90E47B0">
      <w:numFmt w:val="bullet"/>
      <w:lvlText w:val="•"/>
      <w:lvlJc w:val="left"/>
      <w:pPr>
        <w:ind w:left="7673" w:hanging="351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61E85"/>
    <w:rsid w:val="000E650A"/>
    <w:rsid w:val="001B5133"/>
    <w:rsid w:val="001D1BB5"/>
    <w:rsid w:val="00254F3B"/>
    <w:rsid w:val="00274573"/>
    <w:rsid w:val="002D217F"/>
    <w:rsid w:val="00346902"/>
    <w:rsid w:val="003737CA"/>
    <w:rsid w:val="003D2A92"/>
    <w:rsid w:val="00410770"/>
    <w:rsid w:val="004836A6"/>
    <w:rsid w:val="00487593"/>
    <w:rsid w:val="005251FF"/>
    <w:rsid w:val="006B7D27"/>
    <w:rsid w:val="0096793F"/>
    <w:rsid w:val="009A2EB3"/>
    <w:rsid w:val="00AD0980"/>
    <w:rsid w:val="00AD3139"/>
    <w:rsid w:val="00AE2CBA"/>
    <w:rsid w:val="00BA2952"/>
    <w:rsid w:val="00BB600D"/>
    <w:rsid w:val="00C61E85"/>
    <w:rsid w:val="00D20512"/>
    <w:rsid w:val="00D66C30"/>
    <w:rsid w:val="00D72DF4"/>
    <w:rsid w:val="00DA54BC"/>
    <w:rsid w:val="00DC6AF4"/>
    <w:rsid w:val="00E34255"/>
    <w:rsid w:val="00E67BB1"/>
    <w:rsid w:val="00E832AA"/>
    <w:rsid w:val="00E8747E"/>
    <w:rsid w:val="00E93034"/>
    <w:rsid w:val="00F62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E8747E"/>
    <w:pPr>
      <w:widowControl w:val="0"/>
      <w:autoSpaceDE w:val="0"/>
      <w:autoSpaceDN w:val="0"/>
      <w:ind w:left="171" w:right="168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D1B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1D1BB5"/>
    <w:rPr>
      <w:color w:val="0000FF" w:themeColor="hyperlink"/>
      <w:u w:val="single"/>
    </w:rPr>
  </w:style>
  <w:style w:type="paragraph" w:styleId="a5">
    <w:name w:val="Title"/>
    <w:basedOn w:val="a"/>
    <w:link w:val="a6"/>
    <w:uiPriority w:val="1"/>
    <w:qFormat/>
    <w:rsid w:val="00E93034"/>
    <w:pPr>
      <w:widowControl w:val="0"/>
      <w:autoSpaceDE w:val="0"/>
      <w:autoSpaceDN w:val="0"/>
      <w:spacing w:before="65"/>
      <w:ind w:left="102" w:right="104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930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E9303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9303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93034"/>
    <w:pPr>
      <w:widowControl w:val="0"/>
      <w:autoSpaceDE w:val="0"/>
      <w:autoSpaceDN w:val="0"/>
      <w:spacing w:before="60"/>
      <w:ind w:left="102" w:right="111" w:firstLine="278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1"/>
    <w:rsid w:val="00E8747E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E87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1D1BB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4">
    <w:name w:val="Hyperlink"/>
    <w:basedOn w:val="a0"/>
    <w:uiPriority w:val="99"/>
    <w:unhideWhenUsed/>
    <w:rsid w:val="001D1BB5"/>
    <w:rPr>
      <w:color w:val="0000FF" w:themeColor="hyperlink"/>
      <w:u w:val="single"/>
    </w:rPr>
  </w:style>
  <w:style w:type="paragraph" w:styleId="a5">
    <w:name w:val="Title"/>
    <w:basedOn w:val="a"/>
    <w:link w:val="a6"/>
    <w:uiPriority w:val="1"/>
    <w:qFormat/>
    <w:rsid w:val="00E93034"/>
    <w:pPr>
      <w:widowControl w:val="0"/>
      <w:autoSpaceDE w:val="0"/>
      <w:autoSpaceDN w:val="0"/>
      <w:spacing w:before="65"/>
      <w:ind w:left="102" w:right="104"/>
      <w:jc w:val="center"/>
    </w:pPr>
    <w:rPr>
      <w:b/>
      <w:bCs/>
      <w:sz w:val="28"/>
      <w:szCs w:val="28"/>
      <w:lang w:eastAsia="en-US"/>
    </w:rPr>
  </w:style>
  <w:style w:type="character" w:customStyle="1" w:styleId="a6">
    <w:name w:val="Название Знак"/>
    <w:basedOn w:val="a0"/>
    <w:link w:val="a5"/>
    <w:uiPriority w:val="1"/>
    <w:rsid w:val="00E9303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ody Text"/>
    <w:basedOn w:val="a"/>
    <w:link w:val="a8"/>
    <w:uiPriority w:val="1"/>
    <w:semiHidden/>
    <w:unhideWhenUsed/>
    <w:qFormat/>
    <w:rsid w:val="00E93034"/>
    <w:pPr>
      <w:widowControl w:val="0"/>
      <w:autoSpaceDE w:val="0"/>
      <w:autoSpaceDN w:val="0"/>
      <w:ind w:left="102"/>
    </w:pPr>
    <w:rPr>
      <w:sz w:val="28"/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semiHidden/>
    <w:rsid w:val="00E9303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1"/>
    <w:qFormat/>
    <w:rsid w:val="00E93034"/>
    <w:pPr>
      <w:widowControl w:val="0"/>
      <w:autoSpaceDE w:val="0"/>
      <w:autoSpaceDN w:val="0"/>
      <w:spacing w:before="60"/>
      <w:ind w:left="102" w:right="111" w:firstLine="278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v.vasilyeva.ze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insoltcy.ru/ocenka-reguliruyuschego-vozdeystv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insoltcy.ru/ocenka-reguliruyuschego-vozdeystviya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s.v.vasilyeva.zem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User3</cp:lastModifiedBy>
  <cp:revision>2</cp:revision>
  <cp:lastPrinted>2016-12-02T07:20:00Z</cp:lastPrinted>
  <dcterms:created xsi:type="dcterms:W3CDTF">2023-05-04T08:21:00Z</dcterms:created>
  <dcterms:modified xsi:type="dcterms:W3CDTF">2023-05-04T08:21:00Z</dcterms:modified>
</cp:coreProperties>
</file>